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«Коломенская больница»</w:t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vs7737@yandex.ru</w:t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Причальный проезд, д. 2А, </w:t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БЦ «Якорь», 5 этаж, </w:t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123290</w:t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info@fabrikant.ru</w:t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Кравченко Алексей Викторович</w:t>
      </w:r>
    </w:p>
    <w:p w:rsidR="0026128E" w:rsidRPr="0026128E" w:rsidRDefault="0026128E" w:rsidP="0026128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6128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info@gosfarm.ru</w:t>
      </w:r>
    </w:p>
    <w:p w:rsidR="00BF0A77" w:rsidRP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612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35414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26128E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30.09.2026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6128E" w:rsidRPr="0026128E" w:rsidRDefault="005C1A88" w:rsidP="00702D68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090FAB" w:rsidRDefault="005C1A88" w:rsidP="00534FC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2612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612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35414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6128E" w:rsidRPr="0026128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</w:t>
      </w:r>
      <w:r w:rsidR="0026128E" w:rsidRPr="0026128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>исполнителя) путем проведения ЭТП «Фабрикант» (далее – Оператор электронной площадки) электронного аукциона на поставку медицинского оборудования (система ультразвуковой визуализации универсальная, с питанием от сети) (извещение № 0348500004626000277</w:t>
      </w:r>
      <w:r w:rsidR="00A76B0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</w:t>
      </w:r>
      <w:r w:rsidR="00A9282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br/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</w:t>
      </w:r>
      <w:r w:rsidR="00A9282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сфере закупок товаров, работ, услуг для обеспечения государственных </w:t>
      </w:r>
      <w:r w:rsidR="00A9282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2612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612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35414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612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612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35414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26128E">
        <w:rPr>
          <w:rFonts w:ascii="Times New Roman" w:hAnsi="Times New Roman" w:cs="Times New Roman"/>
          <w:sz w:val="26"/>
          <w:szCs w:val="26"/>
        </w:rPr>
        <w:t>14</w:t>
      </w:r>
      <w:r w:rsidR="00A76B09">
        <w:rPr>
          <w:rFonts w:ascii="Times New Roman" w:hAnsi="Times New Roman" w:cs="Times New Roman"/>
          <w:sz w:val="26"/>
          <w:szCs w:val="26"/>
        </w:rPr>
        <w:t>.</w:t>
      </w:r>
      <w:r w:rsidR="0026128E">
        <w:rPr>
          <w:rFonts w:ascii="Times New Roman" w:hAnsi="Times New Roman" w:cs="Times New Roman"/>
          <w:sz w:val="26"/>
          <w:szCs w:val="26"/>
        </w:rPr>
        <w:t>10</w:t>
      </w:r>
      <w:r w:rsidR="00BF0A77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BF0A77" w:rsidRDefault="00130EBB" w:rsidP="00BF0A77">
      <w:pPr>
        <w:spacing w:after="0"/>
        <w:jc w:val="both"/>
        <w:rPr>
          <w:rFonts w:ascii="Times New Roman CYR" w:hAnsi="Times New Roman CYR" w:cs="Times New Roman CYR"/>
          <w:bCs/>
        </w:rPr>
      </w:pPr>
    </w:p>
    <w:sectPr w:rsidR="00130EBB" w:rsidRPr="00BF0A77" w:rsidSect="00702D68">
      <w:headerReference w:type="default" r:id="rId6"/>
      <w:pgSz w:w="11907" w:h="16839" w:code="9"/>
      <w:pgMar w:top="1134" w:right="850" w:bottom="567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702D68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90FAB"/>
    <w:rsid w:val="00130EBB"/>
    <w:rsid w:val="0026128E"/>
    <w:rsid w:val="002E44F4"/>
    <w:rsid w:val="00534FCB"/>
    <w:rsid w:val="005A6E9C"/>
    <w:rsid w:val="005C1A88"/>
    <w:rsid w:val="00627E92"/>
    <w:rsid w:val="00672A53"/>
    <w:rsid w:val="00702D68"/>
    <w:rsid w:val="00A76B09"/>
    <w:rsid w:val="00A92821"/>
    <w:rsid w:val="00B72E3F"/>
    <w:rsid w:val="00BF0A77"/>
    <w:rsid w:val="00D95675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E4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4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Заседаний Зал</cp:lastModifiedBy>
  <cp:revision>13</cp:revision>
  <cp:lastPrinted>2026-05-04T19:16:00Z</cp:lastPrinted>
  <dcterms:created xsi:type="dcterms:W3CDTF">2024-05-21T15:15:00Z</dcterms:created>
  <dcterms:modified xsi:type="dcterms:W3CDTF">2026-10-05T16:28:00Z</dcterms:modified>
</cp:coreProperties>
</file>