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A90D18" w:rsidRDefault="007F1281" w:rsidP="00A90D18">
      <w:pPr>
        <w:spacing w:after="0" w:line="240" w:lineRule="auto"/>
        <w:contextualSpacing/>
        <w:jc w:val="center"/>
        <w:rPr>
          <w:rFonts w:ascii="Times New Roman" w:hAnsi="Times New Roman" w:cs="Times New Roman"/>
          <w:b/>
          <w:sz w:val="24"/>
          <w:szCs w:val="24"/>
        </w:rPr>
      </w:pPr>
      <w:r w:rsidRPr="00A90D18">
        <w:rPr>
          <w:rFonts w:ascii="Times New Roman" w:hAnsi="Times New Roman" w:cs="Times New Roman"/>
          <w:noProof/>
          <w:sz w:val="24"/>
          <w:szCs w:val="24"/>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A90D18" w:rsidRDefault="007F1281" w:rsidP="00A90D18">
      <w:pPr>
        <w:spacing w:after="0" w:line="240" w:lineRule="auto"/>
        <w:contextualSpacing/>
        <w:jc w:val="center"/>
        <w:rPr>
          <w:rFonts w:ascii="Times New Roman" w:hAnsi="Times New Roman" w:cs="Times New Roman"/>
          <w:b/>
          <w:sz w:val="24"/>
          <w:szCs w:val="24"/>
        </w:rPr>
      </w:pPr>
      <w:r w:rsidRPr="00A90D18">
        <w:rPr>
          <w:rFonts w:ascii="Times New Roman" w:hAnsi="Times New Roman" w:cs="Times New Roman"/>
          <w:b/>
          <w:sz w:val="24"/>
          <w:szCs w:val="24"/>
        </w:rPr>
        <w:t>УПРАВЛЕНИЕ ФЕДЕРАЛЬНОЙ АНТИМОНОПОЛЬНОЙ СЛУЖБЫ</w:t>
      </w:r>
    </w:p>
    <w:p w:rsidR="007F1281" w:rsidRPr="00A90D18" w:rsidRDefault="007F1281" w:rsidP="00A90D18">
      <w:pPr>
        <w:pStyle w:val="a6"/>
        <w:contextualSpacing/>
        <w:jc w:val="center"/>
        <w:rPr>
          <w:rFonts w:ascii="Times New Roman" w:hAnsi="Times New Roman"/>
          <w:sz w:val="24"/>
          <w:szCs w:val="24"/>
        </w:rPr>
      </w:pPr>
      <w:r w:rsidRPr="00A90D18">
        <w:rPr>
          <w:rFonts w:ascii="Times New Roman" w:hAnsi="Times New Roman"/>
          <w:b/>
          <w:sz w:val="24"/>
          <w:szCs w:val="24"/>
        </w:rPr>
        <w:t>ПО СВЕРДЛОВСКОЙ ОБЛАСТИ</w:t>
      </w:r>
      <w:r w:rsidRPr="00A90D18">
        <w:rPr>
          <w:rFonts w:ascii="Times New Roman" w:hAnsi="Times New Roman"/>
          <w:sz w:val="24"/>
          <w:szCs w:val="24"/>
        </w:rPr>
        <w:t xml:space="preserve"> </w:t>
      </w:r>
    </w:p>
    <w:p w:rsidR="007F1281" w:rsidRPr="00A90D18" w:rsidRDefault="007F1281" w:rsidP="00A90D18">
      <w:pPr>
        <w:pStyle w:val="a6"/>
        <w:contextualSpacing/>
        <w:jc w:val="center"/>
        <w:rPr>
          <w:rFonts w:ascii="Times New Roman" w:hAnsi="Times New Roman"/>
          <w:sz w:val="24"/>
          <w:szCs w:val="24"/>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99661E" w:rsidRPr="00A90D18" w:rsidTr="007F1281">
        <w:tc>
          <w:tcPr>
            <w:tcW w:w="9530" w:type="dxa"/>
            <w:gridSpan w:val="2"/>
            <w:hideMark/>
          </w:tcPr>
          <w:p w:rsidR="0099661E" w:rsidRPr="00A90D18" w:rsidRDefault="0099661E" w:rsidP="00A90D18">
            <w:pPr>
              <w:pStyle w:val="a6"/>
              <w:contextualSpacing/>
              <w:jc w:val="center"/>
              <w:rPr>
                <w:rFonts w:ascii="Times New Roman" w:hAnsi="Times New Roman"/>
                <w:b/>
                <w:sz w:val="24"/>
                <w:szCs w:val="24"/>
              </w:rPr>
            </w:pPr>
            <w:r w:rsidRPr="00A90D18">
              <w:rPr>
                <w:rFonts w:ascii="Times New Roman" w:hAnsi="Times New Roman"/>
                <w:b/>
                <w:sz w:val="24"/>
                <w:szCs w:val="24"/>
              </w:rPr>
              <w:t>РЕШЕНИЕ</w:t>
            </w:r>
          </w:p>
          <w:p w:rsidR="0099661E" w:rsidRPr="00A90D18" w:rsidRDefault="0099661E" w:rsidP="00A90D18">
            <w:pPr>
              <w:pStyle w:val="a6"/>
              <w:contextualSpacing/>
              <w:jc w:val="center"/>
              <w:rPr>
                <w:rFonts w:ascii="Times New Roman" w:hAnsi="Times New Roman"/>
                <w:b/>
                <w:color w:val="222222"/>
                <w:sz w:val="24"/>
                <w:szCs w:val="24"/>
                <w:shd w:val="clear" w:color="auto" w:fill="FFFFFF"/>
              </w:rPr>
            </w:pPr>
            <w:r w:rsidRPr="00A90D18">
              <w:rPr>
                <w:rFonts w:ascii="Times New Roman" w:hAnsi="Times New Roman"/>
                <w:b/>
                <w:sz w:val="24"/>
                <w:szCs w:val="24"/>
              </w:rPr>
              <w:t xml:space="preserve">по жалобе № </w:t>
            </w:r>
            <w:r w:rsidR="00DB2819" w:rsidRPr="00A90D18">
              <w:rPr>
                <w:rFonts w:ascii="Times New Roman" w:hAnsi="Times New Roman"/>
                <w:b/>
                <w:color w:val="222222"/>
                <w:sz w:val="24"/>
                <w:szCs w:val="24"/>
                <w:shd w:val="clear" w:color="auto" w:fill="FFFFFF"/>
              </w:rPr>
              <w:t>066/06/105-2493/2026</w:t>
            </w:r>
          </w:p>
        </w:tc>
      </w:tr>
      <w:tr w:rsidR="0099661E" w:rsidRPr="00A90D18" w:rsidTr="007F1281">
        <w:tc>
          <w:tcPr>
            <w:tcW w:w="4772" w:type="dxa"/>
            <w:hideMark/>
          </w:tcPr>
          <w:p w:rsidR="0099661E" w:rsidRPr="00A90D18" w:rsidRDefault="0099661E" w:rsidP="00A90D18">
            <w:pPr>
              <w:pStyle w:val="a5"/>
              <w:jc w:val="both"/>
              <w:rPr>
                <w:rFonts w:ascii="Times New Roman" w:hAnsi="Times New Roman"/>
                <w:szCs w:val="24"/>
              </w:rPr>
            </w:pPr>
            <w:r w:rsidRPr="00A90D18">
              <w:rPr>
                <w:rFonts w:ascii="Times New Roman" w:hAnsi="Times New Roman"/>
                <w:szCs w:val="24"/>
              </w:rPr>
              <w:t>г. Екатеринбург</w:t>
            </w:r>
          </w:p>
        </w:tc>
        <w:tc>
          <w:tcPr>
            <w:tcW w:w="4758" w:type="dxa"/>
            <w:hideMark/>
          </w:tcPr>
          <w:p w:rsidR="0099661E" w:rsidRPr="00A90D18" w:rsidRDefault="009E4BBD" w:rsidP="00A90D18">
            <w:pPr>
              <w:pStyle w:val="a5"/>
              <w:jc w:val="right"/>
              <w:rPr>
                <w:rFonts w:ascii="Times New Roman" w:hAnsi="Times New Roman"/>
                <w:szCs w:val="24"/>
              </w:rPr>
            </w:pPr>
            <w:r w:rsidRPr="00A90D18">
              <w:rPr>
                <w:rFonts w:ascii="Times New Roman" w:hAnsi="Times New Roman"/>
                <w:szCs w:val="24"/>
              </w:rPr>
              <w:t>2</w:t>
            </w:r>
            <w:r w:rsidR="00DB2819" w:rsidRPr="00A90D18">
              <w:rPr>
                <w:rFonts w:ascii="Times New Roman" w:hAnsi="Times New Roman"/>
                <w:szCs w:val="24"/>
              </w:rPr>
              <w:t>8</w:t>
            </w:r>
            <w:r w:rsidRPr="00A90D18">
              <w:rPr>
                <w:rFonts w:ascii="Times New Roman" w:hAnsi="Times New Roman"/>
                <w:szCs w:val="24"/>
              </w:rPr>
              <w:t>.09.2026</w:t>
            </w:r>
            <w:r w:rsidR="00744603" w:rsidRPr="00A90D18">
              <w:rPr>
                <w:rFonts w:ascii="Times New Roman" w:hAnsi="Times New Roman"/>
                <w:szCs w:val="24"/>
              </w:rPr>
              <w:t xml:space="preserve"> </w:t>
            </w:r>
            <w:r w:rsidR="00CA3563" w:rsidRPr="00A90D18">
              <w:rPr>
                <w:rFonts w:ascii="Times New Roman" w:hAnsi="Times New Roman"/>
                <w:szCs w:val="24"/>
              </w:rPr>
              <w:t>г.</w:t>
            </w:r>
          </w:p>
        </w:tc>
      </w:tr>
    </w:tbl>
    <w:p w:rsidR="0099661E" w:rsidRPr="00A90D18" w:rsidRDefault="0099661E" w:rsidP="00A90D18">
      <w:pPr>
        <w:pStyle w:val="a5"/>
        <w:ind w:firstLine="709"/>
        <w:jc w:val="both"/>
        <w:rPr>
          <w:rFonts w:ascii="Times New Roman" w:hAnsi="Times New Roman"/>
          <w:b w:val="0"/>
          <w:szCs w:val="24"/>
        </w:rPr>
      </w:pPr>
    </w:p>
    <w:p w:rsidR="00782AA1" w:rsidRPr="00A90D18" w:rsidRDefault="0099661E" w:rsidP="00A90D18">
      <w:pPr>
        <w:pStyle w:val="a5"/>
        <w:ind w:firstLine="709"/>
        <w:contextualSpacing/>
        <w:jc w:val="both"/>
        <w:rPr>
          <w:rFonts w:ascii="Times New Roman" w:hAnsi="Times New Roman"/>
          <w:b w:val="0"/>
          <w:szCs w:val="24"/>
        </w:rPr>
      </w:pPr>
      <w:r w:rsidRPr="00A90D18">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DD05AA" w:rsidRPr="00A90D18" w:rsidRDefault="009A6F19" w:rsidP="00A90D18">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r w:rsidR="00DD05AA" w:rsidRPr="00A90D18">
        <w:rPr>
          <w:rFonts w:ascii="Times New Roman" w:eastAsiaTheme="minorHAnsi" w:hAnsi="Times New Roman"/>
          <w:b w:val="0"/>
          <w:szCs w:val="24"/>
          <w:lang w:eastAsia="en-US"/>
        </w:rPr>
        <w:t>,</w:t>
      </w:r>
    </w:p>
    <w:p w:rsidR="009E4BBD" w:rsidRPr="00A90D18" w:rsidRDefault="009E4BBD" w:rsidP="00A90D18">
      <w:pPr>
        <w:pStyle w:val="a5"/>
        <w:ind w:firstLine="709"/>
        <w:contextualSpacing/>
        <w:jc w:val="both"/>
        <w:rPr>
          <w:rFonts w:ascii="Times New Roman" w:hAnsi="Times New Roman"/>
          <w:b w:val="0"/>
          <w:szCs w:val="24"/>
        </w:rPr>
      </w:pPr>
      <w:r w:rsidRPr="00A90D18">
        <w:rPr>
          <w:rFonts w:ascii="Times New Roman" w:hAnsi="Times New Roman"/>
          <w:b w:val="0"/>
          <w:szCs w:val="24"/>
        </w:rPr>
        <w:t xml:space="preserve">посредством использования видеоконференции, с участием представителей, </w:t>
      </w:r>
    </w:p>
    <w:p w:rsidR="009E4BBD" w:rsidRPr="00A90D18" w:rsidRDefault="009E4BBD" w:rsidP="00A90D18">
      <w:pPr>
        <w:pStyle w:val="a5"/>
        <w:ind w:firstLine="709"/>
        <w:contextualSpacing/>
        <w:jc w:val="both"/>
        <w:rPr>
          <w:rFonts w:ascii="Times New Roman" w:hAnsi="Times New Roman"/>
          <w:b w:val="0"/>
          <w:szCs w:val="24"/>
        </w:rPr>
      </w:pPr>
      <w:r w:rsidRPr="00A90D18">
        <w:rPr>
          <w:rFonts w:ascii="Times New Roman" w:hAnsi="Times New Roman"/>
          <w:b w:val="0"/>
          <w:szCs w:val="24"/>
        </w:rPr>
        <w:t xml:space="preserve">- заказчика </w:t>
      </w:r>
      <w:r w:rsidR="00874DF8" w:rsidRPr="00A90D18">
        <w:rPr>
          <w:rFonts w:ascii="Times New Roman" w:hAnsi="Times New Roman"/>
          <w:b w:val="0"/>
          <w:szCs w:val="24"/>
        </w:rPr>
        <w:t xml:space="preserve">ГКУ СЛУЖБЫ ЗАНЯТОСТИ НАСЕЛЕНИЯ СВЕРДЛОВСКОЙ ОБЛАСТИ </w:t>
      </w:r>
      <w:r w:rsidR="001D2C29">
        <w:rPr>
          <w:rFonts w:ascii="Times New Roman" w:hAnsi="Times New Roman"/>
          <w:b w:val="0"/>
          <w:szCs w:val="24"/>
        </w:rPr>
        <w:t>«</w:t>
      </w:r>
      <w:r w:rsidR="00874DF8" w:rsidRPr="00A90D18">
        <w:rPr>
          <w:rFonts w:ascii="Times New Roman" w:hAnsi="Times New Roman"/>
          <w:b w:val="0"/>
          <w:szCs w:val="24"/>
        </w:rPr>
        <w:t>НИЖНЕТАГИЛЬСКИЙ ЦЕНТР ЗАНЯТОСТИ</w:t>
      </w:r>
      <w:r w:rsidR="001D2C29">
        <w:rPr>
          <w:rFonts w:ascii="Times New Roman" w:hAnsi="Times New Roman"/>
          <w:b w:val="0"/>
          <w:szCs w:val="24"/>
        </w:rPr>
        <w:t>»</w:t>
      </w:r>
      <w:r w:rsidRPr="00A90D18">
        <w:rPr>
          <w:rFonts w:ascii="Times New Roman" w:hAnsi="Times New Roman"/>
          <w:b w:val="0"/>
          <w:szCs w:val="24"/>
        </w:rPr>
        <w:t xml:space="preserve"> в лице</w:t>
      </w:r>
      <w:r w:rsidR="00181F75" w:rsidRPr="00A90D18">
        <w:rPr>
          <w:rFonts w:ascii="Times New Roman" w:hAnsi="Times New Roman"/>
          <w:b w:val="0"/>
          <w:szCs w:val="24"/>
        </w:rPr>
        <w:t xml:space="preserve"> представителя</w:t>
      </w:r>
      <w:r w:rsidRPr="00A90D18">
        <w:rPr>
          <w:rFonts w:ascii="Times New Roman" w:hAnsi="Times New Roman"/>
          <w:b w:val="0"/>
          <w:szCs w:val="24"/>
        </w:rPr>
        <w:t xml:space="preserve"> </w:t>
      </w:r>
      <w:r w:rsidR="009A6F19">
        <w:rPr>
          <w:rFonts w:ascii="Times New Roman" w:hAnsi="Times New Roman"/>
          <w:b w:val="0"/>
          <w:szCs w:val="24"/>
        </w:rPr>
        <w:t>*</w:t>
      </w:r>
      <w:r w:rsidRPr="00A90D18">
        <w:rPr>
          <w:rFonts w:ascii="Times New Roman" w:hAnsi="Times New Roman"/>
          <w:b w:val="0"/>
          <w:szCs w:val="24"/>
        </w:rPr>
        <w:t xml:space="preserve"> (по доверенности); </w:t>
      </w:r>
    </w:p>
    <w:p w:rsidR="00874DF8" w:rsidRPr="00A90D18" w:rsidRDefault="00874DF8" w:rsidP="00A90D18">
      <w:pPr>
        <w:pStyle w:val="a5"/>
        <w:ind w:firstLine="709"/>
        <w:contextualSpacing/>
        <w:jc w:val="both"/>
        <w:rPr>
          <w:rFonts w:ascii="Times New Roman" w:hAnsi="Times New Roman"/>
          <w:b w:val="0"/>
          <w:szCs w:val="24"/>
        </w:rPr>
      </w:pPr>
      <w:r w:rsidRPr="00A90D18">
        <w:rPr>
          <w:rFonts w:ascii="Times New Roman" w:hAnsi="Times New Roman"/>
          <w:b w:val="0"/>
          <w:szCs w:val="24"/>
        </w:rPr>
        <w:t xml:space="preserve">- заказчика ГКУ СЛУЖБЫ ЗАНЯТОСТИ НАСЕЛЕНИЯ СВЕРДЛОВСКОЙ ОБЛАСТИ </w:t>
      </w:r>
      <w:r w:rsidR="001D2C29">
        <w:rPr>
          <w:rFonts w:ascii="Times New Roman" w:hAnsi="Times New Roman"/>
          <w:b w:val="0"/>
          <w:szCs w:val="24"/>
        </w:rPr>
        <w:t>«</w:t>
      </w:r>
      <w:r w:rsidRPr="00A90D18">
        <w:rPr>
          <w:rFonts w:ascii="Times New Roman" w:hAnsi="Times New Roman"/>
          <w:b w:val="0"/>
          <w:szCs w:val="24"/>
        </w:rPr>
        <w:t>КАМЕНСК-УРАЛЬСКИЙ ЦЕНТР ЗАНЯТОСТИ</w:t>
      </w:r>
      <w:r w:rsidR="001D2C29">
        <w:rPr>
          <w:rFonts w:ascii="Times New Roman" w:hAnsi="Times New Roman"/>
          <w:b w:val="0"/>
          <w:szCs w:val="24"/>
        </w:rPr>
        <w:t>»</w:t>
      </w:r>
      <w:r w:rsidRPr="00A90D18">
        <w:rPr>
          <w:rFonts w:ascii="Times New Roman" w:hAnsi="Times New Roman"/>
          <w:b w:val="0"/>
          <w:szCs w:val="24"/>
        </w:rPr>
        <w:t xml:space="preserve"> в лице представителя </w:t>
      </w:r>
      <w:r w:rsidR="009A6F19">
        <w:rPr>
          <w:rFonts w:ascii="Times New Roman" w:hAnsi="Times New Roman"/>
          <w:b w:val="0"/>
          <w:szCs w:val="24"/>
        </w:rPr>
        <w:t>*</w:t>
      </w:r>
      <w:r w:rsidRPr="00A90D18">
        <w:rPr>
          <w:rFonts w:ascii="Times New Roman" w:hAnsi="Times New Roman"/>
          <w:b w:val="0"/>
          <w:szCs w:val="24"/>
        </w:rPr>
        <w:t xml:space="preserve"> (по доверенности);</w:t>
      </w:r>
    </w:p>
    <w:p w:rsidR="00874DF8" w:rsidRPr="00A90D18" w:rsidRDefault="00874DF8" w:rsidP="00A90D18">
      <w:pPr>
        <w:pStyle w:val="a5"/>
        <w:ind w:firstLine="709"/>
        <w:contextualSpacing/>
        <w:jc w:val="both"/>
        <w:rPr>
          <w:rFonts w:ascii="Times New Roman" w:hAnsi="Times New Roman"/>
          <w:b w:val="0"/>
          <w:szCs w:val="24"/>
        </w:rPr>
      </w:pPr>
      <w:r w:rsidRPr="00A90D18">
        <w:rPr>
          <w:rFonts w:ascii="Times New Roman" w:hAnsi="Times New Roman"/>
          <w:b w:val="0"/>
          <w:szCs w:val="24"/>
        </w:rPr>
        <w:t xml:space="preserve">- заказчика ГКУ СЛУЖБЫ ЗАНЯТОСТИ НАСЕЛЕНИЯ СВЕРДЛОВСКОЙ ОБЛАСТИ </w:t>
      </w:r>
      <w:r w:rsidR="001D2C29">
        <w:rPr>
          <w:rFonts w:ascii="Times New Roman" w:hAnsi="Times New Roman"/>
          <w:b w:val="0"/>
          <w:szCs w:val="24"/>
        </w:rPr>
        <w:t>«</w:t>
      </w:r>
      <w:r w:rsidRPr="00A90D18">
        <w:rPr>
          <w:rFonts w:ascii="Times New Roman" w:hAnsi="Times New Roman"/>
          <w:b w:val="0"/>
          <w:szCs w:val="24"/>
        </w:rPr>
        <w:t>ПОЛЕВСКОЙ ЦЕНТР ЗАНЯТОСТИ</w:t>
      </w:r>
      <w:r w:rsidR="001D2C29">
        <w:rPr>
          <w:rFonts w:ascii="Times New Roman" w:hAnsi="Times New Roman"/>
          <w:b w:val="0"/>
          <w:szCs w:val="24"/>
        </w:rPr>
        <w:t>»</w:t>
      </w:r>
      <w:r w:rsidRPr="00A90D18">
        <w:rPr>
          <w:rFonts w:ascii="Times New Roman" w:hAnsi="Times New Roman"/>
          <w:b w:val="0"/>
          <w:szCs w:val="24"/>
        </w:rPr>
        <w:t xml:space="preserve"> в лице представителя </w:t>
      </w:r>
      <w:r w:rsidR="009A6F19">
        <w:rPr>
          <w:rFonts w:ascii="Times New Roman" w:hAnsi="Times New Roman"/>
          <w:b w:val="0"/>
          <w:szCs w:val="24"/>
        </w:rPr>
        <w:t>*</w:t>
      </w:r>
      <w:r w:rsidRPr="00A90D18">
        <w:rPr>
          <w:rFonts w:ascii="Times New Roman" w:hAnsi="Times New Roman"/>
          <w:b w:val="0"/>
          <w:szCs w:val="24"/>
        </w:rPr>
        <w:t xml:space="preserve"> (по доверенности);</w:t>
      </w:r>
    </w:p>
    <w:p w:rsidR="00181F75" w:rsidRPr="00A90D18" w:rsidRDefault="00181F75" w:rsidP="00A90D18">
      <w:pPr>
        <w:pStyle w:val="a5"/>
        <w:ind w:firstLine="709"/>
        <w:contextualSpacing/>
        <w:jc w:val="both"/>
        <w:rPr>
          <w:rFonts w:ascii="Times New Roman" w:hAnsi="Times New Roman"/>
          <w:b w:val="0"/>
          <w:szCs w:val="24"/>
        </w:rPr>
      </w:pPr>
      <w:r w:rsidRPr="00A90D18">
        <w:rPr>
          <w:rFonts w:ascii="Times New Roman" w:hAnsi="Times New Roman"/>
          <w:b w:val="0"/>
          <w:szCs w:val="24"/>
        </w:rPr>
        <w:t xml:space="preserve">- уполномоченного органа Департамента государственных закупок свердловской области в лице представителя </w:t>
      </w:r>
      <w:r w:rsidR="009A6F19">
        <w:rPr>
          <w:rFonts w:ascii="Times New Roman" w:hAnsi="Times New Roman"/>
          <w:b w:val="0"/>
          <w:szCs w:val="24"/>
        </w:rPr>
        <w:t>*</w:t>
      </w:r>
      <w:bookmarkStart w:id="0" w:name="_GoBack"/>
      <w:bookmarkEnd w:id="0"/>
      <w:r w:rsidRPr="00A90D18">
        <w:rPr>
          <w:rFonts w:ascii="Times New Roman" w:hAnsi="Times New Roman"/>
          <w:b w:val="0"/>
          <w:szCs w:val="24"/>
        </w:rPr>
        <w:t xml:space="preserve"> (по доверенности),</w:t>
      </w:r>
    </w:p>
    <w:p w:rsidR="009E4BBD" w:rsidRPr="00A90D18" w:rsidRDefault="009E4BBD" w:rsidP="00A90D18">
      <w:pPr>
        <w:pStyle w:val="a5"/>
        <w:ind w:firstLine="709"/>
        <w:contextualSpacing/>
        <w:jc w:val="both"/>
        <w:rPr>
          <w:rFonts w:ascii="Times New Roman" w:hAnsi="Times New Roman"/>
          <w:b w:val="0"/>
          <w:szCs w:val="24"/>
        </w:rPr>
      </w:pPr>
      <w:r w:rsidRPr="00A90D18">
        <w:rPr>
          <w:rFonts w:ascii="Times New Roman" w:hAnsi="Times New Roman"/>
          <w:b w:val="0"/>
          <w:szCs w:val="24"/>
        </w:rPr>
        <w:t xml:space="preserve">- </w:t>
      </w:r>
      <w:r w:rsidR="00874DF8" w:rsidRPr="00A90D18">
        <w:rPr>
          <w:rFonts w:ascii="Times New Roman" w:hAnsi="Times New Roman"/>
          <w:b w:val="0"/>
          <w:szCs w:val="24"/>
        </w:rPr>
        <w:t xml:space="preserve">в отсутствие представителей </w:t>
      </w:r>
      <w:r w:rsidR="00181F75" w:rsidRPr="00A90D18">
        <w:rPr>
          <w:rFonts w:ascii="Times New Roman" w:hAnsi="Times New Roman"/>
          <w:b w:val="0"/>
          <w:szCs w:val="24"/>
        </w:rPr>
        <w:t>заявителя</w:t>
      </w:r>
      <w:r w:rsidRPr="00A90D18">
        <w:rPr>
          <w:rFonts w:ascii="Times New Roman" w:hAnsi="Times New Roman"/>
          <w:b w:val="0"/>
          <w:szCs w:val="24"/>
        </w:rPr>
        <w:t xml:space="preserve"> </w:t>
      </w:r>
      <w:r w:rsidR="00874DF8" w:rsidRPr="00A90D18">
        <w:rPr>
          <w:rFonts w:ascii="Times New Roman" w:hAnsi="Times New Roman"/>
          <w:b w:val="0"/>
          <w:szCs w:val="24"/>
        </w:rPr>
        <w:t xml:space="preserve">ООО </w:t>
      </w:r>
      <w:r w:rsidR="001D2C29">
        <w:rPr>
          <w:rFonts w:ascii="Times New Roman" w:hAnsi="Times New Roman"/>
          <w:b w:val="0"/>
          <w:szCs w:val="24"/>
        </w:rPr>
        <w:t>«</w:t>
      </w:r>
      <w:r w:rsidR="00874DF8" w:rsidRPr="00A90D18">
        <w:rPr>
          <w:rFonts w:ascii="Times New Roman" w:hAnsi="Times New Roman"/>
          <w:b w:val="0"/>
          <w:szCs w:val="24"/>
        </w:rPr>
        <w:t>КОМПАНИЯ СОВРЕМЕННЫЕ РЕШЕНИЯ</w:t>
      </w:r>
      <w:r w:rsidR="001D2C29">
        <w:rPr>
          <w:rFonts w:ascii="Times New Roman" w:hAnsi="Times New Roman"/>
          <w:b w:val="0"/>
          <w:szCs w:val="24"/>
        </w:rPr>
        <w:t>»</w:t>
      </w:r>
      <w:r w:rsidRPr="00A90D18">
        <w:rPr>
          <w:rFonts w:ascii="Times New Roman" w:hAnsi="Times New Roman"/>
          <w:b w:val="0"/>
          <w:szCs w:val="24"/>
        </w:rPr>
        <w:t>;</w:t>
      </w:r>
    </w:p>
    <w:p w:rsidR="00E20A6F" w:rsidRPr="00A90D18" w:rsidRDefault="0099661E" w:rsidP="00A90D18">
      <w:pPr>
        <w:pStyle w:val="a5"/>
        <w:contextualSpacing/>
        <w:jc w:val="both"/>
        <w:rPr>
          <w:rFonts w:ascii="Times New Roman" w:hAnsi="Times New Roman"/>
          <w:b w:val="0"/>
          <w:szCs w:val="24"/>
        </w:rPr>
      </w:pPr>
      <w:r w:rsidRPr="00A90D18">
        <w:rPr>
          <w:rFonts w:ascii="Times New Roman" w:hAnsi="Times New Roman"/>
          <w:b w:val="0"/>
          <w:szCs w:val="24"/>
        </w:rPr>
        <w:t>р</w:t>
      </w:r>
      <w:r w:rsidR="000F495A" w:rsidRPr="00A90D18">
        <w:rPr>
          <w:rFonts w:ascii="Times New Roman" w:hAnsi="Times New Roman"/>
          <w:b w:val="0"/>
          <w:szCs w:val="24"/>
        </w:rPr>
        <w:t>ассмотрев</w:t>
      </w:r>
      <w:r w:rsidRPr="00A90D18">
        <w:rPr>
          <w:rFonts w:ascii="Times New Roman" w:hAnsi="Times New Roman"/>
          <w:b w:val="0"/>
          <w:szCs w:val="24"/>
        </w:rPr>
        <w:t xml:space="preserve"> жалобу </w:t>
      </w:r>
      <w:r w:rsidR="00874DF8" w:rsidRPr="00A90D18">
        <w:rPr>
          <w:rFonts w:ascii="Times New Roman" w:hAnsi="Times New Roman"/>
          <w:b w:val="0"/>
          <w:szCs w:val="24"/>
        </w:rPr>
        <w:t xml:space="preserve">ООО </w:t>
      </w:r>
      <w:r w:rsidR="001D2C29">
        <w:rPr>
          <w:rFonts w:ascii="Times New Roman" w:hAnsi="Times New Roman"/>
          <w:b w:val="0"/>
          <w:szCs w:val="24"/>
        </w:rPr>
        <w:t>«</w:t>
      </w:r>
      <w:r w:rsidR="00874DF8" w:rsidRPr="00A90D18">
        <w:rPr>
          <w:rFonts w:ascii="Times New Roman" w:hAnsi="Times New Roman"/>
          <w:b w:val="0"/>
          <w:szCs w:val="24"/>
        </w:rPr>
        <w:t>КОМПАНИЯ СОВРЕМЕННЫЕ РЕШЕНИЯ</w:t>
      </w:r>
      <w:r w:rsidR="001D2C29">
        <w:rPr>
          <w:rFonts w:ascii="Times New Roman" w:hAnsi="Times New Roman"/>
          <w:b w:val="0"/>
          <w:szCs w:val="24"/>
        </w:rPr>
        <w:t>»</w:t>
      </w:r>
      <w:r w:rsidR="00874DF8" w:rsidRPr="00A90D18">
        <w:rPr>
          <w:rFonts w:ascii="Times New Roman" w:hAnsi="Times New Roman"/>
          <w:b w:val="0"/>
          <w:szCs w:val="24"/>
        </w:rPr>
        <w:t xml:space="preserve"> (вх. № 19290/26 от 23.09.2026) о нарушении заказчиками в лице ГКУ СЛУЖБЫ ЗАНЯТОСТИ НАСЕЛЕНИЯ СВЕРДЛОВСКОЙ ОБЛАСТИ </w:t>
      </w:r>
      <w:r w:rsidR="001D2C29">
        <w:rPr>
          <w:rFonts w:ascii="Times New Roman" w:hAnsi="Times New Roman"/>
          <w:b w:val="0"/>
          <w:szCs w:val="24"/>
        </w:rPr>
        <w:t>«</w:t>
      </w:r>
      <w:r w:rsidR="00874DF8" w:rsidRPr="00A90D18">
        <w:rPr>
          <w:rFonts w:ascii="Times New Roman" w:hAnsi="Times New Roman"/>
          <w:b w:val="0"/>
          <w:szCs w:val="24"/>
        </w:rPr>
        <w:t>НИЖНЕТАГИЛЬСКИЙ ЦЕНТР ЗАНЯТОСТИ</w:t>
      </w:r>
      <w:r w:rsidR="001D2C29">
        <w:rPr>
          <w:rFonts w:ascii="Times New Roman" w:hAnsi="Times New Roman"/>
          <w:b w:val="0"/>
          <w:szCs w:val="24"/>
        </w:rPr>
        <w:t>»</w:t>
      </w:r>
      <w:r w:rsidR="00874DF8" w:rsidRPr="00A90D18">
        <w:rPr>
          <w:rFonts w:ascii="Times New Roman" w:hAnsi="Times New Roman"/>
          <w:b w:val="0"/>
          <w:szCs w:val="24"/>
        </w:rPr>
        <w:t xml:space="preserve">, ГКУ СЛУЖБЫ ЗАНЯТОСТИ НАСЕЛЕНИЯ СВЕРДЛОВСКОЙ ОБЛАСТИ </w:t>
      </w:r>
      <w:r w:rsidR="001D2C29">
        <w:rPr>
          <w:rFonts w:ascii="Times New Roman" w:hAnsi="Times New Roman"/>
          <w:b w:val="0"/>
          <w:szCs w:val="24"/>
        </w:rPr>
        <w:t>«</w:t>
      </w:r>
      <w:r w:rsidR="00874DF8" w:rsidRPr="00A90D18">
        <w:rPr>
          <w:rFonts w:ascii="Times New Roman" w:hAnsi="Times New Roman"/>
          <w:b w:val="0"/>
          <w:szCs w:val="24"/>
        </w:rPr>
        <w:t>КАМЕНСК-УРАЛЬСКИЙ ЦЕНТР ЗАНЯТОСТИ</w:t>
      </w:r>
      <w:r w:rsidR="001D2C29">
        <w:rPr>
          <w:rFonts w:ascii="Times New Roman" w:hAnsi="Times New Roman"/>
          <w:b w:val="0"/>
          <w:szCs w:val="24"/>
        </w:rPr>
        <w:t>»</w:t>
      </w:r>
      <w:r w:rsidR="00874DF8" w:rsidRPr="00A90D18">
        <w:rPr>
          <w:rFonts w:ascii="Times New Roman" w:hAnsi="Times New Roman"/>
          <w:b w:val="0"/>
          <w:szCs w:val="24"/>
        </w:rPr>
        <w:t xml:space="preserve">, ГКУ СЛУЖБЫ ЗАНЯТОСТИ НАСЕЛЕНИЯ СВЕРДЛОВСКОЙ ОБЛАСТИ </w:t>
      </w:r>
      <w:r w:rsidR="001D2C29">
        <w:rPr>
          <w:rFonts w:ascii="Times New Roman" w:hAnsi="Times New Roman"/>
          <w:b w:val="0"/>
          <w:szCs w:val="24"/>
        </w:rPr>
        <w:t>«</w:t>
      </w:r>
      <w:r w:rsidR="00874DF8" w:rsidRPr="00A90D18">
        <w:rPr>
          <w:rFonts w:ascii="Times New Roman" w:hAnsi="Times New Roman"/>
          <w:b w:val="0"/>
          <w:szCs w:val="24"/>
        </w:rPr>
        <w:t>ПОЛЕВСКОЙ ЦЕНТР ЗАНЯТОСТИ</w:t>
      </w:r>
      <w:r w:rsidR="001D2C29">
        <w:rPr>
          <w:rFonts w:ascii="Times New Roman" w:hAnsi="Times New Roman"/>
          <w:b w:val="0"/>
          <w:szCs w:val="24"/>
        </w:rPr>
        <w:t>»</w:t>
      </w:r>
      <w:r w:rsidR="00874DF8" w:rsidRPr="00A90D18">
        <w:rPr>
          <w:rFonts w:ascii="Times New Roman" w:hAnsi="Times New Roman"/>
          <w:b w:val="0"/>
          <w:szCs w:val="24"/>
        </w:rPr>
        <w:t xml:space="preserve"> при осуществлении закупки путем проведения электронного аукциона, на поставку серверов (извещение № 0162200011826003030),</w:t>
      </w:r>
      <w:r w:rsidR="0013600D" w:rsidRPr="00A90D18">
        <w:rPr>
          <w:rFonts w:ascii="Times New Roman" w:hAnsi="Times New Roman"/>
          <w:b w:val="0"/>
          <w:szCs w:val="24"/>
        </w:rPr>
        <w:t xml:space="preserve"> </w:t>
      </w:r>
      <w:r w:rsidR="008302EE" w:rsidRPr="00A90D18">
        <w:rPr>
          <w:rFonts w:ascii="Times New Roman" w:hAnsi="Times New Roman"/>
          <w:b w:val="0"/>
          <w:szCs w:val="24"/>
        </w:rPr>
        <w:t xml:space="preserve">Федерального </w:t>
      </w:r>
      <w:r w:rsidR="00AD05C4" w:rsidRPr="00A90D18">
        <w:rPr>
          <w:rFonts w:ascii="Times New Roman" w:hAnsi="Times New Roman"/>
          <w:b w:val="0"/>
          <w:szCs w:val="24"/>
        </w:rPr>
        <w:t>з</w:t>
      </w:r>
      <w:r w:rsidR="008302EE" w:rsidRPr="00A90D18">
        <w:rPr>
          <w:rFonts w:ascii="Times New Roman" w:hAnsi="Times New Roman"/>
          <w:b w:val="0"/>
          <w:szCs w:val="24"/>
        </w:rPr>
        <w:t xml:space="preserve">акона от </w:t>
      </w:r>
      <w:smartTag w:uri="urn:schemas-microsoft-com:office:smarttags" w:element="date">
        <w:smartTagPr>
          <w:attr w:name="Year" w:val="2013"/>
          <w:attr w:name="Day" w:val="05"/>
          <w:attr w:name="Month" w:val="4"/>
          <w:attr w:name="ls" w:val="trans"/>
        </w:smartTagPr>
        <w:r w:rsidR="008302EE" w:rsidRPr="00A90D18">
          <w:rPr>
            <w:rFonts w:ascii="Times New Roman" w:hAnsi="Times New Roman"/>
            <w:b w:val="0"/>
            <w:szCs w:val="24"/>
          </w:rPr>
          <w:t>05 апреля 2013 года</w:t>
        </w:r>
      </w:smartTag>
      <w:r w:rsidR="008302EE" w:rsidRPr="00A90D18">
        <w:rPr>
          <w:rFonts w:ascii="Times New Roman" w:hAnsi="Times New Roman"/>
          <w:b w:val="0"/>
          <w:szCs w:val="24"/>
        </w:rPr>
        <w:t xml:space="preserve"> № 44-ФЗ </w:t>
      </w:r>
      <w:r w:rsidR="001D2C29">
        <w:rPr>
          <w:rFonts w:ascii="Times New Roman" w:hAnsi="Times New Roman"/>
          <w:b w:val="0"/>
          <w:szCs w:val="24"/>
        </w:rPr>
        <w:t>«</w:t>
      </w:r>
      <w:r w:rsidR="008302EE" w:rsidRPr="00A90D18">
        <w:rPr>
          <w:rFonts w:ascii="Times New Roman" w:hAnsi="Times New Roman"/>
          <w:b w:val="0"/>
          <w:szCs w:val="24"/>
        </w:rPr>
        <w:t>О контрактной системе в сфере закупок товаров, работ, услуг для обеспечения государственных и муниципальных нужд</w:t>
      </w:r>
      <w:r w:rsidR="001D2C29">
        <w:rPr>
          <w:rFonts w:ascii="Times New Roman" w:hAnsi="Times New Roman"/>
          <w:b w:val="0"/>
          <w:szCs w:val="24"/>
        </w:rPr>
        <w:t>»</w:t>
      </w:r>
      <w:r w:rsidR="008302EE" w:rsidRPr="00A90D18">
        <w:rPr>
          <w:rFonts w:ascii="Times New Roman" w:hAnsi="Times New Roman"/>
          <w:b w:val="0"/>
          <w:szCs w:val="24"/>
        </w:rPr>
        <w:t xml:space="preserve">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7024AB" w:rsidRPr="00A90D18" w:rsidRDefault="0099661E" w:rsidP="00A90D18">
      <w:pPr>
        <w:tabs>
          <w:tab w:val="left" w:pos="4678"/>
        </w:tabs>
        <w:spacing w:after="0" w:line="240" w:lineRule="auto"/>
        <w:contextualSpacing/>
        <w:jc w:val="center"/>
        <w:rPr>
          <w:rFonts w:ascii="Times New Roman" w:hAnsi="Times New Roman" w:cs="Times New Roman"/>
          <w:sz w:val="24"/>
          <w:szCs w:val="24"/>
        </w:rPr>
      </w:pPr>
      <w:r w:rsidRPr="00A90D18">
        <w:rPr>
          <w:rFonts w:ascii="Times New Roman" w:hAnsi="Times New Roman" w:cs="Times New Roman"/>
          <w:sz w:val="24"/>
          <w:szCs w:val="24"/>
        </w:rPr>
        <w:t xml:space="preserve"> У С Т А Н О В И Л А:</w:t>
      </w:r>
    </w:p>
    <w:p w:rsidR="00550785" w:rsidRPr="00A90D18" w:rsidRDefault="00550785" w:rsidP="00A90D18">
      <w:pPr>
        <w:tabs>
          <w:tab w:val="left" w:pos="4678"/>
        </w:tabs>
        <w:spacing w:after="0" w:line="240" w:lineRule="auto"/>
        <w:contextualSpacing/>
        <w:jc w:val="center"/>
        <w:rPr>
          <w:rFonts w:ascii="Times New Roman" w:hAnsi="Times New Roman" w:cs="Times New Roman"/>
          <w:b/>
          <w:sz w:val="24"/>
          <w:szCs w:val="24"/>
        </w:rPr>
      </w:pPr>
    </w:p>
    <w:p w:rsidR="008302EE" w:rsidRPr="00A90D18" w:rsidRDefault="0099661E" w:rsidP="00A90D18">
      <w:pPr>
        <w:tabs>
          <w:tab w:val="left" w:pos="4678"/>
        </w:tabs>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 xml:space="preserve">В Управление Федеральной антимонопольной службы по Свердловской области поступила жалоба </w:t>
      </w:r>
      <w:r w:rsidR="00874DF8" w:rsidRPr="00A90D18">
        <w:rPr>
          <w:rFonts w:ascii="Times New Roman" w:hAnsi="Times New Roman" w:cs="Times New Roman"/>
          <w:sz w:val="24"/>
          <w:szCs w:val="24"/>
        </w:rPr>
        <w:t xml:space="preserve">ООО </w:t>
      </w:r>
      <w:r w:rsidR="001D2C29">
        <w:rPr>
          <w:rFonts w:ascii="Times New Roman" w:hAnsi="Times New Roman" w:cs="Times New Roman"/>
          <w:sz w:val="24"/>
          <w:szCs w:val="24"/>
        </w:rPr>
        <w:t>«</w:t>
      </w:r>
      <w:r w:rsidR="00874DF8" w:rsidRPr="00A90D18">
        <w:rPr>
          <w:rFonts w:ascii="Times New Roman" w:hAnsi="Times New Roman" w:cs="Times New Roman"/>
          <w:sz w:val="24"/>
          <w:szCs w:val="24"/>
        </w:rPr>
        <w:t>КОМПАНИЯ СОВРЕМЕННЫЕ РЕШЕНИЯ</w:t>
      </w:r>
      <w:r w:rsidR="001D2C29">
        <w:rPr>
          <w:rFonts w:ascii="Times New Roman" w:hAnsi="Times New Roman" w:cs="Times New Roman"/>
          <w:sz w:val="24"/>
          <w:szCs w:val="24"/>
        </w:rPr>
        <w:t>»</w:t>
      </w:r>
      <w:r w:rsidR="00874DF8" w:rsidRPr="00A90D18">
        <w:rPr>
          <w:rFonts w:ascii="Times New Roman" w:hAnsi="Times New Roman" w:cs="Times New Roman"/>
          <w:sz w:val="24"/>
          <w:szCs w:val="24"/>
        </w:rPr>
        <w:t xml:space="preserve"> (вх. № 19290/26 от 23.09.2026) о нарушении заказчиками в лице ГКУ СЛУЖБЫ ЗАНЯТОСТИ НАСЕЛЕНИЯ СВЕРДЛОВСКОЙ ОБЛАСТИ </w:t>
      </w:r>
      <w:r w:rsidR="001D2C29">
        <w:rPr>
          <w:rFonts w:ascii="Times New Roman" w:hAnsi="Times New Roman" w:cs="Times New Roman"/>
          <w:sz w:val="24"/>
          <w:szCs w:val="24"/>
        </w:rPr>
        <w:t>«</w:t>
      </w:r>
      <w:r w:rsidR="00874DF8" w:rsidRPr="00A90D18">
        <w:rPr>
          <w:rFonts w:ascii="Times New Roman" w:hAnsi="Times New Roman" w:cs="Times New Roman"/>
          <w:sz w:val="24"/>
          <w:szCs w:val="24"/>
        </w:rPr>
        <w:t>НИЖНЕТАГИЛЬСКИЙ ЦЕНТР ЗАНЯТОСТИ</w:t>
      </w:r>
      <w:r w:rsidR="001D2C29">
        <w:rPr>
          <w:rFonts w:ascii="Times New Roman" w:hAnsi="Times New Roman" w:cs="Times New Roman"/>
          <w:sz w:val="24"/>
          <w:szCs w:val="24"/>
        </w:rPr>
        <w:t>»</w:t>
      </w:r>
      <w:r w:rsidR="00874DF8" w:rsidRPr="00A90D18">
        <w:rPr>
          <w:rFonts w:ascii="Times New Roman" w:hAnsi="Times New Roman" w:cs="Times New Roman"/>
          <w:sz w:val="24"/>
          <w:szCs w:val="24"/>
        </w:rPr>
        <w:t xml:space="preserve">, ГКУ СЛУЖБЫ ЗАНЯТОСТИ НАСЕЛЕНИЯ СВЕРДЛОВСКОЙ ОБЛАСТИ </w:t>
      </w:r>
      <w:r w:rsidR="001D2C29">
        <w:rPr>
          <w:rFonts w:ascii="Times New Roman" w:hAnsi="Times New Roman" w:cs="Times New Roman"/>
          <w:sz w:val="24"/>
          <w:szCs w:val="24"/>
        </w:rPr>
        <w:t>«</w:t>
      </w:r>
      <w:r w:rsidR="00874DF8" w:rsidRPr="00A90D18">
        <w:rPr>
          <w:rFonts w:ascii="Times New Roman" w:hAnsi="Times New Roman" w:cs="Times New Roman"/>
          <w:sz w:val="24"/>
          <w:szCs w:val="24"/>
        </w:rPr>
        <w:t>КАМЕНСК-УРАЛЬСКИЙ ЦЕНТР ЗАНЯТОСТИ</w:t>
      </w:r>
      <w:r w:rsidR="001D2C29">
        <w:rPr>
          <w:rFonts w:ascii="Times New Roman" w:hAnsi="Times New Roman" w:cs="Times New Roman"/>
          <w:sz w:val="24"/>
          <w:szCs w:val="24"/>
        </w:rPr>
        <w:t>»</w:t>
      </w:r>
      <w:r w:rsidR="00874DF8" w:rsidRPr="00A90D18">
        <w:rPr>
          <w:rFonts w:ascii="Times New Roman" w:hAnsi="Times New Roman" w:cs="Times New Roman"/>
          <w:sz w:val="24"/>
          <w:szCs w:val="24"/>
        </w:rPr>
        <w:t xml:space="preserve">, ГКУ СЛУЖБЫ ЗАНЯТОСТИ НАСЕЛЕНИЯ СВЕРДЛОВСКОЙ ОБЛАСТИ </w:t>
      </w:r>
      <w:r w:rsidR="001D2C29">
        <w:rPr>
          <w:rFonts w:ascii="Times New Roman" w:hAnsi="Times New Roman" w:cs="Times New Roman"/>
          <w:sz w:val="24"/>
          <w:szCs w:val="24"/>
        </w:rPr>
        <w:t>«</w:t>
      </w:r>
      <w:r w:rsidR="00874DF8" w:rsidRPr="00A90D18">
        <w:rPr>
          <w:rFonts w:ascii="Times New Roman" w:hAnsi="Times New Roman" w:cs="Times New Roman"/>
          <w:sz w:val="24"/>
          <w:szCs w:val="24"/>
        </w:rPr>
        <w:t>ПОЛЕВСКОЙ ЦЕНТР ЗАНЯТОСТИ</w:t>
      </w:r>
      <w:r w:rsidR="001D2C29">
        <w:rPr>
          <w:rFonts w:ascii="Times New Roman" w:hAnsi="Times New Roman" w:cs="Times New Roman"/>
          <w:sz w:val="24"/>
          <w:szCs w:val="24"/>
        </w:rPr>
        <w:t>»</w:t>
      </w:r>
      <w:r w:rsidR="00874DF8" w:rsidRPr="00A90D18">
        <w:rPr>
          <w:rFonts w:ascii="Times New Roman" w:hAnsi="Times New Roman" w:cs="Times New Roman"/>
          <w:sz w:val="24"/>
          <w:szCs w:val="24"/>
        </w:rPr>
        <w:t xml:space="preserve"> при осуществлении закупки путем проведения электронного аукциона, на поставку серверов (извещение № 0162200011826003030)</w:t>
      </w:r>
      <w:r w:rsidR="008302EE" w:rsidRPr="00A90D18">
        <w:rPr>
          <w:rFonts w:ascii="Times New Roman" w:hAnsi="Times New Roman" w:cs="Times New Roman"/>
          <w:sz w:val="24"/>
          <w:szCs w:val="24"/>
        </w:rPr>
        <w:t xml:space="preserve">, </w:t>
      </w:r>
      <w:r w:rsidR="008302EE" w:rsidRPr="00A90D18">
        <w:rPr>
          <w:rFonts w:ascii="Times New Roman" w:hAnsi="Times New Roman" w:cs="Times New Roman"/>
          <w:sz w:val="24"/>
          <w:szCs w:val="24"/>
        </w:rPr>
        <w:fldChar w:fldCharType="begin"/>
      </w:r>
      <w:r w:rsidR="008302EE" w:rsidRPr="00A90D18">
        <w:rPr>
          <w:rFonts w:ascii="Times New Roman" w:hAnsi="Times New Roman" w:cs="Times New Roman"/>
          <w:sz w:val="24"/>
          <w:szCs w:val="24"/>
        </w:rPr>
        <w:instrText xml:space="preserve"> HYPERLINK "https://zakupki.gov.ru/epz/eruz/card/general-information.html?reestrNumber=19015506" \t "_blank" </w:instrText>
      </w:r>
      <w:r w:rsidR="008302EE" w:rsidRPr="00A90D18">
        <w:rPr>
          <w:rFonts w:ascii="Times New Roman" w:hAnsi="Times New Roman" w:cs="Times New Roman"/>
          <w:sz w:val="24"/>
          <w:szCs w:val="24"/>
        </w:rPr>
        <w:fldChar w:fldCharType="separate"/>
      </w:r>
      <w:r w:rsidR="008302EE" w:rsidRPr="00A90D18">
        <w:rPr>
          <w:rFonts w:ascii="Times New Roman" w:hAnsi="Times New Roman" w:cs="Times New Roman"/>
          <w:sz w:val="24"/>
          <w:szCs w:val="24"/>
        </w:rPr>
        <w:t>Закона о контрактной системе, соответствующая требованиям ст.105 Закона о контрактной системе.</w:t>
      </w:r>
    </w:p>
    <w:p w:rsidR="00F777D7" w:rsidRPr="00A90D18" w:rsidRDefault="008302EE" w:rsidP="00A90D18">
      <w:pPr>
        <w:tabs>
          <w:tab w:val="left" w:pos="4678"/>
        </w:tabs>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fldChar w:fldCharType="end"/>
      </w:r>
      <w:r w:rsidR="00E44841" w:rsidRPr="00A90D18">
        <w:rPr>
          <w:rFonts w:ascii="Times New Roman" w:hAnsi="Times New Roman" w:cs="Times New Roman"/>
          <w:sz w:val="24"/>
          <w:szCs w:val="24"/>
        </w:rPr>
        <w:t xml:space="preserve">Согласно </w:t>
      </w:r>
      <w:r w:rsidR="006C4DD0" w:rsidRPr="00A90D18">
        <w:rPr>
          <w:rFonts w:ascii="Times New Roman" w:hAnsi="Times New Roman" w:cs="Times New Roman"/>
          <w:sz w:val="24"/>
          <w:szCs w:val="24"/>
        </w:rPr>
        <w:t>довод</w:t>
      </w:r>
      <w:r w:rsidR="00AD05C4" w:rsidRPr="00A90D18">
        <w:rPr>
          <w:rFonts w:ascii="Times New Roman" w:hAnsi="Times New Roman" w:cs="Times New Roman"/>
          <w:sz w:val="24"/>
          <w:szCs w:val="24"/>
        </w:rPr>
        <w:t xml:space="preserve">ам </w:t>
      </w:r>
      <w:r w:rsidR="006C4DD0" w:rsidRPr="00A90D18">
        <w:rPr>
          <w:rFonts w:ascii="Times New Roman" w:hAnsi="Times New Roman" w:cs="Times New Roman"/>
          <w:sz w:val="24"/>
          <w:szCs w:val="24"/>
        </w:rPr>
        <w:t>Заявителя,</w:t>
      </w:r>
      <w:r w:rsidR="00957E2E" w:rsidRPr="00A90D18">
        <w:rPr>
          <w:rFonts w:ascii="Times New Roman" w:hAnsi="Times New Roman" w:cs="Times New Roman"/>
          <w:sz w:val="24"/>
          <w:szCs w:val="24"/>
        </w:rPr>
        <w:t xml:space="preserve"> </w:t>
      </w:r>
      <w:r w:rsidR="0013600D" w:rsidRPr="00A90D18">
        <w:rPr>
          <w:rFonts w:ascii="Times New Roman" w:hAnsi="Times New Roman" w:cs="Times New Roman"/>
          <w:sz w:val="24"/>
          <w:szCs w:val="24"/>
        </w:rPr>
        <w:t>извещение составлено Заказчиком</w:t>
      </w:r>
      <w:r w:rsidR="00957E2E" w:rsidRPr="00A90D18">
        <w:rPr>
          <w:rFonts w:ascii="Times New Roman" w:hAnsi="Times New Roman" w:cs="Times New Roman"/>
          <w:sz w:val="24"/>
          <w:szCs w:val="24"/>
        </w:rPr>
        <w:t xml:space="preserve"> </w:t>
      </w:r>
      <w:r w:rsidR="00277AF1" w:rsidRPr="00A90D18">
        <w:rPr>
          <w:rFonts w:ascii="Times New Roman" w:hAnsi="Times New Roman" w:cs="Times New Roman"/>
          <w:sz w:val="24"/>
          <w:szCs w:val="24"/>
        </w:rPr>
        <w:t xml:space="preserve">с </w:t>
      </w:r>
      <w:r w:rsidR="00957E2E" w:rsidRPr="00A90D18">
        <w:rPr>
          <w:rFonts w:ascii="Times New Roman" w:hAnsi="Times New Roman" w:cs="Times New Roman"/>
          <w:sz w:val="24"/>
          <w:szCs w:val="24"/>
        </w:rPr>
        <w:t>нарушение</w:t>
      </w:r>
      <w:r w:rsidR="00277AF1" w:rsidRPr="00A90D18">
        <w:rPr>
          <w:rFonts w:ascii="Times New Roman" w:hAnsi="Times New Roman" w:cs="Times New Roman"/>
          <w:sz w:val="24"/>
          <w:szCs w:val="24"/>
        </w:rPr>
        <w:t>м требований</w:t>
      </w:r>
      <w:r w:rsidR="00957E2E" w:rsidRPr="00A90D18">
        <w:rPr>
          <w:rFonts w:ascii="Times New Roman" w:hAnsi="Times New Roman" w:cs="Times New Roman"/>
          <w:sz w:val="24"/>
          <w:szCs w:val="24"/>
        </w:rPr>
        <w:t xml:space="preserve"> Закона о контрактной системе</w:t>
      </w:r>
      <w:r w:rsidR="00F777D7" w:rsidRPr="00A90D18">
        <w:rPr>
          <w:rFonts w:ascii="Times New Roman" w:hAnsi="Times New Roman" w:cs="Times New Roman"/>
          <w:sz w:val="24"/>
          <w:szCs w:val="24"/>
        </w:rPr>
        <w:t>.</w:t>
      </w:r>
    </w:p>
    <w:p w:rsidR="00C45778" w:rsidRPr="00A90D18" w:rsidRDefault="0099661E" w:rsidP="00A90D18">
      <w:pPr>
        <w:pStyle w:val="a5"/>
        <w:ind w:firstLine="709"/>
        <w:contextualSpacing/>
        <w:jc w:val="both"/>
        <w:rPr>
          <w:rFonts w:ascii="Times New Roman" w:hAnsi="Times New Roman"/>
          <w:b w:val="0"/>
          <w:szCs w:val="24"/>
        </w:rPr>
      </w:pPr>
      <w:r w:rsidRPr="00A90D18">
        <w:rPr>
          <w:rFonts w:ascii="Times New Roman" w:hAnsi="Times New Roman"/>
          <w:b w:val="0"/>
          <w:szCs w:val="24"/>
        </w:rPr>
        <w:lastRenderedPageBreak/>
        <w:t xml:space="preserve">Жалоба рассмотрена в порядке, предусмотренном статьей 106 Закона о контрактной системе. </w:t>
      </w:r>
      <w:r w:rsidR="007964F1" w:rsidRPr="00A90D18">
        <w:rPr>
          <w:rFonts w:ascii="Times New Roman" w:hAnsi="Times New Roman"/>
          <w:b w:val="0"/>
          <w:szCs w:val="24"/>
        </w:rPr>
        <w:t xml:space="preserve"> </w:t>
      </w:r>
    </w:p>
    <w:p w:rsidR="003D00EB" w:rsidRPr="00A90D18" w:rsidRDefault="00DB2819" w:rsidP="00A90D18">
      <w:pPr>
        <w:pStyle w:val="a5"/>
        <w:ind w:firstLine="709"/>
        <w:contextualSpacing/>
        <w:jc w:val="both"/>
        <w:rPr>
          <w:rFonts w:ascii="Times New Roman" w:hAnsi="Times New Roman"/>
          <w:b w:val="0"/>
          <w:szCs w:val="24"/>
          <w:shd w:val="clear" w:color="auto" w:fill="FFFFFF"/>
        </w:rPr>
      </w:pPr>
      <w:r w:rsidRPr="00A90D18">
        <w:rPr>
          <w:rFonts w:ascii="Times New Roman" w:hAnsi="Times New Roman"/>
          <w:b w:val="0"/>
          <w:szCs w:val="24"/>
        </w:rPr>
        <w:t>11.09.2026</w:t>
      </w:r>
      <w:r w:rsidR="00397EE5" w:rsidRPr="00A90D18">
        <w:rPr>
          <w:rFonts w:ascii="Times New Roman" w:hAnsi="Times New Roman"/>
          <w:b w:val="0"/>
          <w:szCs w:val="24"/>
        </w:rPr>
        <w:t xml:space="preserve"> </w:t>
      </w:r>
      <w:r w:rsidR="0099661E" w:rsidRPr="00A90D18">
        <w:rPr>
          <w:rFonts w:ascii="Times New Roman" w:hAnsi="Times New Roman"/>
          <w:b w:val="0"/>
          <w:szCs w:val="24"/>
        </w:rPr>
        <w:t xml:space="preserve">на официальном сайте опубликовано извещение о проведении </w:t>
      </w:r>
      <w:r w:rsidR="00AF701C" w:rsidRPr="00A90D18">
        <w:rPr>
          <w:rStyle w:val="cardmaininfotitle"/>
          <w:rFonts w:ascii="Times New Roman" w:hAnsi="Times New Roman"/>
          <w:b w:val="0"/>
          <w:szCs w:val="24"/>
        </w:rPr>
        <w:t xml:space="preserve">закупки </w:t>
      </w:r>
      <w:r w:rsidR="00C548BE" w:rsidRPr="00A90D18">
        <w:rPr>
          <w:rFonts w:ascii="Times New Roman" w:hAnsi="Times New Roman"/>
          <w:b w:val="0"/>
          <w:szCs w:val="24"/>
        </w:rPr>
        <w:t>путем проведения</w:t>
      </w:r>
      <w:r w:rsidR="00C548BE" w:rsidRPr="00A90D18">
        <w:rPr>
          <w:rFonts w:ascii="Times New Roman" w:hAnsi="Times New Roman"/>
          <w:szCs w:val="24"/>
        </w:rPr>
        <w:t xml:space="preserve"> </w:t>
      </w:r>
      <w:r w:rsidR="00C548BE" w:rsidRPr="00A90D18">
        <w:rPr>
          <w:rFonts w:ascii="Times New Roman" w:hAnsi="Times New Roman"/>
          <w:b w:val="0"/>
          <w:szCs w:val="24"/>
        </w:rPr>
        <w:t xml:space="preserve">процедуры электронного </w:t>
      </w:r>
      <w:r w:rsidR="00397EE5" w:rsidRPr="00A90D18">
        <w:rPr>
          <w:rFonts w:ascii="Times New Roman" w:hAnsi="Times New Roman"/>
          <w:b w:val="0"/>
          <w:szCs w:val="24"/>
        </w:rPr>
        <w:t>запроса котировок</w:t>
      </w:r>
      <w:r w:rsidR="005015A1" w:rsidRPr="00A90D18">
        <w:rPr>
          <w:rStyle w:val="cardmaininfotitle"/>
          <w:rFonts w:ascii="Times New Roman" w:hAnsi="Times New Roman"/>
          <w:b w:val="0"/>
          <w:szCs w:val="24"/>
        </w:rPr>
        <w:t xml:space="preserve"> </w:t>
      </w:r>
      <w:r w:rsidR="00C45778" w:rsidRPr="00A90D18">
        <w:rPr>
          <w:rFonts w:ascii="Times New Roman" w:hAnsi="Times New Roman"/>
          <w:b w:val="0"/>
          <w:szCs w:val="24"/>
        </w:rPr>
        <w:t xml:space="preserve">№ </w:t>
      </w:r>
      <w:r w:rsidRPr="00A90D18">
        <w:rPr>
          <w:rFonts w:ascii="Times New Roman" w:hAnsi="Times New Roman"/>
          <w:b w:val="0"/>
          <w:szCs w:val="24"/>
        </w:rPr>
        <w:t>0162200011826003030</w:t>
      </w:r>
      <w:r w:rsidR="00397EE5" w:rsidRPr="00A90D18">
        <w:rPr>
          <w:rFonts w:ascii="Times New Roman" w:hAnsi="Times New Roman"/>
          <w:b w:val="0"/>
          <w:szCs w:val="24"/>
        </w:rPr>
        <w:t xml:space="preserve"> </w:t>
      </w:r>
      <w:r w:rsidR="0089659D" w:rsidRPr="00A90D18">
        <w:rPr>
          <w:rFonts w:ascii="Times New Roman" w:hAnsi="Times New Roman"/>
          <w:b w:val="0"/>
          <w:szCs w:val="24"/>
        </w:rPr>
        <w:t xml:space="preserve">на </w:t>
      </w:r>
      <w:r w:rsidR="00397EE5" w:rsidRPr="00A90D18">
        <w:rPr>
          <w:rFonts w:ascii="Times New Roman" w:hAnsi="Times New Roman"/>
          <w:b w:val="0"/>
          <w:szCs w:val="24"/>
        </w:rPr>
        <w:t xml:space="preserve">поставку </w:t>
      </w:r>
      <w:r w:rsidRPr="00A90D18">
        <w:rPr>
          <w:rFonts w:ascii="Times New Roman" w:hAnsi="Times New Roman"/>
          <w:b w:val="0"/>
          <w:szCs w:val="24"/>
        </w:rPr>
        <w:t>серверов</w:t>
      </w:r>
      <w:r w:rsidR="003D00EB" w:rsidRPr="00A90D18">
        <w:rPr>
          <w:rFonts w:ascii="Times New Roman" w:hAnsi="Times New Roman"/>
          <w:b w:val="0"/>
          <w:szCs w:val="24"/>
          <w:shd w:val="clear" w:color="auto" w:fill="FFFFFF"/>
        </w:rPr>
        <w:t>.</w:t>
      </w:r>
    </w:p>
    <w:p w:rsidR="003752E9" w:rsidRPr="00A90D18" w:rsidRDefault="0099661E" w:rsidP="00A90D18">
      <w:pPr>
        <w:pStyle w:val="a5"/>
        <w:ind w:firstLine="709"/>
        <w:contextualSpacing/>
        <w:jc w:val="both"/>
        <w:rPr>
          <w:rFonts w:ascii="Times New Roman" w:hAnsi="Times New Roman"/>
          <w:b w:val="0"/>
          <w:szCs w:val="24"/>
        </w:rPr>
      </w:pPr>
      <w:r w:rsidRPr="00A90D18">
        <w:rPr>
          <w:rFonts w:ascii="Times New Roman" w:hAnsi="Times New Roman"/>
          <w:b w:val="0"/>
          <w:szCs w:val="24"/>
        </w:rPr>
        <w:t>Начальная (максимальная) цена контракта составила</w:t>
      </w:r>
      <w:r w:rsidR="000D03E8" w:rsidRPr="00A90D18">
        <w:rPr>
          <w:rFonts w:ascii="Times New Roman" w:hAnsi="Times New Roman"/>
          <w:b w:val="0"/>
          <w:szCs w:val="24"/>
        </w:rPr>
        <w:t xml:space="preserve"> </w:t>
      </w:r>
      <w:r w:rsidR="00DB2819" w:rsidRPr="00A90D18">
        <w:rPr>
          <w:rFonts w:ascii="Times New Roman" w:hAnsi="Times New Roman"/>
          <w:b w:val="0"/>
          <w:szCs w:val="24"/>
          <w:shd w:val="clear" w:color="auto" w:fill="FFFFFF"/>
        </w:rPr>
        <w:t>17 492 000,00</w:t>
      </w:r>
      <w:r w:rsidR="0013600D" w:rsidRPr="00A90D18">
        <w:rPr>
          <w:rFonts w:ascii="Times New Roman" w:hAnsi="Times New Roman"/>
          <w:b w:val="0"/>
          <w:szCs w:val="24"/>
          <w:shd w:val="clear" w:color="auto" w:fill="FFFFFF"/>
        </w:rPr>
        <w:t xml:space="preserve"> </w:t>
      </w:r>
      <w:r w:rsidRPr="00A90D18">
        <w:rPr>
          <w:rFonts w:ascii="Times New Roman" w:hAnsi="Times New Roman"/>
          <w:b w:val="0"/>
          <w:szCs w:val="24"/>
        </w:rPr>
        <w:t xml:space="preserve">рублей.  </w:t>
      </w:r>
    </w:p>
    <w:p w:rsidR="009E4BBD" w:rsidRPr="00A90D18" w:rsidRDefault="009E4BBD" w:rsidP="00A90D18">
      <w:pPr>
        <w:pStyle w:val="a5"/>
        <w:ind w:firstLine="709"/>
        <w:contextualSpacing/>
        <w:jc w:val="both"/>
        <w:rPr>
          <w:rFonts w:ascii="Times New Roman" w:hAnsi="Times New Roman"/>
          <w:b w:val="0"/>
          <w:szCs w:val="24"/>
        </w:rPr>
      </w:pPr>
      <w:r w:rsidRPr="00A90D18">
        <w:rPr>
          <w:rFonts w:ascii="Times New Roman" w:hAnsi="Times New Roman"/>
          <w:b w:val="0"/>
          <w:szCs w:val="24"/>
        </w:rPr>
        <w:t xml:space="preserve">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w:t>
      </w:r>
      <w:r w:rsidR="001D2C29">
        <w:rPr>
          <w:rFonts w:ascii="Times New Roman" w:hAnsi="Times New Roman"/>
          <w:b w:val="0"/>
          <w:szCs w:val="24"/>
        </w:rPr>
        <w:t>«</w:t>
      </w:r>
      <w:r w:rsidRPr="00A90D18">
        <w:rPr>
          <w:rFonts w:ascii="Times New Roman" w:hAnsi="Times New Roman"/>
          <w:b w:val="0"/>
          <w:szCs w:val="24"/>
        </w:rPr>
        <w:t>м</w:t>
      </w:r>
      <w:r w:rsidR="001D2C29">
        <w:rPr>
          <w:rFonts w:ascii="Times New Roman" w:hAnsi="Times New Roman"/>
          <w:b w:val="0"/>
          <w:szCs w:val="24"/>
        </w:rPr>
        <w:t>»</w:t>
      </w:r>
      <w:r w:rsidRPr="00A90D18">
        <w:rPr>
          <w:rFonts w:ascii="Times New Roman" w:hAnsi="Times New Roman"/>
          <w:b w:val="0"/>
          <w:szCs w:val="24"/>
        </w:rPr>
        <w:t xml:space="preserve"> - </w:t>
      </w:r>
      <w:r w:rsidR="001D2C29">
        <w:rPr>
          <w:rFonts w:ascii="Times New Roman" w:hAnsi="Times New Roman"/>
          <w:b w:val="0"/>
          <w:szCs w:val="24"/>
        </w:rPr>
        <w:t>«</w:t>
      </w:r>
      <w:r w:rsidRPr="00A90D18">
        <w:rPr>
          <w:rFonts w:ascii="Times New Roman" w:hAnsi="Times New Roman"/>
          <w:b w:val="0"/>
          <w:szCs w:val="24"/>
        </w:rPr>
        <w:t>п</w:t>
      </w:r>
      <w:r w:rsidR="001D2C29">
        <w:rPr>
          <w:rFonts w:ascii="Times New Roman" w:hAnsi="Times New Roman"/>
          <w:b w:val="0"/>
          <w:szCs w:val="24"/>
        </w:rPr>
        <w:t>»</w:t>
      </w:r>
      <w:r w:rsidRPr="00A90D18">
        <w:rPr>
          <w:rFonts w:ascii="Times New Roman" w:hAnsi="Times New Roman"/>
          <w:b w:val="0"/>
          <w:szCs w:val="24"/>
        </w:rPr>
        <w:t xml:space="preserve"> пункта 1, подпунктами </w:t>
      </w:r>
      <w:r w:rsidR="001D2C29">
        <w:rPr>
          <w:rFonts w:ascii="Times New Roman" w:hAnsi="Times New Roman"/>
          <w:b w:val="0"/>
          <w:szCs w:val="24"/>
        </w:rPr>
        <w:t>«</w:t>
      </w:r>
      <w:r w:rsidRPr="00A90D18">
        <w:rPr>
          <w:rFonts w:ascii="Times New Roman" w:hAnsi="Times New Roman"/>
          <w:b w:val="0"/>
          <w:szCs w:val="24"/>
        </w:rPr>
        <w:t>а</w:t>
      </w:r>
      <w:r w:rsidR="001D2C29">
        <w:rPr>
          <w:rFonts w:ascii="Times New Roman" w:hAnsi="Times New Roman"/>
          <w:b w:val="0"/>
          <w:szCs w:val="24"/>
        </w:rPr>
        <w:t>»</w:t>
      </w:r>
      <w:r w:rsidRPr="00A90D18">
        <w:rPr>
          <w:rFonts w:ascii="Times New Roman" w:hAnsi="Times New Roman"/>
          <w:b w:val="0"/>
          <w:szCs w:val="24"/>
        </w:rPr>
        <w:t xml:space="preserve"> - </w:t>
      </w:r>
      <w:r w:rsidR="001D2C29">
        <w:rPr>
          <w:rFonts w:ascii="Times New Roman" w:hAnsi="Times New Roman"/>
          <w:b w:val="0"/>
          <w:szCs w:val="24"/>
        </w:rPr>
        <w:t>«</w:t>
      </w:r>
      <w:r w:rsidRPr="00A90D18">
        <w:rPr>
          <w:rFonts w:ascii="Times New Roman" w:hAnsi="Times New Roman"/>
          <w:b w:val="0"/>
          <w:szCs w:val="24"/>
        </w:rPr>
        <w:t>в</w:t>
      </w:r>
      <w:r w:rsidR="001D2C29">
        <w:rPr>
          <w:rFonts w:ascii="Times New Roman" w:hAnsi="Times New Roman"/>
          <w:b w:val="0"/>
          <w:szCs w:val="24"/>
        </w:rPr>
        <w:t>»</w:t>
      </w:r>
      <w:r w:rsidRPr="00A90D18">
        <w:rPr>
          <w:rFonts w:ascii="Times New Roman" w:hAnsi="Times New Roman"/>
          <w:b w:val="0"/>
          <w:szCs w:val="24"/>
        </w:rPr>
        <w:t xml:space="preserve"> пункта 2, пунктом 5 части 1 статьи 43 настоящего Федерального закона. Заявка также может содержать информацию и документы, предусмотренные подпунктом </w:t>
      </w:r>
      <w:r w:rsidR="001D2C29">
        <w:rPr>
          <w:rFonts w:ascii="Times New Roman" w:hAnsi="Times New Roman"/>
          <w:b w:val="0"/>
          <w:szCs w:val="24"/>
        </w:rPr>
        <w:t>«</w:t>
      </w:r>
      <w:r w:rsidRPr="00A90D18">
        <w:rPr>
          <w:rFonts w:ascii="Times New Roman" w:hAnsi="Times New Roman"/>
          <w:b w:val="0"/>
          <w:szCs w:val="24"/>
        </w:rPr>
        <w:t>д</w:t>
      </w:r>
      <w:r w:rsidR="001D2C29">
        <w:rPr>
          <w:rFonts w:ascii="Times New Roman" w:hAnsi="Times New Roman"/>
          <w:b w:val="0"/>
          <w:szCs w:val="24"/>
        </w:rPr>
        <w:t>»</w:t>
      </w:r>
      <w:r w:rsidRPr="00A90D18">
        <w:rPr>
          <w:rFonts w:ascii="Times New Roman" w:hAnsi="Times New Roman"/>
          <w:b w:val="0"/>
          <w:szCs w:val="24"/>
        </w:rPr>
        <w:t xml:space="preserve"> пункта 2 части 1 статьи 43 настоящего Федерального закона.</w:t>
      </w:r>
    </w:p>
    <w:p w:rsidR="00422877" w:rsidRPr="00A90D18" w:rsidRDefault="00422877" w:rsidP="00A90D18">
      <w:pPr>
        <w:pStyle w:val="a5"/>
        <w:ind w:firstLine="709"/>
        <w:contextualSpacing/>
        <w:jc w:val="both"/>
        <w:rPr>
          <w:rFonts w:ascii="Times New Roman" w:hAnsi="Times New Roman"/>
          <w:b w:val="0"/>
          <w:szCs w:val="24"/>
        </w:rPr>
      </w:pPr>
      <w:r w:rsidRPr="00A90D18">
        <w:rPr>
          <w:rFonts w:ascii="Times New Roman" w:hAnsi="Times New Roman"/>
          <w:b w:val="0"/>
          <w:szCs w:val="24"/>
        </w:rPr>
        <w:t xml:space="preserve">На основании п. </w:t>
      </w:r>
      <w:r w:rsidR="00874DF8" w:rsidRPr="00A90D18">
        <w:rPr>
          <w:rFonts w:ascii="Times New Roman" w:hAnsi="Times New Roman"/>
          <w:b w:val="0"/>
          <w:szCs w:val="24"/>
        </w:rPr>
        <w:t>1, 5</w:t>
      </w:r>
      <w:r w:rsidRPr="00A90D18">
        <w:rPr>
          <w:rFonts w:ascii="Times New Roman" w:hAnsi="Times New Roman"/>
          <w:b w:val="0"/>
          <w:szCs w:val="24"/>
        </w:rPr>
        <w:t xml:space="preserve"> ч. 2 ст. 42 Закона о контактной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22877" w:rsidRPr="00A90D18" w:rsidRDefault="00422877" w:rsidP="00A90D18">
      <w:pPr>
        <w:pStyle w:val="a5"/>
        <w:ind w:firstLine="709"/>
        <w:contextualSpacing/>
        <w:jc w:val="both"/>
        <w:rPr>
          <w:rFonts w:ascii="Times New Roman" w:hAnsi="Times New Roman"/>
          <w:b w:val="0"/>
          <w:szCs w:val="24"/>
        </w:rPr>
      </w:pPr>
      <w:r w:rsidRPr="00A90D18">
        <w:rPr>
          <w:rFonts w:ascii="Times New Roman" w:hAnsi="Times New Roman"/>
          <w:b w:val="0"/>
          <w:szCs w:val="24"/>
        </w:rPr>
        <w:t>описание объекта закупки в соответствии со статьей 33 настоящего Федерального закона</w:t>
      </w:r>
      <w:r w:rsidR="00874DF8" w:rsidRPr="00A90D18">
        <w:rPr>
          <w:rFonts w:ascii="Times New Roman" w:hAnsi="Times New Roman"/>
          <w:b w:val="0"/>
          <w:szCs w:val="24"/>
        </w:rPr>
        <w:t>;</w:t>
      </w:r>
    </w:p>
    <w:p w:rsidR="00874DF8" w:rsidRPr="00A90D18" w:rsidRDefault="00874DF8" w:rsidP="00A90D18">
      <w:pPr>
        <w:pStyle w:val="a5"/>
        <w:ind w:firstLine="709"/>
        <w:contextualSpacing/>
        <w:jc w:val="both"/>
        <w:rPr>
          <w:rFonts w:ascii="Times New Roman" w:hAnsi="Times New Roman"/>
          <w:b w:val="0"/>
          <w:szCs w:val="24"/>
          <w:highlight w:val="yellow"/>
        </w:rPr>
      </w:pPr>
      <w:r w:rsidRPr="00A90D18">
        <w:rPr>
          <w:rFonts w:ascii="Times New Roman" w:hAnsi="Times New Roman"/>
          <w:b w:val="0"/>
          <w:szCs w:val="24"/>
        </w:rPr>
        <w:t>5) проект контракта;</w:t>
      </w:r>
    </w:p>
    <w:p w:rsidR="00281A11" w:rsidRPr="00A90D18" w:rsidRDefault="00281A11"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Согласно п. 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281A11" w:rsidRPr="00A90D18" w:rsidRDefault="00281A11"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81A11" w:rsidRPr="00A90D18" w:rsidRDefault="00281A11"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 xml:space="preserve">а) сопровождение такого указания словами </w:t>
      </w:r>
      <w:r w:rsidR="001D2C29">
        <w:rPr>
          <w:rFonts w:ascii="Times New Roman" w:hAnsi="Times New Roman" w:cs="Times New Roman"/>
          <w:sz w:val="24"/>
          <w:szCs w:val="24"/>
        </w:rPr>
        <w:t>«</w:t>
      </w:r>
      <w:r w:rsidRPr="00A90D18">
        <w:rPr>
          <w:rFonts w:ascii="Times New Roman" w:hAnsi="Times New Roman" w:cs="Times New Roman"/>
          <w:sz w:val="24"/>
          <w:szCs w:val="24"/>
        </w:rPr>
        <w:t>или эквивалент</w:t>
      </w:r>
      <w:r w:rsidR="001D2C29">
        <w:rPr>
          <w:rFonts w:ascii="Times New Roman" w:hAnsi="Times New Roman" w:cs="Times New Roman"/>
          <w:sz w:val="24"/>
          <w:szCs w:val="24"/>
        </w:rPr>
        <w:t>»</w:t>
      </w:r>
      <w:r w:rsidRPr="00A90D18">
        <w:rPr>
          <w:rFonts w:ascii="Times New Roman" w:hAnsi="Times New Roman" w:cs="Times New Roman"/>
          <w:sz w:val="24"/>
          <w:szCs w:val="24"/>
        </w:rPr>
        <w:t>;</w:t>
      </w:r>
    </w:p>
    <w:p w:rsidR="00281A11" w:rsidRPr="00A90D18" w:rsidRDefault="00281A11"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281A11" w:rsidRPr="00A90D18" w:rsidRDefault="00281A11"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81A11" w:rsidRPr="00A90D18" w:rsidRDefault="00281A11"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81A11" w:rsidRPr="00A90D18" w:rsidRDefault="00281A11"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w:t>
      </w:r>
      <w:r w:rsidRPr="00A90D18">
        <w:rPr>
          <w:rFonts w:ascii="Times New Roman" w:hAnsi="Times New Roman" w:cs="Times New Roman"/>
          <w:sz w:val="24"/>
          <w:szCs w:val="24"/>
        </w:rPr>
        <w:lastRenderedPageBreak/>
        <w:t>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281A11" w:rsidRPr="00A90D18" w:rsidRDefault="00281A11"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 2 ст. 33 Закона о контрактной системе).</w:t>
      </w:r>
    </w:p>
    <w:p w:rsidR="00A16294" w:rsidRPr="00A90D18" w:rsidRDefault="00A16294"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В соответствии с ч. 1.1 ст.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rsidR="00422877" w:rsidRPr="00A90D18" w:rsidRDefault="00422877"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 xml:space="preserve">Таким образом, описание объекта закупки устанавливается заказчиком самостоятельно, исходя из его потребностей, а также в соответствии с обязательными требованиями к описанию объекта закупки, предусмотренными ст. 33 Закона о контрактной системе. </w:t>
      </w:r>
    </w:p>
    <w:p w:rsidR="00422877" w:rsidRPr="00A90D18" w:rsidRDefault="00422877"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 (ч. 1 ст. 34 Закона о контрактной системе).</w:t>
      </w:r>
    </w:p>
    <w:p w:rsidR="00422877" w:rsidRPr="00A90D18" w:rsidRDefault="00422877" w:rsidP="00A90D18">
      <w:pPr>
        <w:autoSpaceDE w:val="0"/>
        <w:autoSpaceDN w:val="0"/>
        <w:adjustRightInd w:val="0"/>
        <w:spacing w:after="0" w:line="240" w:lineRule="auto"/>
        <w:ind w:firstLine="709"/>
        <w:contextualSpacing/>
        <w:jc w:val="both"/>
        <w:rPr>
          <w:rFonts w:ascii="Times New Roman" w:hAnsi="Times New Roman" w:cs="Times New Roman"/>
          <w:i/>
          <w:sz w:val="24"/>
          <w:szCs w:val="24"/>
        </w:rPr>
      </w:pPr>
      <w:r w:rsidRPr="00A90D18">
        <w:rPr>
          <w:rFonts w:ascii="Times New Roman" w:hAnsi="Times New Roman" w:cs="Times New Roman"/>
          <w:sz w:val="24"/>
          <w:szCs w:val="24"/>
        </w:rPr>
        <w:t xml:space="preserve">Согласно структурированной форме извещения, описанием объекта закупки является: </w:t>
      </w:r>
      <w:r w:rsidR="001D2C29">
        <w:rPr>
          <w:rFonts w:ascii="Times New Roman" w:hAnsi="Times New Roman" w:cs="Times New Roman"/>
          <w:i/>
          <w:sz w:val="24"/>
          <w:szCs w:val="24"/>
        </w:rPr>
        <w:t>«</w:t>
      </w:r>
      <w:r w:rsidR="00DB2819" w:rsidRPr="00A90D18">
        <w:rPr>
          <w:rFonts w:ascii="Times New Roman" w:hAnsi="Times New Roman" w:cs="Times New Roman"/>
          <w:i/>
          <w:sz w:val="24"/>
          <w:szCs w:val="24"/>
        </w:rPr>
        <w:t>Поставка серверов</w:t>
      </w:r>
      <w:r w:rsidR="001D2C29">
        <w:rPr>
          <w:rFonts w:ascii="Times New Roman" w:hAnsi="Times New Roman" w:cs="Times New Roman"/>
          <w:i/>
          <w:sz w:val="24"/>
          <w:szCs w:val="24"/>
        </w:rPr>
        <w:t>»</w:t>
      </w:r>
      <w:r w:rsidRPr="00A90D18">
        <w:rPr>
          <w:rFonts w:ascii="Times New Roman" w:hAnsi="Times New Roman" w:cs="Times New Roman"/>
          <w:i/>
          <w:sz w:val="24"/>
          <w:szCs w:val="24"/>
        </w:rPr>
        <w:t>.</w:t>
      </w:r>
    </w:p>
    <w:p w:rsidR="000362DB" w:rsidRPr="00A90D18" w:rsidRDefault="000362DB"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 xml:space="preserve">Для целей осуществления указанной закупочной процедуры, Заказчиком определен код ОКПД2 </w:t>
      </w:r>
      <w:r w:rsidR="00874DF8" w:rsidRPr="00A90D18">
        <w:rPr>
          <w:rFonts w:ascii="Times New Roman" w:hAnsi="Times New Roman" w:cs="Times New Roman"/>
          <w:sz w:val="24"/>
          <w:szCs w:val="24"/>
        </w:rPr>
        <w:t>26.20.14.100</w:t>
      </w:r>
      <w:r w:rsidRPr="00A90D18">
        <w:rPr>
          <w:rFonts w:ascii="Times New Roman" w:hAnsi="Times New Roman" w:cs="Times New Roman"/>
          <w:sz w:val="24"/>
          <w:szCs w:val="24"/>
        </w:rPr>
        <w:t xml:space="preserve"> - </w:t>
      </w:r>
      <w:r w:rsidR="00874DF8" w:rsidRPr="00A90D18">
        <w:rPr>
          <w:rFonts w:ascii="Times New Roman" w:hAnsi="Times New Roman" w:cs="Times New Roman"/>
          <w:sz w:val="24"/>
          <w:szCs w:val="24"/>
        </w:rPr>
        <w:t>Серверы</w:t>
      </w:r>
      <w:r w:rsidRPr="00A90D18">
        <w:rPr>
          <w:rFonts w:ascii="Times New Roman" w:hAnsi="Times New Roman" w:cs="Times New Roman"/>
          <w:sz w:val="24"/>
          <w:szCs w:val="24"/>
        </w:rPr>
        <w:t>.</w:t>
      </w:r>
    </w:p>
    <w:p w:rsidR="00874DF8" w:rsidRPr="00A90D18" w:rsidRDefault="00874DF8"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Согласно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874DF8" w:rsidRPr="00A90D18" w:rsidRDefault="00874DF8"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Постановлением Правительства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w:t>
      </w:r>
    </w:p>
    <w:p w:rsidR="00874DF8" w:rsidRPr="00A90D18" w:rsidRDefault="00874DF8"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 xml:space="preserve">Согласно пп. </w:t>
      </w:r>
      <w:r w:rsidR="001D2C29">
        <w:rPr>
          <w:rFonts w:ascii="Times New Roman" w:hAnsi="Times New Roman" w:cs="Times New Roman"/>
          <w:sz w:val="24"/>
          <w:szCs w:val="24"/>
        </w:rPr>
        <w:t>«</w:t>
      </w:r>
      <w:r w:rsidRPr="00A90D18">
        <w:rPr>
          <w:rFonts w:ascii="Times New Roman" w:hAnsi="Times New Roman" w:cs="Times New Roman"/>
          <w:sz w:val="24"/>
          <w:szCs w:val="24"/>
        </w:rPr>
        <w:t>б</w:t>
      </w:r>
      <w:r w:rsidR="001D2C29">
        <w:rPr>
          <w:rFonts w:ascii="Times New Roman" w:hAnsi="Times New Roman" w:cs="Times New Roman"/>
          <w:sz w:val="24"/>
          <w:szCs w:val="24"/>
        </w:rPr>
        <w:t>»</w:t>
      </w:r>
      <w:r w:rsidRPr="00A90D18">
        <w:rPr>
          <w:rFonts w:ascii="Times New Roman" w:hAnsi="Times New Roman" w:cs="Times New Roman"/>
          <w:sz w:val="24"/>
          <w:szCs w:val="24"/>
        </w:rPr>
        <w:t xml:space="preserve"> п. 2 Правил каталог используется заказчиками в целях, в том числе:</w:t>
      </w:r>
    </w:p>
    <w:p w:rsidR="00874DF8" w:rsidRPr="00A90D18" w:rsidRDefault="00874DF8"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б)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874DF8" w:rsidRPr="00A90D18" w:rsidRDefault="00874DF8"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 xml:space="preserve">В соответствии с п. 4 Правил Заказчики обязаны применять информацию, включенную в позицию каталога в соответствии с подпунктами </w:t>
      </w:r>
      <w:r w:rsidR="001D2C29">
        <w:rPr>
          <w:rFonts w:ascii="Times New Roman" w:hAnsi="Times New Roman" w:cs="Times New Roman"/>
          <w:sz w:val="24"/>
          <w:szCs w:val="24"/>
        </w:rPr>
        <w:t>«</w:t>
      </w:r>
      <w:r w:rsidRPr="00A90D18">
        <w:rPr>
          <w:rFonts w:ascii="Times New Roman" w:hAnsi="Times New Roman" w:cs="Times New Roman"/>
          <w:sz w:val="24"/>
          <w:szCs w:val="24"/>
        </w:rPr>
        <w:t>а</w:t>
      </w:r>
      <w:r w:rsidR="001D2C29">
        <w:rPr>
          <w:rFonts w:ascii="Times New Roman" w:hAnsi="Times New Roman" w:cs="Times New Roman"/>
          <w:sz w:val="24"/>
          <w:szCs w:val="24"/>
        </w:rPr>
        <w:t>»</w:t>
      </w:r>
      <w:r w:rsidRPr="00A90D18">
        <w:rPr>
          <w:rFonts w:ascii="Times New Roman" w:hAnsi="Times New Roman" w:cs="Times New Roman"/>
          <w:sz w:val="24"/>
          <w:szCs w:val="24"/>
        </w:rPr>
        <w:t xml:space="preserve"> - </w:t>
      </w:r>
      <w:r w:rsidR="001D2C29">
        <w:rPr>
          <w:rFonts w:ascii="Times New Roman" w:hAnsi="Times New Roman" w:cs="Times New Roman"/>
          <w:sz w:val="24"/>
          <w:szCs w:val="24"/>
        </w:rPr>
        <w:t>«</w:t>
      </w:r>
      <w:r w:rsidRPr="00A90D18">
        <w:rPr>
          <w:rFonts w:ascii="Times New Roman" w:hAnsi="Times New Roman" w:cs="Times New Roman"/>
          <w:sz w:val="24"/>
          <w:szCs w:val="24"/>
        </w:rPr>
        <w:t>г</w:t>
      </w:r>
      <w:r w:rsidR="001D2C29">
        <w:rPr>
          <w:rFonts w:ascii="Times New Roman" w:hAnsi="Times New Roman" w:cs="Times New Roman"/>
          <w:sz w:val="24"/>
          <w:szCs w:val="24"/>
        </w:rPr>
        <w:t>»</w:t>
      </w:r>
      <w:r w:rsidRPr="00A90D18">
        <w:rPr>
          <w:rFonts w:ascii="Times New Roman" w:hAnsi="Times New Roman" w:cs="Times New Roman"/>
          <w:sz w:val="24"/>
          <w:szCs w:val="24"/>
        </w:rPr>
        <w:t xml:space="preserve"> и </w:t>
      </w:r>
      <w:r w:rsidR="001D2C29">
        <w:rPr>
          <w:rFonts w:ascii="Times New Roman" w:hAnsi="Times New Roman" w:cs="Times New Roman"/>
          <w:sz w:val="24"/>
          <w:szCs w:val="24"/>
        </w:rPr>
        <w:t>«</w:t>
      </w:r>
      <w:r w:rsidRPr="00A90D18">
        <w:rPr>
          <w:rFonts w:ascii="Times New Roman" w:hAnsi="Times New Roman" w:cs="Times New Roman"/>
          <w:sz w:val="24"/>
          <w:szCs w:val="24"/>
        </w:rPr>
        <w:t>е</w:t>
      </w:r>
      <w:r w:rsidR="001D2C29">
        <w:rPr>
          <w:rFonts w:ascii="Times New Roman" w:hAnsi="Times New Roman" w:cs="Times New Roman"/>
          <w:sz w:val="24"/>
          <w:szCs w:val="24"/>
        </w:rPr>
        <w:t>»</w:t>
      </w:r>
      <w:r w:rsidRPr="00A90D18">
        <w:rPr>
          <w:rFonts w:ascii="Times New Roman" w:hAnsi="Times New Roman" w:cs="Times New Roman"/>
          <w:sz w:val="24"/>
          <w:szCs w:val="24"/>
        </w:rPr>
        <w:t xml:space="preserve"> - </w:t>
      </w:r>
      <w:r w:rsidR="001D2C29">
        <w:rPr>
          <w:rFonts w:ascii="Times New Roman" w:hAnsi="Times New Roman" w:cs="Times New Roman"/>
          <w:sz w:val="24"/>
          <w:szCs w:val="24"/>
        </w:rPr>
        <w:t>«</w:t>
      </w:r>
      <w:r w:rsidRPr="00A90D18">
        <w:rPr>
          <w:rFonts w:ascii="Times New Roman" w:hAnsi="Times New Roman" w:cs="Times New Roman"/>
          <w:sz w:val="24"/>
          <w:szCs w:val="24"/>
        </w:rPr>
        <w:t>з</w:t>
      </w:r>
      <w:r w:rsidR="001D2C29">
        <w:rPr>
          <w:rFonts w:ascii="Times New Roman" w:hAnsi="Times New Roman" w:cs="Times New Roman"/>
          <w:sz w:val="24"/>
          <w:szCs w:val="24"/>
        </w:rPr>
        <w:t>»</w:t>
      </w:r>
      <w:r w:rsidRPr="00A90D18">
        <w:rPr>
          <w:rFonts w:ascii="Times New Roman" w:hAnsi="Times New Roman" w:cs="Times New Roman"/>
          <w:sz w:val="24"/>
          <w:szCs w:val="24"/>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w:t>
      </w:r>
      <w:r w:rsidR="001D2C29">
        <w:rPr>
          <w:rFonts w:ascii="Times New Roman" w:hAnsi="Times New Roman" w:cs="Times New Roman"/>
          <w:sz w:val="24"/>
          <w:szCs w:val="24"/>
        </w:rPr>
        <w:t>«</w:t>
      </w:r>
      <w:r w:rsidRPr="00A90D18">
        <w:rPr>
          <w:rFonts w:ascii="Times New Roman" w:hAnsi="Times New Roman" w:cs="Times New Roman"/>
          <w:sz w:val="24"/>
          <w:szCs w:val="24"/>
        </w:rPr>
        <w:t xml:space="preserve">Об утверждении Правил формирования и ведения в единой информационной системе в </w:t>
      </w:r>
      <w:r w:rsidRPr="00A90D18">
        <w:rPr>
          <w:rFonts w:ascii="Times New Roman" w:hAnsi="Times New Roman" w:cs="Times New Roman"/>
          <w:sz w:val="24"/>
          <w:szCs w:val="24"/>
        </w:rPr>
        <w:lastRenderedPageBreak/>
        <w:t>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1D2C29">
        <w:rPr>
          <w:rFonts w:ascii="Times New Roman" w:hAnsi="Times New Roman" w:cs="Times New Roman"/>
          <w:sz w:val="24"/>
          <w:szCs w:val="24"/>
        </w:rPr>
        <w:t>»</w:t>
      </w:r>
      <w:r w:rsidRPr="00A90D18">
        <w:rPr>
          <w:rFonts w:ascii="Times New Roman" w:hAnsi="Times New Roman" w:cs="Times New Roman"/>
          <w:sz w:val="24"/>
          <w:szCs w:val="24"/>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874DF8" w:rsidRPr="00A90D18" w:rsidRDefault="00874DF8"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а) наименование товара, работы, услуги;</w:t>
      </w:r>
    </w:p>
    <w:p w:rsidR="00874DF8" w:rsidRPr="00A90D18" w:rsidRDefault="00874DF8"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б) единицы измерения количества товара, объема выполняемой работы, оказываемой услуги (при наличии);</w:t>
      </w:r>
    </w:p>
    <w:p w:rsidR="00874DF8" w:rsidRPr="00A90D18" w:rsidRDefault="00874DF8"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в) описание товара, работы, услуги (при наличии такого описания в позиции).</w:t>
      </w:r>
    </w:p>
    <w:p w:rsidR="00874DF8" w:rsidRPr="00A90D18" w:rsidRDefault="00874DF8"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Согласно п. 5 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874DF8" w:rsidRPr="00A90D18" w:rsidRDefault="00874DF8"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w:t>
      </w:r>
      <w:r w:rsidR="001D2C29">
        <w:rPr>
          <w:rFonts w:ascii="Times New Roman" w:hAnsi="Times New Roman" w:cs="Times New Roman"/>
          <w:sz w:val="24"/>
          <w:szCs w:val="24"/>
        </w:rPr>
        <w:t>«</w:t>
      </w:r>
      <w:r w:rsidRPr="00A90D18">
        <w:rPr>
          <w:rFonts w:ascii="Times New Roman" w:hAnsi="Times New Roman" w:cs="Times New Roman"/>
          <w:sz w:val="24"/>
          <w:szCs w:val="24"/>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1D2C29">
        <w:rPr>
          <w:rFonts w:ascii="Times New Roman" w:hAnsi="Times New Roman" w:cs="Times New Roman"/>
          <w:sz w:val="24"/>
          <w:szCs w:val="24"/>
        </w:rPr>
        <w:t>»</w:t>
      </w:r>
      <w:r w:rsidRPr="00A90D18">
        <w:rPr>
          <w:rFonts w:ascii="Times New Roman" w:hAnsi="Times New Roman" w:cs="Times New Roman"/>
          <w:sz w:val="24"/>
          <w:szCs w:val="24"/>
        </w:rPr>
        <w:t>,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rsidR="00874DF8" w:rsidRPr="00A90D18" w:rsidRDefault="00874DF8"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874DF8" w:rsidRPr="00A90D18" w:rsidRDefault="00874DF8"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Согласно п.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874DF8" w:rsidRDefault="00874DF8"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В соответствии с п.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rsidR="001D2C29" w:rsidRDefault="001D2C29"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Комиссией установлено, что </w:t>
      </w:r>
      <w:r w:rsidRPr="001D2C29">
        <w:rPr>
          <w:rFonts w:ascii="Times New Roman" w:hAnsi="Times New Roman" w:cs="Times New Roman"/>
          <w:sz w:val="24"/>
          <w:szCs w:val="24"/>
        </w:rPr>
        <w:t xml:space="preserve">код ОКПД2 26.20.14.100 </w:t>
      </w:r>
      <w:r>
        <w:rPr>
          <w:rFonts w:ascii="Times New Roman" w:hAnsi="Times New Roman" w:cs="Times New Roman"/>
          <w:sz w:val="24"/>
          <w:szCs w:val="24"/>
        </w:rPr>
        <w:t>–</w:t>
      </w:r>
      <w:r w:rsidRPr="001D2C29">
        <w:rPr>
          <w:rFonts w:ascii="Times New Roman" w:hAnsi="Times New Roman" w:cs="Times New Roman"/>
          <w:sz w:val="24"/>
          <w:szCs w:val="24"/>
        </w:rPr>
        <w:t xml:space="preserve"> Серверы</w:t>
      </w:r>
      <w:r>
        <w:rPr>
          <w:rFonts w:ascii="Times New Roman" w:hAnsi="Times New Roman" w:cs="Times New Roman"/>
          <w:sz w:val="24"/>
          <w:szCs w:val="24"/>
        </w:rPr>
        <w:t>, установленный Заказчиком относится к позиции 198 Приложения № 2 Постановления Правительства № 1875, на которую устанавливается ограничение.</w:t>
      </w:r>
    </w:p>
    <w:p w:rsidR="001D2C29" w:rsidRPr="001D2C29" w:rsidRDefault="001D2C29" w:rsidP="001D2C29">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В соответствии </w:t>
      </w:r>
      <w:r w:rsidRPr="001D2C29">
        <w:rPr>
          <w:rFonts w:ascii="Times New Roman" w:hAnsi="Times New Roman" w:cs="Times New Roman"/>
          <w:sz w:val="24"/>
          <w:szCs w:val="24"/>
        </w:rPr>
        <w:t xml:space="preserve">с подпунктом </w:t>
      </w:r>
      <w:r>
        <w:rPr>
          <w:rFonts w:ascii="Times New Roman" w:hAnsi="Times New Roman" w:cs="Times New Roman"/>
          <w:sz w:val="24"/>
          <w:szCs w:val="24"/>
        </w:rPr>
        <w:t>«</w:t>
      </w:r>
      <w:r w:rsidRPr="001D2C29">
        <w:rPr>
          <w:rFonts w:ascii="Times New Roman" w:hAnsi="Times New Roman" w:cs="Times New Roman"/>
          <w:sz w:val="24"/>
          <w:szCs w:val="24"/>
        </w:rPr>
        <w:t>а</w:t>
      </w:r>
      <w:r>
        <w:rPr>
          <w:rFonts w:ascii="Times New Roman" w:hAnsi="Times New Roman" w:cs="Times New Roman"/>
          <w:sz w:val="24"/>
          <w:szCs w:val="24"/>
        </w:rPr>
        <w:t>»</w:t>
      </w:r>
      <w:r w:rsidRPr="001D2C29">
        <w:rPr>
          <w:rFonts w:ascii="Times New Roman" w:hAnsi="Times New Roman" w:cs="Times New Roman"/>
          <w:sz w:val="24"/>
          <w:szCs w:val="24"/>
        </w:rPr>
        <w:t xml:space="preserve"> пункта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w:t>
      </w:r>
      <w:r>
        <w:rPr>
          <w:rFonts w:ascii="Times New Roman" w:hAnsi="Times New Roman" w:cs="Times New Roman"/>
          <w:sz w:val="24"/>
          <w:szCs w:val="24"/>
        </w:rPr>
        <w:t>№</w:t>
      </w:r>
      <w:r w:rsidRPr="001D2C29">
        <w:rPr>
          <w:rFonts w:ascii="Times New Roman" w:hAnsi="Times New Roman" w:cs="Times New Roman"/>
          <w:sz w:val="24"/>
          <w:szCs w:val="24"/>
        </w:rPr>
        <w:t xml:space="preserve"> 145 (далее - каталог), запрет на указание заказчиком дополнительных характеристик, которые не предусмотрены позицией каталога, установлен в том числе для случая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w:t>
      </w:r>
      <w:r w:rsidRPr="001D2C29">
        <w:rPr>
          <w:rFonts w:ascii="Times New Roman" w:hAnsi="Times New Roman" w:cs="Times New Roman"/>
          <w:sz w:val="24"/>
          <w:szCs w:val="24"/>
        </w:rPr>
        <w:lastRenderedPageBreak/>
        <w:t xml:space="preserve">ограничения для целей осуществления закупок для обеспечения государственных и муниципальных нужд, утвержденный постановлением </w:t>
      </w:r>
      <w:r>
        <w:rPr>
          <w:rFonts w:ascii="Times New Roman" w:hAnsi="Times New Roman" w:cs="Times New Roman"/>
          <w:sz w:val="24"/>
          <w:szCs w:val="24"/>
        </w:rPr>
        <w:t>№</w:t>
      </w:r>
      <w:r w:rsidRPr="001D2C29">
        <w:rPr>
          <w:rFonts w:ascii="Times New Roman" w:hAnsi="Times New Roman" w:cs="Times New Roman"/>
          <w:sz w:val="24"/>
          <w:szCs w:val="24"/>
        </w:rPr>
        <w:t xml:space="preserve"> 878 (далее - Перечень).</w:t>
      </w:r>
    </w:p>
    <w:p w:rsidR="001D2C29" w:rsidRPr="00A90D18" w:rsidRDefault="001D2C29" w:rsidP="001D2C29">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D2C29">
        <w:rPr>
          <w:rFonts w:ascii="Times New Roman" w:hAnsi="Times New Roman" w:cs="Times New Roman"/>
          <w:sz w:val="24"/>
          <w:szCs w:val="24"/>
        </w:rPr>
        <w:t xml:space="preserve">Таким образом, критериями для запрета на указание заказчиком дополнительных характеристик выступают установление ограничения на допуск иностранной продукции в рамках соответствующего механизма постановления </w:t>
      </w:r>
      <w:r>
        <w:rPr>
          <w:rFonts w:ascii="Times New Roman" w:hAnsi="Times New Roman" w:cs="Times New Roman"/>
          <w:sz w:val="24"/>
          <w:szCs w:val="24"/>
        </w:rPr>
        <w:t>№</w:t>
      </w:r>
      <w:r w:rsidRPr="001D2C29">
        <w:rPr>
          <w:rFonts w:ascii="Times New Roman" w:hAnsi="Times New Roman" w:cs="Times New Roman"/>
          <w:sz w:val="24"/>
          <w:szCs w:val="24"/>
        </w:rPr>
        <w:t xml:space="preserve"> 878, а также в случае такого установления - наличие в позиции каталога характеристик (то есть позиция должна быть представлена в каталоге с описанием).</w:t>
      </w:r>
    </w:p>
    <w:p w:rsidR="00874DF8" w:rsidRPr="00A90D18" w:rsidRDefault="00874DF8"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 xml:space="preserve">Комиссией установлено, что Заказчиком использована позиция КТРУ </w:t>
      </w:r>
      <w:r w:rsidR="001D2C29">
        <w:rPr>
          <w:rFonts w:ascii="Times New Roman" w:hAnsi="Times New Roman" w:cs="Times New Roman"/>
          <w:sz w:val="24"/>
          <w:szCs w:val="24"/>
        </w:rPr>
        <w:t>«</w:t>
      </w:r>
      <w:r w:rsidRPr="00A90D18">
        <w:rPr>
          <w:rFonts w:ascii="Times New Roman" w:hAnsi="Times New Roman" w:cs="Times New Roman"/>
          <w:sz w:val="24"/>
          <w:szCs w:val="24"/>
        </w:rPr>
        <w:t>26.20.14.000-00000189 Сервер</w:t>
      </w:r>
      <w:r w:rsidR="001D2C29">
        <w:rPr>
          <w:rFonts w:ascii="Times New Roman" w:hAnsi="Times New Roman" w:cs="Times New Roman"/>
          <w:sz w:val="24"/>
          <w:szCs w:val="24"/>
        </w:rPr>
        <w:t>»</w:t>
      </w:r>
      <w:r w:rsidRPr="00A90D18">
        <w:rPr>
          <w:rFonts w:ascii="Times New Roman" w:hAnsi="Times New Roman" w:cs="Times New Roman"/>
          <w:sz w:val="24"/>
          <w:szCs w:val="24"/>
        </w:rPr>
        <w:t>. Примененная позиция КТРУ содержит характеристик</w:t>
      </w:r>
      <w:r w:rsidR="001D2C29">
        <w:rPr>
          <w:rFonts w:ascii="Times New Roman" w:hAnsi="Times New Roman" w:cs="Times New Roman"/>
          <w:sz w:val="24"/>
          <w:szCs w:val="24"/>
        </w:rPr>
        <w:t>и товара, установленные Заказчиками в описании объектов закупки</w:t>
      </w:r>
      <w:r w:rsidRPr="00A90D18">
        <w:rPr>
          <w:rFonts w:ascii="Times New Roman" w:hAnsi="Times New Roman" w:cs="Times New Roman"/>
          <w:sz w:val="24"/>
          <w:szCs w:val="24"/>
        </w:rPr>
        <w:t>.</w:t>
      </w:r>
    </w:p>
    <w:p w:rsidR="00874DF8" w:rsidRPr="00A90D18" w:rsidRDefault="00874DF8"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спецификой деятельности учреждения.</w:t>
      </w:r>
    </w:p>
    <w:p w:rsidR="000362DB" w:rsidRPr="00A90D18" w:rsidRDefault="000362DB" w:rsidP="00A90D1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 xml:space="preserve">Согласно </w:t>
      </w:r>
      <w:r w:rsidR="00DB2819" w:rsidRPr="00A90D18">
        <w:rPr>
          <w:rFonts w:ascii="Times New Roman" w:hAnsi="Times New Roman" w:cs="Times New Roman"/>
          <w:sz w:val="24"/>
          <w:szCs w:val="24"/>
        </w:rPr>
        <w:t>доводам Заявителя, указано следующее:</w:t>
      </w:r>
    </w:p>
    <w:p w:rsidR="00DB2819" w:rsidRPr="00A90D18" w:rsidRDefault="00DB2819" w:rsidP="00A90D18">
      <w:pPr>
        <w:pStyle w:val="af2"/>
        <w:numPr>
          <w:ilvl w:val="0"/>
          <w:numId w:val="31"/>
        </w:numPr>
        <w:autoSpaceDE w:val="0"/>
        <w:autoSpaceDN w:val="0"/>
        <w:adjustRightInd w:val="0"/>
        <w:spacing w:after="0" w:line="240" w:lineRule="auto"/>
        <w:ind w:left="0" w:firstLine="709"/>
        <w:jc w:val="both"/>
        <w:rPr>
          <w:rFonts w:ascii="Times New Roman" w:hAnsi="Times New Roman" w:cs="Times New Roman"/>
          <w:sz w:val="24"/>
          <w:szCs w:val="24"/>
        </w:rPr>
      </w:pPr>
      <w:r w:rsidRPr="00A90D18">
        <w:rPr>
          <w:rFonts w:ascii="Times New Roman" w:hAnsi="Times New Roman" w:cs="Times New Roman"/>
          <w:sz w:val="24"/>
          <w:szCs w:val="24"/>
        </w:rPr>
        <w:t>В проекте контракта установлены дополнительные характеристики товара, которые запрещено устанавливать при применении ограничения по Постановлению Правительства РФ № 1875.</w:t>
      </w:r>
    </w:p>
    <w:p w:rsidR="00DB2819" w:rsidRPr="00A90D18" w:rsidRDefault="00DB2819" w:rsidP="00A90D18">
      <w:pPr>
        <w:pStyle w:val="af2"/>
        <w:numPr>
          <w:ilvl w:val="0"/>
          <w:numId w:val="31"/>
        </w:numPr>
        <w:autoSpaceDE w:val="0"/>
        <w:autoSpaceDN w:val="0"/>
        <w:adjustRightInd w:val="0"/>
        <w:spacing w:after="0" w:line="240" w:lineRule="auto"/>
        <w:ind w:left="0" w:firstLine="709"/>
        <w:jc w:val="both"/>
        <w:rPr>
          <w:rFonts w:ascii="Times New Roman" w:hAnsi="Times New Roman" w:cs="Times New Roman"/>
          <w:sz w:val="24"/>
          <w:szCs w:val="24"/>
        </w:rPr>
      </w:pPr>
      <w:r w:rsidRPr="00A90D18">
        <w:rPr>
          <w:rFonts w:ascii="Times New Roman" w:hAnsi="Times New Roman" w:cs="Times New Roman"/>
          <w:sz w:val="24"/>
          <w:szCs w:val="24"/>
        </w:rPr>
        <w:t>Разъяснения положений извещения фактически изменяют либо переопределяют обязательные условия проекта контракта, однако соответствующие изменения в извещение не внесены.</w:t>
      </w:r>
    </w:p>
    <w:p w:rsidR="00DB2819" w:rsidRPr="00A90D18" w:rsidRDefault="00DB2819" w:rsidP="00A90D18">
      <w:pPr>
        <w:pStyle w:val="af2"/>
        <w:numPr>
          <w:ilvl w:val="0"/>
          <w:numId w:val="31"/>
        </w:numPr>
        <w:autoSpaceDE w:val="0"/>
        <w:autoSpaceDN w:val="0"/>
        <w:adjustRightInd w:val="0"/>
        <w:spacing w:after="0" w:line="240" w:lineRule="auto"/>
        <w:ind w:left="0" w:firstLine="709"/>
        <w:jc w:val="both"/>
        <w:rPr>
          <w:rFonts w:ascii="Times New Roman" w:hAnsi="Times New Roman" w:cs="Times New Roman"/>
          <w:sz w:val="24"/>
          <w:szCs w:val="24"/>
        </w:rPr>
      </w:pPr>
      <w:r w:rsidRPr="00A90D18">
        <w:rPr>
          <w:rFonts w:ascii="Times New Roman" w:hAnsi="Times New Roman" w:cs="Times New Roman"/>
          <w:sz w:val="24"/>
          <w:szCs w:val="24"/>
        </w:rPr>
        <w:t>В обоснованиях НМЦК двух заказчиков содержатся арифметические и расчетные несоответствия, не позволяющие проверить опубликованный расчет.</w:t>
      </w:r>
    </w:p>
    <w:p w:rsidR="00A90D18" w:rsidRPr="00A90D18" w:rsidRDefault="00A90D18" w:rsidP="00A90D18">
      <w:pPr>
        <w:pStyle w:val="af2"/>
        <w:autoSpaceDE w:val="0"/>
        <w:autoSpaceDN w:val="0"/>
        <w:adjustRightInd w:val="0"/>
        <w:spacing w:after="0" w:line="240" w:lineRule="auto"/>
        <w:ind w:left="709"/>
        <w:jc w:val="both"/>
        <w:rPr>
          <w:rFonts w:ascii="Times New Roman" w:hAnsi="Times New Roman" w:cs="Times New Roman"/>
          <w:sz w:val="24"/>
          <w:szCs w:val="24"/>
        </w:rPr>
      </w:pPr>
    </w:p>
    <w:p w:rsidR="00696716" w:rsidRPr="00A90D18" w:rsidRDefault="00A90D18" w:rsidP="00A90D18">
      <w:pPr>
        <w:autoSpaceDE w:val="0"/>
        <w:autoSpaceDN w:val="0"/>
        <w:adjustRightInd w:val="0"/>
        <w:spacing w:after="0" w:line="240" w:lineRule="auto"/>
        <w:ind w:firstLine="709"/>
        <w:jc w:val="both"/>
        <w:rPr>
          <w:rFonts w:ascii="Times New Roman" w:hAnsi="Times New Roman" w:cs="Times New Roman"/>
          <w:sz w:val="24"/>
          <w:szCs w:val="24"/>
        </w:rPr>
      </w:pPr>
      <w:r w:rsidRPr="00A90D18">
        <w:rPr>
          <w:rFonts w:ascii="Times New Roman" w:hAnsi="Times New Roman" w:cs="Times New Roman"/>
          <w:sz w:val="24"/>
          <w:szCs w:val="24"/>
        </w:rPr>
        <w:t xml:space="preserve">1. </w:t>
      </w:r>
      <w:r w:rsidR="00696716" w:rsidRPr="00A90D18">
        <w:rPr>
          <w:rFonts w:ascii="Times New Roman" w:hAnsi="Times New Roman" w:cs="Times New Roman"/>
          <w:sz w:val="24"/>
          <w:szCs w:val="24"/>
        </w:rPr>
        <w:t>Относительно первого довода, представители Заказчиков пояснили, что требования к товару установили исходя из их потребностей, а также в соответствии с обязательными требованиями к описанию объекта закупки.</w:t>
      </w:r>
    </w:p>
    <w:p w:rsidR="00A90D18" w:rsidRPr="00A90D18" w:rsidRDefault="00A90D18" w:rsidP="00A90D18">
      <w:pPr>
        <w:spacing w:after="0" w:line="240" w:lineRule="auto"/>
        <w:ind w:firstLine="709"/>
        <w:jc w:val="both"/>
        <w:rPr>
          <w:rFonts w:ascii="Times New Roman" w:hAnsi="Times New Roman" w:cs="Times New Roman"/>
          <w:sz w:val="24"/>
          <w:szCs w:val="24"/>
        </w:rPr>
      </w:pPr>
      <w:r w:rsidRPr="00A90D18">
        <w:rPr>
          <w:rFonts w:ascii="Times New Roman" w:hAnsi="Times New Roman" w:cs="Times New Roman"/>
          <w:sz w:val="24"/>
          <w:szCs w:val="24"/>
        </w:rPr>
        <w:t>В силу п. 1 ч. 2 ст. 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описание объекта закупки в соответствии со ст. 33 Закона о контрактной системе.</w:t>
      </w:r>
    </w:p>
    <w:p w:rsidR="00A90D18" w:rsidRPr="00A90D18" w:rsidRDefault="00A90D18" w:rsidP="00A90D18">
      <w:pPr>
        <w:spacing w:after="0" w:line="240" w:lineRule="auto"/>
        <w:ind w:firstLine="709"/>
        <w:jc w:val="both"/>
        <w:rPr>
          <w:rFonts w:ascii="Times New Roman" w:hAnsi="Times New Roman" w:cs="Times New Roman"/>
          <w:sz w:val="24"/>
          <w:szCs w:val="24"/>
        </w:rPr>
      </w:pPr>
      <w:r w:rsidRPr="00A90D18">
        <w:rPr>
          <w:rFonts w:ascii="Times New Roman" w:hAnsi="Times New Roman" w:cs="Times New Roman"/>
          <w:sz w:val="24"/>
          <w:szCs w:val="24"/>
        </w:rPr>
        <w:t>Ч.1 ст. 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rsidR="00A90D18" w:rsidRPr="00A90D18" w:rsidRDefault="00A90D18" w:rsidP="00A90D18">
      <w:pPr>
        <w:spacing w:after="0" w:line="240" w:lineRule="auto"/>
        <w:ind w:firstLine="709"/>
        <w:jc w:val="both"/>
        <w:rPr>
          <w:rFonts w:ascii="Times New Roman" w:hAnsi="Times New Roman" w:cs="Times New Roman"/>
          <w:sz w:val="24"/>
          <w:szCs w:val="24"/>
        </w:rPr>
      </w:pPr>
      <w:r w:rsidRPr="00A90D18">
        <w:rPr>
          <w:rFonts w:ascii="Times New Roman" w:hAnsi="Times New Roman" w:cs="Times New Roman"/>
          <w:sz w:val="24"/>
          <w:szCs w:val="24"/>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A90D18" w:rsidRPr="00A90D18" w:rsidRDefault="00A90D18" w:rsidP="00A90D18">
      <w:pPr>
        <w:spacing w:after="0" w:line="240" w:lineRule="auto"/>
        <w:ind w:firstLine="709"/>
        <w:jc w:val="both"/>
        <w:rPr>
          <w:rFonts w:ascii="Times New Roman" w:hAnsi="Times New Roman" w:cs="Times New Roman"/>
          <w:sz w:val="24"/>
          <w:szCs w:val="24"/>
        </w:rPr>
      </w:pPr>
      <w:r w:rsidRPr="00A90D18">
        <w:rPr>
          <w:rFonts w:ascii="Times New Roman" w:hAnsi="Times New Roman" w:cs="Times New Roman"/>
          <w:sz w:val="24"/>
          <w:szCs w:val="24"/>
        </w:rPr>
        <w:t xml:space="preserve">а) сопровождение такого указания словами </w:t>
      </w:r>
      <w:r w:rsidR="001D2C29">
        <w:rPr>
          <w:rFonts w:ascii="Times New Roman" w:hAnsi="Times New Roman" w:cs="Times New Roman"/>
          <w:sz w:val="24"/>
          <w:szCs w:val="24"/>
        </w:rPr>
        <w:t>«</w:t>
      </w:r>
      <w:r w:rsidRPr="00A90D18">
        <w:rPr>
          <w:rFonts w:ascii="Times New Roman" w:hAnsi="Times New Roman" w:cs="Times New Roman"/>
          <w:sz w:val="24"/>
          <w:szCs w:val="24"/>
        </w:rPr>
        <w:t>или эквивалент</w:t>
      </w:r>
      <w:r w:rsidR="001D2C29">
        <w:rPr>
          <w:rFonts w:ascii="Times New Roman" w:hAnsi="Times New Roman" w:cs="Times New Roman"/>
          <w:sz w:val="24"/>
          <w:szCs w:val="24"/>
        </w:rPr>
        <w:t>»</w:t>
      </w:r>
      <w:r w:rsidRPr="00A90D18">
        <w:rPr>
          <w:rFonts w:ascii="Times New Roman" w:hAnsi="Times New Roman" w:cs="Times New Roman"/>
          <w:sz w:val="24"/>
          <w:szCs w:val="24"/>
        </w:rPr>
        <w:t>;</w:t>
      </w:r>
    </w:p>
    <w:p w:rsidR="00A90D18" w:rsidRPr="00A90D18" w:rsidRDefault="00A90D18" w:rsidP="00A90D18">
      <w:pPr>
        <w:spacing w:after="0" w:line="240" w:lineRule="auto"/>
        <w:ind w:firstLine="709"/>
        <w:jc w:val="both"/>
        <w:rPr>
          <w:rFonts w:ascii="Times New Roman" w:hAnsi="Times New Roman" w:cs="Times New Roman"/>
          <w:sz w:val="24"/>
          <w:szCs w:val="24"/>
        </w:rPr>
      </w:pPr>
      <w:r w:rsidRPr="00A90D18">
        <w:rPr>
          <w:rFonts w:ascii="Times New Roman" w:hAnsi="Times New Roman" w:cs="Times New Roman"/>
          <w:sz w:val="24"/>
          <w:szCs w:val="24"/>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A90D18" w:rsidRPr="00A90D18" w:rsidRDefault="00A90D18" w:rsidP="00A90D18">
      <w:pPr>
        <w:spacing w:after="0" w:line="240" w:lineRule="auto"/>
        <w:ind w:firstLine="709"/>
        <w:jc w:val="both"/>
        <w:rPr>
          <w:rFonts w:ascii="Times New Roman" w:hAnsi="Times New Roman" w:cs="Times New Roman"/>
          <w:sz w:val="24"/>
          <w:szCs w:val="24"/>
        </w:rPr>
      </w:pPr>
      <w:r w:rsidRPr="00A90D18">
        <w:rPr>
          <w:rFonts w:ascii="Times New Roman" w:hAnsi="Times New Roman" w:cs="Times New Roman"/>
          <w:sz w:val="24"/>
          <w:szCs w:val="24"/>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90D18" w:rsidRPr="00A90D18" w:rsidRDefault="00A90D18" w:rsidP="00A90D18">
      <w:pPr>
        <w:spacing w:after="0" w:line="240" w:lineRule="auto"/>
        <w:ind w:firstLine="709"/>
        <w:jc w:val="both"/>
        <w:rPr>
          <w:rFonts w:ascii="Times New Roman" w:hAnsi="Times New Roman" w:cs="Times New Roman"/>
          <w:sz w:val="24"/>
          <w:szCs w:val="24"/>
        </w:rPr>
      </w:pPr>
      <w:r w:rsidRPr="00A90D18">
        <w:rPr>
          <w:rFonts w:ascii="Times New Roman" w:hAnsi="Times New Roman" w:cs="Times New Roman"/>
          <w:sz w:val="24"/>
          <w:szCs w:val="24"/>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w:t>
      </w:r>
      <w:r w:rsidRPr="00A90D18">
        <w:rPr>
          <w:rFonts w:ascii="Times New Roman" w:hAnsi="Times New Roman" w:cs="Times New Roman"/>
          <w:sz w:val="24"/>
          <w:szCs w:val="24"/>
        </w:rPr>
        <w:lastRenderedPageBreak/>
        <w:t>лечебного питания и порядок его формирования утверждаются Правительством Российской Федерации;</w:t>
      </w:r>
    </w:p>
    <w:p w:rsidR="00A90D18" w:rsidRPr="00A90D18" w:rsidRDefault="00A90D18" w:rsidP="00A90D18">
      <w:pPr>
        <w:spacing w:after="0" w:line="240" w:lineRule="auto"/>
        <w:ind w:firstLine="709"/>
        <w:jc w:val="both"/>
        <w:rPr>
          <w:rFonts w:ascii="Times New Roman" w:hAnsi="Times New Roman" w:cs="Times New Roman"/>
          <w:sz w:val="24"/>
          <w:szCs w:val="24"/>
        </w:rPr>
      </w:pPr>
      <w:r w:rsidRPr="00A90D18">
        <w:rPr>
          <w:rFonts w:ascii="Times New Roman" w:hAnsi="Times New Roman" w:cs="Times New Roman"/>
          <w:sz w:val="24"/>
          <w:szCs w:val="24"/>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A90D18" w:rsidRDefault="00A90D18" w:rsidP="00A90D18">
      <w:pPr>
        <w:spacing w:after="0" w:line="240" w:lineRule="auto"/>
        <w:ind w:firstLine="709"/>
        <w:jc w:val="both"/>
        <w:rPr>
          <w:rFonts w:ascii="Times New Roman" w:hAnsi="Times New Roman" w:cs="Times New Roman"/>
          <w:sz w:val="24"/>
          <w:szCs w:val="24"/>
        </w:rPr>
      </w:pPr>
      <w:r w:rsidRPr="00A90D18">
        <w:rPr>
          <w:rFonts w:ascii="Times New Roman" w:hAnsi="Times New Roman" w:cs="Times New Roman"/>
          <w:sz w:val="24"/>
          <w:szCs w:val="24"/>
        </w:rPr>
        <w:t>Согласно ч. 2 ст. 33 Закона о контрактной системе описание объекта закупки в соответствии с требованиями, указанными в ч. 1 ст.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A90D18" w:rsidRDefault="00A90D18" w:rsidP="00A90D1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Комиссией </w:t>
      </w:r>
      <w:r w:rsidRPr="00A90D18">
        <w:rPr>
          <w:rFonts w:ascii="Times New Roman" w:hAnsi="Times New Roman" w:cs="Times New Roman"/>
          <w:sz w:val="24"/>
          <w:szCs w:val="24"/>
        </w:rPr>
        <w:t xml:space="preserve">установлено, что </w:t>
      </w:r>
      <w:r>
        <w:rPr>
          <w:rFonts w:ascii="Times New Roman" w:hAnsi="Times New Roman" w:cs="Times New Roman"/>
          <w:sz w:val="24"/>
          <w:szCs w:val="24"/>
        </w:rPr>
        <w:t>проектах контрактов</w:t>
      </w:r>
      <w:r w:rsidRPr="00A90D18">
        <w:rPr>
          <w:rFonts w:ascii="Times New Roman" w:hAnsi="Times New Roman" w:cs="Times New Roman"/>
          <w:sz w:val="24"/>
          <w:szCs w:val="24"/>
        </w:rPr>
        <w:t>, размещенн</w:t>
      </w:r>
      <w:r>
        <w:rPr>
          <w:rFonts w:ascii="Times New Roman" w:hAnsi="Times New Roman" w:cs="Times New Roman"/>
          <w:sz w:val="24"/>
          <w:szCs w:val="24"/>
        </w:rPr>
        <w:t>ых</w:t>
      </w:r>
      <w:r w:rsidRPr="00A90D18">
        <w:rPr>
          <w:rFonts w:ascii="Times New Roman" w:hAnsi="Times New Roman" w:cs="Times New Roman"/>
          <w:sz w:val="24"/>
          <w:szCs w:val="24"/>
        </w:rPr>
        <w:t xml:space="preserve"> в составе извещения в соответствии с п. </w:t>
      </w:r>
      <w:r>
        <w:rPr>
          <w:rFonts w:ascii="Times New Roman" w:hAnsi="Times New Roman" w:cs="Times New Roman"/>
          <w:sz w:val="24"/>
          <w:szCs w:val="24"/>
        </w:rPr>
        <w:t>5</w:t>
      </w:r>
      <w:r w:rsidRPr="00A90D18">
        <w:rPr>
          <w:rFonts w:ascii="Times New Roman" w:hAnsi="Times New Roman" w:cs="Times New Roman"/>
          <w:sz w:val="24"/>
          <w:szCs w:val="24"/>
        </w:rPr>
        <w:t xml:space="preserve"> ч. 2 ст.42 Закона о контрактной системе, указано</w:t>
      </w:r>
      <w:r>
        <w:rPr>
          <w:rFonts w:ascii="Times New Roman" w:hAnsi="Times New Roman" w:cs="Times New Roman"/>
          <w:sz w:val="24"/>
          <w:szCs w:val="24"/>
        </w:rPr>
        <w:t xml:space="preserve"> следующее</w:t>
      </w:r>
      <w:r w:rsidRPr="00A90D18">
        <w:rPr>
          <w:rFonts w:ascii="Times New Roman" w:hAnsi="Times New Roman" w:cs="Times New Roman"/>
          <w:sz w:val="24"/>
          <w:szCs w:val="24"/>
        </w:rPr>
        <w:t xml:space="preserve">: </w:t>
      </w:r>
    </w:p>
    <w:p w:rsidR="00A90D18" w:rsidRPr="00A90D18" w:rsidRDefault="001D2C29" w:rsidP="00A90D18">
      <w:pPr>
        <w:spacing w:after="0" w:line="240" w:lineRule="auto"/>
        <w:ind w:firstLine="709"/>
        <w:jc w:val="both"/>
        <w:rPr>
          <w:rFonts w:ascii="Times New Roman" w:hAnsi="Times New Roman" w:cs="Times New Roman"/>
          <w:i/>
          <w:sz w:val="24"/>
          <w:szCs w:val="24"/>
        </w:rPr>
      </w:pPr>
      <w:r>
        <w:rPr>
          <w:rFonts w:ascii="Times New Roman" w:hAnsi="Times New Roman" w:cs="Times New Roman"/>
          <w:sz w:val="24"/>
          <w:szCs w:val="24"/>
        </w:rPr>
        <w:t>«</w:t>
      </w:r>
      <w:r w:rsidR="00A90D18" w:rsidRPr="00A90D18">
        <w:rPr>
          <w:rFonts w:ascii="Times New Roman" w:hAnsi="Times New Roman" w:cs="Times New Roman"/>
          <w:i/>
          <w:sz w:val="24"/>
          <w:szCs w:val="24"/>
        </w:rPr>
        <w:t>Поставляемая техника должна функционировать при следующих условиях: параметры электропитания устройств подключаемых к сети (220 V +10% /- 15%, 50 Hz +/- 1 Hz); температура окружающей среды от +5°С до +40°C; относительная влажность окружающей среды — от 5 % до 80 %. В воздухе помещения, где производится хранение, не должно присутствовать агрессивных примесей (паров кислот, щелочей).</w:t>
      </w:r>
    </w:p>
    <w:p w:rsidR="00A90D18" w:rsidRPr="00A90D18" w:rsidRDefault="00A90D18" w:rsidP="00A90D18">
      <w:pPr>
        <w:spacing w:after="0" w:line="240" w:lineRule="auto"/>
        <w:ind w:firstLine="709"/>
        <w:jc w:val="both"/>
        <w:rPr>
          <w:rFonts w:ascii="Times New Roman" w:hAnsi="Times New Roman" w:cs="Times New Roman"/>
          <w:i/>
          <w:sz w:val="24"/>
          <w:szCs w:val="24"/>
        </w:rPr>
      </w:pPr>
      <w:r w:rsidRPr="00A90D18">
        <w:rPr>
          <w:rFonts w:ascii="Times New Roman" w:hAnsi="Times New Roman" w:cs="Times New Roman"/>
          <w:i/>
          <w:sz w:val="24"/>
          <w:szCs w:val="24"/>
        </w:rPr>
        <w:t>Гарантийный срок Поставщика исчисляется с момента подписания документа о приемки и составляет не менее 36 месяцев. Гарантия предоставляется вместе с товаром.</w:t>
      </w:r>
    </w:p>
    <w:p w:rsidR="00A90D18" w:rsidRPr="00A90D18" w:rsidRDefault="00A90D18" w:rsidP="00A90D18">
      <w:pPr>
        <w:spacing w:after="0" w:line="240" w:lineRule="auto"/>
        <w:ind w:firstLine="709"/>
        <w:jc w:val="both"/>
        <w:rPr>
          <w:rFonts w:ascii="Times New Roman" w:hAnsi="Times New Roman" w:cs="Times New Roman"/>
          <w:i/>
          <w:sz w:val="24"/>
          <w:szCs w:val="24"/>
        </w:rPr>
      </w:pPr>
      <w:r w:rsidRPr="00A90D18">
        <w:rPr>
          <w:rFonts w:ascii="Times New Roman" w:hAnsi="Times New Roman" w:cs="Times New Roman"/>
          <w:i/>
          <w:sz w:val="24"/>
          <w:szCs w:val="24"/>
        </w:rPr>
        <w:t>Срок службы техники должен составлять не менее 3 лет, что должно быть отражено в Технических Условиях.</w:t>
      </w:r>
    </w:p>
    <w:p w:rsidR="00A90D18" w:rsidRDefault="00A90D18" w:rsidP="00A90D18">
      <w:pPr>
        <w:spacing w:after="0" w:line="240" w:lineRule="auto"/>
        <w:ind w:firstLine="709"/>
        <w:jc w:val="both"/>
        <w:rPr>
          <w:rFonts w:ascii="Times New Roman" w:hAnsi="Times New Roman" w:cs="Times New Roman"/>
          <w:sz w:val="24"/>
          <w:szCs w:val="24"/>
        </w:rPr>
      </w:pPr>
      <w:r w:rsidRPr="00A90D18">
        <w:rPr>
          <w:rFonts w:ascii="Times New Roman" w:hAnsi="Times New Roman" w:cs="Times New Roman"/>
          <w:i/>
          <w:sz w:val="24"/>
          <w:szCs w:val="24"/>
        </w:rPr>
        <w:t>Требования к году (месяцу) изготовления товара: год изготовле</w:t>
      </w:r>
      <w:r w:rsidRPr="00A90D18">
        <w:rPr>
          <w:rFonts w:ascii="Times New Roman" w:hAnsi="Times New Roman" w:cs="Times New Roman"/>
          <w:i/>
          <w:sz w:val="24"/>
          <w:szCs w:val="24"/>
        </w:rPr>
        <w:t>ния Товара – не ранее 2025 года</w:t>
      </w:r>
      <w:r w:rsidR="001D2C29">
        <w:rPr>
          <w:rFonts w:ascii="Times New Roman" w:hAnsi="Times New Roman" w:cs="Times New Roman"/>
          <w:sz w:val="24"/>
          <w:szCs w:val="24"/>
        </w:rPr>
        <w:t>»</w:t>
      </w:r>
      <w:r w:rsidRPr="00A90D18">
        <w:rPr>
          <w:rFonts w:ascii="Times New Roman" w:hAnsi="Times New Roman" w:cs="Times New Roman"/>
          <w:sz w:val="24"/>
          <w:szCs w:val="24"/>
        </w:rPr>
        <w:t xml:space="preserve"> </w:t>
      </w:r>
    </w:p>
    <w:p w:rsidR="001D2C29" w:rsidRDefault="001D2C29" w:rsidP="001D2C2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Комиссией установлено, что данные требования </w:t>
      </w:r>
      <w:r w:rsidRPr="00A90D18">
        <w:rPr>
          <w:rFonts w:ascii="Times New Roman" w:hAnsi="Times New Roman" w:cs="Times New Roman"/>
          <w:sz w:val="24"/>
          <w:szCs w:val="24"/>
        </w:rPr>
        <w:t>к характеристик</w:t>
      </w:r>
      <w:r>
        <w:rPr>
          <w:rFonts w:ascii="Times New Roman" w:hAnsi="Times New Roman" w:cs="Times New Roman"/>
          <w:sz w:val="24"/>
          <w:szCs w:val="24"/>
        </w:rPr>
        <w:t>ам</w:t>
      </w:r>
      <w:r w:rsidRPr="00A90D18">
        <w:rPr>
          <w:rFonts w:ascii="Times New Roman" w:hAnsi="Times New Roman" w:cs="Times New Roman"/>
          <w:sz w:val="24"/>
          <w:szCs w:val="24"/>
        </w:rPr>
        <w:t xml:space="preserve"> товара</w:t>
      </w:r>
      <w:r>
        <w:rPr>
          <w:rFonts w:ascii="Times New Roman" w:hAnsi="Times New Roman" w:cs="Times New Roman"/>
          <w:sz w:val="24"/>
          <w:szCs w:val="24"/>
        </w:rPr>
        <w:t xml:space="preserve"> установлены в нарушение пп. «а» п. 5 </w:t>
      </w:r>
      <w:r w:rsidRPr="001D2C29">
        <w:rPr>
          <w:rFonts w:ascii="Times New Roman" w:hAnsi="Times New Roman" w:cs="Times New Roman"/>
          <w:sz w:val="24"/>
          <w:szCs w:val="24"/>
        </w:rPr>
        <w:t>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 145</w:t>
      </w:r>
      <w:r>
        <w:rPr>
          <w:rFonts w:ascii="Times New Roman" w:hAnsi="Times New Roman" w:cs="Times New Roman"/>
          <w:sz w:val="24"/>
          <w:szCs w:val="24"/>
        </w:rPr>
        <w:t>.</w:t>
      </w:r>
    </w:p>
    <w:p w:rsidR="000A7D24" w:rsidRPr="00A90D18" w:rsidRDefault="00A90D18" w:rsidP="000A7D24">
      <w:pPr>
        <w:spacing w:after="0" w:line="240" w:lineRule="auto"/>
        <w:ind w:firstLine="709"/>
        <w:jc w:val="both"/>
        <w:rPr>
          <w:rFonts w:ascii="Times New Roman" w:hAnsi="Times New Roman" w:cs="Times New Roman"/>
          <w:sz w:val="24"/>
          <w:szCs w:val="24"/>
        </w:rPr>
      </w:pPr>
      <w:r w:rsidRPr="00A90D18">
        <w:rPr>
          <w:rFonts w:ascii="Times New Roman" w:hAnsi="Times New Roman" w:cs="Times New Roman"/>
          <w:sz w:val="24"/>
          <w:szCs w:val="24"/>
        </w:rPr>
        <w:t>Комиссия отмечает, что, вопреки пояснениям представителя Заказчика, спорн</w:t>
      </w:r>
      <w:r w:rsidR="000A7D24">
        <w:rPr>
          <w:rFonts w:ascii="Times New Roman" w:hAnsi="Times New Roman" w:cs="Times New Roman"/>
          <w:sz w:val="24"/>
          <w:szCs w:val="24"/>
        </w:rPr>
        <w:t>ы</w:t>
      </w:r>
      <w:r w:rsidRPr="00A90D18">
        <w:rPr>
          <w:rFonts w:ascii="Times New Roman" w:hAnsi="Times New Roman" w:cs="Times New Roman"/>
          <w:sz w:val="24"/>
          <w:szCs w:val="24"/>
        </w:rPr>
        <w:t>е требовани</w:t>
      </w:r>
      <w:r w:rsidR="000A7D24">
        <w:rPr>
          <w:rFonts w:ascii="Times New Roman" w:hAnsi="Times New Roman" w:cs="Times New Roman"/>
          <w:sz w:val="24"/>
          <w:szCs w:val="24"/>
        </w:rPr>
        <w:t>я</w:t>
      </w:r>
      <w:r w:rsidRPr="00A90D18">
        <w:rPr>
          <w:rFonts w:ascii="Times New Roman" w:hAnsi="Times New Roman" w:cs="Times New Roman"/>
          <w:sz w:val="24"/>
          <w:szCs w:val="24"/>
        </w:rPr>
        <w:t xml:space="preserve"> относ</w:t>
      </w:r>
      <w:r w:rsidR="000A7D24">
        <w:rPr>
          <w:rFonts w:ascii="Times New Roman" w:hAnsi="Times New Roman" w:cs="Times New Roman"/>
          <w:sz w:val="24"/>
          <w:szCs w:val="24"/>
        </w:rPr>
        <w:t>я</w:t>
      </w:r>
      <w:r w:rsidRPr="00A90D18">
        <w:rPr>
          <w:rFonts w:ascii="Times New Roman" w:hAnsi="Times New Roman" w:cs="Times New Roman"/>
          <w:sz w:val="24"/>
          <w:szCs w:val="24"/>
        </w:rPr>
        <w:t>тся к подвиду качественных характеристик изделия и определяет возможность предложения к поставке тех или иных изделий в зависимости от года производства изделия</w:t>
      </w:r>
      <w:r w:rsidR="000A7D24">
        <w:rPr>
          <w:rFonts w:ascii="Times New Roman" w:hAnsi="Times New Roman" w:cs="Times New Roman"/>
          <w:sz w:val="24"/>
          <w:szCs w:val="24"/>
        </w:rPr>
        <w:t>, срока его службы, а также эксплуатационных характеристик</w:t>
      </w:r>
      <w:r w:rsidRPr="00A90D18">
        <w:rPr>
          <w:rFonts w:ascii="Times New Roman" w:hAnsi="Times New Roman" w:cs="Times New Roman"/>
          <w:sz w:val="24"/>
          <w:szCs w:val="24"/>
        </w:rPr>
        <w:t>.</w:t>
      </w:r>
    </w:p>
    <w:p w:rsidR="000A7D24" w:rsidRPr="00A90D18" w:rsidRDefault="00A90D18" w:rsidP="000A7D24">
      <w:pPr>
        <w:spacing w:after="0" w:line="240" w:lineRule="auto"/>
        <w:ind w:firstLine="709"/>
        <w:jc w:val="both"/>
        <w:rPr>
          <w:rFonts w:ascii="Times New Roman" w:hAnsi="Times New Roman" w:cs="Times New Roman"/>
          <w:sz w:val="24"/>
          <w:szCs w:val="24"/>
        </w:rPr>
      </w:pPr>
      <w:r w:rsidRPr="00A90D18">
        <w:rPr>
          <w:rFonts w:ascii="Times New Roman" w:hAnsi="Times New Roman" w:cs="Times New Roman"/>
          <w:sz w:val="24"/>
          <w:szCs w:val="24"/>
        </w:rPr>
        <w:t>Вместе с этим, как установлено Комиссией Управления, соответствующее требование к характеристикам изделия отсутствует в структурированной форме извещения.</w:t>
      </w:r>
    </w:p>
    <w:p w:rsidR="00A90D18" w:rsidRPr="00A90D18" w:rsidRDefault="00A90D18" w:rsidP="00A90D18">
      <w:pPr>
        <w:spacing w:after="0" w:line="240" w:lineRule="auto"/>
        <w:ind w:firstLine="709"/>
        <w:jc w:val="both"/>
        <w:rPr>
          <w:rFonts w:ascii="Times New Roman" w:hAnsi="Times New Roman" w:cs="Times New Roman"/>
          <w:sz w:val="24"/>
          <w:szCs w:val="24"/>
        </w:rPr>
      </w:pPr>
      <w:r w:rsidRPr="00A90D18">
        <w:rPr>
          <w:rFonts w:ascii="Times New Roman" w:hAnsi="Times New Roman" w:cs="Times New Roman"/>
          <w:sz w:val="24"/>
          <w:szCs w:val="24"/>
        </w:rPr>
        <w:t xml:space="preserve">На основании вышеизложенного, Комиссия Управления приходит к выводу о нарушении Заказчиком положений ч. 6 ст. 23, </w:t>
      </w:r>
      <w:r w:rsidR="000A7D24">
        <w:rPr>
          <w:rFonts w:ascii="Times New Roman" w:hAnsi="Times New Roman" w:cs="Times New Roman"/>
          <w:sz w:val="24"/>
          <w:szCs w:val="24"/>
        </w:rPr>
        <w:t xml:space="preserve">п. 1 ч. 1 ст. 33, </w:t>
      </w:r>
      <w:r w:rsidRPr="00A90D18">
        <w:rPr>
          <w:rFonts w:ascii="Times New Roman" w:hAnsi="Times New Roman" w:cs="Times New Roman"/>
          <w:sz w:val="24"/>
          <w:szCs w:val="24"/>
        </w:rPr>
        <w:t>п. 5 ч. 1 ст. 42 Закона о контрактной системе, что содержит признаки состава административного правонарушения, ответственность за которое предусмотрена ч. 5 ст. 7.30.1 Кодекса Российской Федерации об административных правонарушениях.</w:t>
      </w:r>
    </w:p>
    <w:p w:rsidR="000A7D24" w:rsidRPr="000A7D24" w:rsidRDefault="00A90D18" w:rsidP="000A7D2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lastRenderedPageBreak/>
        <w:t xml:space="preserve">2. </w:t>
      </w:r>
      <w:r w:rsidR="000A7D24" w:rsidRPr="000A7D24">
        <w:rPr>
          <w:rFonts w:ascii="Times New Roman" w:hAnsi="Times New Roman" w:cs="Times New Roman"/>
          <w:sz w:val="24"/>
          <w:szCs w:val="24"/>
        </w:rPr>
        <w:t>В соответствии с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rsidR="000A7D24" w:rsidRPr="000A7D24" w:rsidRDefault="000A7D24" w:rsidP="000A7D2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3C2F82">
        <w:rPr>
          <w:rFonts w:ascii="Times New Roman" w:hAnsi="Times New Roman" w:cs="Times New Roman"/>
          <w:sz w:val="24"/>
          <w:szCs w:val="24"/>
        </w:rPr>
        <w:t>Возражая против второго довода жалобы, представители Заказчиков пояснили, что в рассматриваемом случае ответы Заказчика были направлены на раскрытие содержания уже установленных в извещении требований и устранение возможной неоднозначности их понимания.</w:t>
      </w:r>
    </w:p>
    <w:p w:rsidR="000A7D24" w:rsidRPr="000A7D24" w:rsidRDefault="000A7D24" w:rsidP="000A7D2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0A7D24">
        <w:rPr>
          <w:rFonts w:ascii="Times New Roman" w:hAnsi="Times New Roman" w:cs="Times New Roman"/>
          <w:sz w:val="24"/>
          <w:szCs w:val="24"/>
        </w:rPr>
        <w:t>В частности, разъяснение относительно:</w:t>
      </w:r>
    </w:p>
    <w:p w:rsidR="000A7D24" w:rsidRPr="000A7D24" w:rsidRDefault="000A7D24" w:rsidP="000A7D2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0A7D24">
        <w:rPr>
          <w:rFonts w:ascii="Times New Roman" w:hAnsi="Times New Roman" w:cs="Times New Roman"/>
          <w:sz w:val="24"/>
          <w:szCs w:val="24"/>
        </w:rPr>
        <w:t>документов, подтверждающих качество товара;</w:t>
      </w:r>
    </w:p>
    <w:p w:rsidR="000A7D24" w:rsidRPr="000A7D24" w:rsidRDefault="000A7D24" w:rsidP="000A7D2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0A7D24">
        <w:rPr>
          <w:rFonts w:ascii="Times New Roman" w:hAnsi="Times New Roman" w:cs="Times New Roman"/>
          <w:sz w:val="24"/>
          <w:szCs w:val="24"/>
        </w:rPr>
        <w:t>сертификатов и деклараций, если их наличие предусмотрено законодательством;</w:t>
      </w:r>
    </w:p>
    <w:p w:rsidR="000A7D24" w:rsidRPr="000A7D24" w:rsidRDefault="000A7D24" w:rsidP="000A7D2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0A7D24">
        <w:rPr>
          <w:rFonts w:ascii="Times New Roman" w:hAnsi="Times New Roman" w:cs="Times New Roman"/>
          <w:sz w:val="24"/>
          <w:szCs w:val="24"/>
        </w:rPr>
        <w:t>комплектности товара;</w:t>
      </w:r>
    </w:p>
    <w:p w:rsidR="000A7D24" w:rsidRPr="000A7D24" w:rsidRDefault="000A7D24" w:rsidP="000A7D2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0A7D24">
        <w:rPr>
          <w:rFonts w:ascii="Times New Roman" w:hAnsi="Times New Roman" w:cs="Times New Roman"/>
          <w:sz w:val="24"/>
          <w:szCs w:val="24"/>
        </w:rPr>
        <w:t>наличия необходимых компонентов и кабелей;</w:t>
      </w:r>
    </w:p>
    <w:p w:rsidR="000A7D24" w:rsidRPr="000A7D24" w:rsidRDefault="000A7D24" w:rsidP="000A7D2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0A7D24">
        <w:rPr>
          <w:rFonts w:ascii="Times New Roman" w:hAnsi="Times New Roman" w:cs="Times New Roman"/>
          <w:sz w:val="24"/>
          <w:szCs w:val="24"/>
        </w:rPr>
        <w:t>не вводило самостоятельных новых характеристик товара и не изменяло предмет закупки.</w:t>
      </w:r>
      <w:r w:rsidR="003C2F82">
        <w:rPr>
          <w:rFonts w:ascii="Times New Roman" w:hAnsi="Times New Roman" w:cs="Times New Roman"/>
          <w:sz w:val="24"/>
          <w:szCs w:val="24"/>
        </w:rPr>
        <w:t xml:space="preserve"> </w:t>
      </w:r>
      <w:r w:rsidRPr="000A7D24">
        <w:rPr>
          <w:rFonts w:ascii="Times New Roman" w:hAnsi="Times New Roman" w:cs="Times New Roman"/>
          <w:sz w:val="24"/>
          <w:szCs w:val="24"/>
        </w:rPr>
        <w:t>Разъяснения лишь определяли порядок понимания уже содержащихся в извещении положений.</w:t>
      </w:r>
      <w:r w:rsidR="003C2F82">
        <w:rPr>
          <w:rFonts w:ascii="Times New Roman" w:hAnsi="Times New Roman" w:cs="Times New Roman"/>
          <w:sz w:val="24"/>
          <w:szCs w:val="24"/>
        </w:rPr>
        <w:t xml:space="preserve"> </w:t>
      </w:r>
      <w:r w:rsidRPr="000A7D24">
        <w:rPr>
          <w:rFonts w:ascii="Times New Roman" w:hAnsi="Times New Roman" w:cs="Times New Roman"/>
          <w:sz w:val="24"/>
          <w:szCs w:val="24"/>
        </w:rPr>
        <w:t>Само по себе уточнение порядка документального подтверждения соответствия товара установленным требованиям не является изменением объекта закупки.</w:t>
      </w:r>
    </w:p>
    <w:p w:rsidR="000A7D24" w:rsidRPr="003C2F82" w:rsidRDefault="000A7D24" w:rsidP="000A7D2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3C2F82">
        <w:rPr>
          <w:rFonts w:ascii="Times New Roman" w:hAnsi="Times New Roman" w:cs="Times New Roman"/>
          <w:sz w:val="24"/>
          <w:szCs w:val="24"/>
        </w:rPr>
        <w:t>При этом Заказчик</w:t>
      </w:r>
      <w:r w:rsidR="003C2F82" w:rsidRPr="003C2F82">
        <w:rPr>
          <w:rFonts w:ascii="Times New Roman" w:hAnsi="Times New Roman" w:cs="Times New Roman"/>
          <w:sz w:val="24"/>
          <w:szCs w:val="24"/>
        </w:rPr>
        <w:t>а</w:t>
      </w:r>
      <w:r w:rsidRPr="003C2F82">
        <w:rPr>
          <w:rFonts w:ascii="Times New Roman" w:hAnsi="Times New Roman" w:cs="Times New Roman"/>
          <w:sz w:val="24"/>
          <w:szCs w:val="24"/>
        </w:rPr>
        <w:t>м</w:t>
      </w:r>
      <w:r w:rsidR="003C2F82" w:rsidRPr="003C2F82">
        <w:rPr>
          <w:rFonts w:ascii="Times New Roman" w:hAnsi="Times New Roman" w:cs="Times New Roman"/>
          <w:sz w:val="24"/>
          <w:szCs w:val="24"/>
        </w:rPr>
        <w:t>и</w:t>
      </w:r>
      <w:r w:rsidRPr="003C2F82">
        <w:rPr>
          <w:rFonts w:ascii="Times New Roman" w:hAnsi="Times New Roman" w:cs="Times New Roman"/>
          <w:sz w:val="24"/>
          <w:szCs w:val="24"/>
        </w:rPr>
        <w:t xml:space="preserve"> не устанавливались посредством разъяснений новые требования к техническим характеристикам товара, которые отсутствовали в первоначальном извещении.</w:t>
      </w:r>
    </w:p>
    <w:p w:rsidR="00A90D18" w:rsidRPr="00A90D18" w:rsidRDefault="000A7D24" w:rsidP="000A7D24">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3C2F82">
        <w:rPr>
          <w:rFonts w:ascii="Times New Roman" w:hAnsi="Times New Roman" w:cs="Times New Roman"/>
          <w:sz w:val="24"/>
          <w:szCs w:val="24"/>
        </w:rPr>
        <w:t>Таким образом, Комиссия приходит к выводу, что в ответе на запрос разъяснений заказчик не устанавливал дополнительных требований к товару, а лишь обосновал необходимость поставки сервера, в связи с чем довод заявителя жалобы в этой части признан необоснованным.</w:t>
      </w:r>
    </w:p>
    <w:p w:rsidR="00696716" w:rsidRPr="00A90D18" w:rsidRDefault="00A90D18" w:rsidP="00A90D18">
      <w:pPr>
        <w:autoSpaceDE w:val="0"/>
        <w:autoSpaceDN w:val="0"/>
        <w:adjustRightInd w:val="0"/>
        <w:spacing w:after="0" w:line="240" w:lineRule="auto"/>
        <w:ind w:firstLine="709"/>
        <w:jc w:val="both"/>
        <w:rPr>
          <w:rFonts w:ascii="Times New Roman" w:hAnsi="Times New Roman" w:cs="Times New Roman"/>
          <w:sz w:val="24"/>
          <w:szCs w:val="24"/>
        </w:rPr>
      </w:pPr>
      <w:r w:rsidRPr="00A90D18">
        <w:rPr>
          <w:rFonts w:ascii="Times New Roman" w:hAnsi="Times New Roman" w:cs="Times New Roman"/>
          <w:sz w:val="24"/>
          <w:szCs w:val="24"/>
        </w:rPr>
        <w:t>3. Относительно третьего довода, представители Заказчиков пояснили, что наличие арифметической неточности в отдельном промежуточном показателе само по себе не свидетельствует о незаконности определения НМЦК, если расчет основан на фактически полученной ценовой информации и итоговая НМЦК определена в соответствии с примененным методом.</w:t>
      </w:r>
    </w:p>
    <w:p w:rsidR="000A7D24" w:rsidRPr="000A7D24" w:rsidRDefault="000A7D24" w:rsidP="000A7D24">
      <w:pPr>
        <w:pStyle w:val="a5"/>
        <w:ind w:firstLine="709"/>
        <w:contextualSpacing/>
        <w:jc w:val="both"/>
        <w:rPr>
          <w:rFonts w:ascii="Times New Roman" w:eastAsiaTheme="minorHAnsi" w:hAnsi="Times New Roman"/>
          <w:b w:val="0"/>
          <w:szCs w:val="24"/>
          <w:lang w:eastAsia="en-US"/>
        </w:rPr>
      </w:pPr>
      <w:r w:rsidRPr="000A7D24">
        <w:rPr>
          <w:rFonts w:ascii="Times New Roman" w:eastAsiaTheme="minorHAnsi" w:hAnsi="Times New Roman"/>
          <w:b w:val="0"/>
          <w:szCs w:val="24"/>
          <w:lang w:eastAsia="en-US"/>
        </w:rPr>
        <w:t xml:space="preserve">Комиссия отмечает, что в случае, если Заявитель считает, что в действиях конкретных хозяйствующих субъектов содержатся признаки нарушения антимонопольного законодательства, Заявитель вправе подать соответствующее заявление в антимонопольный орган с учетом требований частей 1 и 2 ст. 44 Закона о защите конкуренции, а также Приказа ФАС России от 25.05.2012 № 339 </w:t>
      </w:r>
      <w:r w:rsidR="001D2C29">
        <w:rPr>
          <w:rFonts w:ascii="Times New Roman" w:eastAsiaTheme="minorHAnsi" w:hAnsi="Times New Roman"/>
          <w:b w:val="0"/>
          <w:szCs w:val="24"/>
          <w:lang w:eastAsia="en-US"/>
        </w:rPr>
        <w:t>«</w:t>
      </w:r>
      <w:r w:rsidRPr="000A7D24">
        <w:rPr>
          <w:rFonts w:ascii="Times New Roman" w:eastAsiaTheme="minorHAnsi" w:hAnsi="Times New Roman"/>
          <w:b w:val="0"/>
          <w:szCs w:val="24"/>
          <w:lang w:eastAsia="en-US"/>
        </w:rPr>
        <w:t>Об утверждении административного регламента Федеральной антимонопольной службы по исполнению государственной функции по возбуждению и рассмотрению дел нарушениях антимонопольного законодательства Российской Федерации</w:t>
      </w:r>
      <w:r w:rsidR="001D2C29">
        <w:rPr>
          <w:rFonts w:ascii="Times New Roman" w:eastAsiaTheme="minorHAnsi" w:hAnsi="Times New Roman"/>
          <w:b w:val="0"/>
          <w:szCs w:val="24"/>
          <w:lang w:eastAsia="en-US"/>
        </w:rPr>
        <w:t>»</w:t>
      </w:r>
      <w:r w:rsidRPr="000A7D24">
        <w:rPr>
          <w:rFonts w:ascii="Times New Roman" w:eastAsiaTheme="minorHAnsi" w:hAnsi="Times New Roman"/>
          <w:b w:val="0"/>
          <w:szCs w:val="24"/>
          <w:lang w:eastAsia="en-US"/>
        </w:rPr>
        <w:t xml:space="preserve">. </w:t>
      </w:r>
    </w:p>
    <w:p w:rsidR="000A7D24" w:rsidRDefault="000A7D24" w:rsidP="000A7D24">
      <w:pPr>
        <w:pStyle w:val="a5"/>
        <w:ind w:firstLine="709"/>
        <w:contextualSpacing/>
        <w:jc w:val="both"/>
        <w:rPr>
          <w:rFonts w:ascii="Times New Roman" w:eastAsiaTheme="minorHAnsi" w:hAnsi="Times New Roman"/>
          <w:b w:val="0"/>
          <w:szCs w:val="24"/>
          <w:lang w:eastAsia="en-US"/>
        </w:rPr>
      </w:pPr>
      <w:r w:rsidRPr="000A7D24">
        <w:rPr>
          <w:rFonts w:ascii="Times New Roman" w:eastAsiaTheme="minorHAnsi" w:hAnsi="Times New Roman"/>
          <w:b w:val="0"/>
          <w:szCs w:val="24"/>
          <w:lang w:eastAsia="en-US"/>
        </w:rPr>
        <w:t xml:space="preserve">При проведении внеплановой проверки нарушений Закона о контрактной системе в действиях субъектов контроля не установлено. Вместе с тем, в части указания Заявителем на признаки нарушения Закона о контрактной системе при обосновании начальной (максимальной) цены контракта, Комиссия передает доводы в орган внутреннего государственного финансового контроля. </w:t>
      </w:r>
    </w:p>
    <w:p w:rsidR="00550785" w:rsidRPr="00A90D18" w:rsidRDefault="008C133E" w:rsidP="000A7D24">
      <w:pPr>
        <w:pStyle w:val="a5"/>
        <w:ind w:firstLine="709"/>
        <w:contextualSpacing/>
        <w:jc w:val="both"/>
        <w:rPr>
          <w:rFonts w:ascii="Times New Roman" w:hAnsi="Times New Roman"/>
          <w:b w:val="0"/>
          <w:szCs w:val="24"/>
        </w:rPr>
      </w:pPr>
      <w:r w:rsidRPr="00A90D18">
        <w:rPr>
          <w:rFonts w:ascii="Times New Roman" w:hAnsi="Times New Roman"/>
          <w:b w:val="0"/>
          <w:szCs w:val="24"/>
        </w:rPr>
        <w:lastRenderedPageBreak/>
        <w:t xml:space="preserve">На основании вышеизложенного и руководствуясь </w:t>
      </w:r>
      <w:r w:rsidR="005E1025" w:rsidRPr="00A90D18">
        <w:rPr>
          <w:rFonts w:ascii="Times New Roman" w:hAnsi="Times New Roman"/>
          <w:b w:val="0"/>
          <w:szCs w:val="24"/>
        </w:rPr>
        <w:t>статьей 99 Закона о контрактной системе</w:t>
      </w:r>
      <w:r w:rsidRPr="00A90D18">
        <w:rPr>
          <w:rFonts w:ascii="Times New Roman" w:hAnsi="Times New Roman"/>
          <w:b w:val="0"/>
          <w:szCs w:val="24"/>
        </w:rPr>
        <w:t xml:space="preserve">, частью 8 статьи 106 Закона о контрактной системе, Комиссия, </w:t>
      </w:r>
    </w:p>
    <w:p w:rsidR="00CC04A1" w:rsidRPr="00A90D18" w:rsidRDefault="00CC04A1" w:rsidP="00A90D18">
      <w:pPr>
        <w:pStyle w:val="a5"/>
        <w:ind w:firstLine="709"/>
        <w:contextualSpacing/>
        <w:jc w:val="both"/>
        <w:rPr>
          <w:rFonts w:ascii="Times New Roman" w:hAnsi="Times New Roman"/>
          <w:b w:val="0"/>
          <w:szCs w:val="24"/>
        </w:rPr>
      </w:pPr>
    </w:p>
    <w:p w:rsidR="008C133E" w:rsidRDefault="008C133E" w:rsidP="00A90D18">
      <w:pPr>
        <w:autoSpaceDE w:val="0"/>
        <w:autoSpaceDN w:val="0"/>
        <w:adjustRightInd w:val="0"/>
        <w:spacing w:after="0" w:line="240" w:lineRule="auto"/>
        <w:jc w:val="center"/>
        <w:rPr>
          <w:rFonts w:ascii="Times New Roman" w:hAnsi="Times New Roman" w:cs="Times New Roman"/>
          <w:sz w:val="24"/>
          <w:szCs w:val="24"/>
        </w:rPr>
      </w:pPr>
      <w:r w:rsidRPr="00A90D18">
        <w:rPr>
          <w:rFonts w:ascii="Times New Roman" w:hAnsi="Times New Roman" w:cs="Times New Roman"/>
          <w:sz w:val="24"/>
          <w:szCs w:val="24"/>
        </w:rPr>
        <w:t>Р Е Ш И Л А:</w:t>
      </w:r>
    </w:p>
    <w:p w:rsidR="000A7D24" w:rsidRPr="00A90D18" w:rsidRDefault="000A7D24" w:rsidP="00A90D18">
      <w:pPr>
        <w:autoSpaceDE w:val="0"/>
        <w:autoSpaceDN w:val="0"/>
        <w:adjustRightInd w:val="0"/>
        <w:spacing w:after="0" w:line="240" w:lineRule="auto"/>
        <w:jc w:val="center"/>
        <w:rPr>
          <w:rFonts w:ascii="Times New Roman" w:hAnsi="Times New Roman" w:cs="Times New Roman"/>
          <w:sz w:val="24"/>
          <w:szCs w:val="24"/>
        </w:rPr>
      </w:pPr>
    </w:p>
    <w:p w:rsidR="006C4DD0" w:rsidRPr="00A90D18" w:rsidRDefault="005E1025" w:rsidP="00A90D18">
      <w:pPr>
        <w:pStyle w:val="af2"/>
        <w:numPr>
          <w:ilvl w:val="0"/>
          <w:numId w:val="20"/>
        </w:numPr>
        <w:spacing w:after="0" w:line="240" w:lineRule="auto"/>
        <w:ind w:left="0" w:firstLine="709"/>
        <w:jc w:val="both"/>
        <w:rPr>
          <w:rFonts w:ascii="Times New Roman" w:hAnsi="Times New Roman" w:cs="Times New Roman"/>
          <w:sz w:val="24"/>
          <w:szCs w:val="24"/>
        </w:rPr>
      </w:pPr>
      <w:r w:rsidRPr="00A90D18">
        <w:rPr>
          <w:rFonts w:ascii="Times New Roman" w:hAnsi="Times New Roman" w:cs="Times New Roman"/>
          <w:sz w:val="24"/>
          <w:szCs w:val="24"/>
        </w:rPr>
        <w:t xml:space="preserve">Жалобу </w:t>
      </w:r>
      <w:r w:rsidR="000A7D24" w:rsidRPr="000A7D24">
        <w:rPr>
          <w:rFonts w:ascii="Times New Roman" w:hAnsi="Times New Roman" w:cs="Times New Roman"/>
          <w:sz w:val="24"/>
          <w:szCs w:val="24"/>
        </w:rPr>
        <w:t xml:space="preserve">ООО </w:t>
      </w:r>
      <w:r w:rsidR="001D2C29">
        <w:rPr>
          <w:rFonts w:ascii="Times New Roman" w:hAnsi="Times New Roman" w:cs="Times New Roman"/>
          <w:sz w:val="24"/>
          <w:szCs w:val="24"/>
        </w:rPr>
        <w:t>«</w:t>
      </w:r>
      <w:r w:rsidR="000A7D24" w:rsidRPr="000A7D24">
        <w:rPr>
          <w:rFonts w:ascii="Times New Roman" w:hAnsi="Times New Roman" w:cs="Times New Roman"/>
          <w:sz w:val="24"/>
          <w:szCs w:val="24"/>
        </w:rPr>
        <w:t>КОМПАНИЯ СОВРЕМЕННЫЕ РЕШЕНИЯ</w:t>
      </w:r>
      <w:r w:rsidR="001D2C29">
        <w:rPr>
          <w:rFonts w:ascii="Times New Roman" w:hAnsi="Times New Roman" w:cs="Times New Roman"/>
          <w:sz w:val="24"/>
          <w:szCs w:val="24"/>
        </w:rPr>
        <w:t>»</w:t>
      </w:r>
      <w:r w:rsidR="0013600D" w:rsidRPr="00A90D18">
        <w:rPr>
          <w:rFonts w:ascii="Times New Roman" w:hAnsi="Times New Roman" w:cs="Times New Roman"/>
          <w:sz w:val="24"/>
          <w:szCs w:val="24"/>
        </w:rPr>
        <w:t xml:space="preserve"> </w:t>
      </w:r>
      <w:r w:rsidR="00155A4B" w:rsidRPr="00A90D18">
        <w:rPr>
          <w:rFonts w:ascii="Times New Roman" w:hAnsi="Times New Roman" w:cs="Times New Roman"/>
          <w:sz w:val="24"/>
          <w:szCs w:val="24"/>
        </w:rPr>
        <w:t xml:space="preserve">признать </w:t>
      </w:r>
      <w:r w:rsidR="006C4DD0" w:rsidRPr="00A90D18">
        <w:rPr>
          <w:rFonts w:ascii="Times New Roman" w:hAnsi="Times New Roman" w:cs="Times New Roman"/>
          <w:sz w:val="24"/>
          <w:szCs w:val="24"/>
        </w:rPr>
        <w:t>обоснованной.</w:t>
      </w:r>
    </w:p>
    <w:p w:rsidR="00D80B4C" w:rsidRPr="00A90D18" w:rsidRDefault="00D80B4C" w:rsidP="00A90D18">
      <w:pPr>
        <w:pStyle w:val="af2"/>
        <w:numPr>
          <w:ilvl w:val="0"/>
          <w:numId w:val="20"/>
        </w:numPr>
        <w:spacing w:after="0" w:line="240" w:lineRule="auto"/>
        <w:ind w:left="0" w:firstLine="709"/>
        <w:jc w:val="both"/>
        <w:rPr>
          <w:rFonts w:ascii="Times New Roman" w:hAnsi="Times New Roman" w:cs="Times New Roman"/>
          <w:sz w:val="24"/>
          <w:szCs w:val="24"/>
        </w:rPr>
      </w:pPr>
      <w:r w:rsidRPr="00A90D18">
        <w:rPr>
          <w:rFonts w:ascii="Times New Roman" w:hAnsi="Times New Roman" w:cs="Times New Roman"/>
          <w:sz w:val="24"/>
          <w:szCs w:val="24"/>
        </w:rPr>
        <w:t xml:space="preserve">В действиях закупочной комиссии </w:t>
      </w:r>
      <w:r w:rsidR="00AD05C4" w:rsidRPr="00A90D18">
        <w:rPr>
          <w:rFonts w:ascii="Times New Roman" w:hAnsi="Times New Roman" w:cs="Times New Roman"/>
          <w:sz w:val="24"/>
          <w:szCs w:val="24"/>
        </w:rPr>
        <w:t xml:space="preserve">нарушений </w:t>
      </w:r>
      <w:r w:rsidRPr="00A90D18">
        <w:rPr>
          <w:rFonts w:ascii="Times New Roman" w:hAnsi="Times New Roman" w:cs="Times New Roman"/>
          <w:sz w:val="24"/>
          <w:szCs w:val="24"/>
        </w:rPr>
        <w:t>Закона о контрактной системе не выявлено.</w:t>
      </w:r>
    </w:p>
    <w:p w:rsidR="00E20A6F" w:rsidRPr="00A90D18" w:rsidRDefault="00E20A6F" w:rsidP="00A90D18">
      <w:pPr>
        <w:pStyle w:val="af2"/>
        <w:numPr>
          <w:ilvl w:val="0"/>
          <w:numId w:val="20"/>
        </w:numPr>
        <w:spacing w:after="0" w:line="240" w:lineRule="auto"/>
        <w:ind w:left="0" w:firstLine="709"/>
        <w:jc w:val="both"/>
        <w:rPr>
          <w:rFonts w:ascii="Times New Roman" w:hAnsi="Times New Roman" w:cs="Times New Roman"/>
          <w:sz w:val="24"/>
          <w:szCs w:val="24"/>
        </w:rPr>
      </w:pPr>
      <w:r w:rsidRPr="00A90D18">
        <w:rPr>
          <w:rFonts w:ascii="Times New Roman" w:hAnsi="Times New Roman" w:cs="Times New Roman"/>
          <w:sz w:val="24"/>
          <w:szCs w:val="24"/>
        </w:rPr>
        <w:t xml:space="preserve">В действиях </w:t>
      </w:r>
      <w:r w:rsidR="000A7D24">
        <w:rPr>
          <w:rFonts w:ascii="Times New Roman" w:hAnsi="Times New Roman" w:cs="Times New Roman"/>
          <w:sz w:val="24"/>
          <w:szCs w:val="24"/>
        </w:rPr>
        <w:t>Заказчиков</w:t>
      </w:r>
      <w:r w:rsidR="00713D75" w:rsidRPr="00A90D18">
        <w:rPr>
          <w:rFonts w:ascii="Times New Roman" w:hAnsi="Times New Roman" w:cs="Times New Roman"/>
          <w:sz w:val="24"/>
          <w:szCs w:val="24"/>
        </w:rPr>
        <w:t xml:space="preserve"> </w:t>
      </w:r>
      <w:r w:rsidR="00D80B4C" w:rsidRPr="00A90D18">
        <w:rPr>
          <w:rFonts w:ascii="Times New Roman" w:hAnsi="Times New Roman" w:cs="Times New Roman"/>
          <w:sz w:val="24"/>
          <w:szCs w:val="24"/>
        </w:rPr>
        <w:t xml:space="preserve">выявлено нарушение </w:t>
      </w:r>
      <w:r w:rsidR="00DF5D78" w:rsidRPr="00A90D18">
        <w:rPr>
          <w:rFonts w:ascii="Times New Roman" w:hAnsi="Times New Roman" w:cs="Times New Roman"/>
          <w:sz w:val="24"/>
          <w:szCs w:val="24"/>
        </w:rPr>
        <w:t>п.</w:t>
      </w:r>
      <w:r w:rsidR="003C2F82">
        <w:rPr>
          <w:rFonts w:ascii="Times New Roman" w:hAnsi="Times New Roman" w:cs="Times New Roman"/>
          <w:sz w:val="24"/>
          <w:szCs w:val="24"/>
        </w:rPr>
        <w:t>5</w:t>
      </w:r>
      <w:r w:rsidR="00DF5D78" w:rsidRPr="00A90D18">
        <w:rPr>
          <w:rFonts w:ascii="Times New Roman" w:hAnsi="Times New Roman" w:cs="Times New Roman"/>
          <w:sz w:val="24"/>
          <w:szCs w:val="24"/>
        </w:rPr>
        <w:t xml:space="preserve"> ч. 2 ст. 42, </w:t>
      </w:r>
      <w:r w:rsidR="00AD05C4" w:rsidRPr="00A90D18">
        <w:rPr>
          <w:rFonts w:ascii="Times New Roman" w:hAnsi="Times New Roman" w:cs="Times New Roman"/>
          <w:sz w:val="24"/>
          <w:szCs w:val="24"/>
          <w:lang w:bidi="ru-RU"/>
        </w:rPr>
        <w:t>п. п. 1, 2 ч. 1 ст. 33</w:t>
      </w:r>
      <w:r w:rsidR="000A7D24">
        <w:rPr>
          <w:rFonts w:ascii="Times New Roman" w:hAnsi="Times New Roman" w:cs="Times New Roman"/>
          <w:sz w:val="24"/>
          <w:szCs w:val="24"/>
          <w:lang w:bidi="ru-RU"/>
        </w:rPr>
        <w:t>, ч. 6 ст. 23</w:t>
      </w:r>
      <w:r w:rsidR="009E4BBD" w:rsidRPr="00A90D18">
        <w:rPr>
          <w:rFonts w:ascii="Times New Roman" w:hAnsi="Times New Roman" w:cs="Times New Roman"/>
          <w:sz w:val="24"/>
          <w:szCs w:val="24"/>
          <w:lang w:bidi="ru-RU"/>
        </w:rPr>
        <w:t xml:space="preserve"> </w:t>
      </w:r>
      <w:r w:rsidRPr="00A90D18">
        <w:rPr>
          <w:rFonts w:ascii="Times New Roman" w:hAnsi="Times New Roman" w:cs="Times New Roman"/>
          <w:sz w:val="24"/>
          <w:szCs w:val="24"/>
        </w:rPr>
        <w:t>Закона о контрактной системе.</w:t>
      </w:r>
    </w:p>
    <w:p w:rsidR="005E1025" w:rsidRPr="00A90D18" w:rsidRDefault="000A7D24" w:rsidP="00A90D18">
      <w:pPr>
        <w:pStyle w:val="af2"/>
        <w:numPr>
          <w:ilvl w:val="0"/>
          <w:numId w:val="20"/>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Заказчикам</w:t>
      </w:r>
      <w:r w:rsidR="00E20A6F" w:rsidRPr="00A90D18">
        <w:rPr>
          <w:rFonts w:ascii="Times New Roman" w:hAnsi="Times New Roman" w:cs="Times New Roman"/>
          <w:sz w:val="24"/>
          <w:szCs w:val="24"/>
        </w:rPr>
        <w:t xml:space="preserve">, закупочной комиссии </w:t>
      </w:r>
      <w:r w:rsidR="00DF5D78" w:rsidRPr="00A90D18">
        <w:rPr>
          <w:rFonts w:ascii="Times New Roman" w:hAnsi="Times New Roman" w:cs="Times New Roman"/>
          <w:sz w:val="24"/>
          <w:szCs w:val="24"/>
        </w:rPr>
        <w:t xml:space="preserve">выдать </w:t>
      </w:r>
      <w:r w:rsidR="00E20A6F" w:rsidRPr="00A90D18">
        <w:rPr>
          <w:rFonts w:ascii="Times New Roman" w:hAnsi="Times New Roman" w:cs="Times New Roman"/>
          <w:sz w:val="24"/>
          <w:szCs w:val="24"/>
        </w:rPr>
        <w:t>предписание об устранении нарушений законодательства о контрактной системе.</w:t>
      </w:r>
    </w:p>
    <w:p w:rsidR="009E4BBD" w:rsidRPr="003C2F82" w:rsidRDefault="009E4BBD" w:rsidP="00A90D18">
      <w:pPr>
        <w:pStyle w:val="af2"/>
        <w:numPr>
          <w:ilvl w:val="0"/>
          <w:numId w:val="20"/>
        </w:numPr>
        <w:spacing w:after="0" w:line="240" w:lineRule="auto"/>
        <w:ind w:left="0" w:firstLine="709"/>
        <w:contextualSpacing w:val="0"/>
        <w:jc w:val="both"/>
        <w:rPr>
          <w:rFonts w:ascii="Times New Roman" w:hAnsi="Times New Roman" w:cs="Times New Roman"/>
          <w:sz w:val="24"/>
          <w:szCs w:val="24"/>
        </w:rPr>
      </w:pPr>
      <w:r w:rsidRPr="003C2F82">
        <w:rPr>
          <w:rFonts w:ascii="Times New Roman" w:hAnsi="Times New Roman" w:cs="Times New Roman"/>
          <w:sz w:val="24"/>
          <w:szCs w:val="24"/>
        </w:rPr>
        <w:t>Обязать заказчик</w:t>
      </w:r>
      <w:r w:rsidR="00874DF8" w:rsidRPr="003C2F82">
        <w:rPr>
          <w:rFonts w:ascii="Times New Roman" w:hAnsi="Times New Roman" w:cs="Times New Roman"/>
          <w:sz w:val="24"/>
          <w:szCs w:val="24"/>
        </w:rPr>
        <w:t>ов</w:t>
      </w:r>
      <w:r w:rsidRPr="003C2F82">
        <w:rPr>
          <w:rFonts w:ascii="Times New Roman" w:hAnsi="Times New Roman" w:cs="Times New Roman"/>
          <w:sz w:val="24"/>
          <w:szCs w:val="24"/>
        </w:rPr>
        <w:t xml:space="preserve"> обеспечить явку должностного лица, ответственного за размещение извещения по закупке № </w:t>
      </w:r>
      <w:r w:rsidR="003C2F82" w:rsidRPr="003C2F82">
        <w:rPr>
          <w:rFonts w:ascii="Times New Roman" w:hAnsi="Times New Roman" w:cs="Times New Roman"/>
          <w:b/>
          <w:sz w:val="24"/>
          <w:szCs w:val="24"/>
        </w:rPr>
        <w:t>0162200011826003030</w:t>
      </w:r>
      <w:r w:rsidRPr="003C2F82">
        <w:rPr>
          <w:rFonts w:ascii="Times New Roman" w:hAnsi="Times New Roman" w:cs="Times New Roman"/>
          <w:sz w:val="24"/>
          <w:szCs w:val="24"/>
        </w:rPr>
        <w:t xml:space="preserve">, с документами, закрепляющими за данными лицами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w:t>
      </w:r>
      <w:r w:rsidR="003C2F82">
        <w:rPr>
          <w:rFonts w:ascii="Times New Roman" w:hAnsi="Times New Roman" w:cs="Times New Roman"/>
          <w:b/>
          <w:sz w:val="24"/>
          <w:szCs w:val="24"/>
        </w:rPr>
        <w:t>23</w:t>
      </w:r>
      <w:r w:rsidR="00181F75" w:rsidRPr="003C2F82">
        <w:rPr>
          <w:rFonts w:ascii="Times New Roman" w:hAnsi="Times New Roman" w:cs="Times New Roman"/>
          <w:b/>
          <w:sz w:val="24"/>
          <w:szCs w:val="24"/>
        </w:rPr>
        <w:t xml:space="preserve"> ноября</w:t>
      </w:r>
      <w:r w:rsidRPr="003C2F82">
        <w:rPr>
          <w:rFonts w:ascii="Times New Roman" w:hAnsi="Times New Roman" w:cs="Times New Roman"/>
          <w:b/>
          <w:sz w:val="24"/>
          <w:szCs w:val="24"/>
        </w:rPr>
        <w:t xml:space="preserve"> 2026 г. в 1</w:t>
      </w:r>
      <w:r w:rsidR="00181F75" w:rsidRPr="003C2F82">
        <w:rPr>
          <w:rFonts w:ascii="Times New Roman" w:hAnsi="Times New Roman" w:cs="Times New Roman"/>
          <w:b/>
          <w:sz w:val="24"/>
          <w:szCs w:val="24"/>
        </w:rPr>
        <w:t>0</w:t>
      </w:r>
      <w:r w:rsidRPr="003C2F82">
        <w:rPr>
          <w:rFonts w:ascii="Times New Roman" w:hAnsi="Times New Roman" w:cs="Times New Roman"/>
          <w:b/>
          <w:sz w:val="24"/>
          <w:szCs w:val="24"/>
        </w:rPr>
        <w:t xml:space="preserve">.00, а также в срок до </w:t>
      </w:r>
      <w:r w:rsidR="003C2F82">
        <w:rPr>
          <w:rFonts w:ascii="Times New Roman" w:hAnsi="Times New Roman" w:cs="Times New Roman"/>
          <w:b/>
          <w:sz w:val="24"/>
          <w:szCs w:val="24"/>
        </w:rPr>
        <w:t>20</w:t>
      </w:r>
      <w:r w:rsidRPr="003C2F82">
        <w:rPr>
          <w:rFonts w:ascii="Times New Roman" w:hAnsi="Times New Roman" w:cs="Times New Roman"/>
          <w:b/>
          <w:sz w:val="24"/>
          <w:szCs w:val="24"/>
        </w:rPr>
        <w:t xml:space="preserve"> </w:t>
      </w:r>
      <w:r w:rsidR="00181F75" w:rsidRPr="003C2F82">
        <w:rPr>
          <w:rFonts w:ascii="Times New Roman" w:hAnsi="Times New Roman" w:cs="Times New Roman"/>
          <w:b/>
          <w:sz w:val="24"/>
          <w:szCs w:val="24"/>
        </w:rPr>
        <w:t>ноября</w:t>
      </w:r>
      <w:r w:rsidRPr="003C2F82">
        <w:rPr>
          <w:rFonts w:ascii="Times New Roman" w:hAnsi="Times New Roman" w:cs="Times New Roman"/>
          <w:b/>
          <w:sz w:val="24"/>
          <w:szCs w:val="24"/>
        </w:rPr>
        <w:t xml:space="preserve"> 2026 г.</w:t>
      </w:r>
      <w:r w:rsidRPr="003C2F82">
        <w:rPr>
          <w:rFonts w:ascii="Times New Roman" w:hAnsi="Times New Roman" w:cs="Times New Roman"/>
          <w:sz w:val="24"/>
          <w:szCs w:val="24"/>
        </w:rPr>
        <w:t xml:space="preserve"> представить в адрес Свердловского УФАС России по адресу электронной почты </w:t>
      </w:r>
      <w:hyperlink r:id="rId9" w:history="1">
        <w:r w:rsidRPr="003C2F82">
          <w:rPr>
            <w:rStyle w:val="a3"/>
            <w:sz w:val="24"/>
            <w:szCs w:val="24"/>
          </w:rPr>
          <w:t>to66@fas.gov.ru</w:t>
        </w:r>
      </w:hyperlink>
      <w:r w:rsidRPr="003C2F82">
        <w:rPr>
          <w:rFonts w:ascii="Times New Roman" w:hAnsi="Times New Roman" w:cs="Times New Roman"/>
          <w:sz w:val="24"/>
          <w:szCs w:val="24"/>
        </w:rPr>
        <w:t xml:space="preserve">: </w:t>
      </w:r>
    </w:p>
    <w:p w:rsidR="009E4BBD" w:rsidRPr="00A90D18" w:rsidRDefault="009E4BBD" w:rsidP="00A90D18">
      <w:pPr>
        <w:pStyle w:val="af2"/>
        <w:spacing w:after="0" w:line="240" w:lineRule="auto"/>
        <w:ind w:left="0" w:firstLine="709"/>
        <w:contextualSpacing w:val="0"/>
        <w:jc w:val="both"/>
        <w:rPr>
          <w:rFonts w:ascii="Times New Roman" w:hAnsi="Times New Roman" w:cs="Times New Roman"/>
          <w:sz w:val="24"/>
          <w:szCs w:val="24"/>
        </w:rPr>
      </w:pPr>
      <w:r w:rsidRPr="00A90D18">
        <w:rPr>
          <w:rFonts w:ascii="Times New Roman" w:hAnsi="Times New Roman" w:cs="Times New Roman"/>
          <w:sz w:val="24"/>
          <w:szCs w:val="24"/>
        </w:rPr>
        <w:t>- письменные пояснения указанного должностного лица по факту административных правонарушений, предусмотренных ч. 5 ст. 7.30.1 КоАП РФ;</w:t>
      </w:r>
    </w:p>
    <w:p w:rsidR="009E4BBD" w:rsidRPr="00A90D18" w:rsidRDefault="009E4BBD" w:rsidP="00A90D18">
      <w:pPr>
        <w:pStyle w:val="af2"/>
        <w:spacing w:after="0" w:line="240" w:lineRule="auto"/>
        <w:ind w:left="0" w:firstLine="709"/>
        <w:jc w:val="both"/>
        <w:rPr>
          <w:rFonts w:ascii="Times New Roman" w:hAnsi="Times New Roman" w:cs="Times New Roman"/>
          <w:sz w:val="24"/>
          <w:szCs w:val="24"/>
        </w:rPr>
      </w:pPr>
      <w:r w:rsidRPr="00A90D18">
        <w:rPr>
          <w:rFonts w:ascii="Times New Roman" w:hAnsi="Times New Roman" w:cs="Times New Roman"/>
          <w:sz w:val="24"/>
          <w:szCs w:val="24"/>
        </w:rPr>
        <w:t xml:space="preserve">- копию паспорта (разворот страниц с серией/номером, датой выдачи, фотографией, адресом регистрации); </w:t>
      </w:r>
    </w:p>
    <w:p w:rsidR="009E4BBD" w:rsidRPr="00A90D18" w:rsidRDefault="009E4BBD" w:rsidP="00A90D18">
      <w:pPr>
        <w:pStyle w:val="af2"/>
        <w:spacing w:after="0" w:line="240" w:lineRule="auto"/>
        <w:ind w:left="0" w:firstLine="709"/>
        <w:jc w:val="both"/>
        <w:rPr>
          <w:rFonts w:ascii="Times New Roman" w:hAnsi="Times New Roman" w:cs="Times New Roman"/>
          <w:sz w:val="24"/>
          <w:szCs w:val="24"/>
        </w:rPr>
      </w:pPr>
      <w:r w:rsidRPr="00A90D18">
        <w:rPr>
          <w:rFonts w:ascii="Times New Roman" w:hAnsi="Times New Roman" w:cs="Times New Roman"/>
          <w:sz w:val="24"/>
          <w:szCs w:val="24"/>
        </w:rPr>
        <w:t xml:space="preserve">- копию должностной инструкции и приказа о назначении на должность, закрепляющие за данным лицом служебную обязанность по совершению таких действий; </w:t>
      </w:r>
    </w:p>
    <w:p w:rsidR="009E4BBD" w:rsidRPr="00A90D18" w:rsidRDefault="009E4BBD" w:rsidP="00A90D18">
      <w:pPr>
        <w:pStyle w:val="af2"/>
        <w:spacing w:after="0" w:line="240" w:lineRule="auto"/>
        <w:ind w:left="0" w:firstLine="709"/>
        <w:contextualSpacing w:val="0"/>
        <w:jc w:val="both"/>
        <w:rPr>
          <w:rFonts w:ascii="Times New Roman" w:hAnsi="Times New Roman" w:cs="Times New Roman"/>
          <w:sz w:val="24"/>
          <w:szCs w:val="24"/>
        </w:rPr>
      </w:pPr>
      <w:r w:rsidRPr="00A90D18">
        <w:rPr>
          <w:rFonts w:ascii="Times New Roman" w:hAnsi="Times New Roman" w:cs="Times New Roman"/>
          <w:sz w:val="24"/>
          <w:szCs w:val="24"/>
        </w:rPr>
        <w:t>- иные документы и сведения, имеющие значение для рассмотрения дела об административном правонарушении.</w:t>
      </w:r>
    </w:p>
    <w:p w:rsidR="009E4BBD" w:rsidRPr="00A90D18" w:rsidRDefault="009E4BBD" w:rsidP="00A90D18">
      <w:pPr>
        <w:pStyle w:val="af2"/>
        <w:spacing w:after="0" w:line="240" w:lineRule="auto"/>
        <w:ind w:left="0" w:firstLine="709"/>
        <w:jc w:val="both"/>
        <w:rPr>
          <w:rFonts w:ascii="Times New Roman" w:hAnsi="Times New Roman" w:cs="Times New Roman"/>
          <w:sz w:val="24"/>
          <w:szCs w:val="24"/>
        </w:rPr>
      </w:pPr>
      <w:r w:rsidRPr="00A90D18">
        <w:rPr>
          <w:rFonts w:ascii="Times New Roman" w:hAnsi="Times New Roman" w:cs="Times New Roman"/>
          <w:sz w:val="24"/>
          <w:szCs w:val="24"/>
        </w:rPr>
        <w:t xml:space="preserve">Для оперативности ответ следует направить на электронную почту Управления (to66@fas.gov.ru). В ответе, просьба, ссылаться на исходящий номер документа Свердловского УФАС России. Копии документов должны быть заверены надлежащим образом, направлены с приложением сопроводительного письма (с указанием перечня прилагаемых документов, количества листов и экземпляров). В случае невозможности представления каких-либо перечисленных документов и сведений, необходимо представить письменные объяснения о причинах такого отсутствия. </w:t>
      </w:r>
    </w:p>
    <w:p w:rsidR="009E4BBD" w:rsidRPr="00A90D18" w:rsidRDefault="009E4BBD" w:rsidP="00A90D18">
      <w:pPr>
        <w:pStyle w:val="af2"/>
        <w:spacing w:after="0" w:line="240" w:lineRule="auto"/>
        <w:ind w:left="0" w:firstLine="709"/>
        <w:jc w:val="both"/>
        <w:rPr>
          <w:rFonts w:ascii="Times New Roman" w:hAnsi="Times New Roman" w:cs="Times New Roman"/>
          <w:sz w:val="24"/>
          <w:szCs w:val="24"/>
        </w:rPr>
      </w:pPr>
      <w:r w:rsidRPr="00A90D18">
        <w:rPr>
          <w:rFonts w:ascii="Times New Roman" w:hAnsi="Times New Roman" w:cs="Times New Roman"/>
          <w:sz w:val="24"/>
          <w:szCs w:val="24"/>
        </w:rPr>
        <w:t xml:space="preserve">В случае явки защитника (ст. 25.5 КоАП РФ), обязательно наличие доверенности (от имени лица, в отношении которого составляется протокол). </w:t>
      </w:r>
    </w:p>
    <w:p w:rsidR="00962C70" w:rsidRPr="00A90D18" w:rsidRDefault="009E4BBD" w:rsidP="00A90D18">
      <w:pPr>
        <w:pStyle w:val="af2"/>
        <w:spacing w:after="0" w:line="240" w:lineRule="auto"/>
        <w:ind w:left="0" w:firstLine="709"/>
        <w:jc w:val="both"/>
        <w:rPr>
          <w:rFonts w:ascii="Times New Roman" w:hAnsi="Times New Roman" w:cs="Times New Roman"/>
          <w:sz w:val="24"/>
          <w:szCs w:val="24"/>
        </w:rPr>
      </w:pPr>
      <w:r w:rsidRPr="00A90D18">
        <w:rPr>
          <w:rFonts w:ascii="Times New Roman" w:hAnsi="Times New Roman" w:cs="Times New Roman"/>
          <w:sz w:val="24"/>
          <w:szCs w:val="24"/>
        </w:rPr>
        <w:t>В соответствии с ч. 4.1. ст. 28.2 КоАП РФ в случае неявки физического лица, или законного представителя физического лица, в отношении которых ведется производство по делу об административном правонарушении, если они извещены в установленном порядке, протокол.</w:t>
      </w:r>
    </w:p>
    <w:p w:rsidR="000A7D24" w:rsidRPr="00FD3953" w:rsidRDefault="000A7D24" w:rsidP="000A7D24">
      <w:pPr>
        <w:pStyle w:val="af2"/>
        <w:numPr>
          <w:ilvl w:val="0"/>
          <w:numId w:val="20"/>
        </w:numPr>
        <w:spacing w:after="0" w:line="240" w:lineRule="auto"/>
        <w:ind w:left="0" w:firstLine="709"/>
        <w:jc w:val="both"/>
        <w:rPr>
          <w:rFonts w:ascii="Times New Roman" w:hAnsi="Times New Roman" w:cs="Times New Roman"/>
          <w:sz w:val="24"/>
          <w:szCs w:val="24"/>
        </w:rPr>
      </w:pPr>
      <w:r w:rsidRPr="00FD3953">
        <w:rPr>
          <w:rFonts w:ascii="Times New Roman" w:eastAsia="Times New Roman" w:hAnsi="Times New Roman" w:cs="Times New Roman"/>
          <w:sz w:val="24"/>
          <w:szCs w:val="24"/>
        </w:rPr>
        <w:t xml:space="preserve">Передать жалобу </w:t>
      </w:r>
      <w:r w:rsidR="003C2F82" w:rsidRPr="003C2F82">
        <w:rPr>
          <w:rFonts w:ascii="Times New Roman" w:eastAsia="Times New Roman" w:hAnsi="Times New Roman" w:cs="Times New Roman"/>
          <w:sz w:val="24"/>
          <w:szCs w:val="24"/>
        </w:rPr>
        <w:t xml:space="preserve">ООО </w:t>
      </w:r>
      <w:r w:rsidR="001D2C29">
        <w:rPr>
          <w:rFonts w:ascii="Times New Roman" w:eastAsia="Times New Roman" w:hAnsi="Times New Roman" w:cs="Times New Roman"/>
          <w:sz w:val="24"/>
          <w:szCs w:val="24"/>
        </w:rPr>
        <w:t>«</w:t>
      </w:r>
      <w:r w:rsidR="003C2F82" w:rsidRPr="003C2F82">
        <w:rPr>
          <w:rFonts w:ascii="Times New Roman" w:eastAsia="Times New Roman" w:hAnsi="Times New Roman" w:cs="Times New Roman"/>
          <w:sz w:val="24"/>
          <w:szCs w:val="24"/>
        </w:rPr>
        <w:t>КОМПАНИЯ СОВРЕМЕННЫЕ РЕШЕНИЯ</w:t>
      </w:r>
      <w:r w:rsidR="001D2C29">
        <w:rPr>
          <w:rFonts w:ascii="Times New Roman" w:eastAsia="Times New Roman" w:hAnsi="Times New Roman" w:cs="Times New Roman"/>
          <w:sz w:val="24"/>
          <w:szCs w:val="24"/>
        </w:rPr>
        <w:t>»</w:t>
      </w:r>
      <w:r w:rsidRPr="00FD3953">
        <w:rPr>
          <w:rFonts w:ascii="Times New Roman" w:eastAsia="Times New Roman" w:hAnsi="Times New Roman" w:cs="Times New Roman"/>
          <w:sz w:val="24"/>
          <w:szCs w:val="24"/>
        </w:rPr>
        <w:t xml:space="preserve"> в части доводов о нарушении </w:t>
      </w:r>
      <w:r w:rsidR="003C2F82">
        <w:rPr>
          <w:rFonts w:ascii="Times New Roman" w:hAnsi="Times New Roman" w:cs="Times New Roman"/>
          <w:sz w:val="24"/>
          <w:szCs w:val="24"/>
        </w:rPr>
        <w:t>Заказчиками</w:t>
      </w:r>
      <w:r w:rsidRPr="00FD3953">
        <w:rPr>
          <w:rFonts w:ascii="Times New Roman" w:hAnsi="Times New Roman" w:cs="Times New Roman"/>
          <w:sz w:val="24"/>
          <w:szCs w:val="24"/>
        </w:rPr>
        <w:t xml:space="preserve"> </w:t>
      </w:r>
      <w:r w:rsidRPr="00FD3953">
        <w:rPr>
          <w:rFonts w:ascii="Times New Roman" w:eastAsia="Times New Roman" w:hAnsi="Times New Roman" w:cs="Times New Roman"/>
          <w:sz w:val="24"/>
          <w:szCs w:val="24"/>
        </w:rPr>
        <w:t>Закона о контрактной системе при обосновании начальной (максимальной) цены контракта в органы внутреннего финансового контроля.</w:t>
      </w:r>
    </w:p>
    <w:p w:rsidR="009E4BBD" w:rsidRPr="00A90D18" w:rsidRDefault="009E4BBD" w:rsidP="00A90D18">
      <w:pPr>
        <w:pStyle w:val="af2"/>
        <w:spacing w:after="0" w:line="240" w:lineRule="auto"/>
        <w:ind w:left="0" w:firstLine="709"/>
        <w:jc w:val="both"/>
        <w:rPr>
          <w:rFonts w:ascii="Times New Roman" w:hAnsi="Times New Roman" w:cs="Times New Roman"/>
          <w:sz w:val="24"/>
          <w:szCs w:val="24"/>
        </w:rPr>
      </w:pPr>
    </w:p>
    <w:p w:rsidR="008C133E" w:rsidRPr="00A90D18" w:rsidRDefault="008C133E" w:rsidP="00A90D18">
      <w:pPr>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Настоящее решение может быть обжаловано в судебном порядке в течение трех месяцев со дня его принятия.</w:t>
      </w:r>
    </w:p>
    <w:p w:rsidR="00962C70" w:rsidRPr="00A90D18" w:rsidRDefault="00962C70" w:rsidP="00A90D18">
      <w:pPr>
        <w:spacing w:after="0" w:line="240" w:lineRule="auto"/>
        <w:ind w:firstLine="709"/>
        <w:contextualSpacing/>
        <w:jc w:val="both"/>
        <w:rPr>
          <w:rFonts w:ascii="Times New Roman" w:hAnsi="Times New Roman" w:cs="Times New Roman"/>
          <w:sz w:val="24"/>
          <w:szCs w:val="24"/>
        </w:rPr>
      </w:pPr>
    </w:p>
    <w:tbl>
      <w:tblPr>
        <w:tblStyle w:val="a8"/>
        <w:tblW w:w="95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5"/>
        <w:gridCol w:w="2016"/>
      </w:tblGrid>
      <w:tr w:rsidR="008C133E" w:rsidRPr="00A90D18" w:rsidTr="003C2F82">
        <w:trPr>
          <w:trHeight w:val="208"/>
        </w:trPr>
        <w:tc>
          <w:tcPr>
            <w:tcW w:w="7515" w:type="dxa"/>
          </w:tcPr>
          <w:p w:rsidR="00692D9B" w:rsidRPr="00A90D18" w:rsidRDefault="008C133E" w:rsidP="00A90D18">
            <w:pPr>
              <w:pStyle w:val="a5"/>
              <w:tabs>
                <w:tab w:val="left" w:pos="7920"/>
              </w:tabs>
              <w:contextualSpacing/>
              <w:jc w:val="both"/>
              <w:rPr>
                <w:rFonts w:ascii="Times New Roman" w:hAnsi="Times New Roman"/>
                <w:b w:val="0"/>
                <w:szCs w:val="24"/>
              </w:rPr>
            </w:pPr>
            <w:r w:rsidRPr="00A90D18">
              <w:rPr>
                <w:rFonts w:ascii="Times New Roman" w:hAnsi="Times New Roman"/>
                <w:b w:val="0"/>
                <w:szCs w:val="24"/>
              </w:rPr>
              <w:t>Председатель Комиссии</w:t>
            </w:r>
          </w:p>
          <w:p w:rsidR="00692D9B" w:rsidRPr="00A90D18" w:rsidRDefault="00692D9B" w:rsidP="00A90D18">
            <w:pPr>
              <w:pStyle w:val="a5"/>
              <w:tabs>
                <w:tab w:val="left" w:pos="7920"/>
              </w:tabs>
              <w:contextualSpacing/>
              <w:jc w:val="both"/>
              <w:rPr>
                <w:rFonts w:ascii="Times New Roman" w:hAnsi="Times New Roman"/>
                <w:b w:val="0"/>
                <w:szCs w:val="24"/>
              </w:rPr>
            </w:pPr>
          </w:p>
          <w:p w:rsidR="008C133E" w:rsidRPr="00A90D18" w:rsidRDefault="00692D9B" w:rsidP="00A90D18">
            <w:pPr>
              <w:pStyle w:val="a5"/>
              <w:tabs>
                <w:tab w:val="left" w:pos="7920"/>
              </w:tabs>
              <w:contextualSpacing/>
              <w:jc w:val="both"/>
              <w:rPr>
                <w:rFonts w:ascii="Times New Roman" w:hAnsi="Times New Roman"/>
                <w:b w:val="0"/>
                <w:szCs w:val="24"/>
              </w:rPr>
            </w:pPr>
            <w:r w:rsidRPr="00A90D18">
              <w:rPr>
                <w:rFonts w:ascii="Times New Roman" w:hAnsi="Times New Roman"/>
                <w:b w:val="0"/>
                <w:szCs w:val="24"/>
              </w:rPr>
              <w:t xml:space="preserve">Члены Комиссии                                                                                        </w:t>
            </w:r>
            <w:r w:rsidR="008C133E" w:rsidRPr="00A90D18">
              <w:rPr>
                <w:rFonts w:ascii="Times New Roman" w:hAnsi="Times New Roman"/>
                <w:b w:val="0"/>
                <w:szCs w:val="24"/>
              </w:rPr>
              <w:t xml:space="preserve">                                                                                   </w:t>
            </w:r>
          </w:p>
        </w:tc>
        <w:tc>
          <w:tcPr>
            <w:tcW w:w="2016" w:type="dxa"/>
          </w:tcPr>
          <w:p w:rsidR="00692D9B" w:rsidRPr="00A90D18" w:rsidRDefault="009A6F19" w:rsidP="00A90D18">
            <w:pPr>
              <w:spacing w:line="240" w:lineRule="auto"/>
              <w:contextualSpacing/>
              <w:jc w:val="right"/>
              <w:rPr>
                <w:rFonts w:ascii="Times New Roman" w:hAnsi="Times New Roman"/>
                <w:sz w:val="24"/>
                <w:szCs w:val="24"/>
              </w:rPr>
            </w:pPr>
            <w:r>
              <w:rPr>
                <w:rFonts w:ascii="Times New Roman" w:hAnsi="Times New Roman"/>
                <w:sz w:val="24"/>
                <w:szCs w:val="24"/>
              </w:rPr>
              <w:t>*</w:t>
            </w:r>
          </w:p>
          <w:p w:rsidR="00692D9B" w:rsidRPr="00A90D18" w:rsidRDefault="00692D9B" w:rsidP="00A90D18">
            <w:pPr>
              <w:spacing w:line="240" w:lineRule="auto"/>
              <w:contextualSpacing/>
              <w:jc w:val="right"/>
              <w:rPr>
                <w:rFonts w:ascii="Times New Roman" w:hAnsi="Times New Roman"/>
                <w:sz w:val="24"/>
                <w:szCs w:val="24"/>
              </w:rPr>
            </w:pPr>
          </w:p>
          <w:p w:rsidR="008C133E" w:rsidRPr="00A90D18" w:rsidRDefault="009A6F19" w:rsidP="00A90D18">
            <w:pPr>
              <w:spacing w:line="240" w:lineRule="auto"/>
              <w:contextualSpacing/>
              <w:jc w:val="right"/>
              <w:rPr>
                <w:rFonts w:ascii="Times New Roman" w:hAnsi="Times New Roman"/>
                <w:sz w:val="24"/>
                <w:szCs w:val="24"/>
              </w:rPr>
            </w:pPr>
            <w:r>
              <w:rPr>
                <w:rFonts w:ascii="Times New Roman" w:hAnsi="Times New Roman"/>
                <w:sz w:val="24"/>
                <w:szCs w:val="24"/>
              </w:rPr>
              <w:t>*</w:t>
            </w:r>
          </w:p>
          <w:p w:rsidR="00962C70" w:rsidRPr="00A90D18" w:rsidRDefault="00962C70" w:rsidP="00A90D18">
            <w:pPr>
              <w:spacing w:line="240" w:lineRule="auto"/>
              <w:contextualSpacing/>
              <w:jc w:val="right"/>
              <w:rPr>
                <w:rFonts w:ascii="Times New Roman" w:hAnsi="Times New Roman"/>
                <w:sz w:val="24"/>
                <w:szCs w:val="24"/>
              </w:rPr>
            </w:pPr>
          </w:p>
        </w:tc>
      </w:tr>
      <w:tr w:rsidR="00692D9B" w:rsidRPr="00A90D18" w:rsidTr="003C2F82">
        <w:trPr>
          <w:trHeight w:val="208"/>
        </w:trPr>
        <w:tc>
          <w:tcPr>
            <w:tcW w:w="7515" w:type="dxa"/>
          </w:tcPr>
          <w:p w:rsidR="00692D9B" w:rsidRPr="00A90D18" w:rsidRDefault="00692D9B" w:rsidP="00A90D18">
            <w:pPr>
              <w:pStyle w:val="a5"/>
              <w:tabs>
                <w:tab w:val="left" w:pos="7920"/>
              </w:tabs>
              <w:contextualSpacing/>
              <w:jc w:val="both"/>
              <w:rPr>
                <w:rFonts w:ascii="Times New Roman" w:hAnsi="Times New Roman"/>
                <w:b w:val="0"/>
                <w:szCs w:val="24"/>
              </w:rPr>
            </w:pPr>
          </w:p>
        </w:tc>
        <w:tc>
          <w:tcPr>
            <w:tcW w:w="2016" w:type="dxa"/>
          </w:tcPr>
          <w:p w:rsidR="00692D9B" w:rsidRPr="00A90D18" w:rsidRDefault="009A6F19" w:rsidP="00A90D18">
            <w:pPr>
              <w:spacing w:line="240" w:lineRule="auto"/>
              <w:contextualSpacing/>
              <w:jc w:val="right"/>
              <w:rPr>
                <w:rFonts w:ascii="Times New Roman" w:hAnsi="Times New Roman"/>
                <w:sz w:val="24"/>
                <w:szCs w:val="24"/>
              </w:rPr>
            </w:pPr>
            <w:r>
              <w:rPr>
                <w:rFonts w:ascii="Times New Roman" w:hAnsi="Times New Roman"/>
                <w:sz w:val="24"/>
                <w:szCs w:val="24"/>
              </w:rPr>
              <w:t>*</w:t>
            </w:r>
          </w:p>
          <w:p w:rsidR="00692D9B" w:rsidRPr="00A90D18" w:rsidRDefault="00692D9B" w:rsidP="00A90D18">
            <w:pPr>
              <w:spacing w:line="240" w:lineRule="auto"/>
              <w:contextualSpacing/>
              <w:jc w:val="right"/>
              <w:rPr>
                <w:rFonts w:ascii="Times New Roman" w:hAnsi="Times New Roman"/>
                <w:sz w:val="24"/>
                <w:szCs w:val="24"/>
              </w:rPr>
            </w:pPr>
          </w:p>
        </w:tc>
      </w:tr>
    </w:tbl>
    <w:p w:rsidR="00A16294" w:rsidRPr="00A90D18" w:rsidRDefault="00A16294" w:rsidP="00A90D18">
      <w:pPr>
        <w:tabs>
          <w:tab w:val="left" w:pos="7920"/>
        </w:tabs>
        <w:spacing w:after="0" w:line="240" w:lineRule="auto"/>
        <w:jc w:val="both"/>
        <w:rPr>
          <w:rFonts w:ascii="Times New Roman" w:eastAsia="Times New Roman" w:hAnsi="Times New Roman" w:cs="Times New Roman"/>
          <w:sz w:val="24"/>
          <w:szCs w:val="24"/>
          <w:lang w:val="x-none" w:eastAsia="ru-RU"/>
        </w:rPr>
      </w:pPr>
    </w:p>
    <w:p w:rsidR="00A16294" w:rsidRPr="00A90D18" w:rsidRDefault="00A16294" w:rsidP="00A90D18">
      <w:pPr>
        <w:spacing w:after="0" w:line="240" w:lineRule="auto"/>
        <w:rPr>
          <w:rFonts w:ascii="Times New Roman" w:eastAsia="Times New Roman" w:hAnsi="Times New Roman" w:cs="Times New Roman"/>
          <w:sz w:val="24"/>
          <w:szCs w:val="24"/>
          <w:lang w:val="x-none" w:eastAsia="ru-RU"/>
        </w:rPr>
      </w:pPr>
      <w:r w:rsidRPr="00A90D18">
        <w:rPr>
          <w:rFonts w:ascii="Times New Roman" w:eastAsia="Times New Roman" w:hAnsi="Times New Roman" w:cs="Times New Roman"/>
          <w:sz w:val="24"/>
          <w:szCs w:val="24"/>
          <w:lang w:val="x-none" w:eastAsia="ru-RU"/>
        </w:rPr>
        <w:br w:type="page"/>
      </w:r>
    </w:p>
    <w:p w:rsidR="00DF5D78" w:rsidRPr="00A90D18" w:rsidRDefault="00DF5D78" w:rsidP="00A90D18">
      <w:pPr>
        <w:spacing w:after="0" w:line="240" w:lineRule="auto"/>
        <w:jc w:val="center"/>
        <w:rPr>
          <w:rFonts w:ascii="Times New Roman" w:hAnsi="Times New Roman" w:cs="Times New Roman"/>
          <w:b/>
          <w:sz w:val="24"/>
          <w:szCs w:val="24"/>
        </w:rPr>
      </w:pPr>
      <w:r w:rsidRPr="00A90D18">
        <w:rPr>
          <w:rFonts w:ascii="Times New Roman" w:hAnsi="Times New Roman" w:cs="Times New Roman"/>
          <w:sz w:val="24"/>
          <w:szCs w:val="24"/>
        </w:rPr>
        <w:lastRenderedPageBreak/>
        <w:t xml:space="preserve">   </w:t>
      </w:r>
      <w:r w:rsidRPr="00A90D18">
        <w:rPr>
          <w:rFonts w:ascii="Times New Roman" w:hAnsi="Times New Roman" w:cs="Times New Roman"/>
          <w:noProof/>
          <w:sz w:val="24"/>
          <w:szCs w:val="24"/>
          <w:lang w:eastAsia="ru-RU"/>
        </w:rPr>
        <w:drawing>
          <wp:inline distT="0" distB="0" distL="0" distR="0" wp14:anchorId="10A61592" wp14:editId="4E962DA6">
            <wp:extent cx="762000" cy="8286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DF5D78" w:rsidRPr="00A90D18" w:rsidRDefault="00DF5D78" w:rsidP="00A90D18">
      <w:pPr>
        <w:spacing w:after="0" w:line="240" w:lineRule="auto"/>
        <w:jc w:val="center"/>
        <w:rPr>
          <w:rFonts w:ascii="Times New Roman" w:hAnsi="Times New Roman" w:cs="Times New Roman"/>
          <w:b/>
          <w:sz w:val="24"/>
          <w:szCs w:val="24"/>
        </w:rPr>
      </w:pPr>
      <w:r w:rsidRPr="00A90D18">
        <w:rPr>
          <w:rFonts w:ascii="Times New Roman" w:hAnsi="Times New Roman" w:cs="Times New Roman"/>
          <w:b/>
          <w:sz w:val="24"/>
          <w:szCs w:val="24"/>
        </w:rPr>
        <w:t>УПРАВЛЕНИЕ ФЕДЕРАЛЬНОЙ АНТИМОНОПОЛЬНОЙ СЛУЖБЫ</w:t>
      </w:r>
    </w:p>
    <w:p w:rsidR="00DF5D78" w:rsidRPr="00A90D18" w:rsidRDefault="00DF5D78" w:rsidP="00A90D18">
      <w:pPr>
        <w:spacing w:after="0" w:line="240" w:lineRule="auto"/>
        <w:jc w:val="center"/>
        <w:rPr>
          <w:rFonts w:ascii="Times New Roman" w:hAnsi="Times New Roman" w:cs="Times New Roman"/>
          <w:b/>
          <w:sz w:val="24"/>
          <w:szCs w:val="24"/>
        </w:rPr>
      </w:pPr>
      <w:r w:rsidRPr="00A90D18">
        <w:rPr>
          <w:rFonts w:ascii="Times New Roman" w:hAnsi="Times New Roman" w:cs="Times New Roman"/>
          <w:b/>
          <w:sz w:val="24"/>
          <w:szCs w:val="24"/>
        </w:rPr>
        <w:t>ПО СВЕРДЛОВСКОЙ ОБЛАСТИ</w:t>
      </w:r>
    </w:p>
    <w:tbl>
      <w:tblPr>
        <w:tblStyle w:val="a8"/>
        <w:tblW w:w="970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9"/>
        <w:gridCol w:w="4843"/>
      </w:tblGrid>
      <w:tr w:rsidR="00DF5D78" w:rsidRPr="00A90D18" w:rsidTr="00A706B1">
        <w:trPr>
          <w:trHeight w:val="487"/>
        </w:trPr>
        <w:tc>
          <w:tcPr>
            <w:tcW w:w="9702" w:type="dxa"/>
            <w:gridSpan w:val="2"/>
            <w:hideMark/>
          </w:tcPr>
          <w:p w:rsidR="00DF5D78" w:rsidRPr="00A90D18" w:rsidRDefault="00DF5D78" w:rsidP="00A90D18">
            <w:pPr>
              <w:pStyle w:val="a6"/>
              <w:jc w:val="center"/>
              <w:rPr>
                <w:rFonts w:ascii="Times New Roman" w:hAnsi="Times New Roman"/>
                <w:b/>
                <w:sz w:val="24"/>
                <w:szCs w:val="24"/>
              </w:rPr>
            </w:pPr>
            <w:r w:rsidRPr="00A90D18">
              <w:rPr>
                <w:rFonts w:ascii="Times New Roman" w:hAnsi="Times New Roman"/>
                <w:b/>
                <w:sz w:val="24"/>
                <w:szCs w:val="24"/>
              </w:rPr>
              <w:t>ПРЕДПИСАНИЕ</w:t>
            </w:r>
          </w:p>
          <w:p w:rsidR="00DF5D78" w:rsidRPr="00A90D18" w:rsidRDefault="00DF5D78" w:rsidP="00A90D18">
            <w:pPr>
              <w:pStyle w:val="a6"/>
              <w:jc w:val="center"/>
              <w:rPr>
                <w:rFonts w:ascii="Times New Roman" w:hAnsi="Times New Roman"/>
                <w:b/>
                <w:sz w:val="24"/>
                <w:szCs w:val="24"/>
              </w:rPr>
            </w:pPr>
            <w:r w:rsidRPr="00A90D18">
              <w:rPr>
                <w:rFonts w:ascii="Times New Roman" w:hAnsi="Times New Roman"/>
                <w:b/>
                <w:sz w:val="24"/>
                <w:szCs w:val="24"/>
              </w:rPr>
              <w:t xml:space="preserve">по жалобе № </w:t>
            </w:r>
            <w:r w:rsidR="003C2F82" w:rsidRPr="003C2F82">
              <w:rPr>
                <w:rFonts w:ascii="Times New Roman" w:hAnsi="Times New Roman"/>
                <w:b/>
                <w:color w:val="222222"/>
                <w:sz w:val="24"/>
                <w:szCs w:val="24"/>
                <w:shd w:val="clear" w:color="auto" w:fill="FFFFFF"/>
              </w:rPr>
              <w:t>066/06/105-2493/2026</w:t>
            </w:r>
          </w:p>
        </w:tc>
      </w:tr>
      <w:tr w:rsidR="00DF5D78" w:rsidRPr="00A90D18" w:rsidTr="00A706B1">
        <w:trPr>
          <w:trHeight w:val="220"/>
        </w:trPr>
        <w:tc>
          <w:tcPr>
            <w:tcW w:w="4859" w:type="dxa"/>
            <w:hideMark/>
          </w:tcPr>
          <w:p w:rsidR="00DF5D78" w:rsidRPr="00A90D18" w:rsidRDefault="00DF5D78" w:rsidP="00A90D18">
            <w:pPr>
              <w:pStyle w:val="a5"/>
              <w:jc w:val="both"/>
              <w:rPr>
                <w:rFonts w:ascii="Times New Roman" w:hAnsi="Times New Roman"/>
                <w:b w:val="0"/>
                <w:szCs w:val="24"/>
              </w:rPr>
            </w:pPr>
            <w:r w:rsidRPr="00A90D18">
              <w:rPr>
                <w:rFonts w:ascii="Times New Roman" w:hAnsi="Times New Roman"/>
                <w:b w:val="0"/>
                <w:szCs w:val="24"/>
              </w:rPr>
              <w:t>г. Екатеринбург</w:t>
            </w:r>
          </w:p>
        </w:tc>
        <w:tc>
          <w:tcPr>
            <w:tcW w:w="4843" w:type="dxa"/>
            <w:hideMark/>
          </w:tcPr>
          <w:p w:rsidR="00DF5D78" w:rsidRPr="00A90D18" w:rsidRDefault="003C2F82" w:rsidP="00A90D18">
            <w:pPr>
              <w:pStyle w:val="a5"/>
              <w:jc w:val="right"/>
              <w:rPr>
                <w:rFonts w:ascii="Times New Roman" w:hAnsi="Times New Roman"/>
                <w:b w:val="0"/>
                <w:szCs w:val="24"/>
              </w:rPr>
            </w:pPr>
            <w:r>
              <w:rPr>
                <w:rFonts w:ascii="Times New Roman" w:hAnsi="Times New Roman"/>
                <w:b w:val="0"/>
                <w:szCs w:val="24"/>
              </w:rPr>
              <w:t>28</w:t>
            </w:r>
            <w:r w:rsidR="00181F75" w:rsidRPr="00A90D18">
              <w:rPr>
                <w:rFonts w:ascii="Times New Roman" w:hAnsi="Times New Roman"/>
                <w:b w:val="0"/>
                <w:szCs w:val="24"/>
              </w:rPr>
              <w:t>.09.2026</w:t>
            </w:r>
            <w:r w:rsidR="00DF5D78" w:rsidRPr="00A90D18">
              <w:rPr>
                <w:rFonts w:ascii="Times New Roman" w:hAnsi="Times New Roman"/>
                <w:b w:val="0"/>
                <w:szCs w:val="24"/>
              </w:rPr>
              <w:t xml:space="preserve"> г.</w:t>
            </w:r>
          </w:p>
        </w:tc>
      </w:tr>
      <w:tr w:rsidR="00DF5D78" w:rsidRPr="00A90D18" w:rsidTr="00A706B1">
        <w:trPr>
          <w:trHeight w:val="231"/>
        </w:trPr>
        <w:tc>
          <w:tcPr>
            <w:tcW w:w="4859" w:type="dxa"/>
          </w:tcPr>
          <w:p w:rsidR="00DF5D78" w:rsidRPr="00A90D18" w:rsidRDefault="00DF5D78" w:rsidP="00A90D18">
            <w:pPr>
              <w:pStyle w:val="a5"/>
              <w:jc w:val="both"/>
              <w:rPr>
                <w:rFonts w:ascii="Times New Roman" w:hAnsi="Times New Roman"/>
                <w:b w:val="0"/>
                <w:szCs w:val="24"/>
              </w:rPr>
            </w:pPr>
          </w:p>
        </w:tc>
        <w:tc>
          <w:tcPr>
            <w:tcW w:w="4843" w:type="dxa"/>
          </w:tcPr>
          <w:p w:rsidR="00DF5D78" w:rsidRPr="00A90D18" w:rsidRDefault="00DF5D78" w:rsidP="00A90D18">
            <w:pPr>
              <w:pStyle w:val="a5"/>
              <w:jc w:val="right"/>
              <w:rPr>
                <w:rFonts w:ascii="Times New Roman" w:hAnsi="Times New Roman"/>
                <w:b w:val="0"/>
                <w:szCs w:val="24"/>
              </w:rPr>
            </w:pPr>
          </w:p>
        </w:tc>
      </w:tr>
    </w:tbl>
    <w:p w:rsidR="00DF5D78" w:rsidRPr="00A90D18" w:rsidRDefault="00DF5D78" w:rsidP="00A90D18">
      <w:pPr>
        <w:pStyle w:val="a5"/>
        <w:ind w:firstLine="709"/>
        <w:contextualSpacing/>
        <w:jc w:val="both"/>
        <w:rPr>
          <w:rFonts w:ascii="Times New Roman" w:hAnsi="Times New Roman"/>
          <w:b w:val="0"/>
          <w:szCs w:val="24"/>
        </w:rPr>
      </w:pPr>
      <w:r w:rsidRPr="00A90D18">
        <w:rPr>
          <w:rFonts w:ascii="Times New Roman" w:hAnsi="Times New Roman"/>
          <w:b w:val="0"/>
          <w:szCs w:val="24"/>
        </w:rPr>
        <w:t xml:space="preserve">Комиссия Управления Федеральной антимонопольной службы по Свердловской области по контролю в сфере закупок </w:t>
      </w:r>
    </w:p>
    <w:p w:rsidR="00DF5D78" w:rsidRPr="00A90D18" w:rsidRDefault="009A6F19" w:rsidP="00A90D18">
      <w:pPr>
        <w:pStyle w:val="25"/>
        <w:shd w:val="clear" w:color="auto" w:fill="auto"/>
        <w:spacing w:before="0" w:after="0" w:line="240" w:lineRule="auto"/>
        <w:ind w:firstLine="708"/>
        <w:rPr>
          <w:sz w:val="24"/>
          <w:szCs w:val="24"/>
        </w:rPr>
      </w:pPr>
      <w:r>
        <w:rPr>
          <w:rFonts w:eastAsiaTheme="minorHAnsi"/>
          <w:sz w:val="24"/>
          <w:szCs w:val="24"/>
        </w:rPr>
        <w:t>***</w:t>
      </w:r>
      <w:r w:rsidR="00DF5D78" w:rsidRPr="00A90D18">
        <w:rPr>
          <w:rFonts w:eastAsiaTheme="minorHAnsi"/>
          <w:sz w:val="24"/>
          <w:szCs w:val="24"/>
        </w:rPr>
        <w:t>,</w:t>
      </w:r>
    </w:p>
    <w:p w:rsidR="00DF5D78" w:rsidRPr="00A90D18" w:rsidRDefault="00DF5D78" w:rsidP="00A90D18">
      <w:pPr>
        <w:spacing w:after="0" w:line="240" w:lineRule="auto"/>
        <w:ind w:firstLine="720"/>
        <w:rPr>
          <w:rFonts w:ascii="Times New Roman" w:hAnsi="Times New Roman" w:cs="Times New Roman"/>
          <w:sz w:val="24"/>
          <w:szCs w:val="24"/>
        </w:rPr>
      </w:pPr>
      <w:r w:rsidRPr="00A90D18">
        <w:rPr>
          <w:rFonts w:ascii="Times New Roman" w:hAnsi="Times New Roman" w:cs="Times New Roman"/>
          <w:sz w:val="24"/>
          <w:szCs w:val="24"/>
        </w:rPr>
        <w:t xml:space="preserve">на основании своего решения № </w:t>
      </w:r>
      <w:r w:rsidR="003C2F82" w:rsidRPr="003C2F82">
        <w:rPr>
          <w:rFonts w:ascii="Times New Roman" w:hAnsi="Times New Roman" w:cs="Times New Roman"/>
          <w:sz w:val="24"/>
          <w:szCs w:val="24"/>
          <w:shd w:val="clear" w:color="auto" w:fill="FFFFFF"/>
        </w:rPr>
        <w:t>066/06/105-2493/2026</w:t>
      </w:r>
      <w:r w:rsidRPr="00A90D18">
        <w:rPr>
          <w:rFonts w:ascii="Times New Roman" w:hAnsi="Times New Roman" w:cs="Times New Roman"/>
          <w:sz w:val="24"/>
          <w:szCs w:val="24"/>
          <w:shd w:val="clear" w:color="auto" w:fill="FFFFFF"/>
        </w:rPr>
        <w:t xml:space="preserve"> </w:t>
      </w:r>
      <w:r w:rsidRPr="00A90D18">
        <w:rPr>
          <w:rFonts w:ascii="Times New Roman" w:hAnsi="Times New Roman" w:cs="Times New Roman"/>
          <w:sz w:val="24"/>
          <w:szCs w:val="24"/>
        </w:rPr>
        <w:t xml:space="preserve">от </w:t>
      </w:r>
      <w:r w:rsidR="00181F75" w:rsidRPr="00A90D18">
        <w:rPr>
          <w:rFonts w:ascii="Times New Roman" w:hAnsi="Times New Roman" w:cs="Times New Roman"/>
          <w:sz w:val="24"/>
          <w:szCs w:val="24"/>
        </w:rPr>
        <w:t>2</w:t>
      </w:r>
      <w:r w:rsidR="003C2F82">
        <w:rPr>
          <w:rFonts w:ascii="Times New Roman" w:hAnsi="Times New Roman" w:cs="Times New Roman"/>
          <w:sz w:val="24"/>
          <w:szCs w:val="24"/>
        </w:rPr>
        <w:t>8</w:t>
      </w:r>
      <w:r w:rsidR="00181F75" w:rsidRPr="00A90D18">
        <w:rPr>
          <w:rFonts w:ascii="Times New Roman" w:hAnsi="Times New Roman" w:cs="Times New Roman"/>
          <w:sz w:val="24"/>
          <w:szCs w:val="24"/>
        </w:rPr>
        <w:t>.09.2026</w:t>
      </w:r>
      <w:r w:rsidRPr="00A90D18">
        <w:rPr>
          <w:rFonts w:ascii="Times New Roman" w:hAnsi="Times New Roman" w:cs="Times New Roman"/>
          <w:sz w:val="24"/>
          <w:szCs w:val="24"/>
        </w:rPr>
        <w:t>, руководствуясь п. 2 ч. 22 ст. 99 Закона о контрактной системе,</w:t>
      </w:r>
    </w:p>
    <w:p w:rsidR="00DF5D78" w:rsidRPr="00A90D18" w:rsidRDefault="00DF5D78" w:rsidP="00A90D18">
      <w:pPr>
        <w:pStyle w:val="a5"/>
        <w:ind w:firstLine="720"/>
        <w:rPr>
          <w:rFonts w:ascii="Times New Roman" w:hAnsi="Times New Roman"/>
          <w:b w:val="0"/>
          <w:szCs w:val="24"/>
        </w:rPr>
      </w:pPr>
      <w:r w:rsidRPr="00A90D18">
        <w:rPr>
          <w:rFonts w:ascii="Times New Roman" w:hAnsi="Times New Roman"/>
          <w:b w:val="0"/>
          <w:szCs w:val="24"/>
        </w:rPr>
        <w:t>ПРЕДПИСЫВАЕТ:</w:t>
      </w:r>
    </w:p>
    <w:p w:rsidR="00DF5D78" w:rsidRPr="00A90D18" w:rsidRDefault="00DF5D78" w:rsidP="00A90D18">
      <w:pPr>
        <w:pStyle w:val="a5"/>
        <w:ind w:firstLine="720"/>
        <w:rPr>
          <w:rFonts w:ascii="Times New Roman" w:hAnsi="Times New Roman"/>
          <w:b w:val="0"/>
          <w:szCs w:val="24"/>
        </w:rPr>
      </w:pPr>
    </w:p>
    <w:p w:rsidR="00DF5D78" w:rsidRPr="00A90D18" w:rsidRDefault="00DF5D78" w:rsidP="00A90D18">
      <w:pPr>
        <w:tabs>
          <w:tab w:val="num" w:pos="0"/>
        </w:tabs>
        <w:spacing w:after="0" w:line="240" w:lineRule="auto"/>
        <w:ind w:firstLine="709"/>
        <w:contextualSpacing/>
        <w:jc w:val="both"/>
        <w:rPr>
          <w:rFonts w:ascii="Times New Roman" w:hAnsi="Times New Roman" w:cs="Times New Roman"/>
          <w:sz w:val="24"/>
          <w:szCs w:val="24"/>
        </w:rPr>
      </w:pPr>
      <w:r w:rsidRPr="00A90D18">
        <w:rPr>
          <w:rFonts w:ascii="Times New Roman" w:hAnsi="Times New Roman" w:cs="Times New Roman"/>
          <w:sz w:val="24"/>
          <w:szCs w:val="24"/>
        </w:rPr>
        <w:t>1.</w:t>
      </w:r>
      <w:r w:rsidRPr="00A90D18">
        <w:rPr>
          <w:rFonts w:ascii="Times New Roman" w:hAnsi="Times New Roman" w:cs="Times New Roman"/>
          <w:sz w:val="24"/>
          <w:szCs w:val="24"/>
        </w:rPr>
        <w:tab/>
      </w:r>
      <w:r w:rsidR="003C2F82">
        <w:rPr>
          <w:rFonts w:ascii="Times New Roman" w:hAnsi="Times New Roman" w:cs="Times New Roman"/>
          <w:sz w:val="24"/>
          <w:szCs w:val="24"/>
        </w:rPr>
        <w:t>Заказчикам</w:t>
      </w:r>
      <w:r w:rsidR="00A706B1" w:rsidRPr="00A90D18">
        <w:rPr>
          <w:rFonts w:ascii="Times New Roman" w:hAnsi="Times New Roman" w:cs="Times New Roman"/>
          <w:sz w:val="24"/>
          <w:szCs w:val="24"/>
        </w:rPr>
        <w:t xml:space="preserve"> </w:t>
      </w:r>
      <w:r w:rsidRPr="00A90D18">
        <w:rPr>
          <w:rFonts w:ascii="Times New Roman" w:hAnsi="Times New Roman" w:cs="Times New Roman"/>
          <w:sz w:val="24"/>
          <w:szCs w:val="24"/>
        </w:rPr>
        <w:t xml:space="preserve">в срок </w:t>
      </w:r>
      <w:r w:rsidRPr="00A90D18">
        <w:rPr>
          <w:rFonts w:ascii="Times New Roman" w:hAnsi="Times New Roman" w:cs="Times New Roman"/>
          <w:b/>
          <w:sz w:val="24"/>
          <w:szCs w:val="24"/>
        </w:rPr>
        <w:t xml:space="preserve">до </w:t>
      </w:r>
      <w:r w:rsidR="003C2F82">
        <w:rPr>
          <w:rFonts w:ascii="Times New Roman" w:hAnsi="Times New Roman" w:cs="Times New Roman"/>
          <w:b/>
          <w:sz w:val="24"/>
          <w:szCs w:val="24"/>
        </w:rPr>
        <w:t>05.11</w:t>
      </w:r>
      <w:r w:rsidRPr="00A90D18">
        <w:rPr>
          <w:rFonts w:ascii="Times New Roman" w:hAnsi="Times New Roman" w:cs="Times New Roman"/>
          <w:b/>
          <w:sz w:val="24"/>
          <w:szCs w:val="24"/>
        </w:rPr>
        <w:t>.202</w:t>
      </w:r>
      <w:r w:rsidR="009E4BBD" w:rsidRPr="00A90D18">
        <w:rPr>
          <w:rFonts w:ascii="Times New Roman" w:hAnsi="Times New Roman" w:cs="Times New Roman"/>
          <w:b/>
          <w:sz w:val="24"/>
          <w:szCs w:val="24"/>
        </w:rPr>
        <w:t>6</w:t>
      </w:r>
      <w:r w:rsidRPr="00A90D18">
        <w:rPr>
          <w:rFonts w:ascii="Times New Roman" w:hAnsi="Times New Roman" w:cs="Times New Roman"/>
          <w:sz w:val="24"/>
          <w:szCs w:val="24"/>
        </w:rPr>
        <w:t xml:space="preserve"> устранить нарушения Закона о контрактной системе, установленные решением </w:t>
      </w:r>
      <w:r w:rsidR="003C2F82" w:rsidRPr="003C2F82">
        <w:rPr>
          <w:rFonts w:ascii="Times New Roman" w:hAnsi="Times New Roman" w:cs="Times New Roman"/>
          <w:sz w:val="24"/>
          <w:szCs w:val="24"/>
          <w:shd w:val="clear" w:color="auto" w:fill="FFFFFF"/>
        </w:rPr>
        <w:t>066/06/105-2493/2026 от 28.09.2026</w:t>
      </w:r>
      <w:r w:rsidRPr="00A90D18">
        <w:rPr>
          <w:rFonts w:ascii="Times New Roman" w:hAnsi="Times New Roman" w:cs="Times New Roman"/>
          <w:sz w:val="24"/>
          <w:szCs w:val="24"/>
        </w:rPr>
        <w:t>, путем отзыва карточки контракта, отмены протоколов, составленных в ходе проведения закупки, внесения изменений в извещение в части устранения выявленных нарушений, продления срока подачи заявок на участие в закупке и завершения процедуры проведения закупки в соответствии с требованиями Закона о контрактной системе.</w:t>
      </w:r>
    </w:p>
    <w:p w:rsidR="00DF5D78" w:rsidRPr="00A90D18" w:rsidRDefault="00DF5D78" w:rsidP="00A90D18">
      <w:pPr>
        <w:tabs>
          <w:tab w:val="num" w:pos="0"/>
        </w:tabs>
        <w:spacing w:after="0" w:line="240" w:lineRule="auto"/>
        <w:contextualSpacing/>
        <w:jc w:val="both"/>
        <w:rPr>
          <w:rFonts w:ascii="Times New Roman" w:hAnsi="Times New Roman" w:cs="Times New Roman"/>
          <w:sz w:val="24"/>
          <w:szCs w:val="24"/>
        </w:rPr>
      </w:pPr>
      <w:r w:rsidRPr="00A90D18">
        <w:rPr>
          <w:rFonts w:ascii="Times New Roman" w:hAnsi="Times New Roman" w:cs="Times New Roman"/>
          <w:sz w:val="24"/>
          <w:szCs w:val="24"/>
        </w:rPr>
        <w:tab/>
        <w:t>2.</w:t>
      </w:r>
      <w:r w:rsidRPr="00A90D18">
        <w:rPr>
          <w:rFonts w:ascii="Times New Roman" w:hAnsi="Times New Roman" w:cs="Times New Roman"/>
          <w:sz w:val="24"/>
          <w:szCs w:val="24"/>
        </w:rPr>
        <w:tab/>
        <w:t>Оператору электронной торговой площадки обеспечить исполнение пункта 1 настоящего предписания.</w:t>
      </w:r>
    </w:p>
    <w:p w:rsidR="00DF5D78" w:rsidRPr="00A90D18" w:rsidRDefault="00DF5D78" w:rsidP="00A90D18">
      <w:pPr>
        <w:tabs>
          <w:tab w:val="num" w:pos="0"/>
        </w:tabs>
        <w:spacing w:after="0" w:line="240" w:lineRule="auto"/>
        <w:contextualSpacing/>
        <w:jc w:val="both"/>
        <w:rPr>
          <w:rFonts w:ascii="Times New Roman" w:hAnsi="Times New Roman" w:cs="Times New Roman"/>
          <w:sz w:val="24"/>
          <w:szCs w:val="24"/>
        </w:rPr>
      </w:pPr>
      <w:r w:rsidRPr="00A90D18">
        <w:rPr>
          <w:rFonts w:ascii="Times New Roman" w:hAnsi="Times New Roman" w:cs="Times New Roman"/>
          <w:sz w:val="24"/>
          <w:szCs w:val="24"/>
        </w:rPr>
        <w:tab/>
        <w:t>3.</w:t>
      </w:r>
      <w:r w:rsidRPr="00A90D18">
        <w:rPr>
          <w:rFonts w:ascii="Times New Roman" w:hAnsi="Times New Roman" w:cs="Times New Roman"/>
          <w:sz w:val="24"/>
          <w:szCs w:val="24"/>
        </w:rPr>
        <w:tab/>
      </w:r>
      <w:r w:rsidR="003C2F82">
        <w:rPr>
          <w:rFonts w:ascii="Times New Roman" w:hAnsi="Times New Roman" w:cs="Times New Roman"/>
          <w:sz w:val="24"/>
          <w:szCs w:val="24"/>
        </w:rPr>
        <w:t>Заказчикам</w:t>
      </w:r>
      <w:r w:rsidRPr="00A90D18">
        <w:rPr>
          <w:rFonts w:ascii="Times New Roman" w:hAnsi="Times New Roman" w:cs="Times New Roman"/>
          <w:sz w:val="24"/>
          <w:szCs w:val="24"/>
        </w:rPr>
        <w:t xml:space="preserve"> в срок </w:t>
      </w:r>
      <w:r w:rsidRPr="00A90D18">
        <w:rPr>
          <w:rFonts w:ascii="Times New Roman" w:hAnsi="Times New Roman" w:cs="Times New Roman"/>
          <w:b/>
          <w:sz w:val="24"/>
          <w:szCs w:val="24"/>
        </w:rPr>
        <w:t xml:space="preserve">до </w:t>
      </w:r>
      <w:r w:rsidR="00A706B1" w:rsidRPr="00A90D18">
        <w:rPr>
          <w:rFonts w:ascii="Times New Roman" w:hAnsi="Times New Roman" w:cs="Times New Roman"/>
          <w:b/>
          <w:sz w:val="24"/>
          <w:szCs w:val="24"/>
        </w:rPr>
        <w:t>14</w:t>
      </w:r>
      <w:r w:rsidRPr="00A90D18">
        <w:rPr>
          <w:rFonts w:ascii="Times New Roman" w:hAnsi="Times New Roman" w:cs="Times New Roman"/>
          <w:b/>
          <w:sz w:val="24"/>
          <w:szCs w:val="24"/>
        </w:rPr>
        <w:t>.11.202</w:t>
      </w:r>
      <w:r w:rsidR="009E4BBD" w:rsidRPr="00A90D18">
        <w:rPr>
          <w:rFonts w:ascii="Times New Roman" w:hAnsi="Times New Roman" w:cs="Times New Roman"/>
          <w:b/>
          <w:sz w:val="24"/>
          <w:szCs w:val="24"/>
        </w:rPr>
        <w:t>6</w:t>
      </w:r>
      <w:r w:rsidRPr="00A90D18">
        <w:rPr>
          <w:rFonts w:ascii="Times New Roman" w:hAnsi="Times New Roman" w:cs="Times New Roman"/>
          <w:sz w:val="24"/>
          <w:szCs w:val="24"/>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DF5D78" w:rsidRPr="00A90D18" w:rsidRDefault="00DF5D78" w:rsidP="00A90D18">
      <w:pPr>
        <w:tabs>
          <w:tab w:val="num" w:pos="0"/>
        </w:tabs>
        <w:spacing w:after="0" w:line="240" w:lineRule="auto"/>
        <w:contextualSpacing/>
        <w:jc w:val="both"/>
        <w:rPr>
          <w:rFonts w:ascii="Times New Roman" w:hAnsi="Times New Roman" w:cs="Times New Roman"/>
          <w:sz w:val="24"/>
          <w:szCs w:val="24"/>
        </w:rPr>
      </w:pPr>
    </w:p>
    <w:p w:rsidR="00DF5D78" w:rsidRPr="00A90D18" w:rsidRDefault="00DF5D78" w:rsidP="00A90D18">
      <w:pPr>
        <w:tabs>
          <w:tab w:val="num" w:pos="0"/>
        </w:tabs>
        <w:spacing w:after="0" w:line="240" w:lineRule="auto"/>
        <w:contextualSpacing/>
        <w:jc w:val="both"/>
        <w:rPr>
          <w:rFonts w:ascii="Times New Roman" w:hAnsi="Times New Roman" w:cs="Times New Roman"/>
          <w:sz w:val="24"/>
          <w:szCs w:val="24"/>
        </w:rPr>
      </w:pPr>
      <w:r w:rsidRPr="00A90D18">
        <w:rPr>
          <w:rFonts w:ascii="Times New Roman" w:hAnsi="Times New Roman" w:cs="Times New Roman"/>
          <w:sz w:val="24"/>
          <w:szCs w:val="24"/>
        </w:rPr>
        <w:t xml:space="preserve">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Настоящее Предписание может быть обжаловано в судебном порядке в течение трех месяцев со дня его вынесения. </w:t>
      </w:r>
    </w:p>
    <w:p w:rsidR="00DF5D78" w:rsidRPr="00A90D18" w:rsidRDefault="00DF5D78" w:rsidP="00A90D18">
      <w:pPr>
        <w:tabs>
          <w:tab w:val="num" w:pos="0"/>
        </w:tabs>
        <w:spacing w:after="0" w:line="240" w:lineRule="auto"/>
        <w:contextualSpacing/>
        <w:jc w:val="both"/>
        <w:rPr>
          <w:rFonts w:ascii="Times New Roman" w:hAnsi="Times New Roman" w:cs="Times New Roman"/>
          <w:sz w:val="24"/>
          <w:szCs w:val="24"/>
        </w:rPr>
      </w:pPr>
    </w:p>
    <w:tbl>
      <w:tblPr>
        <w:tblStyle w:val="a8"/>
        <w:tblW w:w="95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63"/>
        <w:gridCol w:w="2268"/>
      </w:tblGrid>
      <w:tr w:rsidR="00DF5D78" w:rsidRPr="00A90D18" w:rsidTr="009E4BBD">
        <w:trPr>
          <w:trHeight w:val="424"/>
        </w:trPr>
        <w:tc>
          <w:tcPr>
            <w:tcW w:w="7263" w:type="dxa"/>
          </w:tcPr>
          <w:p w:rsidR="00DF5D78" w:rsidRPr="00A90D18" w:rsidRDefault="00DF5D78" w:rsidP="00A90D18">
            <w:pPr>
              <w:pStyle w:val="a5"/>
              <w:tabs>
                <w:tab w:val="left" w:pos="7920"/>
              </w:tabs>
              <w:contextualSpacing/>
              <w:jc w:val="both"/>
              <w:rPr>
                <w:rFonts w:ascii="Times New Roman" w:hAnsi="Times New Roman"/>
                <w:b w:val="0"/>
                <w:szCs w:val="24"/>
              </w:rPr>
            </w:pPr>
            <w:r w:rsidRPr="00A90D18">
              <w:rPr>
                <w:rFonts w:ascii="Times New Roman" w:hAnsi="Times New Roman"/>
                <w:b w:val="0"/>
                <w:szCs w:val="24"/>
              </w:rPr>
              <w:t>Председатель Комиссии</w:t>
            </w:r>
          </w:p>
          <w:p w:rsidR="00DF5D78" w:rsidRPr="00A90D18" w:rsidRDefault="00DF5D78" w:rsidP="00A90D18">
            <w:pPr>
              <w:pStyle w:val="a5"/>
              <w:tabs>
                <w:tab w:val="left" w:pos="7920"/>
              </w:tabs>
              <w:contextualSpacing/>
              <w:jc w:val="both"/>
              <w:rPr>
                <w:rFonts w:ascii="Times New Roman" w:hAnsi="Times New Roman"/>
                <w:b w:val="0"/>
                <w:szCs w:val="24"/>
              </w:rPr>
            </w:pPr>
          </w:p>
          <w:p w:rsidR="00DF5D78" w:rsidRPr="00A90D18" w:rsidRDefault="00DF5D78" w:rsidP="00A90D18">
            <w:pPr>
              <w:pStyle w:val="a5"/>
              <w:tabs>
                <w:tab w:val="left" w:pos="7920"/>
              </w:tabs>
              <w:contextualSpacing/>
              <w:jc w:val="both"/>
              <w:rPr>
                <w:rFonts w:ascii="Times New Roman" w:hAnsi="Times New Roman"/>
                <w:b w:val="0"/>
                <w:szCs w:val="24"/>
              </w:rPr>
            </w:pPr>
            <w:r w:rsidRPr="00A90D18">
              <w:rPr>
                <w:rFonts w:ascii="Times New Roman" w:hAnsi="Times New Roman"/>
                <w:b w:val="0"/>
                <w:szCs w:val="24"/>
              </w:rPr>
              <w:t xml:space="preserve">Члены Комиссии                                                                                                                                                                           </w:t>
            </w:r>
          </w:p>
        </w:tc>
        <w:tc>
          <w:tcPr>
            <w:tcW w:w="2268" w:type="dxa"/>
          </w:tcPr>
          <w:p w:rsidR="00DF5D78" w:rsidRPr="00A90D18" w:rsidRDefault="009A6F19" w:rsidP="00A90D18">
            <w:pPr>
              <w:spacing w:line="240" w:lineRule="auto"/>
              <w:contextualSpacing/>
              <w:jc w:val="right"/>
              <w:rPr>
                <w:rFonts w:ascii="Times New Roman" w:hAnsi="Times New Roman"/>
                <w:sz w:val="24"/>
                <w:szCs w:val="24"/>
              </w:rPr>
            </w:pPr>
            <w:r>
              <w:rPr>
                <w:rFonts w:ascii="Times New Roman" w:hAnsi="Times New Roman"/>
                <w:sz w:val="24"/>
                <w:szCs w:val="24"/>
              </w:rPr>
              <w:t>*</w:t>
            </w:r>
          </w:p>
          <w:p w:rsidR="00DF5D78" w:rsidRPr="00A90D18" w:rsidRDefault="00DF5D78" w:rsidP="00A90D18">
            <w:pPr>
              <w:spacing w:line="240" w:lineRule="auto"/>
              <w:contextualSpacing/>
              <w:jc w:val="right"/>
              <w:rPr>
                <w:rFonts w:ascii="Times New Roman" w:hAnsi="Times New Roman"/>
                <w:sz w:val="24"/>
                <w:szCs w:val="24"/>
              </w:rPr>
            </w:pPr>
          </w:p>
          <w:p w:rsidR="00DF5D78" w:rsidRPr="00A90D18" w:rsidRDefault="009A6F19" w:rsidP="00A90D18">
            <w:pPr>
              <w:spacing w:line="240" w:lineRule="auto"/>
              <w:contextualSpacing/>
              <w:jc w:val="right"/>
              <w:rPr>
                <w:rFonts w:ascii="Times New Roman" w:hAnsi="Times New Roman"/>
                <w:sz w:val="24"/>
                <w:szCs w:val="24"/>
              </w:rPr>
            </w:pPr>
            <w:r>
              <w:rPr>
                <w:rFonts w:ascii="Times New Roman" w:hAnsi="Times New Roman"/>
                <w:sz w:val="24"/>
                <w:szCs w:val="24"/>
              </w:rPr>
              <w:t>*</w:t>
            </w:r>
          </w:p>
          <w:p w:rsidR="00DF5D78" w:rsidRPr="00A90D18" w:rsidRDefault="00DF5D78" w:rsidP="00A90D18">
            <w:pPr>
              <w:spacing w:line="240" w:lineRule="auto"/>
              <w:contextualSpacing/>
              <w:jc w:val="right"/>
              <w:rPr>
                <w:rFonts w:ascii="Times New Roman" w:hAnsi="Times New Roman"/>
                <w:sz w:val="24"/>
                <w:szCs w:val="24"/>
              </w:rPr>
            </w:pPr>
          </w:p>
          <w:p w:rsidR="00DF5D78" w:rsidRPr="00A90D18" w:rsidRDefault="00DF5D78" w:rsidP="009A6F19">
            <w:pPr>
              <w:spacing w:line="240" w:lineRule="auto"/>
              <w:contextualSpacing/>
              <w:jc w:val="right"/>
              <w:rPr>
                <w:rFonts w:ascii="Times New Roman" w:hAnsi="Times New Roman"/>
                <w:sz w:val="24"/>
                <w:szCs w:val="24"/>
              </w:rPr>
            </w:pPr>
            <w:r w:rsidRPr="00A90D18">
              <w:rPr>
                <w:rFonts w:ascii="Times New Roman" w:hAnsi="Times New Roman"/>
                <w:sz w:val="24"/>
                <w:szCs w:val="24"/>
              </w:rPr>
              <w:t xml:space="preserve">  </w:t>
            </w:r>
            <w:r w:rsidR="009A6F19">
              <w:rPr>
                <w:rFonts w:ascii="Times New Roman" w:hAnsi="Times New Roman"/>
                <w:sz w:val="24"/>
                <w:szCs w:val="24"/>
              </w:rPr>
              <w:t>*</w:t>
            </w:r>
          </w:p>
        </w:tc>
      </w:tr>
    </w:tbl>
    <w:p w:rsidR="00DF5D78" w:rsidRPr="00A90D18" w:rsidRDefault="00DF5D78" w:rsidP="00A90D18">
      <w:pPr>
        <w:tabs>
          <w:tab w:val="left" w:pos="7920"/>
        </w:tabs>
        <w:spacing w:after="0" w:line="240" w:lineRule="auto"/>
        <w:jc w:val="both"/>
        <w:rPr>
          <w:rFonts w:ascii="Times New Roman" w:eastAsia="Times New Roman" w:hAnsi="Times New Roman" w:cs="Times New Roman"/>
          <w:sz w:val="24"/>
          <w:szCs w:val="24"/>
          <w:lang w:val="x-none" w:eastAsia="ru-RU"/>
        </w:rPr>
      </w:pPr>
    </w:p>
    <w:sectPr w:rsidR="00DF5D78" w:rsidRPr="00A90D18" w:rsidSect="00AC7DB0">
      <w:headerReference w:type="default" r:id="rId10"/>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819" w:rsidRDefault="00DB2819" w:rsidP="00AC7DB0">
      <w:pPr>
        <w:spacing w:after="0" w:line="240" w:lineRule="auto"/>
      </w:pPr>
      <w:r>
        <w:separator/>
      </w:r>
    </w:p>
  </w:endnote>
  <w:endnote w:type="continuationSeparator" w:id="0">
    <w:p w:rsidR="00DB2819" w:rsidRDefault="00DB2819"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819" w:rsidRDefault="00DB2819" w:rsidP="00AC7DB0">
      <w:pPr>
        <w:spacing w:after="0" w:line="240" w:lineRule="auto"/>
      </w:pPr>
      <w:r>
        <w:separator/>
      </w:r>
    </w:p>
  </w:footnote>
  <w:footnote w:type="continuationSeparator" w:id="0">
    <w:p w:rsidR="00DB2819" w:rsidRDefault="00DB2819"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Content>
      <w:p w:rsidR="00DB2819" w:rsidRDefault="00DB2819" w:rsidP="006E6D9C">
        <w:pPr>
          <w:pStyle w:val="a9"/>
          <w:jc w:val="center"/>
        </w:pPr>
        <w:r>
          <w:fldChar w:fldCharType="begin"/>
        </w:r>
        <w:r>
          <w:instrText>PAGE   \* MERGEFORMAT</w:instrText>
        </w:r>
        <w:r>
          <w:fldChar w:fldCharType="separate"/>
        </w:r>
        <w:r w:rsidR="009A6F19" w:rsidRPr="009A6F19">
          <w:rPr>
            <w:noProof/>
            <w:lang w:val="ru-RU"/>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nsid w:val="20441221"/>
    <w:multiLevelType w:val="hybridMultilevel"/>
    <w:tmpl w:val="70A634AA"/>
    <w:lvl w:ilvl="0" w:tplc="6218C42A">
      <w:start w:val="1"/>
      <w:numFmt w:val="decimal"/>
      <w:lvlText w:val="%1."/>
      <w:lvlJc w:val="left"/>
      <w:pPr>
        <w:ind w:left="1777"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70F6A9E"/>
    <w:multiLevelType w:val="hybridMultilevel"/>
    <w:tmpl w:val="8542AAF6"/>
    <w:lvl w:ilvl="0" w:tplc="0B980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77C4540"/>
    <w:multiLevelType w:val="hybridMultilevel"/>
    <w:tmpl w:val="ABAEB552"/>
    <w:lvl w:ilvl="0" w:tplc="D4B841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2">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nsid w:val="3D134E5D"/>
    <w:multiLevelType w:val="hybridMultilevel"/>
    <w:tmpl w:val="FB4AE1D0"/>
    <w:lvl w:ilvl="0" w:tplc="6218C42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2981494"/>
    <w:multiLevelType w:val="hybridMultilevel"/>
    <w:tmpl w:val="8E7466CA"/>
    <w:lvl w:ilvl="0" w:tplc="A45E3A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8">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4B4425"/>
    <w:multiLevelType w:val="hybridMultilevel"/>
    <w:tmpl w:val="68305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5D97EF4"/>
    <w:multiLevelType w:val="hybridMultilevel"/>
    <w:tmpl w:val="8F1207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6">
    <w:nsid w:val="69EE0F05"/>
    <w:multiLevelType w:val="hybridMultilevel"/>
    <w:tmpl w:val="6E7A95FA"/>
    <w:lvl w:ilvl="0" w:tplc="181EA6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70961BF"/>
    <w:multiLevelType w:val="hybridMultilevel"/>
    <w:tmpl w:val="6E46DFD2"/>
    <w:lvl w:ilvl="0" w:tplc="13A86C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0">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25"/>
  </w:num>
  <w:num w:numId="5">
    <w:abstractNumId w:val="21"/>
  </w:num>
  <w:num w:numId="6">
    <w:abstractNumId w:val="12"/>
  </w:num>
  <w:num w:numId="7">
    <w:abstractNumId w:val="29"/>
  </w:num>
  <w:num w:numId="8">
    <w:abstractNumId w:val="28"/>
  </w:num>
  <w:num w:numId="9">
    <w:abstractNumId w:val="19"/>
  </w:num>
  <w:num w:numId="10">
    <w:abstractNumId w:val="4"/>
  </w:num>
  <w:num w:numId="11">
    <w:abstractNumId w:val="16"/>
  </w:num>
  <w:num w:numId="12">
    <w:abstractNumId w:val="3"/>
  </w:num>
  <w:num w:numId="13">
    <w:abstractNumId w:val="18"/>
  </w:num>
  <w:num w:numId="14">
    <w:abstractNumId w:val="2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22"/>
  </w:num>
  <w:num w:numId="18">
    <w:abstractNumId w:val="6"/>
  </w:num>
  <w:num w:numId="19">
    <w:abstractNumId w:val="11"/>
  </w:num>
  <w:num w:numId="20">
    <w:abstractNumId w:val="1"/>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8"/>
  </w:num>
  <w:num w:numId="24">
    <w:abstractNumId w:val="14"/>
  </w:num>
  <w:num w:numId="25">
    <w:abstractNumId w:val="26"/>
  </w:num>
  <w:num w:numId="26">
    <w:abstractNumId w:val="23"/>
  </w:num>
  <w:num w:numId="27">
    <w:abstractNumId w:val="24"/>
  </w:num>
  <w:num w:numId="28">
    <w:abstractNumId w:val="30"/>
  </w:num>
  <w:num w:numId="29">
    <w:abstractNumId w:val="27"/>
  </w:num>
  <w:num w:numId="30">
    <w:abstractNumId w:val="13"/>
  </w:num>
  <w:num w:numId="31">
    <w:abstractNumId w:val="7"/>
  </w:num>
  <w:num w:numId="32">
    <w:abstractNumId w:val="10"/>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524A"/>
    <w:rsid w:val="00015B75"/>
    <w:rsid w:val="00017567"/>
    <w:rsid w:val="000362DB"/>
    <w:rsid w:val="0004749A"/>
    <w:rsid w:val="000526E9"/>
    <w:rsid w:val="00064908"/>
    <w:rsid w:val="00065BD4"/>
    <w:rsid w:val="000706BE"/>
    <w:rsid w:val="000706DD"/>
    <w:rsid w:val="00071423"/>
    <w:rsid w:val="00072163"/>
    <w:rsid w:val="00072474"/>
    <w:rsid w:val="00082EC8"/>
    <w:rsid w:val="00094517"/>
    <w:rsid w:val="00094715"/>
    <w:rsid w:val="000A6AC6"/>
    <w:rsid w:val="000A7778"/>
    <w:rsid w:val="000A79DF"/>
    <w:rsid w:val="000A7D24"/>
    <w:rsid w:val="000B4E1F"/>
    <w:rsid w:val="000C4F84"/>
    <w:rsid w:val="000D03E8"/>
    <w:rsid w:val="000D5553"/>
    <w:rsid w:val="000E0A89"/>
    <w:rsid w:val="000E449F"/>
    <w:rsid w:val="000F21A2"/>
    <w:rsid w:val="000F495A"/>
    <w:rsid w:val="000F7B22"/>
    <w:rsid w:val="0010628B"/>
    <w:rsid w:val="00114E45"/>
    <w:rsid w:val="00115138"/>
    <w:rsid w:val="00117EF6"/>
    <w:rsid w:val="0012521F"/>
    <w:rsid w:val="00125EB8"/>
    <w:rsid w:val="00131544"/>
    <w:rsid w:val="00131691"/>
    <w:rsid w:val="001334F8"/>
    <w:rsid w:val="0013600D"/>
    <w:rsid w:val="00137EC7"/>
    <w:rsid w:val="00143EDD"/>
    <w:rsid w:val="00144724"/>
    <w:rsid w:val="00144C02"/>
    <w:rsid w:val="001517CD"/>
    <w:rsid w:val="0015541E"/>
    <w:rsid w:val="00155A4B"/>
    <w:rsid w:val="00161E21"/>
    <w:rsid w:val="00161EF1"/>
    <w:rsid w:val="00163D31"/>
    <w:rsid w:val="00166890"/>
    <w:rsid w:val="001751F8"/>
    <w:rsid w:val="00181F75"/>
    <w:rsid w:val="00186B5C"/>
    <w:rsid w:val="00193255"/>
    <w:rsid w:val="00195A3C"/>
    <w:rsid w:val="001A43ED"/>
    <w:rsid w:val="001A4E27"/>
    <w:rsid w:val="001B2065"/>
    <w:rsid w:val="001B6A85"/>
    <w:rsid w:val="001B7CE8"/>
    <w:rsid w:val="001C060C"/>
    <w:rsid w:val="001C158F"/>
    <w:rsid w:val="001C4186"/>
    <w:rsid w:val="001C63D1"/>
    <w:rsid w:val="001C7FA0"/>
    <w:rsid w:val="001D2C29"/>
    <w:rsid w:val="001D470E"/>
    <w:rsid w:val="001D5C6C"/>
    <w:rsid w:val="001E5A00"/>
    <w:rsid w:val="001F353A"/>
    <w:rsid w:val="001F6B36"/>
    <w:rsid w:val="001F7D56"/>
    <w:rsid w:val="002053C1"/>
    <w:rsid w:val="00207EC7"/>
    <w:rsid w:val="00212557"/>
    <w:rsid w:val="00215431"/>
    <w:rsid w:val="00216030"/>
    <w:rsid w:val="00234510"/>
    <w:rsid w:val="0023662C"/>
    <w:rsid w:val="002430C5"/>
    <w:rsid w:val="00254A00"/>
    <w:rsid w:val="00255056"/>
    <w:rsid w:val="00256248"/>
    <w:rsid w:val="00260528"/>
    <w:rsid w:val="00267897"/>
    <w:rsid w:val="002777C3"/>
    <w:rsid w:val="00277AF1"/>
    <w:rsid w:val="0028037B"/>
    <w:rsid w:val="00281233"/>
    <w:rsid w:val="00281A11"/>
    <w:rsid w:val="002835A5"/>
    <w:rsid w:val="002932C5"/>
    <w:rsid w:val="002A205E"/>
    <w:rsid w:val="002A3222"/>
    <w:rsid w:val="002B0947"/>
    <w:rsid w:val="002B104E"/>
    <w:rsid w:val="002B57C9"/>
    <w:rsid w:val="002C19BB"/>
    <w:rsid w:val="002C2E6A"/>
    <w:rsid w:val="002D2B87"/>
    <w:rsid w:val="002D4E04"/>
    <w:rsid w:val="002E24A8"/>
    <w:rsid w:val="002E2F28"/>
    <w:rsid w:val="002F29BA"/>
    <w:rsid w:val="0030024E"/>
    <w:rsid w:val="003019DE"/>
    <w:rsid w:val="00301E36"/>
    <w:rsid w:val="0031025C"/>
    <w:rsid w:val="00314893"/>
    <w:rsid w:val="00314F88"/>
    <w:rsid w:val="0031794F"/>
    <w:rsid w:val="00317D79"/>
    <w:rsid w:val="00321CB0"/>
    <w:rsid w:val="0032436B"/>
    <w:rsid w:val="00324559"/>
    <w:rsid w:val="00325945"/>
    <w:rsid w:val="00327158"/>
    <w:rsid w:val="00327809"/>
    <w:rsid w:val="0033578E"/>
    <w:rsid w:val="00340170"/>
    <w:rsid w:val="00343379"/>
    <w:rsid w:val="00345C31"/>
    <w:rsid w:val="0035149D"/>
    <w:rsid w:val="0035388D"/>
    <w:rsid w:val="00353989"/>
    <w:rsid w:val="00366DD7"/>
    <w:rsid w:val="003752E9"/>
    <w:rsid w:val="003900C5"/>
    <w:rsid w:val="00396351"/>
    <w:rsid w:val="00397EE5"/>
    <w:rsid w:val="003A2ABB"/>
    <w:rsid w:val="003A5DE2"/>
    <w:rsid w:val="003B3620"/>
    <w:rsid w:val="003C221D"/>
    <w:rsid w:val="003C2F82"/>
    <w:rsid w:val="003C5113"/>
    <w:rsid w:val="003C56B6"/>
    <w:rsid w:val="003C79C6"/>
    <w:rsid w:val="003D00EB"/>
    <w:rsid w:val="003D0316"/>
    <w:rsid w:val="003D1CD6"/>
    <w:rsid w:val="003D25D7"/>
    <w:rsid w:val="003D2A3B"/>
    <w:rsid w:val="003E08B2"/>
    <w:rsid w:val="003E229B"/>
    <w:rsid w:val="003E5D66"/>
    <w:rsid w:val="003F0D43"/>
    <w:rsid w:val="003F1638"/>
    <w:rsid w:val="00403B98"/>
    <w:rsid w:val="00404716"/>
    <w:rsid w:val="00407EF0"/>
    <w:rsid w:val="0041006C"/>
    <w:rsid w:val="0041796A"/>
    <w:rsid w:val="0042012B"/>
    <w:rsid w:val="00422877"/>
    <w:rsid w:val="00423BCC"/>
    <w:rsid w:val="0042421C"/>
    <w:rsid w:val="00425A93"/>
    <w:rsid w:val="00426246"/>
    <w:rsid w:val="00432300"/>
    <w:rsid w:val="004338C3"/>
    <w:rsid w:val="004545D6"/>
    <w:rsid w:val="00456F1A"/>
    <w:rsid w:val="00463582"/>
    <w:rsid w:val="00465A13"/>
    <w:rsid w:val="00476593"/>
    <w:rsid w:val="00480F58"/>
    <w:rsid w:val="004810ED"/>
    <w:rsid w:val="00481A5D"/>
    <w:rsid w:val="00483D26"/>
    <w:rsid w:val="00485C69"/>
    <w:rsid w:val="00487544"/>
    <w:rsid w:val="00487ABD"/>
    <w:rsid w:val="00491233"/>
    <w:rsid w:val="004B5D2C"/>
    <w:rsid w:val="004C4C8C"/>
    <w:rsid w:val="004C6244"/>
    <w:rsid w:val="004D1F9C"/>
    <w:rsid w:val="004E0FE6"/>
    <w:rsid w:val="004E1053"/>
    <w:rsid w:val="004E2F4A"/>
    <w:rsid w:val="004E340F"/>
    <w:rsid w:val="004E5571"/>
    <w:rsid w:val="004E6C92"/>
    <w:rsid w:val="004F1AD5"/>
    <w:rsid w:val="004F7508"/>
    <w:rsid w:val="005015A1"/>
    <w:rsid w:val="00505048"/>
    <w:rsid w:val="00506B33"/>
    <w:rsid w:val="005166E0"/>
    <w:rsid w:val="005174F3"/>
    <w:rsid w:val="00517BFE"/>
    <w:rsid w:val="0052306C"/>
    <w:rsid w:val="00523CA0"/>
    <w:rsid w:val="00525D55"/>
    <w:rsid w:val="00532BD5"/>
    <w:rsid w:val="005377BF"/>
    <w:rsid w:val="00543EBF"/>
    <w:rsid w:val="00544CDC"/>
    <w:rsid w:val="00546D34"/>
    <w:rsid w:val="0054790D"/>
    <w:rsid w:val="00547B0A"/>
    <w:rsid w:val="00550785"/>
    <w:rsid w:val="005514E5"/>
    <w:rsid w:val="005638F5"/>
    <w:rsid w:val="00563D68"/>
    <w:rsid w:val="00564538"/>
    <w:rsid w:val="00564E0E"/>
    <w:rsid w:val="00565DEE"/>
    <w:rsid w:val="005678EC"/>
    <w:rsid w:val="005728F8"/>
    <w:rsid w:val="00572F9F"/>
    <w:rsid w:val="00572FFB"/>
    <w:rsid w:val="00575E54"/>
    <w:rsid w:val="0057784D"/>
    <w:rsid w:val="00583F84"/>
    <w:rsid w:val="00594AAB"/>
    <w:rsid w:val="005960D1"/>
    <w:rsid w:val="005969A5"/>
    <w:rsid w:val="005A28E7"/>
    <w:rsid w:val="005A5E5E"/>
    <w:rsid w:val="005B167D"/>
    <w:rsid w:val="005B2090"/>
    <w:rsid w:val="005C0A36"/>
    <w:rsid w:val="005C1513"/>
    <w:rsid w:val="005C74F7"/>
    <w:rsid w:val="005D6AE7"/>
    <w:rsid w:val="005E035A"/>
    <w:rsid w:val="005E1025"/>
    <w:rsid w:val="005E6461"/>
    <w:rsid w:val="005F0698"/>
    <w:rsid w:val="005F50F0"/>
    <w:rsid w:val="005F6527"/>
    <w:rsid w:val="00601AE2"/>
    <w:rsid w:val="006058D2"/>
    <w:rsid w:val="00611546"/>
    <w:rsid w:val="00617AB6"/>
    <w:rsid w:val="006236D4"/>
    <w:rsid w:val="00625B13"/>
    <w:rsid w:val="00627DB6"/>
    <w:rsid w:val="00633D49"/>
    <w:rsid w:val="006340FC"/>
    <w:rsid w:val="0064349F"/>
    <w:rsid w:val="00645EA3"/>
    <w:rsid w:val="00646599"/>
    <w:rsid w:val="00651E52"/>
    <w:rsid w:val="00657086"/>
    <w:rsid w:val="00660FE3"/>
    <w:rsid w:val="0068095A"/>
    <w:rsid w:val="00692D9B"/>
    <w:rsid w:val="00696716"/>
    <w:rsid w:val="006970D5"/>
    <w:rsid w:val="006A1444"/>
    <w:rsid w:val="006A73F3"/>
    <w:rsid w:val="006B02DE"/>
    <w:rsid w:val="006B2424"/>
    <w:rsid w:val="006C28DD"/>
    <w:rsid w:val="006C3105"/>
    <w:rsid w:val="006C4DD0"/>
    <w:rsid w:val="006C6001"/>
    <w:rsid w:val="006D4B74"/>
    <w:rsid w:val="006D7233"/>
    <w:rsid w:val="006E17A1"/>
    <w:rsid w:val="006E3729"/>
    <w:rsid w:val="006E6D9C"/>
    <w:rsid w:val="006F140B"/>
    <w:rsid w:val="006F16BB"/>
    <w:rsid w:val="006F1B69"/>
    <w:rsid w:val="006F2E82"/>
    <w:rsid w:val="006F45CA"/>
    <w:rsid w:val="006F64ED"/>
    <w:rsid w:val="006F6707"/>
    <w:rsid w:val="007024AB"/>
    <w:rsid w:val="00703370"/>
    <w:rsid w:val="00713D75"/>
    <w:rsid w:val="00714F27"/>
    <w:rsid w:val="00717031"/>
    <w:rsid w:val="0072102E"/>
    <w:rsid w:val="00722386"/>
    <w:rsid w:val="00723968"/>
    <w:rsid w:val="00723EE9"/>
    <w:rsid w:val="007250E6"/>
    <w:rsid w:val="00726B3D"/>
    <w:rsid w:val="00727532"/>
    <w:rsid w:val="007358D3"/>
    <w:rsid w:val="007376B3"/>
    <w:rsid w:val="00737D19"/>
    <w:rsid w:val="00742E8B"/>
    <w:rsid w:val="00744603"/>
    <w:rsid w:val="00755ACF"/>
    <w:rsid w:val="00761328"/>
    <w:rsid w:val="00763E8C"/>
    <w:rsid w:val="00772F7C"/>
    <w:rsid w:val="00773528"/>
    <w:rsid w:val="00775177"/>
    <w:rsid w:val="007801AA"/>
    <w:rsid w:val="00781E87"/>
    <w:rsid w:val="0078280A"/>
    <w:rsid w:val="00782AA1"/>
    <w:rsid w:val="007857E0"/>
    <w:rsid w:val="007863AD"/>
    <w:rsid w:val="00791BFE"/>
    <w:rsid w:val="007932EE"/>
    <w:rsid w:val="00793BFD"/>
    <w:rsid w:val="007943CC"/>
    <w:rsid w:val="007964F1"/>
    <w:rsid w:val="007A18FC"/>
    <w:rsid w:val="007B4211"/>
    <w:rsid w:val="007C17B0"/>
    <w:rsid w:val="007C234F"/>
    <w:rsid w:val="007D6013"/>
    <w:rsid w:val="007D6753"/>
    <w:rsid w:val="007E15BB"/>
    <w:rsid w:val="007F0148"/>
    <w:rsid w:val="007F0B0F"/>
    <w:rsid w:val="007F1281"/>
    <w:rsid w:val="007F74A4"/>
    <w:rsid w:val="008018AD"/>
    <w:rsid w:val="00806D86"/>
    <w:rsid w:val="00813CD2"/>
    <w:rsid w:val="00826058"/>
    <w:rsid w:val="00826261"/>
    <w:rsid w:val="0083002F"/>
    <w:rsid w:val="008302EE"/>
    <w:rsid w:val="0083639F"/>
    <w:rsid w:val="008363E0"/>
    <w:rsid w:val="008503F6"/>
    <w:rsid w:val="00851FF2"/>
    <w:rsid w:val="00852FD4"/>
    <w:rsid w:val="00856D79"/>
    <w:rsid w:val="00861D98"/>
    <w:rsid w:val="00862F32"/>
    <w:rsid w:val="00867436"/>
    <w:rsid w:val="00867631"/>
    <w:rsid w:val="00871F36"/>
    <w:rsid w:val="00872E5A"/>
    <w:rsid w:val="00874DF8"/>
    <w:rsid w:val="00880220"/>
    <w:rsid w:val="00882F12"/>
    <w:rsid w:val="0088656F"/>
    <w:rsid w:val="0088678A"/>
    <w:rsid w:val="008909DB"/>
    <w:rsid w:val="00891A87"/>
    <w:rsid w:val="008945D5"/>
    <w:rsid w:val="00896211"/>
    <w:rsid w:val="0089659D"/>
    <w:rsid w:val="00897D79"/>
    <w:rsid w:val="008A3BD8"/>
    <w:rsid w:val="008B26BA"/>
    <w:rsid w:val="008B6894"/>
    <w:rsid w:val="008B7069"/>
    <w:rsid w:val="008C133E"/>
    <w:rsid w:val="008C7EFC"/>
    <w:rsid w:val="008D2CD1"/>
    <w:rsid w:val="008D6FA7"/>
    <w:rsid w:val="008E1913"/>
    <w:rsid w:val="008E2FB7"/>
    <w:rsid w:val="008E3C8A"/>
    <w:rsid w:val="008F0071"/>
    <w:rsid w:val="008F5845"/>
    <w:rsid w:val="008F5EFC"/>
    <w:rsid w:val="008F7A1F"/>
    <w:rsid w:val="0090287F"/>
    <w:rsid w:val="00905E27"/>
    <w:rsid w:val="00905EC3"/>
    <w:rsid w:val="00906CC8"/>
    <w:rsid w:val="00920314"/>
    <w:rsid w:val="009221FB"/>
    <w:rsid w:val="00924D62"/>
    <w:rsid w:val="00941D7A"/>
    <w:rsid w:val="00942303"/>
    <w:rsid w:val="009426E0"/>
    <w:rsid w:val="0094307F"/>
    <w:rsid w:val="0094433C"/>
    <w:rsid w:val="00957E2E"/>
    <w:rsid w:val="009612C6"/>
    <w:rsid w:val="00962C70"/>
    <w:rsid w:val="00967F0A"/>
    <w:rsid w:val="009749EC"/>
    <w:rsid w:val="009818C3"/>
    <w:rsid w:val="00983742"/>
    <w:rsid w:val="00986909"/>
    <w:rsid w:val="00994771"/>
    <w:rsid w:val="00994A8A"/>
    <w:rsid w:val="0099661E"/>
    <w:rsid w:val="0099735E"/>
    <w:rsid w:val="0099786B"/>
    <w:rsid w:val="009A091C"/>
    <w:rsid w:val="009A6F19"/>
    <w:rsid w:val="009A7921"/>
    <w:rsid w:val="009B1902"/>
    <w:rsid w:val="009C16EF"/>
    <w:rsid w:val="009C36B3"/>
    <w:rsid w:val="009D13C9"/>
    <w:rsid w:val="009D2708"/>
    <w:rsid w:val="009D4E24"/>
    <w:rsid w:val="009D64CB"/>
    <w:rsid w:val="009E0F1A"/>
    <w:rsid w:val="009E4BBD"/>
    <w:rsid w:val="009E5FA7"/>
    <w:rsid w:val="009F0D32"/>
    <w:rsid w:val="009F6F94"/>
    <w:rsid w:val="00A037FC"/>
    <w:rsid w:val="00A04BDB"/>
    <w:rsid w:val="00A069C6"/>
    <w:rsid w:val="00A07A80"/>
    <w:rsid w:val="00A11BCD"/>
    <w:rsid w:val="00A1315A"/>
    <w:rsid w:val="00A142B1"/>
    <w:rsid w:val="00A15FED"/>
    <w:rsid w:val="00A16294"/>
    <w:rsid w:val="00A20D8A"/>
    <w:rsid w:val="00A2129F"/>
    <w:rsid w:val="00A257A5"/>
    <w:rsid w:val="00A27B49"/>
    <w:rsid w:val="00A31235"/>
    <w:rsid w:val="00A36551"/>
    <w:rsid w:val="00A3702A"/>
    <w:rsid w:val="00A43A6C"/>
    <w:rsid w:val="00A44C25"/>
    <w:rsid w:val="00A504F8"/>
    <w:rsid w:val="00A53BDC"/>
    <w:rsid w:val="00A53D8A"/>
    <w:rsid w:val="00A53F2F"/>
    <w:rsid w:val="00A551B5"/>
    <w:rsid w:val="00A5565E"/>
    <w:rsid w:val="00A556FA"/>
    <w:rsid w:val="00A57FC3"/>
    <w:rsid w:val="00A6050B"/>
    <w:rsid w:val="00A6143D"/>
    <w:rsid w:val="00A64AB8"/>
    <w:rsid w:val="00A660AC"/>
    <w:rsid w:val="00A700FD"/>
    <w:rsid w:val="00A706B1"/>
    <w:rsid w:val="00A74284"/>
    <w:rsid w:val="00A81892"/>
    <w:rsid w:val="00A87854"/>
    <w:rsid w:val="00A90D18"/>
    <w:rsid w:val="00A91307"/>
    <w:rsid w:val="00A93E94"/>
    <w:rsid w:val="00AA1DE5"/>
    <w:rsid w:val="00AA4A7B"/>
    <w:rsid w:val="00AA546B"/>
    <w:rsid w:val="00AB392C"/>
    <w:rsid w:val="00AC0853"/>
    <w:rsid w:val="00AC4BF7"/>
    <w:rsid w:val="00AC586D"/>
    <w:rsid w:val="00AC7DB0"/>
    <w:rsid w:val="00AD05C4"/>
    <w:rsid w:val="00AD3840"/>
    <w:rsid w:val="00AD6D98"/>
    <w:rsid w:val="00AE08CB"/>
    <w:rsid w:val="00AE3958"/>
    <w:rsid w:val="00AE4599"/>
    <w:rsid w:val="00AE5F3B"/>
    <w:rsid w:val="00AF1FC0"/>
    <w:rsid w:val="00AF701C"/>
    <w:rsid w:val="00B0021D"/>
    <w:rsid w:val="00B00780"/>
    <w:rsid w:val="00B04258"/>
    <w:rsid w:val="00B05BC1"/>
    <w:rsid w:val="00B05DDC"/>
    <w:rsid w:val="00B06DD4"/>
    <w:rsid w:val="00B10F6A"/>
    <w:rsid w:val="00B132B2"/>
    <w:rsid w:val="00B23D69"/>
    <w:rsid w:val="00B24991"/>
    <w:rsid w:val="00B377B7"/>
    <w:rsid w:val="00B43319"/>
    <w:rsid w:val="00B47963"/>
    <w:rsid w:val="00B6019B"/>
    <w:rsid w:val="00B77A52"/>
    <w:rsid w:val="00B808D2"/>
    <w:rsid w:val="00B81338"/>
    <w:rsid w:val="00B81DF0"/>
    <w:rsid w:val="00B85B95"/>
    <w:rsid w:val="00B86B62"/>
    <w:rsid w:val="00B87402"/>
    <w:rsid w:val="00B9208C"/>
    <w:rsid w:val="00B9768A"/>
    <w:rsid w:val="00BA58D8"/>
    <w:rsid w:val="00BB4998"/>
    <w:rsid w:val="00BC1F42"/>
    <w:rsid w:val="00BC4141"/>
    <w:rsid w:val="00BD2F6A"/>
    <w:rsid w:val="00BE1614"/>
    <w:rsid w:val="00BE1AF6"/>
    <w:rsid w:val="00BE6AA7"/>
    <w:rsid w:val="00BF2E62"/>
    <w:rsid w:val="00BF624F"/>
    <w:rsid w:val="00BF7E32"/>
    <w:rsid w:val="00C075CE"/>
    <w:rsid w:val="00C1072B"/>
    <w:rsid w:val="00C16087"/>
    <w:rsid w:val="00C20219"/>
    <w:rsid w:val="00C3049E"/>
    <w:rsid w:val="00C3671A"/>
    <w:rsid w:val="00C40D8C"/>
    <w:rsid w:val="00C444AF"/>
    <w:rsid w:val="00C449FA"/>
    <w:rsid w:val="00C45778"/>
    <w:rsid w:val="00C50912"/>
    <w:rsid w:val="00C53A83"/>
    <w:rsid w:val="00C53E9B"/>
    <w:rsid w:val="00C548BE"/>
    <w:rsid w:val="00C54ABC"/>
    <w:rsid w:val="00C568A9"/>
    <w:rsid w:val="00C6544A"/>
    <w:rsid w:val="00C6548F"/>
    <w:rsid w:val="00C70D7A"/>
    <w:rsid w:val="00C71343"/>
    <w:rsid w:val="00C75180"/>
    <w:rsid w:val="00C76362"/>
    <w:rsid w:val="00C7661A"/>
    <w:rsid w:val="00C77AD2"/>
    <w:rsid w:val="00C80E53"/>
    <w:rsid w:val="00C82CA2"/>
    <w:rsid w:val="00C84FEE"/>
    <w:rsid w:val="00C86BAA"/>
    <w:rsid w:val="00C900C4"/>
    <w:rsid w:val="00CA1806"/>
    <w:rsid w:val="00CA3563"/>
    <w:rsid w:val="00CA7ACD"/>
    <w:rsid w:val="00CB4358"/>
    <w:rsid w:val="00CC04A1"/>
    <w:rsid w:val="00CC4FD9"/>
    <w:rsid w:val="00CC626F"/>
    <w:rsid w:val="00CC7728"/>
    <w:rsid w:val="00CD22AA"/>
    <w:rsid w:val="00CD4167"/>
    <w:rsid w:val="00CD506E"/>
    <w:rsid w:val="00CD709C"/>
    <w:rsid w:val="00CE2313"/>
    <w:rsid w:val="00CE2E24"/>
    <w:rsid w:val="00CE491B"/>
    <w:rsid w:val="00CE5A2D"/>
    <w:rsid w:val="00CF0459"/>
    <w:rsid w:val="00CF65C1"/>
    <w:rsid w:val="00D0063C"/>
    <w:rsid w:val="00D00BDA"/>
    <w:rsid w:val="00D1304D"/>
    <w:rsid w:val="00D151B2"/>
    <w:rsid w:val="00D311DD"/>
    <w:rsid w:val="00D312C0"/>
    <w:rsid w:val="00D32997"/>
    <w:rsid w:val="00D36FC8"/>
    <w:rsid w:val="00D456C0"/>
    <w:rsid w:val="00D457AC"/>
    <w:rsid w:val="00D5227D"/>
    <w:rsid w:val="00D53683"/>
    <w:rsid w:val="00D53A45"/>
    <w:rsid w:val="00D57623"/>
    <w:rsid w:val="00D62143"/>
    <w:rsid w:val="00D70756"/>
    <w:rsid w:val="00D70A0F"/>
    <w:rsid w:val="00D80B4C"/>
    <w:rsid w:val="00D846A2"/>
    <w:rsid w:val="00D85430"/>
    <w:rsid w:val="00D97D7E"/>
    <w:rsid w:val="00DA632B"/>
    <w:rsid w:val="00DA6D07"/>
    <w:rsid w:val="00DB2819"/>
    <w:rsid w:val="00DB4C99"/>
    <w:rsid w:val="00DB7F05"/>
    <w:rsid w:val="00DD05AA"/>
    <w:rsid w:val="00DD5EEF"/>
    <w:rsid w:val="00DE2CEB"/>
    <w:rsid w:val="00DE3D6D"/>
    <w:rsid w:val="00DF06DF"/>
    <w:rsid w:val="00DF20CD"/>
    <w:rsid w:val="00DF5D78"/>
    <w:rsid w:val="00E002FC"/>
    <w:rsid w:val="00E01B6F"/>
    <w:rsid w:val="00E12367"/>
    <w:rsid w:val="00E14F36"/>
    <w:rsid w:val="00E16A64"/>
    <w:rsid w:val="00E20A6F"/>
    <w:rsid w:val="00E25EB9"/>
    <w:rsid w:val="00E35542"/>
    <w:rsid w:val="00E410D7"/>
    <w:rsid w:val="00E43A45"/>
    <w:rsid w:val="00E44841"/>
    <w:rsid w:val="00E47CD5"/>
    <w:rsid w:val="00E51DDB"/>
    <w:rsid w:val="00E5209D"/>
    <w:rsid w:val="00E5308F"/>
    <w:rsid w:val="00E558DE"/>
    <w:rsid w:val="00E56683"/>
    <w:rsid w:val="00E61705"/>
    <w:rsid w:val="00E72506"/>
    <w:rsid w:val="00E754F1"/>
    <w:rsid w:val="00E80895"/>
    <w:rsid w:val="00E830F5"/>
    <w:rsid w:val="00E928DE"/>
    <w:rsid w:val="00E9580B"/>
    <w:rsid w:val="00E95DFC"/>
    <w:rsid w:val="00EA1148"/>
    <w:rsid w:val="00EA320A"/>
    <w:rsid w:val="00EA58A9"/>
    <w:rsid w:val="00EA62C8"/>
    <w:rsid w:val="00EC1DE3"/>
    <w:rsid w:val="00EC2254"/>
    <w:rsid w:val="00EC731E"/>
    <w:rsid w:val="00EC7C82"/>
    <w:rsid w:val="00EC7E6B"/>
    <w:rsid w:val="00EC7E9F"/>
    <w:rsid w:val="00ED0327"/>
    <w:rsid w:val="00ED1EF0"/>
    <w:rsid w:val="00ED4CF4"/>
    <w:rsid w:val="00ED70FF"/>
    <w:rsid w:val="00EE162C"/>
    <w:rsid w:val="00EF0117"/>
    <w:rsid w:val="00EF0BEB"/>
    <w:rsid w:val="00EF3138"/>
    <w:rsid w:val="00F03414"/>
    <w:rsid w:val="00F066E4"/>
    <w:rsid w:val="00F06713"/>
    <w:rsid w:val="00F1005A"/>
    <w:rsid w:val="00F105F4"/>
    <w:rsid w:val="00F11614"/>
    <w:rsid w:val="00F13150"/>
    <w:rsid w:val="00F13D48"/>
    <w:rsid w:val="00F13EAD"/>
    <w:rsid w:val="00F3171A"/>
    <w:rsid w:val="00F31DA6"/>
    <w:rsid w:val="00F31EE1"/>
    <w:rsid w:val="00F32E3E"/>
    <w:rsid w:val="00F41ECC"/>
    <w:rsid w:val="00F4402E"/>
    <w:rsid w:val="00F60246"/>
    <w:rsid w:val="00F61C1F"/>
    <w:rsid w:val="00F620C9"/>
    <w:rsid w:val="00F636BC"/>
    <w:rsid w:val="00F65B86"/>
    <w:rsid w:val="00F777D7"/>
    <w:rsid w:val="00F801A8"/>
    <w:rsid w:val="00F8072E"/>
    <w:rsid w:val="00F81DEE"/>
    <w:rsid w:val="00F83CA9"/>
    <w:rsid w:val="00F8469B"/>
    <w:rsid w:val="00F84850"/>
    <w:rsid w:val="00F84FF5"/>
    <w:rsid w:val="00F862A4"/>
    <w:rsid w:val="00F92B2D"/>
    <w:rsid w:val="00F955BB"/>
    <w:rsid w:val="00FA5320"/>
    <w:rsid w:val="00FA66DA"/>
    <w:rsid w:val="00FB0E9F"/>
    <w:rsid w:val="00FB7FD6"/>
    <w:rsid w:val="00FC05EB"/>
    <w:rsid w:val="00FC4718"/>
    <w:rsid w:val="00FC59F6"/>
    <w:rsid w:val="00FC7BCD"/>
    <w:rsid w:val="00FD2348"/>
    <w:rsid w:val="00FD60C7"/>
    <w:rsid w:val="00FE3ED7"/>
    <w:rsid w:val="00FE40CB"/>
    <w:rsid w:val="00FE46C5"/>
    <w:rsid w:val="00FF7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39265"/>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rsid w:val="0099661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Знак Знак Знак Знак, Знак Знак Знак Знак Знак Знак, Знак Знак Знак Знак Знак1,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Знак Знак Знак Знак Знак2, Знак Знак Знак Знак Знак Знак1, Знак Знак Знак Знак Знак Знак Знак, Знак Знак Знак Знак Знак1 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link w:val="ConsPlusNormal0"/>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character" w:customStyle="1" w:styleId="24">
    <w:name w:val="Основной текст (2)_"/>
    <w:basedOn w:val="a0"/>
    <w:link w:val="25"/>
    <w:rsid w:val="006C4DD0"/>
    <w:rPr>
      <w:rFonts w:ascii="Times New Roman" w:eastAsia="Times New Roman" w:hAnsi="Times New Roman" w:cs="Times New Roman"/>
      <w:sz w:val="19"/>
      <w:szCs w:val="19"/>
      <w:shd w:val="clear" w:color="auto" w:fill="FFFFFF"/>
    </w:rPr>
  </w:style>
  <w:style w:type="paragraph" w:customStyle="1" w:styleId="25">
    <w:name w:val="Основной текст (2)"/>
    <w:basedOn w:val="a"/>
    <w:link w:val="24"/>
    <w:rsid w:val="006C4DD0"/>
    <w:pPr>
      <w:widowControl w:val="0"/>
      <w:shd w:val="clear" w:color="auto" w:fill="FFFFFF"/>
      <w:spacing w:before="240" w:after="360" w:line="0" w:lineRule="atLeast"/>
      <w:jc w:val="both"/>
    </w:pPr>
    <w:rPr>
      <w:rFonts w:ascii="Times New Roman" w:eastAsia="Times New Roman" w:hAnsi="Times New Roman" w:cs="Times New Roman"/>
      <w:sz w:val="19"/>
      <w:szCs w:val="19"/>
    </w:rPr>
  </w:style>
  <w:style w:type="table" w:customStyle="1" w:styleId="26">
    <w:name w:val="Сетка таблицы2"/>
    <w:basedOn w:val="a1"/>
    <w:next w:val="a8"/>
    <w:uiPriority w:val="59"/>
    <w:rsid w:val="00A16294"/>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
    <w:name w:val="Нет списка1"/>
    <w:next w:val="a2"/>
    <w:uiPriority w:val="99"/>
    <w:semiHidden/>
    <w:unhideWhenUsed/>
    <w:rsid w:val="00DB2819"/>
  </w:style>
  <w:style w:type="table" w:customStyle="1" w:styleId="33">
    <w:name w:val="Сетка таблицы3"/>
    <w:basedOn w:val="a1"/>
    <w:next w:val="a8"/>
    <w:uiPriority w:val="59"/>
    <w:rsid w:val="00DB2819"/>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DB2819"/>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8788962">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22184018">
      <w:bodyDiv w:val="1"/>
      <w:marLeft w:val="0"/>
      <w:marRight w:val="0"/>
      <w:marTop w:val="0"/>
      <w:marBottom w:val="0"/>
      <w:divBdr>
        <w:top w:val="none" w:sz="0" w:space="0" w:color="auto"/>
        <w:left w:val="none" w:sz="0" w:space="0" w:color="auto"/>
        <w:bottom w:val="none" w:sz="0" w:space="0" w:color="auto"/>
        <w:right w:val="none" w:sz="0" w:space="0" w:color="auto"/>
      </w:divBdr>
    </w:div>
    <w:div w:id="253171596">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37157776">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662661361">
      <w:bodyDiv w:val="1"/>
      <w:marLeft w:val="0"/>
      <w:marRight w:val="0"/>
      <w:marTop w:val="0"/>
      <w:marBottom w:val="0"/>
      <w:divBdr>
        <w:top w:val="none" w:sz="0" w:space="0" w:color="auto"/>
        <w:left w:val="none" w:sz="0" w:space="0" w:color="auto"/>
        <w:bottom w:val="none" w:sz="0" w:space="0" w:color="auto"/>
        <w:right w:val="none" w:sz="0" w:space="0" w:color="auto"/>
      </w:divBdr>
      <w:divsChild>
        <w:div w:id="1066102744">
          <w:marLeft w:val="0"/>
          <w:marRight w:val="0"/>
          <w:marTop w:val="0"/>
          <w:marBottom w:val="0"/>
          <w:divBdr>
            <w:top w:val="none" w:sz="0" w:space="0" w:color="auto"/>
            <w:left w:val="none" w:sz="0" w:space="0" w:color="auto"/>
            <w:bottom w:val="none" w:sz="0" w:space="0" w:color="auto"/>
            <w:right w:val="none" w:sz="0" w:space="0" w:color="auto"/>
          </w:divBdr>
        </w:div>
        <w:div w:id="1750538401">
          <w:marLeft w:val="0"/>
          <w:marRight w:val="0"/>
          <w:marTop w:val="0"/>
          <w:marBottom w:val="0"/>
          <w:divBdr>
            <w:top w:val="none" w:sz="0" w:space="0" w:color="auto"/>
            <w:left w:val="none" w:sz="0" w:space="0" w:color="auto"/>
            <w:bottom w:val="none" w:sz="0" w:space="0" w:color="auto"/>
            <w:right w:val="none" w:sz="0" w:space="0" w:color="auto"/>
          </w:divBdr>
        </w:div>
        <w:div w:id="1597864865">
          <w:marLeft w:val="0"/>
          <w:marRight w:val="0"/>
          <w:marTop w:val="0"/>
          <w:marBottom w:val="0"/>
          <w:divBdr>
            <w:top w:val="none" w:sz="0" w:space="0" w:color="auto"/>
            <w:left w:val="none" w:sz="0" w:space="0" w:color="auto"/>
            <w:bottom w:val="none" w:sz="0" w:space="0" w:color="auto"/>
            <w:right w:val="none" w:sz="0" w:space="0" w:color="auto"/>
          </w:divBdr>
        </w:div>
        <w:div w:id="1885363141">
          <w:marLeft w:val="0"/>
          <w:marRight w:val="0"/>
          <w:marTop w:val="0"/>
          <w:marBottom w:val="0"/>
          <w:divBdr>
            <w:top w:val="none" w:sz="0" w:space="0" w:color="auto"/>
            <w:left w:val="none" w:sz="0" w:space="0" w:color="auto"/>
            <w:bottom w:val="none" w:sz="0" w:space="0" w:color="auto"/>
            <w:right w:val="none" w:sz="0" w:space="0" w:color="auto"/>
          </w:divBdr>
        </w:div>
      </w:divsChild>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85581127">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885264790">
      <w:bodyDiv w:val="1"/>
      <w:marLeft w:val="0"/>
      <w:marRight w:val="0"/>
      <w:marTop w:val="0"/>
      <w:marBottom w:val="0"/>
      <w:divBdr>
        <w:top w:val="none" w:sz="0" w:space="0" w:color="auto"/>
        <w:left w:val="none" w:sz="0" w:space="0" w:color="auto"/>
        <w:bottom w:val="none" w:sz="0" w:space="0" w:color="auto"/>
        <w:right w:val="none" w:sz="0" w:space="0" w:color="auto"/>
      </w:divBdr>
    </w:div>
    <w:div w:id="889539236">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0836313">
      <w:bodyDiv w:val="1"/>
      <w:marLeft w:val="0"/>
      <w:marRight w:val="0"/>
      <w:marTop w:val="0"/>
      <w:marBottom w:val="0"/>
      <w:divBdr>
        <w:top w:val="none" w:sz="0" w:space="0" w:color="auto"/>
        <w:left w:val="none" w:sz="0" w:space="0" w:color="auto"/>
        <w:bottom w:val="none" w:sz="0" w:space="0" w:color="auto"/>
        <w:right w:val="none" w:sz="0" w:space="0" w:color="auto"/>
      </w:divBdr>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9556216">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37153368">
      <w:bodyDiv w:val="1"/>
      <w:marLeft w:val="0"/>
      <w:marRight w:val="0"/>
      <w:marTop w:val="0"/>
      <w:marBottom w:val="0"/>
      <w:divBdr>
        <w:top w:val="none" w:sz="0" w:space="0" w:color="auto"/>
        <w:left w:val="none" w:sz="0" w:space="0" w:color="auto"/>
        <w:bottom w:val="none" w:sz="0" w:space="0" w:color="auto"/>
        <w:right w:val="none" w:sz="0" w:space="0" w:color="auto"/>
      </w:divBdr>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390038371">
      <w:bodyDiv w:val="1"/>
      <w:marLeft w:val="0"/>
      <w:marRight w:val="0"/>
      <w:marTop w:val="0"/>
      <w:marBottom w:val="0"/>
      <w:divBdr>
        <w:top w:val="none" w:sz="0" w:space="0" w:color="auto"/>
        <w:left w:val="none" w:sz="0" w:space="0" w:color="auto"/>
        <w:bottom w:val="none" w:sz="0" w:space="0" w:color="auto"/>
        <w:right w:val="none" w:sz="0" w:space="0" w:color="auto"/>
      </w:divBdr>
    </w:div>
    <w:div w:id="1416627958">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17160125">
      <w:bodyDiv w:val="1"/>
      <w:marLeft w:val="0"/>
      <w:marRight w:val="0"/>
      <w:marTop w:val="0"/>
      <w:marBottom w:val="0"/>
      <w:divBdr>
        <w:top w:val="none" w:sz="0" w:space="0" w:color="auto"/>
        <w:left w:val="none" w:sz="0" w:space="0" w:color="auto"/>
        <w:bottom w:val="none" w:sz="0" w:space="0" w:color="auto"/>
        <w:right w:val="none" w:sz="0" w:space="0" w:color="auto"/>
      </w:divBdr>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9556940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799033793">
      <w:bodyDiv w:val="1"/>
      <w:marLeft w:val="0"/>
      <w:marRight w:val="0"/>
      <w:marTop w:val="0"/>
      <w:marBottom w:val="0"/>
      <w:divBdr>
        <w:top w:val="none" w:sz="0" w:space="0" w:color="auto"/>
        <w:left w:val="none" w:sz="0" w:space="0" w:color="auto"/>
        <w:bottom w:val="none" w:sz="0" w:space="0" w:color="auto"/>
        <w:right w:val="none" w:sz="0" w:space="0" w:color="auto"/>
      </w:divBdr>
    </w:div>
    <w:div w:id="1832527868">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1995989851">
      <w:bodyDiv w:val="1"/>
      <w:marLeft w:val="0"/>
      <w:marRight w:val="0"/>
      <w:marTop w:val="0"/>
      <w:marBottom w:val="0"/>
      <w:divBdr>
        <w:top w:val="none" w:sz="0" w:space="0" w:color="auto"/>
        <w:left w:val="none" w:sz="0" w:space="0" w:color="auto"/>
        <w:bottom w:val="none" w:sz="0" w:space="0" w:color="auto"/>
        <w:right w:val="none" w:sz="0" w:space="0" w:color="auto"/>
      </w:divBdr>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089376549">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9A271-285F-40D2-8927-66349B5A7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4454</Words>
  <Characters>25390</Characters>
  <Application>Microsoft Office Word</Application>
  <DocSecurity>0</DocSecurity>
  <Lines>211</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Копышева Варвара Александровна</cp:lastModifiedBy>
  <cp:revision>2</cp:revision>
  <cp:lastPrinted>2026-10-01T15:46:00Z</cp:lastPrinted>
  <dcterms:created xsi:type="dcterms:W3CDTF">2026-10-01T15:48:00Z</dcterms:created>
  <dcterms:modified xsi:type="dcterms:W3CDTF">2026-10-01T15:48:00Z</dcterms:modified>
</cp:coreProperties>
</file>