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4D713" w14:textId="77777777" w:rsidR="00BD7EB3" w:rsidRDefault="00BD7EB3" w:rsidP="006F3FD9">
      <w:pPr>
        <w:spacing w:after="0" w:line="300" w:lineRule="exact"/>
        <w:contextualSpacing/>
        <w:rPr>
          <w:rFonts w:ascii="Times New Roman" w:hAnsi="Times New Roman" w:cs="Times New Roman"/>
          <w:sz w:val="28"/>
          <w:szCs w:val="28"/>
        </w:rPr>
      </w:pPr>
    </w:p>
    <w:p w14:paraId="54ADF494" w14:textId="77777777" w:rsidR="002C7324" w:rsidRPr="002C7324" w:rsidRDefault="002C7324" w:rsidP="00552C75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C7324">
        <w:rPr>
          <w:rFonts w:ascii="Times New Roman" w:hAnsi="Times New Roman" w:cs="Times New Roman"/>
          <w:sz w:val="28"/>
          <w:szCs w:val="28"/>
        </w:rPr>
        <w:t>РЕШЕНИЕ</w:t>
      </w:r>
    </w:p>
    <w:p w14:paraId="308CB57F" w14:textId="287B5666" w:rsidR="002C7324" w:rsidRPr="002C7324" w:rsidRDefault="002C7324" w:rsidP="002C7324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делу № 28/06/</w:t>
      </w:r>
      <w:r w:rsidRPr="000367F3">
        <w:rPr>
          <w:rFonts w:ascii="Times New Roman" w:hAnsi="Times New Roman" w:cs="Times New Roman"/>
          <w:sz w:val="28"/>
          <w:szCs w:val="28"/>
        </w:rPr>
        <w:t>105-</w:t>
      </w:r>
      <w:r w:rsidR="00CE0BD3">
        <w:rPr>
          <w:rFonts w:ascii="Times New Roman" w:hAnsi="Times New Roman" w:cs="Times New Roman"/>
          <w:sz w:val="28"/>
          <w:szCs w:val="28"/>
        </w:rPr>
        <w:t>3716</w:t>
      </w:r>
      <w:r w:rsidR="009356CA">
        <w:rPr>
          <w:rFonts w:ascii="Times New Roman" w:hAnsi="Times New Roman" w:cs="Times New Roman"/>
          <w:sz w:val="28"/>
          <w:szCs w:val="28"/>
        </w:rPr>
        <w:t>/2026</w:t>
      </w:r>
      <w:r w:rsidRPr="000367F3">
        <w:rPr>
          <w:rFonts w:ascii="Times New Roman" w:hAnsi="Times New Roman" w:cs="Times New Roman"/>
          <w:sz w:val="28"/>
          <w:szCs w:val="28"/>
        </w:rPr>
        <w:t xml:space="preserve"> о нарушении</w:t>
      </w:r>
      <w:r w:rsidRPr="002C732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1B99E9" w14:textId="77777777" w:rsidR="002C7324" w:rsidRPr="002C7324" w:rsidRDefault="002C7324" w:rsidP="002C7324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C7324">
        <w:rPr>
          <w:rFonts w:ascii="Times New Roman" w:hAnsi="Times New Roman" w:cs="Times New Roman"/>
          <w:sz w:val="28"/>
          <w:szCs w:val="28"/>
        </w:rPr>
        <w:t xml:space="preserve">законодательства Российской Федерации </w:t>
      </w:r>
    </w:p>
    <w:p w14:paraId="47E03240" w14:textId="3AEC5224" w:rsidR="008B451B" w:rsidRDefault="002C7324" w:rsidP="002C7324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C7324"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8B451B" w14:paraId="3EBEF5B0" w14:textId="77777777" w:rsidTr="008B451B">
        <w:tc>
          <w:tcPr>
            <w:tcW w:w="5097" w:type="dxa"/>
          </w:tcPr>
          <w:p w14:paraId="7EF4A414" w14:textId="77777777" w:rsidR="008B451B" w:rsidRDefault="008B451B" w:rsidP="00921B3D">
            <w:pPr>
              <w:spacing w:line="32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14:paraId="0A478383" w14:textId="696A83A0" w:rsidR="008B451B" w:rsidRDefault="00CE0BD3" w:rsidP="00CE0BD3">
            <w:pPr>
              <w:spacing w:line="320" w:lineRule="exact"/>
              <w:ind w:left="34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8B451B" w:rsidRPr="000367F3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09</w:t>
            </w:r>
            <w:r w:rsidR="009356CA">
              <w:rPr>
                <w:rFonts w:ascii="Times New Roman" w:hAnsi="Times New Roman"/>
                <w:sz w:val="28"/>
                <w:szCs w:val="28"/>
              </w:rPr>
              <w:t>.2026</w:t>
            </w:r>
          </w:p>
        </w:tc>
        <w:tc>
          <w:tcPr>
            <w:tcW w:w="5535" w:type="dxa"/>
          </w:tcPr>
          <w:p w14:paraId="748CEFF5" w14:textId="77777777" w:rsidR="008B451B" w:rsidRDefault="008B451B" w:rsidP="00921B3D">
            <w:pPr>
              <w:spacing w:line="320" w:lineRule="exact"/>
              <w:ind w:right="34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14:paraId="5DDE931F" w14:textId="77777777" w:rsidR="008B451B" w:rsidRDefault="008B451B" w:rsidP="00921B3D">
            <w:pPr>
              <w:spacing w:line="320" w:lineRule="exact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Москва</w:t>
            </w:r>
          </w:p>
        </w:tc>
      </w:tr>
    </w:tbl>
    <w:p w14:paraId="3EE42A38" w14:textId="77777777" w:rsidR="008B451B" w:rsidRDefault="008B451B" w:rsidP="006D3D06">
      <w:pPr>
        <w:spacing w:after="0" w:line="40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C57939F" w14:textId="60B09E08" w:rsidR="00B00CEF" w:rsidRDefault="002C7324" w:rsidP="005A040F">
      <w:pPr>
        <w:widowControl w:val="0"/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7324">
        <w:rPr>
          <w:rFonts w:ascii="Times New Roman" w:hAnsi="Times New Roman" w:cs="Times New Roman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671FF108" w14:textId="4A225CAF" w:rsidR="000052E0" w:rsidRDefault="000052E0" w:rsidP="00B65DD2">
      <w:pPr>
        <w:widowControl w:val="0"/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5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</w:t>
      </w:r>
      <w:r w:rsidR="002C7324">
        <w:rPr>
          <w:rFonts w:ascii="Times New Roman" w:hAnsi="Times New Roman" w:cs="Times New Roman"/>
          <w:color w:val="000000" w:themeColor="text1"/>
          <w:sz w:val="28"/>
          <w:szCs w:val="28"/>
        </w:rPr>
        <w:t>жалобу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E0BD3">
        <w:rPr>
          <w:rFonts w:ascii="Times New Roman" w:hAnsi="Times New Roman" w:cs="Times New Roman"/>
          <w:color w:val="000000" w:themeColor="text1"/>
          <w:sz w:val="28"/>
          <w:szCs w:val="28"/>
        </w:rPr>
        <w:t>ИП Галеева Д.М.</w:t>
      </w:r>
      <w:r w:rsidR="002C7324" w:rsidRPr="00113A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13A3A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0052E0">
        <w:rPr>
          <w:rFonts w:ascii="Times New Roman" w:hAnsi="Times New Roman" w:cs="Times New Roman"/>
          <w:color w:val="000000" w:themeColor="text1"/>
          <w:sz w:val="28"/>
          <w:szCs w:val="28"/>
        </w:rPr>
        <w:t>далее – Заявитель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 на действия</w:t>
      </w:r>
      <w:r w:rsidR="000C3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0BD3">
        <w:rPr>
          <w:rFonts w:ascii="Times New Roman" w:hAnsi="Times New Roman" w:cs="Times New Roman"/>
          <w:color w:val="000000" w:themeColor="text1"/>
          <w:sz w:val="28"/>
          <w:szCs w:val="28"/>
        </w:rPr>
        <w:t>АО «АГЗ РТ»</w:t>
      </w:r>
      <w:r w:rsidR="00065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052E0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Оператор электронной площа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дки) при размещении информации </w:t>
      </w:r>
      <w:r w:rsidRPr="000052E0">
        <w:rPr>
          <w:rFonts w:ascii="Times New Roman" w:hAnsi="Times New Roman" w:cs="Times New Roman"/>
          <w:color w:val="000000" w:themeColor="text1"/>
          <w:sz w:val="28"/>
          <w:szCs w:val="28"/>
        </w:rPr>
        <w:t>и документов в реестр</w:t>
      </w:r>
      <w:r w:rsidR="00EE7687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005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участников закупки, аккредитованных на электронной площадк</w:t>
      </w:r>
      <w:r w:rsidR="00EE7687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0052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Реестр</w:t>
      </w:r>
      <w:r w:rsidR="00065CAB">
        <w:rPr>
          <w:rFonts w:ascii="Times New Roman" w:hAnsi="Times New Roman" w:cs="Times New Roman"/>
          <w:color w:val="000000" w:themeColor="text1"/>
          <w:sz w:val="28"/>
          <w:szCs w:val="28"/>
        </w:rPr>
        <w:t>),</w:t>
      </w:r>
      <w:r w:rsidR="00A14C6B" w:rsidRPr="00A14C6B">
        <w:t xml:space="preserve"> </w:t>
      </w:r>
      <w:r w:rsidR="00CE0BD3">
        <w:br/>
      </w:r>
      <w:r w:rsidR="00A14C6B" w:rsidRPr="00A14C6B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</w:t>
      </w:r>
      <w:r w:rsidR="00CE0B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14C6B" w:rsidRPr="00A14C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CE0BD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14C6B" w:rsidRPr="00A14C6B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 о контрактной системе),</w:t>
      </w:r>
    </w:p>
    <w:p w14:paraId="53F9760A" w14:textId="77777777" w:rsidR="003567A3" w:rsidRDefault="003567A3" w:rsidP="00B65DD2">
      <w:pPr>
        <w:spacing w:after="0" w:line="328" w:lineRule="exact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FCEFAFB" w14:textId="5093F001" w:rsidR="008B451B" w:rsidRDefault="008B451B" w:rsidP="00B65DD2">
      <w:pPr>
        <w:spacing w:after="0" w:line="328" w:lineRule="exact"/>
        <w:ind w:firstLine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227F4C9F" w14:textId="77777777" w:rsidR="008B451B" w:rsidRPr="002B33AB" w:rsidRDefault="008B451B" w:rsidP="00B65DD2">
      <w:pPr>
        <w:spacing w:after="0" w:line="328" w:lineRule="exact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08B6903E" w14:textId="6E4328DE" w:rsidR="000052E0" w:rsidRPr="000052E0" w:rsidRDefault="000052E0" w:rsidP="00B65DD2">
      <w:pPr>
        <w:widowControl w:val="0"/>
        <w:tabs>
          <w:tab w:val="left" w:pos="1134"/>
        </w:tabs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2E0">
        <w:rPr>
          <w:rFonts w:ascii="Times New Roman" w:hAnsi="Times New Roman" w:cs="Times New Roman"/>
          <w:sz w:val="28"/>
          <w:szCs w:val="28"/>
        </w:rPr>
        <w:t>В Федеральную антимонопольную слу</w:t>
      </w:r>
      <w:r w:rsidR="002C7324">
        <w:rPr>
          <w:rFonts w:ascii="Times New Roman" w:hAnsi="Times New Roman" w:cs="Times New Roman"/>
          <w:sz w:val="28"/>
          <w:szCs w:val="28"/>
        </w:rPr>
        <w:t>жбу поступила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7324">
        <w:rPr>
          <w:rFonts w:ascii="Times New Roman" w:hAnsi="Times New Roman" w:cs="Times New Roman"/>
          <w:sz w:val="28"/>
          <w:szCs w:val="28"/>
        </w:rPr>
        <w:t>жалоба</w:t>
      </w:r>
      <w:r>
        <w:rPr>
          <w:rFonts w:ascii="Times New Roman" w:hAnsi="Times New Roman" w:cs="Times New Roman"/>
          <w:sz w:val="28"/>
          <w:szCs w:val="28"/>
        </w:rPr>
        <w:t xml:space="preserve">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0052E0">
        <w:rPr>
          <w:rFonts w:ascii="Times New Roman" w:hAnsi="Times New Roman" w:cs="Times New Roman"/>
          <w:sz w:val="28"/>
          <w:szCs w:val="28"/>
        </w:rPr>
        <w:t>на действия Оператора электронной площадки при размещении</w:t>
      </w:r>
      <w:r w:rsidR="00395BCF">
        <w:rPr>
          <w:rFonts w:ascii="Times New Roman" w:hAnsi="Times New Roman" w:cs="Times New Roman"/>
          <w:sz w:val="28"/>
          <w:szCs w:val="28"/>
        </w:rPr>
        <w:t xml:space="preserve"> в Реестре информации и </w:t>
      </w:r>
      <w:r w:rsidRPr="000052E0">
        <w:rPr>
          <w:rFonts w:ascii="Times New Roman" w:hAnsi="Times New Roman" w:cs="Times New Roman"/>
          <w:sz w:val="28"/>
          <w:szCs w:val="28"/>
        </w:rPr>
        <w:t xml:space="preserve"> документ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0052E0">
        <w:rPr>
          <w:rFonts w:ascii="Times New Roman" w:hAnsi="Times New Roman" w:cs="Times New Roman"/>
          <w:sz w:val="28"/>
          <w:szCs w:val="28"/>
        </w:rPr>
        <w:t xml:space="preserve">, подтверждающих соответствие Заявителя дополнительным требованиям, предусмотренным позицией </w:t>
      </w:r>
      <w:r w:rsidR="00CE0BD3">
        <w:rPr>
          <w:rFonts w:ascii="Times New Roman" w:hAnsi="Times New Roman" w:cs="Times New Roman"/>
          <w:sz w:val="28"/>
          <w:szCs w:val="28"/>
        </w:rPr>
        <w:t>2</w:t>
      </w:r>
      <w:r w:rsidRPr="000052E0">
        <w:rPr>
          <w:rFonts w:ascii="Times New Roman" w:hAnsi="Times New Roman" w:cs="Times New Roman"/>
          <w:sz w:val="28"/>
          <w:szCs w:val="28"/>
        </w:rPr>
        <w:t xml:space="preserve"> приложения </w:t>
      </w:r>
      <w:r w:rsidR="00395BCF">
        <w:rPr>
          <w:rFonts w:ascii="Times New Roman" w:hAnsi="Times New Roman" w:cs="Times New Roman"/>
          <w:sz w:val="28"/>
          <w:szCs w:val="28"/>
        </w:rPr>
        <w:br/>
      </w:r>
      <w:r w:rsidRPr="000052E0">
        <w:rPr>
          <w:rFonts w:ascii="Times New Roman" w:hAnsi="Times New Roman" w:cs="Times New Roman"/>
          <w:sz w:val="28"/>
          <w:szCs w:val="28"/>
        </w:rPr>
        <w:t xml:space="preserve">к постановлению Правительства Российской Федерации от 29.12.2021 № 2571 </w:t>
      </w:r>
      <w:r w:rsidR="00395BCF">
        <w:rPr>
          <w:rFonts w:ascii="Times New Roman" w:hAnsi="Times New Roman" w:cs="Times New Roman"/>
          <w:sz w:val="28"/>
          <w:szCs w:val="28"/>
        </w:rPr>
        <w:br/>
      </w:r>
      <w:r w:rsidR="00213916">
        <w:rPr>
          <w:rFonts w:ascii="Times New Roman" w:hAnsi="Times New Roman" w:cs="Times New Roman"/>
          <w:sz w:val="28"/>
          <w:szCs w:val="28"/>
        </w:rPr>
        <w:t>«</w:t>
      </w:r>
      <w:r w:rsidR="00213916" w:rsidRPr="00213916">
        <w:rPr>
          <w:rFonts w:ascii="Times New Roman" w:hAnsi="Times New Roman" w:cs="Times New Roman"/>
          <w:sz w:val="28"/>
          <w:szCs w:val="28"/>
        </w:rPr>
        <w:t>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</w:t>
      </w:r>
      <w:r w:rsidR="00213916">
        <w:rPr>
          <w:rFonts w:ascii="Times New Roman" w:hAnsi="Times New Roman" w:cs="Times New Roman"/>
          <w:sz w:val="28"/>
          <w:szCs w:val="28"/>
        </w:rPr>
        <w:t xml:space="preserve">вительства Российской Федерации» </w:t>
      </w:r>
      <w:r w:rsidRPr="000052E0">
        <w:rPr>
          <w:rFonts w:ascii="Times New Roman" w:hAnsi="Times New Roman" w:cs="Times New Roman"/>
          <w:sz w:val="28"/>
          <w:szCs w:val="28"/>
        </w:rPr>
        <w:t>(далее – Постановление № 2571)</w:t>
      </w:r>
      <w:r w:rsidR="002B2EDF">
        <w:rPr>
          <w:rFonts w:ascii="Times New Roman" w:hAnsi="Times New Roman" w:cs="Times New Roman"/>
          <w:sz w:val="28"/>
          <w:szCs w:val="28"/>
        </w:rPr>
        <w:t>.</w:t>
      </w:r>
    </w:p>
    <w:p w14:paraId="09E00642" w14:textId="2304B5B9" w:rsidR="00A14A20" w:rsidRDefault="00EE7687" w:rsidP="00B65DD2">
      <w:pPr>
        <w:widowControl w:val="0"/>
        <w:tabs>
          <w:tab w:val="left" w:pos="1134"/>
        </w:tabs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</w:t>
      </w:r>
      <w:r w:rsidR="00F45C03">
        <w:rPr>
          <w:rFonts w:ascii="Times New Roman" w:hAnsi="Times New Roman" w:cs="Times New Roman"/>
          <w:sz w:val="28"/>
          <w:szCs w:val="28"/>
        </w:rPr>
        <w:t xml:space="preserve"> </w:t>
      </w:r>
      <w:r w:rsidR="00CE0BD3">
        <w:rPr>
          <w:rFonts w:ascii="Times New Roman" w:hAnsi="Times New Roman" w:cs="Times New Roman"/>
          <w:sz w:val="28"/>
          <w:szCs w:val="28"/>
        </w:rPr>
        <w:t xml:space="preserve">доводу </w:t>
      </w:r>
      <w:r w:rsidR="00F45C03">
        <w:rPr>
          <w:rFonts w:ascii="Times New Roman" w:hAnsi="Times New Roman" w:cs="Times New Roman"/>
          <w:sz w:val="28"/>
          <w:szCs w:val="28"/>
        </w:rPr>
        <w:t>жалоб</w:t>
      </w:r>
      <w:r w:rsidR="00CE0BD3">
        <w:rPr>
          <w:rFonts w:ascii="Times New Roman" w:hAnsi="Times New Roman" w:cs="Times New Roman"/>
          <w:sz w:val="28"/>
          <w:szCs w:val="28"/>
        </w:rPr>
        <w:t>ы</w:t>
      </w:r>
      <w:r w:rsidR="007830FE" w:rsidRPr="007830FE">
        <w:rPr>
          <w:rFonts w:ascii="Times New Roman" w:hAnsi="Times New Roman" w:cs="Times New Roman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</w:t>
      </w:r>
      <w:r w:rsidR="00395BCF">
        <w:rPr>
          <w:rFonts w:ascii="Times New Roman" w:hAnsi="Times New Roman" w:cs="Times New Roman"/>
          <w:sz w:val="28"/>
          <w:szCs w:val="28"/>
        </w:rPr>
        <w:t>неправомерно отказавшего</w:t>
      </w:r>
      <w:r w:rsidR="007830FE" w:rsidRPr="007830FE">
        <w:rPr>
          <w:rFonts w:ascii="Times New Roman" w:hAnsi="Times New Roman" w:cs="Times New Roman"/>
          <w:sz w:val="28"/>
          <w:szCs w:val="28"/>
        </w:rPr>
        <w:t xml:space="preserve"> </w:t>
      </w:r>
      <w:r w:rsidR="00395BCF">
        <w:rPr>
          <w:rFonts w:ascii="Times New Roman" w:hAnsi="Times New Roman" w:cs="Times New Roman"/>
          <w:sz w:val="28"/>
          <w:szCs w:val="28"/>
        </w:rPr>
        <w:br/>
      </w:r>
      <w:r w:rsidR="007830FE" w:rsidRPr="007830F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размещении</w:t>
      </w:r>
      <w:r w:rsidR="00395BCF">
        <w:rPr>
          <w:rFonts w:ascii="Times New Roman" w:hAnsi="Times New Roman" w:cs="Times New Roman"/>
          <w:sz w:val="28"/>
          <w:szCs w:val="28"/>
        </w:rPr>
        <w:t xml:space="preserve"> в Реестре</w:t>
      </w:r>
      <w:r>
        <w:rPr>
          <w:rFonts w:ascii="Times New Roman" w:hAnsi="Times New Roman" w:cs="Times New Roman"/>
          <w:sz w:val="28"/>
          <w:szCs w:val="28"/>
        </w:rPr>
        <w:t xml:space="preserve"> информации и</w:t>
      </w:r>
      <w:r w:rsidR="007830FE" w:rsidRPr="007830FE">
        <w:rPr>
          <w:rFonts w:ascii="Times New Roman" w:hAnsi="Times New Roman" w:cs="Times New Roman"/>
          <w:sz w:val="28"/>
          <w:szCs w:val="28"/>
        </w:rPr>
        <w:t xml:space="preserve"> документов, подтверждающих соответствие Заявителя дополнительным требованиям, предусмотренн</w:t>
      </w:r>
      <w:r w:rsidR="002C7324">
        <w:rPr>
          <w:rFonts w:ascii="Times New Roman" w:hAnsi="Times New Roman" w:cs="Times New Roman"/>
          <w:sz w:val="28"/>
          <w:szCs w:val="28"/>
        </w:rPr>
        <w:t>ым по</w:t>
      </w:r>
      <w:r w:rsidR="002C7324" w:rsidRPr="00113A3A">
        <w:rPr>
          <w:rFonts w:ascii="Times New Roman" w:hAnsi="Times New Roman" w:cs="Times New Roman"/>
          <w:sz w:val="28"/>
          <w:szCs w:val="28"/>
        </w:rPr>
        <w:t xml:space="preserve">зицией </w:t>
      </w:r>
      <w:r w:rsidR="00CE0BD3">
        <w:rPr>
          <w:rFonts w:ascii="Times New Roman" w:hAnsi="Times New Roman" w:cs="Times New Roman"/>
          <w:sz w:val="28"/>
          <w:szCs w:val="28"/>
        </w:rPr>
        <w:t>2</w:t>
      </w:r>
      <w:r w:rsidR="007830FE" w:rsidRPr="00113A3A">
        <w:rPr>
          <w:rFonts w:ascii="Times New Roman" w:hAnsi="Times New Roman" w:cs="Times New Roman"/>
          <w:sz w:val="28"/>
          <w:szCs w:val="28"/>
        </w:rPr>
        <w:t xml:space="preserve"> приложения</w:t>
      </w:r>
      <w:r w:rsidR="00CA6860" w:rsidRPr="00113A3A">
        <w:rPr>
          <w:rFonts w:ascii="Times New Roman" w:hAnsi="Times New Roman" w:cs="Times New Roman"/>
          <w:sz w:val="28"/>
          <w:szCs w:val="28"/>
        </w:rPr>
        <w:t xml:space="preserve"> к</w:t>
      </w:r>
      <w:r w:rsidR="007830FE" w:rsidRPr="00113A3A">
        <w:rPr>
          <w:rFonts w:ascii="Times New Roman" w:hAnsi="Times New Roman" w:cs="Times New Roman"/>
          <w:sz w:val="28"/>
          <w:szCs w:val="28"/>
        </w:rPr>
        <w:t xml:space="preserve"> </w:t>
      </w:r>
      <w:r w:rsidR="00CA6860" w:rsidRPr="00113A3A">
        <w:rPr>
          <w:rFonts w:ascii="Times New Roman" w:hAnsi="Times New Roman" w:cs="Times New Roman"/>
          <w:sz w:val="28"/>
          <w:szCs w:val="28"/>
        </w:rPr>
        <w:t>Постановлению</w:t>
      </w:r>
      <w:r w:rsidR="007830FE" w:rsidRPr="00113A3A">
        <w:rPr>
          <w:rFonts w:ascii="Times New Roman" w:hAnsi="Times New Roman" w:cs="Times New Roman"/>
          <w:sz w:val="28"/>
          <w:szCs w:val="28"/>
        </w:rPr>
        <w:t xml:space="preserve"> № 2571</w:t>
      </w:r>
      <w:r w:rsidR="00F47EDC">
        <w:rPr>
          <w:rFonts w:ascii="Times New Roman" w:hAnsi="Times New Roman" w:cs="Times New Roman"/>
          <w:sz w:val="28"/>
          <w:szCs w:val="28"/>
        </w:rPr>
        <w:t>.</w:t>
      </w:r>
    </w:p>
    <w:p w14:paraId="6A2F9BE8" w14:textId="1CF17F29" w:rsidR="000052E0" w:rsidRDefault="000052E0" w:rsidP="00B65DD2">
      <w:pPr>
        <w:widowControl w:val="0"/>
        <w:tabs>
          <w:tab w:val="left" w:pos="1134"/>
        </w:tabs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52E0">
        <w:rPr>
          <w:rFonts w:ascii="Times New Roman" w:hAnsi="Times New Roman" w:cs="Times New Roman"/>
          <w:sz w:val="28"/>
          <w:szCs w:val="28"/>
        </w:rPr>
        <w:t>Представитель Оператора электронной</w:t>
      </w:r>
      <w:r>
        <w:rPr>
          <w:rFonts w:ascii="Times New Roman" w:hAnsi="Times New Roman" w:cs="Times New Roman"/>
          <w:sz w:val="28"/>
          <w:szCs w:val="28"/>
        </w:rPr>
        <w:t xml:space="preserve"> площадки на заседании Комиссии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0052E0">
        <w:rPr>
          <w:rFonts w:ascii="Times New Roman" w:hAnsi="Times New Roman" w:cs="Times New Roman"/>
          <w:sz w:val="28"/>
          <w:szCs w:val="28"/>
        </w:rPr>
        <w:t xml:space="preserve">не согласился с доводом </w:t>
      </w:r>
      <w:r w:rsidR="002C7324">
        <w:rPr>
          <w:rFonts w:ascii="Times New Roman" w:hAnsi="Times New Roman" w:cs="Times New Roman"/>
          <w:sz w:val="28"/>
          <w:szCs w:val="28"/>
        </w:rPr>
        <w:t>жалобы</w:t>
      </w:r>
      <w:r w:rsidRPr="000052E0">
        <w:rPr>
          <w:rFonts w:ascii="Times New Roman" w:hAnsi="Times New Roman" w:cs="Times New Roman"/>
          <w:sz w:val="28"/>
          <w:szCs w:val="28"/>
        </w:rPr>
        <w:t xml:space="preserve"> Заявителя и сообщил, что Оператор электронной площадки действовал в соответствии с законод</w:t>
      </w:r>
      <w:r>
        <w:rPr>
          <w:rFonts w:ascii="Times New Roman" w:hAnsi="Times New Roman" w:cs="Times New Roman"/>
          <w:sz w:val="28"/>
          <w:szCs w:val="28"/>
        </w:rPr>
        <w:t>ательством Российск</w:t>
      </w:r>
      <w:r w:rsidR="000D0D8C">
        <w:rPr>
          <w:rFonts w:ascii="Times New Roman" w:hAnsi="Times New Roman" w:cs="Times New Roman"/>
          <w:sz w:val="28"/>
          <w:szCs w:val="28"/>
        </w:rPr>
        <w:t xml:space="preserve">ой Федерации </w:t>
      </w:r>
      <w:r w:rsidR="002C7324">
        <w:rPr>
          <w:rFonts w:ascii="Times New Roman" w:hAnsi="Times New Roman" w:cs="Times New Roman"/>
          <w:sz w:val="28"/>
          <w:szCs w:val="28"/>
        </w:rPr>
        <w:br/>
      </w:r>
      <w:r w:rsidRPr="000052E0">
        <w:rPr>
          <w:rFonts w:ascii="Times New Roman" w:hAnsi="Times New Roman" w:cs="Times New Roman"/>
          <w:sz w:val="28"/>
          <w:szCs w:val="28"/>
        </w:rPr>
        <w:t>о контрактной системе в сфере закупок.</w:t>
      </w:r>
    </w:p>
    <w:p w14:paraId="01C4A690" w14:textId="0D6DCD77" w:rsidR="005667F0" w:rsidRPr="005667F0" w:rsidRDefault="005667F0" w:rsidP="00B65DD2">
      <w:pPr>
        <w:tabs>
          <w:tab w:val="left" w:pos="993"/>
        </w:tabs>
        <w:spacing w:after="0" w:line="328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67F0">
        <w:rPr>
          <w:rFonts w:ascii="Times New Roman" w:hAnsi="Times New Roman"/>
          <w:sz w:val="28"/>
          <w:szCs w:val="28"/>
        </w:rPr>
        <w:t xml:space="preserve">В ходе рассмотрения жалобы Заявителя </w:t>
      </w:r>
      <w:r w:rsidR="00CE0BD3">
        <w:rPr>
          <w:rFonts w:ascii="Times New Roman" w:hAnsi="Times New Roman"/>
          <w:sz w:val="28"/>
          <w:szCs w:val="28"/>
        </w:rPr>
        <w:t>22</w:t>
      </w:r>
      <w:r w:rsidRPr="005667F0">
        <w:rPr>
          <w:rFonts w:ascii="Times New Roman" w:hAnsi="Times New Roman"/>
          <w:sz w:val="28"/>
          <w:szCs w:val="28"/>
        </w:rPr>
        <w:t>.</w:t>
      </w:r>
      <w:r w:rsidR="00CE0BD3">
        <w:rPr>
          <w:rFonts w:ascii="Times New Roman" w:hAnsi="Times New Roman"/>
          <w:sz w:val="28"/>
          <w:szCs w:val="28"/>
        </w:rPr>
        <w:t>09</w:t>
      </w:r>
      <w:r w:rsidRPr="005667F0">
        <w:rPr>
          <w:rFonts w:ascii="Times New Roman" w:hAnsi="Times New Roman"/>
          <w:sz w:val="28"/>
          <w:szCs w:val="28"/>
        </w:rPr>
        <w:t xml:space="preserve">.2026 Комиссией в целях полного и всестороннего рассмотрения жалобы объявлен перерыв, заседание продолжилось </w:t>
      </w:r>
      <w:r w:rsidR="00CE0BD3">
        <w:rPr>
          <w:rFonts w:ascii="Times New Roman" w:hAnsi="Times New Roman"/>
          <w:sz w:val="28"/>
          <w:szCs w:val="28"/>
        </w:rPr>
        <w:t>23.09.</w:t>
      </w:r>
      <w:r w:rsidRPr="005667F0">
        <w:rPr>
          <w:rFonts w:ascii="Times New Roman" w:hAnsi="Times New Roman"/>
          <w:sz w:val="28"/>
          <w:szCs w:val="28"/>
        </w:rPr>
        <w:t>2026.</w:t>
      </w:r>
    </w:p>
    <w:p w14:paraId="6D5DACEA" w14:textId="71D89537" w:rsidR="00D97E8E" w:rsidRPr="00CC66A1" w:rsidRDefault="00D97E8E" w:rsidP="00B65DD2">
      <w:pPr>
        <w:tabs>
          <w:tab w:val="left" w:pos="993"/>
        </w:tabs>
        <w:spacing w:after="0" w:line="328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части 12 статьи 24.2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соответствии с частями 2 и 2.1 статьи 31 Закона о контрактной системе, участник закупки, аккредитованный на электронной площадке, направляет оператору этой электронной площадки в отношении каждого такого вида информацию и документы, предусмотренные перечнем, установленным </w:t>
      </w:r>
      <w:r w:rsidRPr="00CC66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Правительством Российской Федерации в соответствии с частью 3 статьи 31 </w:t>
      </w:r>
      <w:r w:rsidR="00E11F8B" w:rsidRPr="00CC66A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66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о контрактной системе.</w:t>
      </w:r>
    </w:p>
    <w:p w14:paraId="3DBF8C89" w14:textId="46B75B43" w:rsidR="00D97E8E" w:rsidRPr="00D97E8E" w:rsidRDefault="00D97E8E" w:rsidP="00B65DD2">
      <w:pPr>
        <w:tabs>
          <w:tab w:val="left" w:pos="9781"/>
        </w:tabs>
        <w:spacing w:after="0" w:line="328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13 статьи 24.2 Закона о контрактной системе 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830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пяти рабочих дней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дня, следующего за днем получения 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соответствии с частями 12 и 12.1 статьи 24.2 Закона о контрактной системе информации и документов, оператор электронной площадки, оператор специализированной электронной площадки по каждому виду товаров, работ, услуг, в отношении которых участником закупки предоставлены такие информация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документы, принимает решение: </w:t>
      </w:r>
    </w:p>
    <w:p w14:paraId="787F439A" w14:textId="78145A2B" w:rsidR="00D97E8E" w:rsidRPr="00D97E8E" w:rsidRDefault="00D97E8E" w:rsidP="00B65DD2">
      <w:pPr>
        <w:tabs>
          <w:tab w:val="left" w:pos="9781"/>
        </w:tabs>
        <w:spacing w:after="0" w:line="328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площадке;</w:t>
      </w:r>
    </w:p>
    <w:p w14:paraId="455150FF" w14:textId="7CBF42E8" w:rsidR="00D97E8E" w:rsidRPr="00D97E8E" w:rsidRDefault="00D97E8E" w:rsidP="00B65DD2">
      <w:pPr>
        <w:spacing w:after="0" w:line="328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об отказе в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площадке, в случае: </w:t>
      </w:r>
    </w:p>
    <w:p w14:paraId="5B9D2FC2" w14:textId="416395AF" w:rsidR="00D97E8E" w:rsidRPr="00D97E8E" w:rsidRDefault="00D97E8E" w:rsidP="00B65DD2">
      <w:pPr>
        <w:spacing w:after="0" w:line="328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062384"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несоответствия перечня,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представленных информации и документов перечню, который установлен Правительством Российской Федерации 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соответствии с частью 3 статьи 31 Закона о контрактной системе;</w:t>
      </w:r>
    </w:p>
    <w:p w14:paraId="383E1F9C" w14:textId="67D7219B" w:rsidR="00D97E8E" w:rsidRDefault="00D97E8E" w:rsidP="00B65DD2">
      <w:pPr>
        <w:spacing w:after="0" w:line="328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нарушения</w:t>
      </w:r>
      <w:r w:rsidR="006F3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порядка,</w:t>
      </w:r>
      <w:r w:rsidR="006F3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7C8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установленного</w:t>
      </w:r>
      <w:r w:rsidR="006F3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</w:t>
      </w:r>
      <w:r w:rsidR="009C7C8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ством</w:t>
      </w:r>
      <w:r w:rsidR="006F3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 в соответствии с частью 15 статьи 24.2 Закона о контрактной системе, при направлении таких информации и документов.</w:t>
      </w:r>
    </w:p>
    <w:p w14:paraId="64880276" w14:textId="77777777" w:rsidR="00B934AA" w:rsidRDefault="00D97E8E" w:rsidP="00B65DD2">
      <w:pPr>
        <w:tabs>
          <w:tab w:val="left" w:pos="9781"/>
        </w:tabs>
        <w:spacing w:after="0" w:line="328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E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</w:t>
      </w:r>
      <w:r w:rsidR="00B934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E2CF83C" w14:textId="160F6EBB" w:rsidR="00D97E8E" w:rsidRPr="00D97E8E" w:rsidRDefault="00B934AA" w:rsidP="00B65DD2">
      <w:pPr>
        <w:tabs>
          <w:tab w:val="left" w:pos="9781"/>
        </w:tabs>
        <w:spacing w:after="0" w:line="328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4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силу части 3 статьи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частях 2 и 2.1 статьи 31 </w:t>
      </w:r>
      <w:r w:rsidR="009D77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934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Закона о контрактной системе, устанавливается Правительством </w:t>
      </w:r>
      <w:r w:rsidR="009D77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B934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Российской Федерации.</w:t>
      </w:r>
    </w:p>
    <w:p w14:paraId="165B487B" w14:textId="1992926C" w:rsidR="00EB2EA6" w:rsidRDefault="00EB2EA6" w:rsidP="00B65DD2">
      <w:pPr>
        <w:autoSpaceDE w:val="0"/>
        <w:autoSpaceDN w:val="0"/>
        <w:adjustRightInd w:val="0"/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2EA6">
        <w:rPr>
          <w:rFonts w:ascii="Times New Roman" w:hAnsi="Times New Roman" w:cs="Times New Roman"/>
          <w:sz w:val="28"/>
          <w:szCs w:val="28"/>
        </w:rPr>
        <w:t>Пунктом 2 Правил взаимодействия участника закупки и оператора электронной площадки, оператора специализированной электронной площадки, утвержденных постановлением Прав</w:t>
      </w:r>
      <w:r>
        <w:rPr>
          <w:rFonts w:ascii="Times New Roman" w:hAnsi="Times New Roman" w:cs="Times New Roman"/>
          <w:sz w:val="28"/>
          <w:szCs w:val="28"/>
        </w:rPr>
        <w:t xml:space="preserve">ительства Российской Федерации </w:t>
      </w:r>
      <w:r w:rsidRPr="00EB2EA6">
        <w:rPr>
          <w:rFonts w:ascii="Times New Roman" w:hAnsi="Times New Roman" w:cs="Times New Roman"/>
          <w:sz w:val="28"/>
          <w:szCs w:val="28"/>
        </w:rPr>
        <w:t>от 14.09.2019 № 1202 (далее – Правила взаимодействия), установлено, что в целях обеспечения доступа к участию в проводимых на электронной площадке, специализированной электронной площадке закупках, в отношении участников которых установлены дополнител</w:t>
      </w:r>
      <w:r>
        <w:rPr>
          <w:rFonts w:ascii="Times New Roman" w:hAnsi="Times New Roman" w:cs="Times New Roman"/>
          <w:sz w:val="28"/>
          <w:szCs w:val="28"/>
        </w:rPr>
        <w:t xml:space="preserve">ьные требования в соответствии </w:t>
      </w:r>
      <w:r w:rsidRPr="00EB2EA6">
        <w:rPr>
          <w:rFonts w:ascii="Times New Roman" w:hAnsi="Times New Roman" w:cs="Times New Roman"/>
          <w:sz w:val="28"/>
          <w:szCs w:val="28"/>
        </w:rPr>
        <w:t xml:space="preserve">с частями 2 и 2.1 статьи 31 Закона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>о контрактной системе, участник закупки после идентификации и аутентификации на электронной площадке, специализированной электронной площадке направляет оператору соответствующей площадки информацию и документы, предусмотренные перечнем, установленным в соо</w:t>
      </w:r>
      <w:r>
        <w:rPr>
          <w:rFonts w:ascii="Times New Roman" w:hAnsi="Times New Roman" w:cs="Times New Roman"/>
          <w:sz w:val="28"/>
          <w:szCs w:val="28"/>
        </w:rPr>
        <w:t xml:space="preserve">тветствии с частью 3 статьи 31 </w:t>
      </w:r>
      <w:r w:rsidRPr="00EB2EA6">
        <w:rPr>
          <w:rFonts w:ascii="Times New Roman" w:hAnsi="Times New Roman" w:cs="Times New Roman"/>
          <w:sz w:val="28"/>
          <w:szCs w:val="28"/>
        </w:rPr>
        <w:t xml:space="preserve">Закона о контрактной системе, путем формирования и подписания электронной подписью, вид которой предусмотрен Законом о контрактной системе, информации и документов, предусмотренных пунктом 4 Постановления № 2571, </w:t>
      </w:r>
      <w:r w:rsidR="00A716E9"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 xml:space="preserve">а также указанных в </w:t>
      </w:r>
      <w:r w:rsidR="0006399D">
        <w:rPr>
          <w:rFonts w:ascii="Times New Roman" w:hAnsi="Times New Roman" w:cs="Times New Roman"/>
          <w:sz w:val="28"/>
          <w:szCs w:val="28"/>
        </w:rPr>
        <w:t>разделе</w:t>
      </w:r>
      <w:r w:rsidRPr="00EB2EA6">
        <w:rPr>
          <w:rFonts w:ascii="Times New Roman" w:hAnsi="Times New Roman" w:cs="Times New Roman"/>
          <w:sz w:val="28"/>
          <w:szCs w:val="28"/>
        </w:rPr>
        <w:t xml:space="preserve"> «Информация и документы, подтверждающие соответствие участников закупки дополнит</w:t>
      </w:r>
      <w:r>
        <w:rPr>
          <w:rFonts w:ascii="Times New Roman" w:hAnsi="Times New Roman" w:cs="Times New Roman"/>
          <w:sz w:val="28"/>
          <w:szCs w:val="28"/>
        </w:rPr>
        <w:t xml:space="preserve">ельным требованиям» приложения </w:t>
      </w:r>
      <w:r w:rsidR="00A716E9"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>к Постановлению № 2571.</w:t>
      </w:r>
    </w:p>
    <w:p w14:paraId="2D96AF43" w14:textId="522B666A" w:rsidR="00EB2EA6" w:rsidRDefault="00EB2EA6" w:rsidP="00B65DD2">
      <w:pPr>
        <w:autoSpaceDE w:val="0"/>
        <w:autoSpaceDN w:val="0"/>
        <w:adjustRightInd w:val="0"/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2EA6">
        <w:rPr>
          <w:rFonts w:ascii="Times New Roman" w:hAnsi="Times New Roman" w:cs="Times New Roman"/>
          <w:sz w:val="28"/>
          <w:szCs w:val="28"/>
        </w:rPr>
        <w:t>Подпунктом «б» пункта 5 Правил вз</w:t>
      </w:r>
      <w:r>
        <w:rPr>
          <w:rFonts w:ascii="Times New Roman" w:hAnsi="Times New Roman" w:cs="Times New Roman"/>
          <w:sz w:val="28"/>
          <w:szCs w:val="28"/>
        </w:rPr>
        <w:t xml:space="preserve">аимодействия установлено, </w:t>
      </w:r>
      <w:r w:rsidRPr="00EB2EA6">
        <w:rPr>
          <w:rFonts w:ascii="Times New Roman" w:hAnsi="Times New Roman" w:cs="Times New Roman"/>
          <w:sz w:val="28"/>
          <w:szCs w:val="28"/>
        </w:rPr>
        <w:t xml:space="preserve">что оператор электронной площадки, оператор специализированной электронной площадки </w:t>
      </w:r>
      <w:r w:rsidR="00E4774B"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информации и документов в соответствии </w:t>
      </w:r>
      <w:r w:rsidR="00213916"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>с пунктом 4 Правил взаимодействия в срок, установленный частью 13 статьи 24.2 Закона о контракт</w:t>
      </w:r>
      <w:r>
        <w:rPr>
          <w:rFonts w:ascii="Times New Roman" w:hAnsi="Times New Roman" w:cs="Times New Roman"/>
          <w:sz w:val="28"/>
          <w:szCs w:val="28"/>
        </w:rPr>
        <w:t xml:space="preserve">ной системе, принимают решение </w:t>
      </w:r>
      <w:r w:rsidRPr="00EB2EA6">
        <w:rPr>
          <w:rFonts w:ascii="Times New Roman" w:hAnsi="Times New Roman" w:cs="Times New Roman"/>
          <w:sz w:val="28"/>
          <w:szCs w:val="28"/>
        </w:rPr>
        <w:t xml:space="preserve">об отказе в размещении таких информации и документов в реестре участников закупок, аккредитованных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 xml:space="preserve">на электронной площадке, в реестре участников закупок, аккредитованных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>на специализированной электронной пло</w:t>
      </w:r>
      <w:r>
        <w:rPr>
          <w:rFonts w:ascii="Times New Roman" w:hAnsi="Times New Roman" w:cs="Times New Roman"/>
          <w:sz w:val="28"/>
          <w:szCs w:val="28"/>
        </w:rPr>
        <w:t xml:space="preserve">щадке, </w:t>
      </w:r>
      <w:r w:rsidRPr="00EB2EA6">
        <w:rPr>
          <w:rFonts w:ascii="Times New Roman" w:hAnsi="Times New Roman" w:cs="Times New Roman"/>
          <w:sz w:val="28"/>
          <w:szCs w:val="28"/>
        </w:rPr>
        <w:t>в том числе в случае формирования информации и документов с нарушением Правил взаимодействия.</w:t>
      </w:r>
    </w:p>
    <w:p w14:paraId="10FCBE62" w14:textId="033859A4" w:rsidR="00EE7687" w:rsidRDefault="00EE7687" w:rsidP="00B65DD2">
      <w:pPr>
        <w:autoSpaceDE w:val="0"/>
        <w:autoSpaceDN w:val="0"/>
        <w:adjustRightInd w:val="0"/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B2EA6">
        <w:rPr>
          <w:rFonts w:ascii="Times New Roman" w:hAnsi="Times New Roman" w:cs="Times New Roman"/>
          <w:sz w:val="28"/>
          <w:szCs w:val="28"/>
        </w:rPr>
        <w:t xml:space="preserve">Также согласно подпунктам «а», «г» </w:t>
      </w:r>
      <w:r>
        <w:rPr>
          <w:rFonts w:ascii="Times New Roman" w:hAnsi="Times New Roman" w:cs="Times New Roman"/>
          <w:sz w:val="28"/>
          <w:szCs w:val="28"/>
        </w:rPr>
        <w:t>пункта 4 Правил взаимодействия о</w:t>
      </w:r>
      <w:r w:rsidRPr="00EB2EA6">
        <w:rPr>
          <w:rFonts w:ascii="Times New Roman" w:hAnsi="Times New Roman" w:cs="Times New Roman"/>
          <w:sz w:val="28"/>
          <w:szCs w:val="28"/>
        </w:rPr>
        <w:t xml:space="preserve">ператор электронной площадки, оператор специализированной электронной площадки рассматривают информацию и документы, предусмотренные </w:t>
      </w:r>
      <w:r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>пунктами 2 и 3 Правил 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 на предмет наличия информации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 xml:space="preserve">и документов, предусмотренных Правилами взаимодействия, соответствия информации и документов, сформированных и предусмотренных приложением </w:t>
      </w:r>
      <w:r>
        <w:rPr>
          <w:rFonts w:ascii="Times New Roman" w:hAnsi="Times New Roman" w:cs="Times New Roman"/>
          <w:sz w:val="28"/>
          <w:szCs w:val="28"/>
        </w:rPr>
        <w:br/>
      </w:r>
      <w:r w:rsidRPr="00EB2EA6">
        <w:rPr>
          <w:rFonts w:ascii="Times New Roman" w:hAnsi="Times New Roman" w:cs="Times New Roman"/>
          <w:sz w:val="28"/>
          <w:szCs w:val="28"/>
        </w:rPr>
        <w:t xml:space="preserve">к дополнительным требованиям в </w:t>
      </w:r>
      <w:r>
        <w:rPr>
          <w:rFonts w:ascii="Times New Roman" w:hAnsi="Times New Roman" w:cs="Times New Roman"/>
          <w:sz w:val="28"/>
          <w:szCs w:val="28"/>
        </w:rPr>
        <w:t>разделе</w:t>
      </w:r>
      <w:r w:rsidRPr="00EB2EA6">
        <w:rPr>
          <w:rFonts w:ascii="Times New Roman" w:hAnsi="Times New Roman" w:cs="Times New Roman"/>
          <w:sz w:val="28"/>
          <w:szCs w:val="28"/>
        </w:rPr>
        <w:t xml:space="preserve"> «Информация и документы, подтверждающие соответствие участников закупки дополнительным требованиям», полож</w:t>
      </w:r>
      <w:r>
        <w:rPr>
          <w:rFonts w:ascii="Times New Roman" w:hAnsi="Times New Roman" w:cs="Times New Roman"/>
          <w:sz w:val="28"/>
          <w:szCs w:val="28"/>
        </w:rPr>
        <w:t xml:space="preserve">ениям абзацев шестого, восьмого </w:t>
      </w:r>
      <w:r w:rsidRPr="00EB2EA6">
        <w:rPr>
          <w:rFonts w:ascii="Times New Roman" w:hAnsi="Times New Roman" w:cs="Times New Roman"/>
          <w:sz w:val="28"/>
          <w:szCs w:val="28"/>
        </w:rPr>
        <w:t>и одиннадцатого подпункта «б» пункта 3 Постановления № 2571.</w:t>
      </w:r>
    </w:p>
    <w:p w14:paraId="5E38B972" w14:textId="77777777" w:rsidR="00CE0BD3" w:rsidRDefault="00B934AA" w:rsidP="00B65DD2">
      <w:pPr>
        <w:autoSpaceDE w:val="0"/>
        <w:autoSpaceDN w:val="0"/>
        <w:adjustRightInd w:val="0"/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34AA">
        <w:rPr>
          <w:rFonts w:ascii="Times New Roman" w:hAnsi="Times New Roman" w:cs="Times New Roman"/>
          <w:sz w:val="28"/>
          <w:szCs w:val="28"/>
        </w:rPr>
        <w:t xml:space="preserve">Дополнительные требования, а также перечень документов, </w:t>
      </w:r>
      <w:r w:rsidR="0093499B">
        <w:rPr>
          <w:rFonts w:ascii="Times New Roman" w:hAnsi="Times New Roman" w:cs="Times New Roman"/>
          <w:sz w:val="28"/>
          <w:szCs w:val="28"/>
        </w:rPr>
        <w:br/>
      </w:r>
      <w:r w:rsidRPr="00B934AA">
        <w:rPr>
          <w:rFonts w:ascii="Times New Roman" w:hAnsi="Times New Roman" w:cs="Times New Roman"/>
          <w:sz w:val="28"/>
          <w:szCs w:val="28"/>
        </w:rPr>
        <w:t>подтверждающих соответствие участников закупки таким требованиям, установлены Постановлением № 2571.</w:t>
      </w:r>
    </w:p>
    <w:p w14:paraId="189D071C" w14:textId="7F3DB896" w:rsidR="00B65DD2" w:rsidRDefault="00B65DD2" w:rsidP="00B65DD2">
      <w:pPr>
        <w:autoSpaceDE w:val="0"/>
        <w:autoSpaceDN w:val="0"/>
        <w:adjustRightInd w:val="0"/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5045">
        <w:rPr>
          <w:rFonts w:ascii="Times New Roman" w:hAnsi="Times New Roman" w:cs="Times New Roman"/>
          <w:sz w:val="28"/>
          <w:szCs w:val="28"/>
        </w:rPr>
        <w:t xml:space="preserve">Согласно абзацу шестому подпункта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65045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65045">
        <w:rPr>
          <w:rFonts w:ascii="Times New Roman" w:hAnsi="Times New Roman" w:cs="Times New Roman"/>
          <w:sz w:val="28"/>
          <w:szCs w:val="28"/>
        </w:rPr>
        <w:t xml:space="preserve"> пункта 3 Постановления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65045">
        <w:rPr>
          <w:rFonts w:ascii="Times New Roman" w:hAnsi="Times New Roman" w:cs="Times New Roman"/>
          <w:sz w:val="28"/>
          <w:szCs w:val="28"/>
        </w:rPr>
        <w:t xml:space="preserve"> 2571 договором, предусмотренным пунктом </w:t>
      </w:r>
      <w:r w:rsidR="00473A95">
        <w:rPr>
          <w:rFonts w:ascii="Times New Roman" w:hAnsi="Times New Roman" w:cs="Times New Roman"/>
          <w:sz w:val="28"/>
          <w:szCs w:val="28"/>
        </w:rPr>
        <w:t>1</w:t>
      </w:r>
      <w:r w:rsidRPr="00D65045">
        <w:rPr>
          <w:rFonts w:ascii="Times New Roman" w:hAnsi="Times New Roman" w:cs="Times New Roman"/>
          <w:sz w:val="28"/>
          <w:szCs w:val="28"/>
        </w:rPr>
        <w:t xml:space="preserve"> позиции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65045">
        <w:rPr>
          <w:rFonts w:ascii="Times New Roman" w:hAnsi="Times New Roman" w:cs="Times New Roman"/>
          <w:sz w:val="28"/>
          <w:szCs w:val="28"/>
        </w:rPr>
        <w:t xml:space="preserve"> (если направляемый договор предусматривает выполнение работ, не требующих в соответствии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D65045">
        <w:rPr>
          <w:rFonts w:ascii="Times New Roman" w:hAnsi="Times New Roman" w:cs="Times New Roman"/>
          <w:sz w:val="28"/>
          <w:szCs w:val="28"/>
        </w:rPr>
        <w:t xml:space="preserve">с законодательством о градостроительной деятельности выдачи разрешения на ввод объекта капитального строительства в эксплуатацию), приложения в графе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65045">
        <w:rPr>
          <w:rFonts w:ascii="Times New Roman" w:hAnsi="Times New Roman" w:cs="Times New Roman"/>
          <w:sz w:val="28"/>
          <w:szCs w:val="28"/>
        </w:rPr>
        <w:t>Дополнительные требования к участникам закупки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65045">
        <w:rPr>
          <w:rFonts w:ascii="Times New Roman" w:hAnsi="Times New Roman" w:cs="Times New Roman"/>
          <w:sz w:val="28"/>
          <w:szCs w:val="28"/>
        </w:rPr>
        <w:t>, считается контракт, заключенный и исполненный в соответствии с Законом о контрактной системе, либо договор, заключенный и исполненный в соответствии с Федеральным законом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от 18.07.2011 № 223</w:t>
      </w:r>
      <w:r w:rsidRPr="00D650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65045">
        <w:rPr>
          <w:rFonts w:ascii="Times New Roman" w:hAnsi="Times New Roman" w:cs="Times New Roman"/>
          <w:sz w:val="28"/>
          <w:szCs w:val="28"/>
        </w:rPr>
        <w:t>О закупках товаров, работ, услуг отдельными видами юридических лиц</w:t>
      </w:r>
      <w:r>
        <w:rPr>
          <w:rFonts w:ascii="Times New Roman" w:hAnsi="Times New Roman" w:cs="Times New Roman"/>
          <w:sz w:val="28"/>
          <w:szCs w:val="28"/>
        </w:rPr>
        <w:t xml:space="preserve">» (далее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Закон о закупках)</w:t>
      </w:r>
      <w:r w:rsidRPr="00D65045">
        <w:rPr>
          <w:rFonts w:ascii="Times New Roman" w:hAnsi="Times New Roman" w:cs="Times New Roman"/>
          <w:sz w:val="28"/>
          <w:szCs w:val="28"/>
        </w:rPr>
        <w:t>.</w:t>
      </w:r>
    </w:p>
    <w:p w14:paraId="456E6250" w14:textId="6E775A20" w:rsidR="00DE2EAA" w:rsidRPr="00DE2EAA" w:rsidRDefault="00DE2EAA" w:rsidP="00B65DD2">
      <w:pPr>
        <w:autoSpaceDE w:val="0"/>
        <w:autoSpaceDN w:val="0"/>
        <w:adjustRightInd w:val="0"/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2EAA">
        <w:rPr>
          <w:rFonts w:ascii="Times New Roman" w:hAnsi="Times New Roman" w:cs="Times New Roman"/>
          <w:sz w:val="28"/>
          <w:szCs w:val="28"/>
        </w:rPr>
        <w:t xml:space="preserve">В соответствии с позицией 2 приложения к Постановлению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E2EAA">
        <w:rPr>
          <w:rFonts w:ascii="Times New Roman" w:hAnsi="Times New Roman" w:cs="Times New Roman"/>
          <w:sz w:val="28"/>
          <w:szCs w:val="28"/>
        </w:rPr>
        <w:t xml:space="preserve"> 2571 </w:t>
      </w:r>
      <w:r>
        <w:rPr>
          <w:rFonts w:ascii="Times New Roman" w:hAnsi="Times New Roman" w:cs="Times New Roman"/>
          <w:sz w:val="28"/>
          <w:szCs w:val="28"/>
        </w:rPr>
        <w:br/>
      </w:r>
      <w:r w:rsidRPr="00DE2EAA">
        <w:rPr>
          <w:rFonts w:ascii="Times New Roman" w:hAnsi="Times New Roman" w:cs="Times New Roman"/>
          <w:sz w:val="28"/>
          <w:szCs w:val="28"/>
        </w:rPr>
        <w:t xml:space="preserve">при </w:t>
      </w:r>
      <w:r w:rsidR="00235E95">
        <w:rPr>
          <w:rFonts w:ascii="Times New Roman" w:hAnsi="Times New Roman" w:cs="Times New Roman"/>
          <w:sz w:val="28"/>
          <w:szCs w:val="28"/>
        </w:rPr>
        <w:t xml:space="preserve">осуществлении закупок на право заключения контракта на </w:t>
      </w:r>
      <w:r w:rsidRPr="00DE2EAA">
        <w:rPr>
          <w:rFonts w:ascii="Times New Roman" w:hAnsi="Times New Roman" w:cs="Times New Roman"/>
          <w:sz w:val="28"/>
          <w:szCs w:val="28"/>
        </w:rPr>
        <w:t>выполнении работ</w:t>
      </w:r>
      <w:r w:rsidR="00235E95">
        <w:rPr>
          <w:rFonts w:ascii="Times New Roman" w:hAnsi="Times New Roman" w:cs="Times New Roman"/>
          <w:sz w:val="28"/>
          <w:szCs w:val="28"/>
        </w:rPr>
        <w:br/>
      </w:r>
      <w:r w:rsidRPr="00DE2EAA">
        <w:rPr>
          <w:rFonts w:ascii="Times New Roman" w:hAnsi="Times New Roman" w:cs="Times New Roman"/>
          <w:sz w:val="28"/>
          <w:szCs w:val="28"/>
        </w:rPr>
        <w:t xml:space="preserve">по сохранению объектов культурного наследия, при которых не затрагиваются конструктивные и другие характеристики надежности и безопасности таких объектов, установлено дополнительное требование к участникам закупок наличие </w:t>
      </w:r>
      <w:r w:rsidR="00235E95">
        <w:rPr>
          <w:rFonts w:ascii="Times New Roman" w:hAnsi="Times New Roman" w:cs="Times New Roman"/>
          <w:sz w:val="28"/>
          <w:szCs w:val="28"/>
        </w:rPr>
        <w:br/>
      </w:r>
      <w:r w:rsidRPr="00DE2EAA">
        <w:rPr>
          <w:rFonts w:ascii="Times New Roman" w:hAnsi="Times New Roman" w:cs="Times New Roman"/>
          <w:sz w:val="28"/>
          <w:szCs w:val="28"/>
        </w:rPr>
        <w:t>у участника закупки следующего опыта выполнения работ:</w:t>
      </w:r>
    </w:p>
    <w:p w14:paraId="36BE79BE" w14:textId="0A6E6362" w:rsidR="00DE2EAA" w:rsidRPr="00DE2EAA" w:rsidRDefault="00DE2EAA" w:rsidP="00B65DD2">
      <w:pPr>
        <w:autoSpaceDE w:val="0"/>
        <w:autoSpaceDN w:val="0"/>
        <w:adjustRightInd w:val="0"/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2EAA">
        <w:rPr>
          <w:rFonts w:ascii="Times New Roman" w:hAnsi="Times New Roman" w:cs="Times New Roman"/>
          <w:sz w:val="28"/>
          <w:szCs w:val="28"/>
        </w:rPr>
        <w:t xml:space="preserve">1) опыт исполнения договора, предусматривающего выполнение работ </w:t>
      </w:r>
      <w:r>
        <w:rPr>
          <w:rFonts w:ascii="Times New Roman" w:hAnsi="Times New Roman" w:cs="Times New Roman"/>
          <w:sz w:val="28"/>
          <w:szCs w:val="28"/>
        </w:rPr>
        <w:br/>
      </w:r>
      <w:r w:rsidRPr="00DE2EAA">
        <w:rPr>
          <w:rFonts w:ascii="Times New Roman" w:hAnsi="Times New Roman" w:cs="Times New Roman"/>
          <w:sz w:val="28"/>
          <w:szCs w:val="28"/>
        </w:rPr>
        <w:t>по сохранению объектов культурного наследия, при которых не затрагиваются конструктивные и другие характеристики надежности и безопасности таких объектов;</w:t>
      </w:r>
    </w:p>
    <w:p w14:paraId="7E838C57" w14:textId="47E7659E" w:rsidR="00DE2EAA" w:rsidRDefault="00DE2EAA" w:rsidP="00B65DD2">
      <w:pPr>
        <w:autoSpaceDE w:val="0"/>
        <w:autoSpaceDN w:val="0"/>
        <w:adjustRightInd w:val="0"/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2EAA">
        <w:rPr>
          <w:rFonts w:ascii="Times New Roman" w:hAnsi="Times New Roman" w:cs="Times New Roman"/>
          <w:sz w:val="28"/>
          <w:szCs w:val="28"/>
        </w:rPr>
        <w:t xml:space="preserve">2) опыт исполнения договора, предусматривающего выполнение работ </w:t>
      </w:r>
      <w:r>
        <w:rPr>
          <w:rFonts w:ascii="Times New Roman" w:hAnsi="Times New Roman" w:cs="Times New Roman"/>
          <w:sz w:val="28"/>
          <w:szCs w:val="28"/>
        </w:rPr>
        <w:br/>
      </w:r>
      <w:r w:rsidRPr="00DE2EAA">
        <w:rPr>
          <w:rFonts w:ascii="Times New Roman" w:hAnsi="Times New Roman" w:cs="Times New Roman"/>
          <w:sz w:val="28"/>
          <w:szCs w:val="28"/>
        </w:rPr>
        <w:t>по сохранению объектов культурного наследия, при которых затрагиваются конструктивные и другие характеристики надежности и безопасности таких объектов.</w:t>
      </w:r>
    </w:p>
    <w:p w14:paraId="07DB6637" w14:textId="17ABE00B" w:rsidR="00340B2B" w:rsidRPr="00340B2B" w:rsidRDefault="00340B2B" w:rsidP="00B65DD2">
      <w:pPr>
        <w:autoSpaceDE w:val="0"/>
        <w:autoSpaceDN w:val="0"/>
        <w:adjustRightInd w:val="0"/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0B2B">
        <w:rPr>
          <w:rFonts w:ascii="Times New Roman" w:hAnsi="Times New Roman" w:cs="Times New Roman"/>
          <w:sz w:val="28"/>
          <w:szCs w:val="28"/>
        </w:rPr>
        <w:t>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14:paraId="3C48D413" w14:textId="165121AA" w:rsidR="00F45C03" w:rsidRPr="00F45C03" w:rsidRDefault="00F45C03" w:rsidP="00B65DD2">
      <w:pPr>
        <w:autoSpaceDE w:val="0"/>
        <w:autoSpaceDN w:val="0"/>
        <w:adjustRightInd w:val="0"/>
        <w:spacing w:after="0" w:line="328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5C03">
        <w:rPr>
          <w:rFonts w:ascii="Times New Roman" w:hAnsi="Times New Roman" w:cs="Times New Roman"/>
          <w:sz w:val="28"/>
          <w:szCs w:val="28"/>
        </w:rPr>
        <w:t>В случае наличия о</w:t>
      </w:r>
      <w:r w:rsidR="00340B2B">
        <w:rPr>
          <w:rFonts w:ascii="Times New Roman" w:hAnsi="Times New Roman" w:cs="Times New Roman"/>
          <w:sz w:val="28"/>
          <w:szCs w:val="28"/>
        </w:rPr>
        <w:t>пы</w:t>
      </w:r>
      <w:r w:rsidR="00067CD4">
        <w:rPr>
          <w:rFonts w:ascii="Times New Roman" w:hAnsi="Times New Roman" w:cs="Times New Roman"/>
          <w:sz w:val="28"/>
          <w:szCs w:val="28"/>
        </w:rPr>
        <w:t xml:space="preserve">та, предусмотренного </w:t>
      </w:r>
      <w:r w:rsidR="00395BCF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CE0BD3">
        <w:rPr>
          <w:rFonts w:ascii="Times New Roman" w:hAnsi="Times New Roman" w:cs="Times New Roman"/>
          <w:sz w:val="28"/>
          <w:szCs w:val="28"/>
        </w:rPr>
        <w:t>2</w:t>
      </w:r>
      <w:r w:rsidR="00395BCF">
        <w:rPr>
          <w:rFonts w:ascii="Times New Roman" w:hAnsi="Times New Roman" w:cs="Times New Roman"/>
          <w:sz w:val="28"/>
          <w:szCs w:val="28"/>
        </w:rPr>
        <w:t xml:space="preserve"> позиции</w:t>
      </w:r>
      <w:r w:rsidR="00067CD4">
        <w:rPr>
          <w:rFonts w:ascii="Times New Roman" w:hAnsi="Times New Roman" w:cs="Times New Roman"/>
          <w:sz w:val="28"/>
          <w:szCs w:val="28"/>
        </w:rPr>
        <w:t xml:space="preserve"> </w:t>
      </w:r>
      <w:r w:rsidR="00CE0BD3">
        <w:rPr>
          <w:rFonts w:ascii="Times New Roman" w:hAnsi="Times New Roman" w:cs="Times New Roman"/>
          <w:sz w:val="28"/>
          <w:szCs w:val="28"/>
        </w:rPr>
        <w:t>2</w:t>
      </w:r>
      <w:r w:rsidRPr="00F45C03">
        <w:rPr>
          <w:rFonts w:ascii="Times New Roman" w:hAnsi="Times New Roman" w:cs="Times New Roman"/>
          <w:sz w:val="28"/>
          <w:szCs w:val="28"/>
        </w:rPr>
        <w:t xml:space="preserve"> приложения </w:t>
      </w:r>
      <w:r w:rsidR="00340B2B">
        <w:rPr>
          <w:rFonts w:ascii="Times New Roman" w:hAnsi="Times New Roman" w:cs="Times New Roman"/>
          <w:sz w:val="28"/>
          <w:szCs w:val="28"/>
        </w:rPr>
        <w:br/>
      </w:r>
      <w:r w:rsidRPr="00F45C03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45C03">
        <w:rPr>
          <w:rFonts w:ascii="Times New Roman" w:hAnsi="Times New Roman" w:cs="Times New Roman"/>
          <w:sz w:val="28"/>
          <w:szCs w:val="28"/>
        </w:rPr>
        <w:t xml:space="preserve"> 2571, </w:t>
      </w:r>
      <w:r w:rsidR="00235E95">
        <w:rPr>
          <w:rFonts w:ascii="Times New Roman" w:hAnsi="Times New Roman" w:cs="Times New Roman"/>
          <w:sz w:val="28"/>
          <w:szCs w:val="28"/>
        </w:rPr>
        <w:t>информацией и документами</w:t>
      </w:r>
      <w:r w:rsidR="00395BCF">
        <w:rPr>
          <w:rFonts w:ascii="Times New Roman" w:hAnsi="Times New Roman" w:cs="Times New Roman"/>
          <w:sz w:val="28"/>
          <w:szCs w:val="28"/>
        </w:rPr>
        <w:t>,</w:t>
      </w:r>
      <w:r w:rsidRPr="00F45C03">
        <w:rPr>
          <w:rFonts w:ascii="Times New Roman" w:hAnsi="Times New Roman" w:cs="Times New Roman"/>
          <w:sz w:val="28"/>
          <w:szCs w:val="28"/>
        </w:rPr>
        <w:t xml:space="preserve"> подтвержда</w:t>
      </w:r>
      <w:r w:rsidR="00235E95">
        <w:rPr>
          <w:rFonts w:ascii="Times New Roman" w:hAnsi="Times New Roman" w:cs="Times New Roman"/>
          <w:sz w:val="28"/>
          <w:szCs w:val="28"/>
        </w:rPr>
        <w:t>ющими</w:t>
      </w:r>
      <w:r w:rsidRPr="00F45C03">
        <w:rPr>
          <w:rFonts w:ascii="Times New Roman" w:hAnsi="Times New Roman" w:cs="Times New Roman"/>
          <w:sz w:val="28"/>
          <w:szCs w:val="28"/>
        </w:rPr>
        <w:t xml:space="preserve"> </w:t>
      </w:r>
      <w:r w:rsidR="00235E95">
        <w:rPr>
          <w:rFonts w:ascii="Times New Roman" w:hAnsi="Times New Roman" w:cs="Times New Roman"/>
          <w:sz w:val="28"/>
          <w:szCs w:val="28"/>
        </w:rPr>
        <w:t>соответствие участника закупки дополнительным требованиям</w:t>
      </w:r>
      <w:r w:rsidR="00395BCF"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Pr="00F45C03">
        <w:rPr>
          <w:rFonts w:ascii="Times New Roman" w:hAnsi="Times New Roman" w:cs="Times New Roman"/>
          <w:sz w:val="28"/>
          <w:szCs w:val="28"/>
        </w:rPr>
        <w:t>:</w:t>
      </w:r>
    </w:p>
    <w:p w14:paraId="1C3DF220" w14:textId="64535F33" w:rsidR="00CE0BD3" w:rsidRPr="00CE0BD3" w:rsidRDefault="00CE0BD3" w:rsidP="00B65DD2">
      <w:pPr>
        <w:widowControl w:val="0"/>
        <w:tabs>
          <w:tab w:val="left" w:pos="710"/>
        </w:tabs>
        <w:spacing w:after="0" w:line="328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BD3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E0BD3">
        <w:rPr>
          <w:rFonts w:ascii="Times New Roman" w:hAnsi="Times New Roman" w:cs="Times New Roman"/>
          <w:sz w:val="28"/>
          <w:szCs w:val="28"/>
        </w:rPr>
        <w:t>исполненный договор;</w:t>
      </w:r>
    </w:p>
    <w:p w14:paraId="0F7E73B5" w14:textId="5E431FEE" w:rsidR="00CE0BD3" w:rsidRPr="00CE0BD3" w:rsidRDefault="00CE0BD3" w:rsidP="00B65DD2">
      <w:pPr>
        <w:widowControl w:val="0"/>
        <w:tabs>
          <w:tab w:val="left" w:pos="710"/>
        </w:tabs>
        <w:spacing w:after="0" w:line="328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BD3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E0BD3">
        <w:rPr>
          <w:rFonts w:ascii="Times New Roman" w:hAnsi="Times New Roman" w:cs="Times New Roman"/>
          <w:sz w:val="28"/>
          <w:szCs w:val="28"/>
        </w:rPr>
        <w:t>акт выполненных работ, подтверждающий цену выполненных работ;</w:t>
      </w:r>
    </w:p>
    <w:p w14:paraId="012999D2" w14:textId="6D7809FB" w:rsidR="00CE0BD3" w:rsidRPr="00CE0BD3" w:rsidRDefault="00CE0BD3" w:rsidP="00B65DD2">
      <w:pPr>
        <w:widowControl w:val="0"/>
        <w:tabs>
          <w:tab w:val="left" w:pos="710"/>
        </w:tabs>
        <w:spacing w:after="0" w:line="328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BD3">
        <w:rPr>
          <w:rFonts w:ascii="Times New Roman" w:hAnsi="Times New Roman" w:cs="Times New Roman"/>
          <w:sz w:val="28"/>
          <w:szCs w:val="28"/>
        </w:rPr>
        <w:t>3)</w:t>
      </w:r>
      <w:r>
        <w:t> </w:t>
      </w:r>
      <w:r w:rsidRPr="00CE0BD3">
        <w:rPr>
          <w:rFonts w:ascii="Times New Roman" w:hAnsi="Times New Roman" w:cs="Times New Roman"/>
          <w:sz w:val="28"/>
          <w:szCs w:val="28"/>
        </w:rPr>
        <w:t xml:space="preserve">акт приемки выполненных работ по сохранению объекта культурного наследия (если договор, предусмотренный абзацем шестым настоящей графы, предусматривает выполнение работ, в отношении результатов которых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CE0BD3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 осуществляются приемка работ по сохранению объекта культурного наследия и выдача такого акта);</w:t>
      </w:r>
    </w:p>
    <w:p w14:paraId="0ED7257C" w14:textId="501E412C" w:rsidR="005F7ED5" w:rsidRDefault="00CE0BD3" w:rsidP="00B65DD2">
      <w:pPr>
        <w:widowControl w:val="0"/>
        <w:tabs>
          <w:tab w:val="left" w:pos="710"/>
        </w:tabs>
        <w:spacing w:after="0" w:line="328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BD3">
        <w:rPr>
          <w:rFonts w:ascii="Times New Roman" w:hAnsi="Times New Roman" w:cs="Times New Roman"/>
          <w:sz w:val="28"/>
          <w:szCs w:val="28"/>
        </w:rPr>
        <w:t>4)</w:t>
      </w:r>
      <w:r w:rsidR="005F7ED5">
        <w:rPr>
          <w:rFonts w:ascii="Times New Roman" w:hAnsi="Times New Roman" w:cs="Times New Roman"/>
          <w:sz w:val="28"/>
          <w:szCs w:val="28"/>
        </w:rPr>
        <w:t> </w:t>
      </w:r>
      <w:r w:rsidRPr="00CE0BD3">
        <w:rPr>
          <w:rFonts w:ascii="Times New Roman" w:hAnsi="Times New Roman" w:cs="Times New Roman"/>
          <w:sz w:val="28"/>
          <w:szCs w:val="28"/>
        </w:rPr>
        <w:t xml:space="preserve">разрешение на ввод объекта капитального строительства в эксплуатацию </w:t>
      </w:r>
      <w:r>
        <w:rPr>
          <w:rFonts w:ascii="Times New Roman" w:hAnsi="Times New Roman" w:cs="Times New Roman"/>
          <w:sz w:val="28"/>
          <w:szCs w:val="28"/>
        </w:rPr>
        <w:br/>
      </w:r>
      <w:r w:rsidRPr="00CE0BD3">
        <w:rPr>
          <w:rFonts w:ascii="Times New Roman" w:hAnsi="Times New Roman" w:cs="Times New Roman"/>
          <w:sz w:val="28"/>
          <w:szCs w:val="28"/>
        </w:rPr>
        <w:t xml:space="preserve">(за исключением случая, если работы, являющиеся объектом закупки, </w:t>
      </w:r>
      <w:r>
        <w:rPr>
          <w:rFonts w:ascii="Times New Roman" w:hAnsi="Times New Roman" w:cs="Times New Roman"/>
          <w:sz w:val="28"/>
          <w:szCs w:val="28"/>
        </w:rPr>
        <w:br/>
      </w:r>
      <w:r w:rsidRPr="00CE0BD3">
        <w:rPr>
          <w:rFonts w:ascii="Times New Roman" w:hAnsi="Times New Roman" w:cs="Times New Roman"/>
          <w:sz w:val="28"/>
          <w:szCs w:val="28"/>
        </w:rPr>
        <w:t xml:space="preserve">в соответствии с законодательством о градостроительной деятельности не требуют выдачи разрешения на ввод объекта капитального строительства в эксплуатацию </w:t>
      </w:r>
      <w:r>
        <w:rPr>
          <w:rFonts w:ascii="Times New Roman" w:hAnsi="Times New Roman" w:cs="Times New Roman"/>
          <w:sz w:val="28"/>
          <w:szCs w:val="28"/>
        </w:rPr>
        <w:br/>
      </w:r>
      <w:r w:rsidRPr="00CE0BD3">
        <w:rPr>
          <w:rFonts w:ascii="Times New Roman" w:hAnsi="Times New Roman" w:cs="Times New Roman"/>
          <w:sz w:val="28"/>
          <w:szCs w:val="28"/>
        </w:rPr>
        <w:t>и при этом договор, предусмотренный абзацем шестым настоящей графы, предусматривает выполнение работ, не требующих в соответствии с указанным законодательством выдачи такого разрешения)</w:t>
      </w:r>
    </w:p>
    <w:p w14:paraId="78D5B309" w14:textId="6C6F42B6" w:rsidR="005F7ED5" w:rsidRDefault="0083094E" w:rsidP="00B65DD2">
      <w:pPr>
        <w:widowControl w:val="0"/>
        <w:tabs>
          <w:tab w:val="left" w:pos="710"/>
        </w:tabs>
        <w:spacing w:after="0" w:line="328" w:lineRule="exact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BC37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Комиссией установлено, что Заявителем</w:t>
      </w:r>
      <w:r w:rsidR="007B64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F7E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08</w:t>
      </w:r>
      <w:r w:rsidR="005667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F7E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09</w:t>
      </w:r>
      <w:r w:rsidR="00E173FD" w:rsidRPr="00E173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.2026</w:t>
      </w:r>
      <w:r w:rsidR="00E173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D3D06" w:rsidRPr="00BA17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целью размещения информации и документов в </w:t>
      </w:r>
      <w:r w:rsid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6D3D06" w:rsidRPr="00BA17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еестре </w:t>
      </w:r>
      <w:r w:rsidR="00BA1718" w:rsidRPr="00BA17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направлен</w:t>
      </w:r>
      <w:r w:rsidR="005F7E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="00067C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Оператору электронной площадки</w:t>
      </w:r>
      <w:r w:rsidR="003B3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F7ED5" w:rsidRPr="005F7ED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следующие </w:t>
      </w:r>
      <w:r w:rsidR="00B65D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информацию и </w:t>
      </w:r>
      <w:r w:rsidR="005F7ED5" w:rsidRPr="005F7ED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документы:</w:t>
      </w:r>
    </w:p>
    <w:p w14:paraId="60A5F707" w14:textId="439F13E1" w:rsidR="00D65045" w:rsidRPr="00D65045" w:rsidRDefault="00D65045" w:rsidP="00B65DD2">
      <w:pPr>
        <w:pStyle w:val="a5"/>
        <w:widowControl w:val="0"/>
        <w:numPr>
          <w:ilvl w:val="0"/>
          <w:numId w:val="9"/>
        </w:numPr>
        <w:tabs>
          <w:tab w:val="left" w:pos="710"/>
        </w:tabs>
        <w:spacing w:after="0" w:line="328" w:lineRule="exact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разрешение на проведение работ от 13.06.2024 № 5; </w:t>
      </w:r>
    </w:p>
    <w:p w14:paraId="50D3991E" w14:textId="46228777" w:rsidR="00D65045" w:rsidRPr="00D65045" w:rsidRDefault="00D65045" w:rsidP="00B65DD2">
      <w:pPr>
        <w:pStyle w:val="a5"/>
        <w:widowControl w:val="0"/>
        <w:numPr>
          <w:ilvl w:val="0"/>
          <w:numId w:val="9"/>
        </w:numPr>
        <w:tabs>
          <w:tab w:val="left" w:pos="710"/>
        </w:tabs>
        <w:spacing w:after="0" w:line="328" w:lineRule="exact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разрешение на пров</w:t>
      </w:r>
      <w:r w:rsidR="00B65D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едение работ от 05.09.2024 № 11;</w:t>
      </w:r>
    </w:p>
    <w:p w14:paraId="1DABD412" w14:textId="782C26B7" w:rsidR="005F7ED5" w:rsidRPr="00D65045" w:rsidRDefault="005F7ED5" w:rsidP="00B65DD2">
      <w:pPr>
        <w:pStyle w:val="a5"/>
        <w:widowControl w:val="0"/>
        <w:numPr>
          <w:ilvl w:val="0"/>
          <w:numId w:val="9"/>
        </w:numPr>
        <w:tabs>
          <w:tab w:val="left" w:pos="710"/>
        </w:tabs>
        <w:spacing w:after="0" w:line="328" w:lineRule="exact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договор на выполнение работ </w:t>
      </w:r>
      <w:r w:rsidR="00235E95"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 20.05.2024 </w:t>
      </w: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№ 2; </w:t>
      </w:r>
    </w:p>
    <w:p w14:paraId="63F36B49" w14:textId="1843B2B9" w:rsidR="005F7ED5" w:rsidRPr="00D65045" w:rsidRDefault="005F7ED5" w:rsidP="00B65DD2">
      <w:pPr>
        <w:pStyle w:val="a5"/>
        <w:widowControl w:val="0"/>
        <w:numPr>
          <w:ilvl w:val="0"/>
          <w:numId w:val="9"/>
        </w:numPr>
        <w:tabs>
          <w:tab w:val="left" w:pos="710"/>
        </w:tabs>
        <w:spacing w:after="0" w:line="328" w:lineRule="exact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дополнительное соглашение </w:t>
      </w:r>
      <w:r w:rsidR="00235E95"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 26.08.2024 </w:t>
      </w: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№ 1;</w:t>
      </w:r>
    </w:p>
    <w:p w14:paraId="0C67CAEE" w14:textId="7A39D8EB" w:rsidR="005F7ED5" w:rsidRPr="00D65045" w:rsidRDefault="005F7ED5" w:rsidP="00B65DD2">
      <w:pPr>
        <w:pStyle w:val="a5"/>
        <w:widowControl w:val="0"/>
        <w:numPr>
          <w:ilvl w:val="0"/>
          <w:numId w:val="9"/>
        </w:numPr>
        <w:tabs>
          <w:tab w:val="left" w:pos="710"/>
        </w:tabs>
        <w:spacing w:after="0" w:line="328" w:lineRule="exact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локальный сметный расчет на сумму 2 492 916,52 руб.; </w:t>
      </w:r>
    </w:p>
    <w:p w14:paraId="3E1EC120" w14:textId="024F966F" w:rsidR="005F7ED5" w:rsidRPr="00D65045" w:rsidRDefault="005F7ED5" w:rsidP="00B65DD2">
      <w:pPr>
        <w:pStyle w:val="a5"/>
        <w:widowControl w:val="0"/>
        <w:numPr>
          <w:ilvl w:val="0"/>
          <w:numId w:val="9"/>
        </w:numPr>
        <w:tabs>
          <w:tab w:val="left" w:pos="710"/>
        </w:tabs>
        <w:spacing w:after="0" w:line="328" w:lineRule="exact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справка о стоимости выполненных работ </w:t>
      </w:r>
      <w:r w:rsidR="00235E95"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по форме </w:t>
      </w:r>
      <w:r w:rsidR="00B65D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КС-З</w:t>
      </w: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на сумму </w:t>
      </w:r>
      <w:r w:rsidR="00235E95"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2 492 916,52 руб.; </w:t>
      </w:r>
    </w:p>
    <w:p w14:paraId="09127C1F" w14:textId="7769FE54" w:rsidR="005F7ED5" w:rsidRPr="00D65045" w:rsidRDefault="005F7ED5" w:rsidP="00B65DD2">
      <w:pPr>
        <w:pStyle w:val="a5"/>
        <w:widowControl w:val="0"/>
        <w:numPr>
          <w:ilvl w:val="0"/>
          <w:numId w:val="9"/>
        </w:numPr>
        <w:tabs>
          <w:tab w:val="left" w:pos="710"/>
        </w:tabs>
        <w:spacing w:after="0" w:line="328" w:lineRule="exact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письмо об утверждении отчетной документации и организации приемки работ </w:t>
      </w:r>
      <w:r w:rsidR="00D65045"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 24.11.2025</w:t>
      </w:r>
      <w:r w:rsid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№01-10/2640;</w:t>
      </w:r>
    </w:p>
    <w:p w14:paraId="0DB10F39" w14:textId="6BACD5A1" w:rsidR="00D65045" w:rsidRPr="00D65045" w:rsidRDefault="00D65045" w:rsidP="00B65DD2">
      <w:pPr>
        <w:pStyle w:val="a5"/>
        <w:widowControl w:val="0"/>
        <w:numPr>
          <w:ilvl w:val="0"/>
          <w:numId w:val="9"/>
        </w:numPr>
        <w:tabs>
          <w:tab w:val="left" w:pos="710"/>
        </w:tabs>
        <w:spacing w:after="0" w:line="328" w:lineRule="exact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акт прие</w:t>
      </w:r>
      <w:r w:rsidR="00B65D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мки выполненных работ по форме КС-2</w:t>
      </w: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на сумму 2 492 916,52 руб.;</w:t>
      </w:r>
    </w:p>
    <w:p w14:paraId="4E7AC2C1" w14:textId="2866314D" w:rsidR="00D65045" w:rsidRPr="00D65045" w:rsidRDefault="00D65045" w:rsidP="00B65DD2">
      <w:pPr>
        <w:pStyle w:val="a5"/>
        <w:widowControl w:val="0"/>
        <w:numPr>
          <w:ilvl w:val="0"/>
          <w:numId w:val="9"/>
        </w:numPr>
        <w:tabs>
          <w:tab w:val="left" w:pos="710"/>
        </w:tabs>
        <w:spacing w:after="0" w:line="328" w:lineRule="exact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650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акт приемки выпо</w:t>
      </w:r>
      <w:r w:rsidR="00B65DD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лненных работ от 25.11.2025 Б/Н.</w:t>
      </w:r>
    </w:p>
    <w:p w14:paraId="123C3B86" w14:textId="234A8722" w:rsidR="00F47EDC" w:rsidRDefault="000F0D70" w:rsidP="00B65DD2">
      <w:pPr>
        <w:widowControl w:val="0"/>
        <w:tabs>
          <w:tab w:val="left" w:pos="710"/>
        </w:tabs>
        <w:spacing w:after="0" w:line="328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F0D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Комиссия</w:t>
      </w:r>
      <w:r w:rsidR="001754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F7E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изучив представленные</w:t>
      </w:r>
      <w:r w:rsidR="00140D28" w:rsidRPr="00140D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40D28" w:rsidRPr="000F0D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Заявителем</w:t>
      </w:r>
      <w:r w:rsidRPr="000F0D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информация и </w:t>
      </w:r>
      <w:r w:rsidR="005F7E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документы</w:t>
      </w:r>
      <w:r w:rsidRPr="000F0D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установила, 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r w:rsidR="007E567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 </w:t>
      </w:r>
      <w:r w:rsidR="002B2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между 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Галеевым Д.М. и</w:t>
      </w:r>
      <w:r w:rsidR="002B2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Заявителем </w:t>
      </w:r>
      <w:r w:rsidR="00140D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заключен 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договор</w:t>
      </w:r>
      <w:r w:rsidR="00140D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="00140D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05</w:t>
      </w:r>
      <w:r w:rsidR="00140D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2024</w:t>
      </w:r>
      <w:r w:rsidR="00140D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566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140D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№ 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140D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B2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сумму </w:t>
      </w:r>
      <w:r w:rsidR="00D36DC8" w:rsidRP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2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</w:t>
      </w:r>
      <w:r w:rsidR="00D36DC8" w:rsidRP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>492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 </w:t>
      </w:r>
      <w:r w:rsidR="00D36DC8" w:rsidRP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 w:bidi="ru-RU"/>
        </w:rPr>
        <w:t xml:space="preserve">916,52 </w:t>
      </w:r>
      <w:r w:rsidR="002B22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руб., предметом </w:t>
      </w:r>
      <w:r w:rsidR="00D650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которого</w:t>
      </w:r>
      <w:r w:rsidR="00F833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D3D06" w:rsidRP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является выполнение работ </w:t>
      </w:r>
      <w:r w:rsidR="00D650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D36DC8" w:rsidRP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сохранению объекта культурного наследия, входящего в состав объекта культурного наследия регионального значения 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D36DC8" w:rsidRP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Ансамбль Вознесенской (Красной) площади, 1776-1814, 1818-1927 гг.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D36DC8" w:rsidRP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части здания, расположенного по адресу: </w:t>
      </w:r>
      <w:r w:rsidR="00D650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D36DC8" w:rsidRP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 Сарапул, ул. Красная площадь, 5, (литер А, А1, А2), (кадастровый номер 18:30:000237:67)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</w:t>
      </w:r>
      <w:r w:rsidR="00B65DD2" w:rsidRPr="00A14C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Договор)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CD3C593" w14:textId="56531A31" w:rsidR="007E567A" w:rsidRDefault="00F833D9" w:rsidP="00B65DD2">
      <w:pPr>
        <w:widowControl w:val="0"/>
        <w:tabs>
          <w:tab w:val="left" w:pos="710"/>
        </w:tabs>
        <w:spacing w:after="0" w:line="328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этом </w:t>
      </w:r>
      <w:r w:rsidR="00DE2E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иссией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установлено</w:t>
      </w:r>
      <w:r w:rsidR="00BD7E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</w:t>
      </w:r>
      <w:r w:rsid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Договор не является контрактом (договором) исполненным в соответствии с Законом о контрактной системе 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или Законом о закупках, в то время как 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среди </w:t>
      </w:r>
      <w:r w:rsidR="00D650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направленных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Заявителем 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адрес Оператора электронной площадки для</w:t>
      </w:r>
      <w:r w:rsidR="00D650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размещени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D650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Реестре информации 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D650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документов </w:t>
      </w:r>
      <w:r w:rsidR="00D36DC8" w:rsidRP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представлено разрешение на ввод объекта 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капитального строительства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36DC8" w:rsidRP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эксплуатацию в соответствии с требованиями </w:t>
      </w:r>
      <w:r w:rsidR="00D65045">
        <w:rPr>
          <w:rFonts w:ascii="Times New Roman" w:hAnsi="Times New Roman" w:cs="Times New Roman"/>
          <w:sz w:val="28"/>
          <w:szCs w:val="28"/>
        </w:rPr>
        <w:t>графы «</w:t>
      </w:r>
      <w:r w:rsidR="00B65DD2" w:rsidRPr="00B65DD2">
        <w:rPr>
          <w:rFonts w:ascii="Times New Roman" w:hAnsi="Times New Roman" w:cs="Times New Roman"/>
          <w:sz w:val="28"/>
          <w:szCs w:val="28"/>
        </w:rPr>
        <w:t>Информация и документы, подтверждающие соответствие участников закупки дополнительным требованиям</w:t>
      </w:r>
      <w:r w:rsidR="00D65045">
        <w:rPr>
          <w:rFonts w:ascii="Times New Roman" w:hAnsi="Times New Roman" w:cs="Times New Roman"/>
          <w:sz w:val="28"/>
          <w:szCs w:val="28"/>
        </w:rPr>
        <w:t>»</w:t>
      </w:r>
      <w:r w:rsidR="00D36DC8" w:rsidRP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позиции 2 при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ложения к Постановлению № 2571.</w:t>
      </w:r>
    </w:p>
    <w:p w14:paraId="44453506" w14:textId="1A06B620" w:rsidR="00BD7EB3" w:rsidRDefault="00DE2EAA" w:rsidP="00B65DD2">
      <w:pPr>
        <w:widowControl w:val="0"/>
        <w:tabs>
          <w:tab w:val="left" w:pos="710"/>
        </w:tabs>
        <w:spacing w:after="0" w:line="328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 образом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47E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Комиссия </w:t>
      </w:r>
      <w:r w:rsidR="00B862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приходит к выводу</w:t>
      </w:r>
      <w:r w:rsidR="00F47E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</w:t>
      </w:r>
      <w:r w:rsidR="00B65D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Договор не является контрактом (договором) исполненным в соответствии с</w:t>
      </w:r>
      <w:r w:rsidR="00F47E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67CD4">
        <w:rPr>
          <w:rFonts w:ascii="Times New Roman" w:hAnsi="Times New Roman" w:cs="Times New Roman"/>
          <w:sz w:val="28"/>
          <w:szCs w:val="28"/>
        </w:rPr>
        <w:t>Заявителем</w:t>
      </w:r>
      <w:r>
        <w:rPr>
          <w:rFonts w:ascii="Times New Roman" w:hAnsi="Times New Roman" w:cs="Times New Roman"/>
          <w:sz w:val="28"/>
          <w:szCs w:val="28"/>
        </w:rPr>
        <w:t xml:space="preserve"> в полном объеме</w:t>
      </w:r>
      <w:r w:rsidR="00067CD4">
        <w:rPr>
          <w:rFonts w:ascii="Times New Roman" w:hAnsi="Times New Roman" w:cs="Times New Roman"/>
          <w:sz w:val="28"/>
          <w:szCs w:val="28"/>
        </w:rPr>
        <w:t xml:space="preserve"> </w:t>
      </w:r>
      <w:r w:rsidR="00067CD4">
        <w:rPr>
          <w:rFonts w:ascii="Times New Roman" w:hAnsi="Times New Roman" w:cs="Times New Roman"/>
          <w:sz w:val="28"/>
          <w:szCs w:val="28"/>
        </w:rPr>
        <w:br/>
        <w:t>не представлены информация и документы, подтверждающие соответствие Заявителя дополнительным требов</w:t>
      </w:r>
      <w:r w:rsidR="00BD7EB3">
        <w:rPr>
          <w:rFonts w:ascii="Times New Roman" w:hAnsi="Times New Roman" w:cs="Times New Roman"/>
          <w:sz w:val="28"/>
          <w:szCs w:val="28"/>
        </w:rPr>
        <w:t xml:space="preserve">аниям, </w:t>
      </w:r>
      <w:r w:rsidR="00D65045">
        <w:rPr>
          <w:rFonts w:ascii="Times New Roman" w:hAnsi="Times New Roman" w:cs="Times New Roman"/>
          <w:sz w:val="28"/>
          <w:szCs w:val="28"/>
        </w:rPr>
        <w:t>установленным позицией 2</w:t>
      </w:r>
      <w:r w:rsidR="00067CD4">
        <w:rPr>
          <w:rFonts w:ascii="Times New Roman" w:hAnsi="Times New Roman" w:cs="Times New Roman"/>
          <w:sz w:val="28"/>
          <w:szCs w:val="28"/>
        </w:rPr>
        <w:t xml:space="preserve"> Постано</w:t>
      </w:r>
      <w:r w:rsidR="00D65045">
        <w:rPr>
          <w:rFonts w:ascii="Times New Roman" w:hAnsi="Times New Roman" w:cs="Times New Roman"/>
          <w:sz w:val="28"/>
          <w:szCs w:val="28"/>
        </w:rPr>
        <w:t>вления</w:t>
      </w:r>
      <w:r w:rsidR="00BD7EB3">
        <w:rPr>
          <w:rFonts w:ascii="Times New Roman" w:hAnsi="Times New Roman" w:cs="Times New Roman"/>
          <w:sz w:val="28"/>
          <w:szCs w:val="28"/>
        </w:rPr>
        <w:t xml:space="preserve"> №</w:t>
      </w:r>
      <w:r w:rsidR="00067CD4">
        <w:rPr>
          <w:rFonts w:ascii="Times New Roman" w:hAnsi="Times New Roman" w:cs="Times New Roman"/>
          <w:sz w:val="28"/>
          <w:szCs w:val="28"/>
        </w:rPr>
        <w:t xml:space="preserve"> 2571, в связи с чем действия</w:t>
      </w:r>
      <w:r w:rsidR="00BD7EB3" w:rsidRPr="001754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Оператора электронной площадки </w:t>
      </w:r>
      <w:r w:rsidR="00D650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BD7EB3" w:rsidRPr="001754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противоречат положениям Закона о контрактной системе.</w:t>
      </w:r>
    </w:p>
    <w:p w14:paraId="21B76E84" w14:textId="2041DC1F" w:rsidR="00DB1C43" w:rsidRDefault="00DB1C43" w:rsidP="00B65DD2">
      <w:pPr>
        <w:widowControl w:val="0"/>
        <w:tabs>
          <w:tab w:val="left" w:pos="710"/>
        </w:tabs>
        <w:spacing w:after="0" w:line="328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B1C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Кроме того, </w:t>
      </w:r>
      <w:r w:rsidR="006D3D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Заявителем 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явка представителя не обеспечена, а также </w:t>
      </w:r>
      <w:r w:rsidR="00D36D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B1C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представлено документов и сведений, позволяющих Комиссии прийти к выводу об обратном, в связи с чем довод Заявителя не нашел своего подтверждения.</w:t>
      </w:r>
    </w:p>
    <w:p w14:paraId="12174E36" w14:textId="72AB6FF8" w:rsidR="00B65DD2" w:rsidRDefault="00FC5B52" w:rsidP="005A040F">
      <w:pPr>
        <w:widowControl w:val="0"/>
        <w:tabs>
          <w:tab w:val="left" w:pos="710"/>
        </w:tabs>
        <w:spacing w:after="0" w:line="328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B52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2 части 15 статьи 99 Закона о контрактной системе, Комиссия</w:t>
      </w:r>
      <w:bookmarkStart w:id="0" w:name="_GoBack"/>
      <w:bookmarkEnd w:id="0"/>
    </w:p>
    <w:p w14:paraId="7DDF6101" w14:textId="77777777" w:rsidR="00473A95" w:rsidRPr="00235E95" w:rsidRDefault="00473A95" w:rsidP="00D65045">
      <w:pPr>
        <w:widowControl w:val="0"/>
        <w:tabs>
          <w:tab w:val="left" w:pos="710"/>
        </w:tabs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4428EE38" w14:textId="0713D592" w:rsidR="008B451B" w:rsidRDefault="008B451B" w:rsidP="008B451B">
      <w:pPr>
        <w:tabs>
          <w:tab w:val="left" w:pos="9781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7147A771" w14:textId="77777777" w:rsidR="002278B0" w:rsidRDefault="002278B0" w:rsidP="00B2518B">
      <w:pPr>
        <w:tabs>
          <w:tab w:val="left" w:pos="978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5BE5EC8" w14:textId="7F9AD604" w:rsidR="00616708" w:rsidRPr="00616708" w:rsidRDefault="00616708" w:rsidP="006D3D06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6708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A14C6B">
        <w:rPr>
          <w:rFonts w:ascii="Times New Roman" w:hAnsi="Times New Roman" w:cs="Times New Roman"/>
          <w:sz w:val="28"/>
          <w:szCs w:val="28"/>
        </w:rPr>
        <w:t>жалобу</w:t>
      </w:r>
      <w:r w:rsidR="00D35109">
        <w:rPr>
          <w:rFonts w:ascii="Times New Roman" w:hAnsi="Times New Roman" w:cs="Times New Roman"/>
          <w:sz w:val="28"/>
          <w:szCs w:val="28"/>
        </w:rPr>
        <w:t xml:space="preserve"> </w:t>
      </w:r>
      <w:r w:rsidR="00D36DC8">
        <w:rPr>
          <w:rFonts w:ascii="Times New Roman" w:hAnsi="Times New Roman" w:cs="Times New Roman"/>
          <w:sz w:val="28"/>
          <w:szCs w:val="28"/>
        </w:rPr>
        <w:t>ИП Гале</w:t>
      </w:r>
      <w:r w:rsidR="005B78E4">
        <w:rPr>
          <w:rFonts w:ascii="Times New Roman" w:hAnsi="Times New Roman" w:cs="Times New Roman"/>
          <w:sz w:val="28"/>
          <w:szCs w:val="28"/>
        </w:rPr>
        <w:t>е</w:t>
      </w:r>
      <w:r w:rsidR="00D36DC8">
        <w:rPr>
          <w:rFonts w:ascii="Times New Roman" w:hAnsi="Times New Roman" w:cs="Times New Roman"/>
          <w:sz w:val="28"/>
          <w:szCs w:val="28"/>
        </w:rPr>
        <w:t>ва Д.М.</w:t>
      </w:r>
      <w:r w:rsidRPr="00616708">
        <w:rPr>
          <w:rFonts w:ascii="Times New Roman" w:hAnsi="Times New Roman" w:cs="Times New Roman"/>
          <w:sz w:val="28"/>
          <w:szCs w:val="28"/>
        </w:rPr>
        <w:t xml:space="preserve"> </w:t>
      </w:r>
      <w:r w:rsidR="007B648F">
        <w:rPr>
          <w:rFonts w:ascii="Times New Roman" w:hAnsi="Times New Roman" w:cs="Times New Roman"/>
          <w:sz w:val="28"/>
          <w:szCs w:val="28"/>
        </w:rPr>
        <w:t>не</w:t>
      </w:r>
      <w:r w:rsidRPr="00616708">
        <w:rPr>
          <w:rFonts w:ascii="Times New Roman" w:hAnsi="Times New Roman" w:cs="Times New Roman"/>
          <w:sz w:val="28"/>
          <w:szCs w:val="28"/>
        </w:rPr>
        <w:t>о</w:t>
      </w:r>
      <w:r w:rsidR="00A14C6B">
        <w:rPr>
          <w:rFonts w:ascii="Times New Roman" w:hAnsi="Times New Roman" w:cs="Times New Roman"/>
          <w:sz w:val="28"/>
          <w:szCs w:val="28"/>
        </w:rPr>
        <w:t>боснованной</w:t>
      </w:r>
      <w:r w:rsidRPr="00616708">
        <w:rPr>
          <w:rFonts w:ascii="Times New Roman" w:hAnsi="Times New Roman" w:cs="Times New Roman"/>
          <w:sz w:val="28"/>
          <w:szCs w:val="28"/>
        </w:rPr>
        <w:t>.</w:t>
      </w:r>
    </w:p>
    <w:p w14:paraId="347C1354" w14:textId="77777777" w:rsidR="00616708" w:rsidRDefault="00616708" w:rsidP="006766D6">
      <w:pPr>
        <w:tabs>
          <w:tab w:val="left" w:pos="978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6FE4B85" w14:textId="77777777" w:rsidR="00616708" w:rsidRDefault="00616708" w:rsidP="006766D6">
      <w:pPr>
        <w:tabs>
          <w:tab w:val="left" w:pos="978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768360D" w14:textId="17C53176" w:rsidR="008B451B" w:rsidRDefault="00C743F7" w:rsidP="006766D6">
      <w:pPr>
        <w:tabs>
          <w:tab w:val="left" w:pos="978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43F7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8B451B">
        <w:rPr>
          <w:rFonts w:ascii="Times New Roman" w:hAnsi="Times New Roman" w:cs="Times New Roman"/>
          <w:sz w:val="28"/>
          <w:szCs w:val="28"/>
        </w:rPr>
        <w:t>.</w:t>
      </w:r>
    </w:p>
    <w:p w14:paraId="00E1E145" w14:textId="3BF5D31C" w:rsidR="007238E6" w:rsidRPr="009356CA" w:rsidRDefault="007238E6" w:rsidP="009356CA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ru-RU"/>
        </w:rPr>
      </w:pPr>
    </w:p>
    <w:sectPr w:rsidR="007238E6" w:rsidRPr="009356CA" w:rsidSect="00547D20">
      <w:headerReference w:type="default" r:id="rId8"/>
      <w:pgSz w:w="11906" w:h="16838"/>
      <w:pgMar w:top="1135" w:right="850" w:bottom="568" w:left="993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C16E88" w14:textId="77777777" w:rsidR="00F2435F" w:rsidRDefault="00F2435F" w:rsidP="003F5380">
      <w:pPr>
        <w:spacing w:after="0" w:line="240" w:lineRule="auto"/>
      </w:pPr>
      <w:r>
        <w:separator/>
      </w:r>
    </w:p>
  </w:endnote>
  <w:endnote w:type="continuationSeparator" w:id="0">
    <w:p w14:paraId="659F01FE" w14:textId="77777777" w:rsidR="00F2435F" w:rsidRDefault="00F2435F" w:rsidP="003F5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8CA8C2" w14:textId="77777777" w:rsidR="00F2435F" w:rsidRDefault="00F2435F" w:rsidP="003F5380">
      <w:pPr>
        <w:spacing w:after="0" w:line="240" w:lineRule="auto"/>
      </w:pPr>
      <w:r>
        <w:separator/>
      </w:r>
    </w:p>
  </w:footnote>
  <w:footnote w:type="continuationSeparator" w:id="0">
    <w:p w14:paraId="46AAACDE" w14:textId="77777777" w:rsidR="00F2435F" w:rsidRDefault="00F2435F" w:rsidP="003F5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258700"/>
      <w:docPartObj>
        <w:docPartGallery w:val="Page Numbers (Top of Page)"/>
        <w:docPartUnique/>
      </w:docPartObj>
    </w:sdtPr>
    <w:sdtEndPr/>
    <w:sdtContent>
      <w:p w14:paraId="56F85122" w14:textId="77777777" w:rsidR="00C21171" w:rsidRDefault="00C2117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40F">
          <w:rPr>
            <w:noProof/>
          </w:rPr>
          <w:t>5</w:t>
        </w:r>
        <w:r>
          <w:fldChar w:fldCharType="end"/>
        </w:r>
      </w:p>
    </w:sdtContent>
  </w:sdt>
  <w:p w14:paraId="0F4D6FC1" w14:textId="77777777" w:rsidR="00C21171" w:rsidRDefault="00C2117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55179"/>
    <w:multiLevelType w:val="hybridMultilevel"/>
    <w:tmpl w:val="409AE6AC"/>
    <w:lvl w:ilvl="0" w:tplc="D5C6BA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4B5EE7"/>
    <w:multiLevelType w:val="hybridMultilevel"/>
    <w:tmpl w:val="D6C85152"/>
    <w:lvl w:ilvl="0" w:tplc="C00051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5961F31"/>
    <w:multiLevelType w:val="hybridMultilevel"/>
    <w:tmpl w:val="FAD8C0FC"/>
    <w:lvl w:ilvl="0" w:tplc="27B80E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B8671E8"/>
    <w:multiLevelType w:val="hybridMultilevel"/>
    <w:tmpl w:val="359E75B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8C91947"/>
    <w:multiLevelType w:val="hybridMultilevel"/>
    <w:tmpl w:val="9AF05E72"/>
    <w:lvl w:ilvl="0" w:tplc="A0845C76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6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79C552B8"/>
    <w:multiLevelType w:val="hybridMultilevel"/>
    <w:tmpl w:val="2A0444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0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3BD"/>
    <w:rsid w:val="000052E0"/>
    <w:rsid w:val="00012C48"/>
    <w:rsid w:val="000137B5"/>
    <w:rsid w:val="00021E63"/>
    <w:rsid w:val="000324A7"/>
    <w:rsid w:val="0003598E"/>
    <w:rsid w:val="000367F3"/>
    <w:rsid w:val="00062384"/>
    <w:rsid w:val="0006399D"/>
    <w:rsid w:val="00065CAB"/>
    <w:rsid w:val="00066946"/>
    <w:rsid w:val="00067CD4"/>
    <w:rsid w:val="00075731"/>
    <w:rsid w:val="00075BE5"/>
    <w:rsid w:val="000778CF"/>
    <w:rsid w:val="00084728"/>
    <w:rsid w:val="00091080"/>
    <w:rsid w:val="000B20E1"/>
    <w:rsid w:val="000B6323"/>
    <w:rsid w:val="000C3437"/>
    <w:rsid w:val="000C6E65"/>
    <w:rsid w:val="000D0D8C"/>
    <w:rsid w:val="000D23FC"/>
    <w:rsid w:val="000E00C4"/>
    <w:rsid w:val="000E1762"/>
    <w:rsid w:val="000F0B0E"/>
    <w:rsid w:val="000F0D70"/>
    <w:rsid w:val="000F278D"/>
    <w:rsid w:val="000F539A"/>
    <w:rsid w:val="000F6114"/>
    <w:rsid w:val="000F6AA6"/>
    <w:rsid w:val="001006DB"/>
    <w:rsid w:val="00104CC0"/>
    <w:rsid w:val="00106488"/>
    <w:rsid w:val="00113A3A"/>
    <w:rsid w:val="001148D1"/>
    <w:rsid w:val="00140D28"/>
    <w:rsid w:val="00152A10"/>
    <w:rsid w:val="00152A62"/>
    <w:rsid w:val="001530D9"/>
    <w:rsid w:val="00154547"/>
    <w:rsid w:val="00154956"/>
    <w:rsid w:val="001708E5"/>
    <w:rsid w:val="00174D26"/>
    <w:rsid w:val="001754D0"/>
    <w:rsid w:val="0018049A"/>
    <w:rsid w:val="0018598D"/>
    <w:rsid w:val="001936EF"/>
    <w:rsid w:val="001949CC"/>
    <w:rsid w:val="001A42C2"/>
    <w:rsid w:val="001B3332"/>
    <w:rsid w:val="001B4F58"/>
    <w:rsid w:val="001B4F89"/>
    <w:rsid w:val="001B6A2F"/>
    <w:rsid w:val="001C7580"/>
    <w:rsid w:val="001C7FFD"/>
    <w:rsid w:val="001D65C5"/>
    <w:rsid w:val="001E1C2C"/>
    <w:rsid w:val="001E71D6"/>
    <w:rsid w:val="001F0C3A"/>
    <w:rsid w:val="001F2148"/>
    <w:rsid w:val="001F3F4C"/>
    <w:rsid w:val="001F57A6"/>
    <w:rsid w:val="001F6DBA"/>
    <w:rsid w:val="002000DD"/>
    <w:rsid w:val="00213916"/>
    <w:rsid w:val="002139EB"/>
    <w:rsid w:val="00217704"/>
    <w:rsid w:val="002177F2"/>
    <w:rsid w:val="00221B68"/>
    <w:rsid w:val="0022569F"/>
    <w:rsid w:val="00226607"/>
    <w:rsid w:val="002278B0"/>
    <w:rsid w:val="00227BE7"/>
    <w:rsid w:val="00235E95"/>
    <w:rsid w:val="002376F8"/>
    <w:rsid w:val="00246F80"/>
    <w:rsid w:val="00250054"/>
    <w:rsid w:val="0025525C"/>
    <w:rsid w:val="002559A5"/>
    <w:rsid w:val="00270E82"/>
    <w:rsid w:val="002801A7"/>
    <w:rsid w:val="00283045"/>
    <w:rsid w:val="00291277"/>
    <w:rsid w:val="00292B60"/>
    <w:rsid w:val="002A062D"/>
    <w:rsid w:val="002A1173"/>
    <w:rsid w:val="002A1B2E"/>
    <w:rsid w:val="002A4A30"/>
    <w:rsid w:val="002B2276"/>
    <w:rsid w:val="002B2EDF"/>
    <w:rsid w:val="002B33AB"/>
    <w:rsid w:val="002B3766"/>
    <w:rsid w:val="002B5243"/>
    <w:rsid w:val="002C26B7"/>
    <w:rsid w:val="002C6DA3"/>
    <w:rsid w:val="002C7324"/>
    <w:rsid w:val="002D3A35"/>
    <w:rsid w:val="002D5D93"/>
    <w:rsid w:val="002E67F8"/>
    <w:rsid w:val="002E7D8F"/>
    <w:rsid w:val="002F0E19"/>
    <w:rsid w:val="002F0F40"/>
    <w:rsid w:val="002F170B"/>
    <w:rsid w:val="002F2ACA"/>
    <w:rsid w:val="0030039C"/>
    <w:rsid w:val="0031133F"/>
    <w:rsid w:val="00321F9C"/>
    <w:rsid w:val="00326E2F"/>
    <w:rsid w:val="00331B44"/>
    <w:rsid w:val="003336A4"/>
    <w:rsid w:val="00334889"/>
    <w:rsid w:val="0034078C"/>
    <w:rsid w:val="00340B2B"/>
    <w:rsid w:val="003444FD"/>
    <w:rsid w:val="00346A0C"/>
    <w:rsid w:val="00351DAE"/>
    <w:rsid w:val="003567A3"/>
    <w:rsid w:val="00390DE0"/>
    <w:rsid w:val="00391463"/>
    <w:rsid w:val="00391E2D"/>
    <w:rsid w:val="00395BCF"/>
    <w:rsid w:val="003A574B"/>
    <w:rsid w:val="003B17B9"/>
    <w:rsid w:val="003B320D"/>
    <w:rsid w:val="003B7A71"/>
    <w:rsid w:val="003C20E6"/>
    <w:rsid w:val="003C2747"/>
    <w:rsid w:val="003C377B"/>
    <w:rsid w:val="003D0573"/>
    <w:rsid w:val="003E7C06"/>
    <w:rsid w:val="003F3A5F"/>
    <w:rsid w:val="003F5380"/>
    <w:rsid w:val="003F56BC"/>
    <w:rsid w:val="003F65DA"/>
    <w:rsid w:val="004122D6"/>
    <w:rsid w:val="004200B4"/>
    <w:rsid w:val="00440025"/>
    <w:rsid w:val="00443491"/>
    <w:rsid w:val="00450EFC"/>
    <w:rsid w:val="004543FB"/>
    <w:rsid w:val="004560A7"/>
    <w:rsid w:val="00473A95"/>
    <w:rsid w:val="00484B5B"/>
    <w:rsid w:val="0048560E"/>
    <w:rsid w:val="004919C8"/>
    <w:rsid w:val="00493D52"/>
    <w:rsid w:val="004A3A4E"/>
    <w:rsid w:val="004B45D1"/>
    <w:rsid w:val="004B5471"/>
    <w:rsid w:val="004B5F1B"/>
    <w:rsid w:val="004C02C7"/>
    <w:rsid w:val="004D7F85"/>
    <w:rsid w:val="004E1484"/>
    <w:rsid w:val="004E4DE7"/>
    <w:rsid w:val="004F70A7"/>
    <w:rsid w:val="0050055E"/>
    <w:rsid w:val="00512663"/>
    <w:rsid w:val="00515DF7"/>
    <w:rsid w:val="005225A9"/>
    <w:rsid w:val="00522EAE"/>
    <w:rsid w:val="00532D0B"/>
    <w:rsid w:val="005336CC"/>
    <w:rsid w:val="00543716"/>
    <w:rsid w:val="00543D49"/>
    <w:rsid w:val="00545903"/>
    <w:rsid w:val="00547C33"/>
    <w:rsid w:val="00547D20"/>
    <w:rsid w:val="00552C75"/>
    <w:rsid w:val="005602D3"/>
    <w:rsid w:val="00563F0C"/>
    <w:rsid w:val="005667F0"/>
    <w:rsid w:val="005737C9"/>
    <w:rsid w:val="00577133"/>
    <w:rsid w:val="0057744F"/>
    <w:rsid w:val="005A040F"/>
    <w:rsid w:val="005B3F48"/>
    <w:rsid w:val="005B54CB"/>
    <w:rsid w:val="005B67CA"/>
    <w:rsid w:val="005B78E4"/>
    <w:rsid w:val="005C1206"/>
    <w:rsid w:val="005C31A5"/>
    <w:rsid w:val="005C4A98"/>
    <w:rsid w:val="005C5FFE"/>
    <w:rsid w:val="005D4E87"/>
    <w:rsid w:val="005E07F8"/>
    <w:rsid w:val="005E396D"/>
    <w:rsid w:val="005E3D81"/>
    <w:rsid w:val="005E4103"/>
    <w:rsid w:val="005F1E0B"/>
    <w:rsid w:val="005F21DE"/>
    <w:rsid w:val="005F2CDA"/>
    <w:rsid w:val="005F6D06"/>
    <w:rsid w:val="005F7ED5"/>
    <w:rsid w:val="0060071A"/>
    <w:rsid w:val="00614226"/>
    <w:rsid w:val="0061604F"/>
    <w:rsid w:val="00616708"/>
    <w:rsid w:val="006170E4"/>
    <w:rsid w:val="006226F0"/>
    <w:rsid w:val="0062317C"/>
    <w:rsid w:val="00627E46"/>
    <w:rsid w:val="00632FCB"/>
    <w:rsid w:val="0064197F"/>
    <w:rsid w:val="00644E8C"/>
    <w:rsid w:val="00652B5D"/>
    <w:rsid w:val="00660752"/>
    <w:rsid w:val="0066634D"/>
    <w:rsid w:val="006766D6"/>
    <w:rsid w:val="006869D6"/>
    <w:rsid w:val="00693B6C"/>
    <w:rsid w:val="00694D4D"/>
    <w:rsid w:val="00695AB5"/>
    <w:rsid w:val="006A02B9"/>
    <w:rsid w:val="006A2271"/>
    <w:rsid w:val="006A4ACC"/>
    <w:rsid w:val="006B037C"/>
    <w:rsid w:val="006B0C69"/>
    <w:rsid w:val="006C1A09"/>
    <w:rsid w:val="006D3D06"/>
    <w:rsid w:val="006D3FE7"/>
    <w:rsid w:val="006D68F3"/>
    <w:rsid w:val="006F2568"/>
    <w:rsid w:val="006F3FD9"/>
    <w:rsid w:val="006F5B83"/>
    <w:rsid w:val="007049F2"/>
    <w:rsid w:val="0071294D"/>
    <w:rsid w:val="00713083"/>
    <w:rsid w:val="007235D3"/>
    <w:rsid w:val="007238E6"/>
    <w:rsid w:val="00725ADB"/>
    <w:rsid w:val="00736A42"/>
    <w:rsid w:val="00744EC3"/>
    <w:rsid w:val="00754C4C"/>
    <w:rsid w:val="00762200"/>
    <w:rsid w:val="00762CB0"/>
    <w:rsid w:val="007635E2"/>
    <w:rsid w:val="007830FE"/>
    <w:rsid w:val="00793580"/>
    <w:rsid w:val="00794D5D"/>
    <w:rsid w:val="00795C5B"/>
    <w:rsid w:val="007B002A"/>
    <w:rsid w:val="007B1BF3"/>
    <w:rsid w:val="007B648F"/>
    <w:rsid w:val="007B64E3"/>
    <w:rsid w:val="007C4358"/>
    <w:rsid w:val="007C473C"/>
    <w:rsid w:val="007D0851"/>
    <w:rsid w:val="007D1F08"/>
    <w:rsid w:val="007D45C1"/>
    <w:rsid w:val="007D70F6"/>
    <w:rsid w:val="007E1ACE"/>
    <w:rsid w:val="007E567A"/>
    <w:rsid w:val="007F23B8"/>
    <w:rsid w:val="007F341E"/>
    <w:rsid w:val="007F6748"/>
    <w:rsid w:val="0080148C"/>
    <w:rsid w:val="008021ED"/>
    <w:rsid w:val="008032AC"/>
    <w:rsid w:val="008046F3"/>
    <w:rsid w:val="0081107E"/>
    <w:rsid w:val="00812D13"/>
    <w:rsid w:val="008220AC"/>
    <w:rsid w:val="008228E6"/>
    <w:rsid w:val="0082324B"/>
    <w:rsid w:val="00825ECE"/>
    <w:rsid w:val="0083094E"/>
    <w:rsid w:val="008312EF"/>
    <w:rsid w:val="008418A5"/>
    <w:rsid w:val="008455C9"/>
    <w:rsid w:val="00846503"/>
    <w:rsid w:val="0085103D"/>
    <w:rsid w:val="00852935"/>
    <w:rsid w:val="0085353A"/>
    <w:rsid w:val="00862D78"/>
    <w:rsid w:val="008812C3"/>
    <w:rsid w:val="00884C91"/>
    <w:rsid w:val="008901AF"/>
    <w:rsid w:val="00890CB2"/>
    <w:rsid w:val="00894698"/>
    <w:rsid w:val="008963DF"/>
    <w:rsid w:val="00896B26"/>
    <w:rsid w:val="008A273F"/>
    <w:rsid w:val="008A2B19"/>
    <w:rsid w:val="008A3160"/>
    <w:rsid w:val="008A6596"/>
    <w:rsid w:val="008B451B"/>
    <w:rsid w:val="008C2ECC"/>
    <w:rsid w:val="008C770C"/>
    <w:rsid w:val="008D1C8C"/>
    <w:rsid w:val="008E67DB"/>
    <w:rsid w:val="008E6E17"/>
    <w:rsid w:val="008F4FFA"/>
    <w:rsid w:val="00901498"/>
    <w:rsid w:val="00902BAF"/>
    <w:rsid w:val="0090520F"/>
    <w:rsid w:val="00914184"/>
    <w:rsid w:val="009144D5"/>
    <w:rsid w:val="00921B3D"/>
    <w:rsid w:val="0093499B"/>
    <w:rsid w:val="009356CA"/>
    <w:rsid w:val="009423F6"/>
    <w:rsid w:val="009448E9"/>
    <w:rsid w:val="00945192"/>
    <w:rsid w:val="00945394"/>
    <w:rsid w:val="009460AF"/>
    <w:rsid w:val="00953214"/>
    <w:rsid w:val="009571EC"/>
    <w:rsid w:val="00963CF9"/>
    <w:rsid w:val="00971227"/>
    <w:rsid w:val="009719A3"/>
    <w:rsid w:val="009921FC"/>
    <w:rsid w:val="00993FEC"/>
    <w:rsid w:val="00994F90"/>
    <w:rsid w:val="009B3275"/>
    <w:rsid w:val="009C7075"/>
    <w:rsid w:val="009C7C82"/>
    <w:rsid w:val="009D0467"/>
    <w:rsid w:val="009D417A"/>
    <w:rsid w:val="009D77D8"/>
    <w:rsid w:val="009F17EC"/>
    <w:rsid w:val="009F536B"/>
    <w:rsid w:val="009F5DC4"/>
    <w:rsid w:val="009F738A"/>
    <w:rsid w:val="00A14A20"/>
    <w:rsid w:val="00A14C6B"/>
    <w:rsid w:val="00A16D1C"/>
    <w:rsid w:val="00A20F2C"/>
    <w:rsid w:val="00A22D65"/>
    <w:rsid w:val="00A417C4"/>
    <w:rsid w:val="00A43DA6"/>
    <w:rsid w:val="00A63832"/>
    <w:rsid w:val="00A716E9"/>
    <w:rsid w:val="00A847F1"/>
    <w:rsid w:val="00A8567E"/>
    <w:rsid w:val="00A87139"/>
    <w:rsid w:val="00A87159"/>
    <w:rsid w:val="00A87DD1"/>
    <w:rsid w:val="00A91B17"/>
    <w:rsid w:val="00A971FD"/>
    <w:rsid w:val="00AA3139"/>
    <w:rsid w:val="00AA434F"/>
    <w:rsid w:val="00AA75E3"/>
    <w:rsid w:val="00AB0209"/>
    <w:rsid w:val="00AB074B"/>
    <w:rsid w:val="00AB43F2"/>
    <w:rsid w:val="00AB754C"/>
    <w:rsid w:val="00AD4A9B"/>
    <w:rsid w:val="00B00CDB"/>
    <w:rsid w:val="00B00CEF"/>
    <w:rsid w:val="00B00EC9"/>
    <w:rsid w:val="00B03638"/>
    <w:rsid w:val="00B05E55"/>
    <w:rsid w:val="00B0740C"/>
    <w:rsid w:val="00B11110"/>
    <w:rsid w:val="00B1120E"/>
    <w:rsid w:val="00B14017"/>
    <w:rsid w:val="00B226C9"/>
    <w:rsid w:val="00B2518B"/>
    <w:rsid w:val="00B27882"/>
    <w:rsid w:val="00B329D7"/>
    <w:rsid w:val="00B33C6F"/>
    <w:rsid w:val="00B35FFB"/>
    <w:rsid w:val="00B451D4"/>
    <w:rsid w:val="00B50909"/>
    <w:rsid w:val="00B53CF1"/>
    <w:rsid w:val="00B54454"/>
    <w:rsid w:val="00B55577"/>
    <w:rsid w:val="00B566BD"/>
    <w:rsid w:val="00B6303F"/>
    <w:rsid w:val="00B65DD2"/>
    <w:rsid w:val="00B663C5"/>
    <w:rsid w:val="00B82694"/>
    <w:rsid w:val="00B86271"/>
    <w:rsid w:val="00B9268E"/>
    <w:rsid w:val="00B934AA"/>
    <w:rsid w:val="00BA1718"/>
    <w:rsid w:val="00BB1FF5"/>
    <w:rsid w:val="00BB7283"/>
    <w:rsid w:val="00BC14D9"/>
    <w:rsid w:val="00BC2240"/>
    <w:rsid w:val="00BC3723"/>
    <w:rsid w:val="00BD057D"/>
    <w:rsid w:val="00BD7EB3"/>
    <w:rsid w:val="00BE3F56"/>
    <w:rsid w:val="00BE4D72"/>
    <w:rsid w:val="00BE770B"/>
    <w:rsid w:val="00BF6BA6"/>
    <w:rsid w:val="00C0140E"/>
    <w:rsid w:val="00C016B5"/>
    <w:rsid w:val="00C07A8C"/>
    <w:rsid w:val="00C122C0"/>
    <w:rsid w:val="00C21171"/>
    <w:rsid w:val="00C26D27"/>
    <w:rsid w:val="00C47F69"/>
    <w:rsid w:val="00C50FC5"/>
    <w:rsid w:val="00C52948"/>
    <w:rsid w:val="00C53AC9"/>
    <w:rsid w:val="00C55972"/>
    <w:rsid w:val="00C60977"/>
    <w:rsid w:val="00C661DE"/>
    <w:rsid w:val="00C678BF"/>
    <w:rsid w:val="00C743F7"/>
    <w:rsid w:val="00C82927"/>
    <w:rsid w:val="00C83025"/>
    <w:rsid w:val="00C94A3B"/>
    <w:rsid w:val="00CA6860"/>
    <w:rsid w:val="00CB04B4"/>
    <w:rsid w:val="00CB2912"/>
    <w:rsid w:val="00CB29AB"/>
    <w:rsid w:val="00CC4834"/>
    <w:rsid w:val="00CC66A1"/>
    <w:rsid w:val="00CD1298"/>
    <w:rsid w:val="00CE0BD3"/>
    <w:rsid w:val="00CE5CC6"/>
    <w:rsid w:val="00D00542"/>
    <w:rsid w:val="00D02A1C"/>
    <w:rsid w:val="00D04CEF"/>
    <w:rsid w:val="00D129E1"/>
    <w:rsid w:val="00D15EA0"/>
    <w:rsid w:val="00D15F1B"/>
    <w:rsid w:val="00D1616A"/>
    <w:rsid w:val="00D16447"/>
    <w:rsid w:val="00D2229B"/>
    <w:rsid w:val="00D245F3"/>
    <w:rsid w:val="00D35109"/>
    <w:rsid w:val="00D36DC8"/>
    <w:rsid w:val="00D50816"/>
    <w:rsid w:val="00D53EA8"/>
    <w:rsid w:val="00D621EF"/>
    <w:rsid w:val="00D64847"/>
    <w:rsid w:val="00D65045"/>
    <w:rsid w:val="00D66ABF"/>
    <w:rsid w:val="00D70CA4"/>
    <w:rsid w:val="00D72715"/>
    <w:rsid w:val="00D74335"/>
    <w:rsid w:val="00D7554D"/>
    <w:rsid w:val="00D77DD8"/>
    <w:rsid w:val="00D84A86"/>
    <w:rsid w:val="00D85529"/>
    <w:rsid w:val="00D94059"/>
    <w:rsid w:val="00D97E8E"/>
    <w:rsid w:val="00DA1575"/>
    <w:rsid w:val="00DA7B2B"/>
    <w:rsid w:val="00DB1C43"/>
    <w:rsid w:val="00DB36B8"/>
    <w:rsid w:val="00DB3C08"/>
    <w:rsid w:val="00DB3DE2"/>
    <w:rsid w:val="00DB40C4"/>
    <w:rsid w:val="00DC018B"/>
    <w:rsid w:val="00DD5A10"/>
    <w:rsid w:val="00DE1898"/>
    <w:rsid w:val="00DE1A34"/>
    <w:rsid w:val="00DE1A5C"/>
    <w:rsid w:val="00DE2039"/>
    <w:rsid w:val="00DE2EAA"/>
    <w:rsid w:val="00DE7429"/>
    <w:rsid w:val="00DF40B9"/>
    <w:rsid w:val="00DF455A"/>
    <w:rsid w:val="00DF505E"/>
    <w:rsid w:val="00DF6C32"/>
    <w:rsid w:val="00E00636"/>
    <w:rsid w:val="00E028C9"/>
    <w:rsid w:val="00E04B49"/>
    <w:rsid w:val="00E114F7"/>
    <w:rsid w:val="00E11F8B"/>
    <w:rsid w:val="00E173FD"/>
    <w:rsid w:val="00E21469"/>
    <w:rsid w:val="00E22095"/>
    <w:rsid w:val="00E40B6D"/>
    <w:rsid w:val="00E458F7"/>
    <w:rsid w:val="00E464B3"/>
    <w:rsid w:val="00E4774B"/>
    <w:rsid w:val="00E6118B"/>
    <w:rsid w:val="00E659E3"/>
    <w:rsid w:val="00E73234"/>
    <w:rsid w:val="00E7427B"/>
    <w:rsid w:val="00E74A86"/>
    <w:rsid w:val="00E858FE"/>
    <w:rsid w:val="00E931D7"/>
    <w:rsid w:val="00EA3CE8"/>
    <w:rsid w:val="00EA701A"/>
    <w:rsid w:val="00EA70D9"/>
    <w:rsid w:val="00EB0C9A"/>
    <w:rsid w:val="00EB2EA6"/>
    <w:rsid w:val="00EC1128"/>
    <w:rsid w:val="00EC7F3B"/>
    <w:rsid w:val="00ED39E5"/>
    <w:rsid w:val="00ED5ED7"/>
    <w:rsid w:val="00ED6CB4"/>
    <w:rsid w:val="00EE7687"/>
    <w:rsid w:val="00EF10E8"/>
    <w:rsid w:val="00EF1B07"/>
    <w:rsid w:val="00EF41B3"/>
    <w:rsid w:val="00EF6EED"/>
    <w:rsid w:val="00EF7E1C"/>
    <w:rsid w:val="00F12FDB"/>
    <w:rsid w:val="00F1636D"/>
    <w:rsid w:val="00F231E7"/>
    <w:rsid w:val="00F2435F"/>
    <w:rsid w:val="00F26058"/>
    <w:rsid w:val="00F32F70"/>
    <w:rsid w:val="00F36B98"/>
    <w:rsid w:val="00F409BC"/>
    <w:rsid w:val="00F40FA7"/>
    <w:rsid w:val="00F451BD"/>
    <w:rsid w:val="00F45C03"/>
    <w:rsid w:val="00F47EDC"/>
    <w:rsid w:val="00F54BAC"/>
    <w:rsid w:val="00F6251F"/>
    <w:rsid w:val="00F663BD"/>
    <w:rsid w:val="00F66880"/>
    <w:rsid w:val="00F67212"/>
    <w:rsid w:val="00F73D1A"/>
    <w:rsid w:val="00F761F2"/>
    <w:rsid w:val="00F76825"/>
    <w:rsid w:val="00F77867"/>
    <w:rsid w:val="00F82101"/>
    <w:rsid w:val="00F833D9"/>
    <w:rsid w:val="00F908F0"/>
    <w:rsid w:val="00F958DF"/>
    <w:rsid w:val="00FA3E6B"/>
    <w:rsid w:val="00FA7057"/>
    <w:rsid w:val="00FA7622"/>
    <w:rsid w:val="00FB259C"/>
    <w:rsid w:val="00FB65C9"/>
    <w:rsid w:val="00FC5284"/>
    <w:rsid w:val="00FC5B52"/>
    <w:rsid w:val="00FD2347"/>
    <w:rsid w:val="00FD7730"/>
    <w:rsid w:val="00FE0E38"/>
    <w:rsid w:val="00FE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45A941"/>
  <w15:chartTrackingRefBased/>
  <w15:docId w15:val="{708FA45E-C4DD-4578-A02D-17495BFBE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51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451B"/>
    <w:rPr>
      <w:color w:val="0000FF"/>
      <w:u w:val="single"/>
    </w:rPr>
  </w:style>
  <w:style w:type="paragraph" w:styleId="a4">
    <w:name w:val="No Spacing"/>
    <w:uiPriority w:val="1"/>
    <w:qFormat/>
    <w:rsid w:val="008B451B"/>
    <w:pPr>
      <w:spacing w:after="0" w:line="240" w:lineRule="auto"/>
    </w:pPr>
  </w:style>
  <w:style w:type="paragraph" w:customStyle="1" w:styleId="c1e5e7e8edf2e5f0e2e0ebe01">
    <w:name w:val="Бc1еe5зe7 иe8нedтf2еe5рf0вe2аe0лebаe01"/>
    <w:basedOn w:val="a"/>
    <w:uiPriority w:val="99"/>
    <w:qFormat/>
    <w:rsid w:val="008B45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ru-RU"/>
    </w:rPr>
  </w:style>
  <w:style w:type="character" w:customStyle="1" w:styleId="sectioninfo">
    <w:name w:val="section__info"/>
    <w:basedOn w:val="a0"/>
    <w:rsid w:val="008B451B"/>
  </w:style>
  <w:style w:type="table" w:customStyle="1" w:styleId="4">
    <w:name w:val="Сетка таблицы4"/>
    <w:basedOn w:val="a1"/>
    <w:uiPriority w:val="39"/>
    <w:rsid w:val="008B451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uiPriority w:val="39"/>
    <w:rsid w:val="008B451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2278B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F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5380"/>
  </w:style>
  <w:style w:type="paragraph" w:styleId="a8">
    <w:name w:val="footer"/>
    <w:basedOn w:val="a"/>
    <w:link w:val="a9"/>
    <w:uiPriority w:val="99"/>
    <w:unhideWhenUsed/>
    <w:rsid w:val="003F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5380"/>
  </w:style>
  <w:style w:type="paragraph" w:styleId="aa">
    <w:name w:val="Balloon Text"/>
    <w:basedOn w:val="a"/>
    <w:link w:val="ab"/>
    <w:uiPriority w:val="99"/>
    <w:semiHidden/>
    <w:unhideWhenUsed/>
    <w:rsid w:val="003F5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F5380"/>
    <w:rPr>
      <w:rFonts w:ascii="Segoe UI" w:hAnsi="Segoe UI" w:cs="Segoe UI"/>
      <w:sz w:val="18"/>
      <w:szCs w:val="18"/>
    </w:rPr>
  </w:style>
  <w:style w:type="paragraph" w:customStyle="1" w:styleId="alignleft">
    <w:name w:val="align_left"/>
    <w:basedOn w:val="a"/>
    <w:rsid w:val="00DF5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8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5E6F7-2BD3-4F8E-A8D1-3E2A5248C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1931</Words>
  <Characters>11010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Афиногентов Александр Владимирович</cp:lastModifiedBy>
  <cp:revision>2</cp:revision>
  <cp:lastPrinted>2026-09-28T17:21:00Z</cp:lastPrinted>
  <dcterms:created xsi:type="dcterms:W3CDTF">2026-09-28T17:23:00Z</dcterms:created>
  <dcterms:modified xsi:type="dcterms:W3CDTF">2026-09-28T17:23:00Z</dcterms:modified>
</cp:coreProperties>
</file>