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A5A" w:rsidRDefault="00941A5A">
      <w:pPr>
        <w:pStyle w:val="a3"/>
      </w:pPr>
    </w:p>
    <w:p w:rsidR="00941A5A" w:rsidRDefault="00941A5A">
      <w:pPr>
        <w:pStyle w:val="a3"/>
        <w:spacing w:before="291"/>
      </w:pPr>
    </w:p>
    <w:p w:rsidR="00941A5A" w:rsidRDefault="00922B3F">
      <w:pPr>
        <w:pStyle w:val="a3"/>
        <w:ind w:left="5303"/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-575124</wp:posOffset>
            </wp:positionV>
            <wp:extent cx="2627630" cy="326858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3268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Заявитель:</w:t>
      </w:r>
    </w:p>
    <w:p w:rsidR="00941A5A" w:rsidRDefault="00A31BB1">
      <w:pPr>
        <w:pStyle w:val="a3"/>
        <w:spacing w:before="1"/>
        <w:ind w:left="5303"/>
      </w:pPr>
      <w:r>
        <w:t>«…»</w:t>
      </w:r>
    </w:p>
    <w:p w:rsidR="00941A5A" w:rsidRDefault="00941A5A">
      <w:pPr>
        <w:pStyle w:val="a3"/>
        <w:spacing w:before="1"/>
      </w:pPr>
    </w:p>
    <w:p w:rsidR="00941A5A" w:rsidRDefault="00922B3F">
      <w:pPr>
        <w:pStyle w:val="a3"/>
        <w:spacing w:line="310" w:lineRule="exact"/>
        <w:ind w:left="5303"/>
      </w:pPr>
      <w:r>
        <w:rPr>
          <w:spacing w:val="-2"/>
        </w:rPr>
        <w:t>Заказчик:</w:t>
      </w:r>
    </w:p>
    <w:p w:rsidR="00941A5A" w:rsidRDefault="00922B3F">
      <w:pPr>
        <w:pStyle w:val="a3"/>
        <w:spacing w:line="310" w:lineRule="exact"/>
        <w:ind w:left="5303"/>
      </w:pPr>
      <w:r>
        <w:t>ГБУ</w:t>
      </w:r>
      <w:r>
        <w:rPr>
          <w:spacing w:val="-13"/>
        </w:rPr>
        <w:t xml:space="preserve"> </w:t>
      </w:r>
      <w:r>
        <w:rPr>
          <w:spacing w:val="-2"/>
        </w:rPr>
        <w:t>«РОД»</w:t>
      </w:r>
    </w:p>
    <w:p w:rsidR="00941A5A" w:rsidRDefault="00941A5A">
      <w:pPr>
        <w:pStyle w:val="a3"/>
        <w:spacing w:before="1"/>
      </w:pPr>
    </w:p>
    <w:p w:rsidR="00941A5A" w:rsidRDefault="00922B3F">
      <w:pPr>
        <w:pStyle w:val="a3"/>
        <w:spacing w:before="1"/>
        <w:ind w:left="5303" w:right="1226"/>
      </w:pPr>
      <w:r>
        <w:t xml:space="preserve">Уполномоченный орган: </w:t>
      </w:r>
      <w:r>
        <w:rPr>
          <w:spacing w:val="-2"/>
        </w:rPr>
        <w:t>Комитет</w:t>
      </w:r>
      <w:r>
        <w:rPr>
          <w:spacing w:val="-15"/>
        </w:rPr>
        <w:t xml:space="preserve"> </w:t>
      </w:r>
      <w:r>
        <w:rPr>
          <w:spacing w:val="-2"/>
        </w:rPr>
        <w:t>государственного</w:t>
      </w:r>
      <w:r>
        <w:rPr>
          <w:spacing w:val="-15"/>
        </w:rPr>
        <w:t xml:space="preserve"> </w:t>
      </w:r>
      <w:r>
        <w:rPr>
          <w:spacing w:val="-2"/>
        </w:rPr>
        <w:t xml:space="preserve">заказа </w:t>
      </w:r>
      <w:r>
        <w:t>Республики Ингушетия</w:t>
      </w:r>
    </w:p>
    <w:p w:rsidR="00941A5A" w:rsidRDefault="00941A5A">
      <w:pPr>
        <w:pStyle w:val="a3"/>
        <w:spacing w:before="1"/>
      </w:pPr>
    </w:p>
    <w:p w:rsidR="00941A5A" w:rsidRDefault="00922B3F">
      <w:pPr>
        <w:pStyle w:val="a3"/>
        <w:spacing w:before="1"/>
        <w:ind w:left="5303" w:right="1232"/>
      </w:pPr>
      <w:r>
        <w:t>Электронная</w:t>
      </w:r>
      <w:r>
        <w:rPr>
          <w:spacing w:val="-17"/>
        </w:rPr>
        <w:t xml:space="preserve"> </w:t>
      </w:r>
      <w:r>
        <w:t>торговая</w:t>
      </w:r>
      <w:r>
        <w:rPr>
          <w:spacing w:val="-17"/>
        </w:rPr>
        <w:t xml:space="preserve"> </w:t>
      </w:r>
      <w:r>
        <w:t xml:space="preserve">площадка: </w:t>
      </w:r>
      <w:proofErr w:type="gramStart"/>
      <w:r>
        <w:rPr>
          <w:spacing w:val="-2"/>
        </w:rPr>
        <w:t>АО«</w:t>
      </w:r>
      <w:proofErr w:type="gramEnd"/>
      <w:r>
        <w:rPr>
          <w:spacing w:val="-2"/>
        </w:rPr>
        <w:t>ЕЭТП»</w:t>
      </w:r>
    </w:p>
    <w:p w:rsidR="00941A5A" w:rsidRDefault="00922B3F">
      <w:pPr>
        <w:pStyle w:val="a3"/>
        <w:spacing w:before="1"/>
        <w:ind w:left="5303"/>
      </w:pPr>
      <w:r>
        <w:rPr>
          <w:spacing w:val="-2"/>
        </w:rPr>
        <w:t>(</w:t>
      </w:r>
      <w:hyperlink r:id="rId8">
        <w:r>
          <w:rPr>
            <w:color w:val="00007F"/>
            <w:spacing w:val="-2"/>
            <w:u w:val="single" w:color="00007F"/>
          </w:rPr>
          <w:t>http://roseltorg.ru</w:t>
        </w:r>
      </w:hyperlink>
      <w:r>
        <w:rPr>
          <w:spacing w:val="-2"/>
        </w:rPr>
        <w:t>)</w:t>
      </w:r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  <w:spacing w:before="201"/>
      </w:pPr>
    </w:p>
    <w:p w:rsidR="00941A5A" w:rsidRDefault="00922B3F">
      <w:pPr>
        <w:pStyle w:val="a3"/>
        <w:ind w:right="139"/>
        <w:jc w:val="center"/>
      </w:pPr>
      <w:r>
        <w:t>ПРЕДПИСАНИЕ</w:t>
      </w:r>
      <w:r>
        <w:rPr>
          <w:spacing w:val="-16"/>
        </w:rPr>
        <w:t xml:space="preserve"> </w:t>
      </w:r>
      <w:r>
        <w:t>№</w:t>
      </w:r>
      <w:r>
        <w:rPr>
          <w:spacing w:val="-15"/>
        </w:rPr>
        <w:t xml:space="preserve"> </w:t>
      </w:r>
      <w:r>
        <w:t>006/06/105-</w:t>
      </w:r>
      <w:r>
        <w:rPr>
          <w:spacing w:val="-2"/>
        </w:rPr>
        <w:t>408/2026</w:t>
      </w:r>
    </w:p>
    <w:p w:rsidR="00941A5A" w:rsidRDefault="00922B3F">
      <w:pPr>
        <w:pStyle w:val="a3"/>
        <w:tabs>
          <w:tab w:val="left" w:pos="8619"/>
        </w:tabs>
        <w:spacing w:before="1" w:line="480" w:lineRule="auto"/>
        <w:ind w:left="2" w:right="570" w:firstLine="1220"/>
        <w:jc w:val="both"/>
      </w:pPr>
      <w:r>
        <w:t xml:space="preserve">об устранении нарушений законодательства о контрактной системе </w:t>
      </w:r>
      <w:r>
        <w:rPr>
          <w:spacing w:val="-2"/>
        </w:rPr>
        <w:t>28.09.2026</w:t>
      </w:r>
      <w:r>
        <w:tab/>
      </w:r>
      <w:r>
        <w:rPr>
          <w:spacing w:val="-16"/>
        </w:rPr>
        <w:t>г.</w:t>
      </w:r>
      <w:r>
        <w:rPr>
          <w:spacing w:val="-3"/>
        </w:rPr>
        <w:t xml:space="preserve"> </w:t>
      </w:r>
      <w:r>
        <w:rPr>
          <w:spacing w:val="-2"/>
        </w:rPr>
        <w:t>Назрань</w:t>
      </w:r>
    </w:p>
    <w:p w:rsidR="00941A5A" w:rsidRDefault="00922B3F">
      <w:pPr>
        <w:pStyle w:val="a3"/>
        <w:spacing w:before="2"/>
        <w:ind w:left="2" w:right="151" w:firstLine="710"/>
        <w:jc w:val="both"/>
      </w:pPr>
      <w:r>
        <w:t>Комиссия Управления Федеральной антимонопольной службы по Республике Ингушетия (далее – Управление) по контролю в сфере закупок (далее – Комиссия Управления) в составе:</w:t>
      </w:r>
    </w:p>
    <w:p w:rsidR="00941A5A" w:rsidRDefault="00922B3F">
      <w:pPr>
        <w:pStyle w:val="a3"/>
        <w:spacing w:before="1"/>
        <w:ind w:left="2" w:right="142" w:firstLine="710"/>
        <w:jc w:val="both"/>
      </w:pPr>
      <w:r>
        <w:t xml:space="preserve">Председатель комиссии: </w:t>
      </w:r>
      <w:r w:rsidR="00A31BB1" w:rsidRPr="00A31BB1">
        <w:t>«…»</w:t>
      </w:r>
      <w:r w:rsidR="00A31BB1">
        <w:t xml:space="preserve"> </w:t>
      </w:r>
      <w:r>
        <w:t xml:space="preserve">– ведущий специалист-эксперт </w:t>
      </w:r>
      <w:r>
        <w:rPr>
          <w:spacing w:val="-2"/>
        </w:rPr>
        <w:t>Управления;</w:t>
      </w:r>
    </w:p>
    <w:p w:rsidR="00941A5A" w:rsidRDefault="00922B3F">
      <w:pPr>
        <w:pStyle w:val="a3"/>
        <w:spacing w:before="1"/>
        <w:ind w:left="713"/>
        <w:jc w:val="both"/>
      </w:pPr>
      <w:r>
        <w:t>Члены</w:t>
      </w:r>
      <w:r>
        <w:rPr>
          <w:spacing w:val="-5"/>
        </w:rPr>
        <w:t xml:space="preserve"> </w:t>
      </w:r>
      <w:r>
        <w:rPr>
          <w:spacing w:val="-2"/>
        </w:rPr>
        <w:t>ком</w:t>
      </w:r>
      <w:r>
        <w:rPr>
          <w:spacing w:val="-2"/>
        </w:rPr>
        <w:t>иссии:</w:t>
      </w:r>
    </w:p>
    <w:p w:rsidR="00941A5A" w:rsidRDefault="00A31BB1">
      <w:pPr>
        <w:pStyle w:val="a3"/>
        <w:spacing w:before="2"/>
        <w:ind w:left="2" w:right="148" w:firstLine="710"/>
        <w:jc w:val="both"/>
      </w:pPr>
      <w:r w:rsidRPr="00A31BB1">
        <w:t>«…»</w:t>
      </w:r>
      <w:r w:rsidR="00922B3F">
        <w:t xml:space="preserve">– главный специалист-эксперт отдела контроля торгов </w:t>
      </w:r>
      <w:r w:rsidR="00922B3F">
        <w:rPr>
          <w:spacing w:val="-2"/>
        </w:rPr>
        <w:t>Управления;</w:t>
      </w:r>
    </w:p>
    <w:p w:rsidR="00941A5A" w:rsidRDefault="00A31BB1">
      <w:pPr>
        <w:pStyle w:val="a3"/>
        <w:spacing w:before="1" w:line="310" w:lineRule="exact"/>
        <w:ind w:left="713"/>
        <w:jc w:val="both"/>
      </w:pPr>
      <w:r w:rsidRPr="00A31BB1">
        <w:t>«…»</w:t>
      </w:r>
      <w:r w:rsidR="00922B3F">
        <w:rPr>
          <w:spacing w:val="-2"/>
        </w:rPr>
        <w:t>–</w:t>
      </w:r>
      <w:r w:rsidR="00922B3F">
        <w:rPr>
          <w:spacing w:val="-8"/>
        </w:rPr>
        <w:t xml:space="preserve"> </w:t>
      </w:r>
      <w:r w:rsidR="00922B3F">
        <w:rPr>
          <w:spacing w:val="-2"/>
        </w:rPr>
        <w:t>государственный</w:t>
      </w:r>
      <w:r w:rsidR="00922B3F">
        <w:rPr>
          <w:spacing w:val="-8"/>
        </w:rPr>
        <w:t xml:space="preserve"> </w:t>
      </w:r>
      <w:r w:rsidR="00922B3F">
        <w:rPr>
          <w:spacing w:val="-2"/>
        </w:rPr>
        <w:t>инспектор</w:t>
      </w:r>
      <w:r w:rsidR="00922B3F">
        <w:rPr>
          <w:spacing w:val="-7"/>
        </w:rPr>
        <w:t xml:space="preserve"> </w:t>
      </w:r>
      <w:r w:rsidR="00922B3F">
        <w:rPr>
          <w:spacing w:val="-2"/>
        </w:rPr>
        <w:t>отдела</w:t>
      </w:r>
      <w:r w:rsidR="00922B3F">
        <w:rPr>
          <w:spacing w:val="-7"/>
        </w:rPr>
        <w:t xml:space="preserve"> </w:t>
      </w:r>
      <w:r w:rsidR="00922B3F">
        <w:rPr>
          <w:spacing w:val="-2"/>
        </w:rPr>
        <w:t>контроля</w:t>
      </w:r>
      <w:r w:rsidR="00922B3F">
        <w:rPr>
          <w:spacing w:val="-7"/>
        </w:rPr>
        <w:t xml:space="preserve"> </w:t>
      </w:r>
      <w:r w:rsidR="00922B3F">
        <w:rPr>
          <w:spacing w:val="-2"/>
        </w:rPr>
        <w:t>торгов</w:t>
      </w:r>
      <w:r w:rsidR="00922B3F">
        <w:rPr>
          <w:spacing w:val="-7"/>
        </w:rPr>
        <w:t xml:space="preserve"> </w:t>
      </w:r>
      <w:r w:rsidR="00922B3F">
        <w:rPr>
          <w:spacing w:val="-2"/>
        </w:rPr>
        <w:t>Управления.</w:t>
      </w:r>
    </w:p>
    <w:p w:rsidR="00941A5A" w:rsidRDefault="00922B3F">
      <w:pPr>
        <w:pStyle w:val="a3"/>
        <w:ind w:left="2" w:right="149" w:firstLine="710"/>
        <w:jc w:val="both"/>
      </w:pPr>
      <w:r>
        <w:t>На основании решения № 006/06/105-408/2026, вынесенного по результатам рассмотрения жалобы ООО «</w:t>
      </w:r>
      <w:proofErr w:type="spellStart"/>
      <w:r>
        <w:t>Экомед</w:t>
      </w:r>
      <w:proofErr w:type="spellEnd"/>
      <w:r>
        <w:t>» (далее – Заявитель) на действия (бездействие) заказчика – ГБУ «РОД» (далее – Заказчик) и уполномоченного органа – Комитета государственного заказа (дале</w:t>
      </w:r>
      <w:r>
        <w:t>е-Уполномоченный орган) при проведении процедуры закупки способом электронного аукциона № 0114500000826002152 на оказание услуг по</w:t>
      </w:r>
      <w:r>
        <w:rPr>
          <w:spacing w:val="67"/>
        </w:rPr>
        <w:t xml:space="preserve"> </w:t>
      </w:r>
      <w:r>
        <w:t>сбору</w:t>
      </w:r>
      <w:r>
        <w:rPr>
          <w:spacing w:val="69"/>
        </w:rPr>
        <w:t xml:space="preserve"> </w:t>
      </w:r>
      <w:r>
        <w:t>опасных</w:t>
      </w:r>
      <w:r>
        <w:rPr>
          <w:spacing w:val="69"/>
        </w:rPr>
        <w:t xml:space="preserve"> </w:t>
      </w:r>
      <w:r>
        <w:t>отходов</w:t>
      </w:r>
      <w:r>
        <w:rPr>
          <w:spacing w:val="69"/>
        </w:rPr>
        <w:t xml:space="preserve"> </w:t>
      </w:r>
      <w:r>
        <w:t>(далее</w:t>
      </w:r>
      <w:r>
        <w:rPr>
          <w:spacing w:val="68"/>
        </w:rPr>
        <w:t xml:space="preserve"> </w:t>
      </w:r>
      <w:r>
        <w:t>–</w:t>
      </w:r>
      <w:r>
        <w:rPr>
          <w:spacing w:val="67"/>
        </w:rPr>
        <w:t xml:space="preserve"> </w:t>
      </w:r>
      <w:r>
        <w:t>Закупка),</w:t>
      </w:r>
      <w:r>
        <w:rPr>
          <w:spacing w:val="69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проведения</w:t>
      </w:r>
      <w:r>
        <w:rPr>
          <w:spacing w:val="68"/>
        </w:rPr>
        <w:t xml:space="preserve"> </w:t>
      </w:r>
      <w:r>
        <w:t>внеплановой</w:t>
      </w:r>
      <w:r>
        <w:rPr>
          <w:spacing w:val="68"/>
        </w:rPr>
        <w:t xml:space="preserve"> </w:t>
      </w:r>
      <w:r>
        <w:t>проверки в</w:t>
      </w:r>
      <w:r>
        <w:rPr>
          <w:spacing w:val="19"/>
        </w:rPr>
        <w:t xml:space="preserve"> </w:t>
      </w:r>
      <w:r>
        <w:t>соответствии</w:t>
      </w:r>
      <w:r>
        <w:rPr>
          <w:spacing w:val="20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частью</w:t>
      </w:r>
      <w:r>
        <w:rPr>
          <w:spacing w:val="19"/>
        </w:rPr>
        <w:t xml:space="preserve"> </w:t>
      </w:r>
      <w:r>
        <w:t>15</w:t>
      </w:r>
      <w:r>
        <w:rPr>
          <w:spacing w:val="19"/>
        </w:rPr>
        <w:t xml:space="preserve"> </w:t>
      </w:r>
      <w:r>
        <w:t>статьи</w:t>
      </w:r>
      <w:r>
        <w:rPr>
          <w:spacing w:val="20"/>
        </w:rPr>
        <w:t xml:space="preserve"> </w:t>
      </w:r>
      <w:r>
        <w:t>99</w:t>
      </w:r>
      <w:r>
        <w:rPr>
          <w:spacing w:val="22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статьи</w:t>
      </w:r>
      <w:r>
        <w:rPr>
          <w:spacing w:val="20"/>
        </w:rPr>
        <w:t xml:space="preserve"> </w:t>
      </w:r>
      <w:r>
        <w:t>106</w:t>
      </w:r>
      <w:r>
        <w:rPr>
          <w:spacing w:val="19"/>
        </w:rPr>
        <w:t xml:space="preserve"> </w:t>
      </w:r>
      <w:r>
        <w:t>Федерального</w:t>
      </w:r>
      <w:r>
        <w:rPr>
          <w:spacing w:val="19"/>
        </w:rPr>
        <w:t xml:space="preserve"> </w:t>
      </w:r>
      <w:r>
        <w:t>закона</w:t>
      </w:r>
      <w:r>
        <w:rPr>
          <w:spacing w:val="21"/>
        </w:rPr>
        <w:t xml:space="preserve"> </w:t>
      </w:r>
      <w:r>
        <w:t>от</w:t>
      </w:r>
      <w:r>
        <w:rPr>
          <w:spacing w:val="20"/>
        </w:rPr>
        <w:t xml:space="preserve"> </w:t>
      </w:r>
      <w:r>
        <w:t>05.04.2013</w:t>
      </w:r>
    </w:p>
    <w:p w:rsidR="00941A5A" w:rsidRDefault="00922B3F">
      <w:pPr>
        <w:pStyle w:val="a3"/>
        <w:spacing w:before="4"/>
        <w:ind w:left="2" w:right="152"/>
        <w:jc w:val="both"/>
      </w:pPr>
      <w:r>
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о контрактной </w:t>
      </w:r>
      <w:r>
        <w:rPr>
          <w:spacing w:val="-2"/>
        </w:rPr>
        <w:t>системе)</w:t>
      </w:r>
    </w:p>
    <w:p w:rsidR="00941A5A" w:rsidRDefault="00922B3F">
      <w:pPr>
        <w:pStyle w:val="a3"/>
        <w:spacing w:before="167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267392</wp:posOffset>
            </wp:positionV>
            <wp:extent cx="1503108" cy="285464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108" cy="285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1A5A" w:rsidRDefault="00941A5A">
      <w:pPr>
        <w:pStyle w:val="a3"/>
        <w:rPr>
          <w:sz w:val="20"/>
        </w:rPr>
        <w:sectPr w:rsidR="00941A5A">
          <w:footerReference w:type="default" r:id="rId10"/>
          <w:type w:val="continuous"/>
          <w:pgSz w:w="11910" w:h="16840"/>
          <w:pgMar w:top="260" w:right="425" w:bottom="1360" w:left="1133" w:header="0" w:footer="1170" w:gutter="0"/>
          <w:pgNumType w:start="1"/>
          <w:cols w:space="720"/>
        </w:sectPr>
      </w:pPr>
    </w:p>
    <w:p w:rsidR="00941A5A" w:rsidRDefault="00922B3F">
      <w:pPr>
        <w:pStyle w:val="a3"/>
        <w:spacing w:before="78"/>
        <w:ind w:left="6" w:right="139"/>
        <w:jc w:val="center"/>
      </w:pPr>
      <w:r>
        <w:rPr>
          <w:spacing w:val="-10"/>
        </w:rPr>
        <w:lastRenderedPageBreak/>
        <w:t>2</w:t>
      </w:r>
    </w:p>
    <w:p w:rsidR="00941A5A" w:rsidRDefault="00922B3F">
      <w:pPr>
        <w:pStyle w:val="a3"/>
        <w:spacing w:before="283" w:line="310" w:lineRule="exact"/>
        <w:ind w:left="4" w:right="139"/>
        <w:jc w:val="center"/>
      </w:pPr>
      <w:r>
        <w:rPr>
          <w:spacing w:val="-2"/>
        </w:rPr>
        <w:t>ПРЕДПИСЫВАЕТ:</w:t>
      </w:r>
    </w:p>
    <w:p w:rsidR="00941A5A" w:rsidRDefault="00922B3F">
      <w:pPr>
        <w:pStyle w:val="a4"/>
        <w:numPr>
          <w:ilvl w:val="0"/>
          <w:numId w:val="1"/>
        </w:numPr>
        <w:tabs>
          <w:tab w:val="left" w:pos="1026"/>
        </w:tabs>
        <w:spacing w:before="0"/>
        <w:ind w:left="2" w:right="149" w:firstLine="710"/>
        <w:jc w:val="both"/>
        <w:rPr>
          <w:sz w:val="27"/>
        </w:rPr>
      </w:pPr>
      <w:r>
        <w:rPr>
          <w:sz w:val="27"/>
        </w:rPr>
        <w:t>Заказчику и Уполномоченному органу устранить нарушение части 3 статьи 7, статьи 8, пункта 1 части 1 статьи 33 и пункта 1 части 2 статьи 42 Закона о контрактной системе при проведении Закупки.</w:t>
      </w:r>
    </w:p>
    <w:p w:rsidR="00941A5A" w:rsidRDefault="00922B3F">
      <w:pPr>
        <w:pStyle w:val="a4"/>
        <w:numPr>
          <w:ilvl w:val="0"/>
          <w:numId w:val="1"/>
        </w:numPr>
        <w:tabs>
          <w:tab w:val="left" w:pos="1323"/>
        </w:tabs>
        <w:ind w:left="2" w:firstLine="710"/>
        <w:jc w:val="both"/>
        <w:rPr>
          <w:sz w:val="27"/>
        </w:rPr>
      </w:pPr>
      <w:proofErr w:type="gramStart"/>
      <w:r>
        <w:rPr>
          <w:sz w:val="27"/>
        </w:rPr>
        <w:t>Во</w:t>
      </w:r>
      <w:r>
        <w:rPr>
          <w:spacing w:val="80"/>
          <w:w w:val="150"/>
          <w:sz w:val="27"/>
        </w:rPr>
        <w:t xml:space="preserve">  </w:t>
      </w:r>
      <w:r>
        <w:rPr>
          <w:sz w:val="27"/>
        </w:rPr>
        <w:t>исполнение</w:t>
      </w:r>
      <w:proofErr w:type="gramEnd"/>
      <w:r>
        <w:rPr>
          <w:spacing w:val="80"/>
          <w:w w:val="150"/>
          <w:sz w:val="27"/>
        </w:rPr>
        <w:t xml:space="preserve">  </w:t>
      </w:r>
      <w:r>
        <w:rPr>
          <w:sz w:val="27"/>
        </w:rPr>
        <w:t>пункта</w:t>
      </w:r>
      <w:r>
        <w:rPr>
          <w:spacing w:val="80"/>
          <w:w w:val="150"/>
          <w:sz w:val="27"/>
        </w:rPr>
        <w:t xml:space="preserve">  </w:t>
      </w:r>
      <w:r>
        <w:rPr>
          <w:sz w:val="27"/>
        </w:rPr>
        <w:t>1</w:t>
      </w:r>
      <w:r>
        <w:rPr>
          <w:spacing w:val="80"/>
          <w:w w:val="150"/>
          <w:sz w:val="27"/>
        </w:rPr>
        <w:t xml:space="preserve">  </w:t>
      </w:r>
      <w:r>
        <w:rPr>
          <w:sz w:val="27"/>
        </w:rPr>
        <w:t>настоящего</w:t>
      </w:r>
      <w:r>
        <w:rPr>
          <w:spacing w:val="80"/>
          <w:w w:val="150"/>
          <w:sz w:val="27"/>
        </w:rPr>
        <w:t xml:space="preserve">  </w:t>
      </w:r>
      <w:r>
        <w:rPr>
          <w:sz w:val="27"/>
        </w:rPr>
        <w:t>предписания</w:t>
      </w:r>
      <w:r>
        <w:rPr>
          <w:spacing w:val="80"/>
          <w:w w:val="150"/>
          <w:sz w:val="27"/>
        </w:rPr>
        <w:t xml:space="preserve">  </w:t>
      </w:r>
      <w:r>
        <w:rPr>
          <w:sz w:val="27"/>
        </w:rPr>
        <w:t>Заказчику и</w:t>
      </w:r>
      <w:r>
        <w:rPr>
          <w:spacing w:val="-7"/>
          <w:sz w:val="27"/>
        </w:rPr>
        <w:t xml:space="preserve"> </w:t>
      </w:r>
      <w:r>
        <w:rPr>
          <w:sz w:val="27"/>
        </w:rPr>
        <w:t>Уполномоченному</w:t>
      </w:r>
      <w:r>
        <w:rPr>
          <w:spacing w:val="-7"/>
          <w:sz w:val="27"/>
        </w:rPr>
        <w:t xml:space="preserve"> </w:t>
      </w:r>
      <w:r>
        <w:rPr>
          <w:sz w:val="27"/>
        </w:rPr>
        <w:t>органу</w:t>
      </w:r>
      <w:r>
        <w:rPr>
          <w:spacing w:val="-2"/>
          <w:sz w:val="27"/>
        </w:rPr>
        <w:t xml:space="preserve"> </w:t>
      </w:r>
      <w:r>
        <w:rPr>
          <w:b/>
          <w:sz w:val="27"/>
        </w:rPr>
        <w:t>в</w:t>
      </w:r>
      <w:r>
        <w:rPr>
          <w:b/>
          <w:spacing w:val="-8"/>
          <w:sz w:val="27"/>
        </w:rPr>
        <w:t xml:space="preserve"> </w:t>
      </w:r>
      <w:r>
        <w:rPr>
          <w:b/>
          <w:sz w:val="27"/>
        </w:rPr>
        <w:t>срок</w:t>
      </w:r>
      <w:r>
        <w:rPr>
          <w:b/>
          <w:spacing w:val="-8"/>
          <w:sz w:val="27"/>
        </w:rPr>
        <w:t xml:space="preserve"> </w:t>
      </w:r>
      <w:r>
        <w:rPr>
          <w:b/>
          <w:sz w:val="27"/>
        </w:rPr>
        <w:t>до</w:t>
      </w:r>
      <w:r>
        <w:rPr>
          <w:b/>
          <w:spacing w:val="-5"/>
          <w:sz w:val="27"/>
        </w:rPr>
        <w:t xml:space="preserve"> </w:t>
      </w:r>
      <w:r>
        <w:rPr>
          <w:b/>
          <w:sz w:val="27"/>
        </w:rPr>
        <w:t>06.10.2026</w:t>
      </w:r>
      <w:r>
        <w:rPr>
          <w:b/>
          <w:spacing w:val="-5"/>
          <w:sz w:val="27"/>
        </w:rPr>
        <w:t xml:space="preserve"> </w:t>
      </w:r>
      <w:r>
        <w:rPr>
          <w:b/>
          <w:sz w:val="27"/>
        </w:rPr>
        <w:t>(включительно)</w:t>
      </w:r>
      <w:r>
        <w:rPr>
          <w:b/>
          <w:spacing w:val="-2"/>
          <w:sz w:val="27"/>
        </w:rPr>
        <w:t xml:space="preserve"> </w:t>
      </w:r>
      <w:r>
        <w:rPr>
          <w:sz w:val="27"/>
        </w:rPr>
        <w:t>отменить</w:t>
      </w:r>
      <w:r>
        <w:rPr>
          <w:spacing w:val="-6"/>
          <w:sz w:val="27"/>
        </w:rPr>
        <w:t xml:space="preserve"> </w:t>
      </w:r>
      <w:r>
        <w:rPr>
          <w:sz w:val="27"/>
        </w:rPr>
        <w:t xml:space="preserve">протокола, составленные при проведении процедуры закупки 0114500000826002152, внести изменения в извещение и продлить срок подачи заявок в соответствии с требованиями Закона о контрактной </w:t>
      </w:r>
      <w:r>
        <w:rPr>
          <w:sz w:val="27"/>
        </w:rPr>
        <w:t>системе с учетом положений решения №006/06/105-408/2026.</w:t>
      </w:r>
    </w:p>
    <w:p w:rsidR="00941A5A" w:rsidRDefault="00922B3F">
      <w:pPr>
        <w:pStyle w:val="a4"/>
        <w:numPr>
          <w:ilvl w:val="0"/>
          <w:numId w:val="1"/>
        </w:numPr>
        <w:tabs>
          <w:tab w:val="left" w:pos="1034"/>
        </w:tabs>
        <w:spacing w:before="1"/>
        <w:ind w:left="2" w:right="144" w:firstLine="710"/>
        <w:jc w:val="both"/>
        <w:rPr>
          <w:sz w:val="27"/>
        </w:rPr>
      </w:pPr>
      <w:r>
        <w:rPr>
          <w:sz w:val="27"/>
        </w:rPr>
        <w:t xml:space="preserve">Заказчику и Уполномоченному органу </w:t>
      </w:r>
      <w:r>
        <w:rPr>
          <w:b/>
          <w:sz w:val="27"/>
        </w:rPr>
        <w:t xml:space="preserve">в срок до 07.10.2026 (включительно) </w:t>
      </w:r>
      <w:r>
        <w:rPr>
          <w:sz w:val="27"/>
        </w:rPr>
        <w:t xml:space="preserve">представить в Управление </w:t>
      </w:r>
      <w:hyperlink r:id="rId11">
        <w:r>
          <w:rPr>
            <w:sz w:val="27"/>
          </w:rPr>
          <w:t>(</w:t>
        </w:r>
      </w:hyperlink>
      <w:hyperlink r:id="rId12">
        <w:r>
          <w:rPr>
            <w:color w:val="00007F"/>
            <w:sz w:val="27"/>
            <w:u w:val="single" w:color="00007F"/>
          </w:rPr>
          <w:t>to06@fas.gov.ru</w:t>
        </w:r>
      </w:hyperlink>
      <w:r>
        <w:rPr>
          <w:sz w:val="27"/>
        </w:rPr>
        <w:t xml:space="preserve">; </w:t>
      </w:r>
      <w:r>
        <w:rPr>
          <w:sz w:val="27"/>
        </w:rPr>
        <w:t>т/ф:8(8732)22-87-28) подтверждение исполнения настоящего предписания;</w:t>
      </w:r>
    </w:p>
    <w:p w:rsidR="00941A5A" w:rsidRDefault="00922B3F">
      <w:pPr>
        <w:pStyle w:val="a4"/>
        <w:numPr>
          <w:ilvl w:val="0"/>
          <w:numId w:val="1"/>
        </w:numPr>
        <w:tabs>
          <w:tab w:val="left" w:pos="1227"/>
        </w:tabs>
        <w:ind w:left="2" w:right="150" w:firstLine="710"/>
        <w:jc w:val="both"/>
        <w:rPr>
          <w:sz w:val="27"/>
        </w:rPr>
      </w:pPr>
      <w:r>
        <w:rPr>
          <w:sz w:val="27"/>
        </w:rPr>
        <w:t>Оператору электронной торговой площадки обеспечить исполнение настоящего предписания.</w:t>
      </w:r>
    </w:p>
    <w:p w:rsidR="00941A5A" w:rsidRDefault="00922B3F">
      <w:pPr>
        <w:pStyle w:val="a3"/>
        <w:spacing w:before="1"/>
        <w:ind w:left="2" w:right="137" w:firstLine="710"/>
        <w:jc w:val="both"/>
      </w:pPr>
      <w:r>
        <w:t>В целях своевременного исполнения предписания, информацию необходимо предварительно</w:t>
      </w:r>
      <w:r>
        <w:rPr>
          <w:spacing w:val="80"/>
        </w:rPr>
        <w:t xml:space="preserve">  </w:t>
      </w:r>
      <w:r>
        <w:t>направить</w:t>
      </w:r>
      <w:r>
        <w:rPr>
          <w:spacing w:val="80"/>
        </w:rPr>
        <w:t xml:space="preserve">  </w:t>
      </w:r>
      <w:r>
        <w:t>на</w:t>
      </w:r>
      <w:r>
        <w:rPr>
          <w:spacing w:val="80"/>
        </w:rPr>
        <w:t xml:space="preserve">  </w:t>
      </w:r>
      <w:r>
        <w:t>адрес</w:t>
      </w:r>
      <w:r>
        <w:rPr>
          <w:spacing w:val="80"/>
        </w:rPr>
        <w:t xml:space="preserve">  </w:t>
      </w:r>
      <w:r>
        <w:t>электронной</w:t>
      </w:r>
      <w:r>
        <w:rPr>
          <w:spacing w:val="80"/>
        </w:rPr>
        <w:t xml:space="preserve">  </w:t>
      </w:r>
      <w:r>
        <w:t>почты</w:t>
      </w:r>
      <w:r>
        <w:rPr>
          <w:spacing w:val="80"/>
        </w:rPr>
        <w:t xml:space="preserve">  </w:t>
      </w:r>
      <w:hyperlink r:id="rId13">
        <w:r>
          <w:t>(</w:t>
        </w:r>
      </w:hyperlink>
      <w:hyperlink r:id="rId14">
        <w:r>
          <w:rPr>
            <w:color w:val="00007F"/>
            <w:u w:val="single" w:color="00007F"/>
          </w:rPr>
          <w:t>to06@fas.gov.ru</w:t>
        </w:r>
      </w:hyperlink>
      <w:r>
        <w:t xml:space="preserve">) или посредством факсимильной связи (8732 22-87-28), при этом досылка почтой </w:t>
      </w:r>
      <w:r>
        <w:rPr>
          <w:spacing w:val="-2"/>
        </w:rPr>
        <w:t>обязательна.</w:t>
      </w:r>
    </w:p>
    <w:p w:rsidR="00941A5A" w:rsidRDefault="00941A5A">
      <w:pPr>
        <w:pStyle w:val="a3"/>
      </w:pPr>
    </w:p>
    <w:p w:rsidR="00941A5A" w:rsidRDefault="00941A5A">
      <w:pPr>
        <w:pStyle w:val="a3"/>
        <w:spacing w:before="3"/>
      </w:pPr>
    </w:p>
    <w:p w:rsidR="00941A5A" w:rsidRDefault="00922B3F" w:rsidP="00A31BB1">
      <w:pPr>
        <w:pStyle w:val="a3"/>
        <w:tabs>
          <w:tab w:val="left" w:pos="7900"/>
        </w:tabs>
        <w:ind w:left="2"/>
      </w:pPr>
      <w:r>
        <w:rPr>
          <w:spacing w:val="-2"/>
        </w:rPr>
        <w:t>Председатель</w:t>
      </w:r>
      <w:r>
        <w:rPr>
          <w:spacing w:val="7"/>
        </w:rPr>
        <w:t xml:space="preserve"> </w:t>
      </w:r>
      <w:r>
        <w:rPr>
          <w:spacing w:val="-2"/>
        </w:rPr>
        <w:t>комиссии</w:t>
      </w:r>
      <w:r>
        <w:tab/>
      </w:r>
      <w:r w:rsidR="00A31BB1" w:rsidRPr="00A31BB1">
        <w:t>«…»</w:t>
      </w:r>
    </w:p>
    <w:p w:rsidR="00941A5A" w:rsidRDefault="00941A5A">
      <w:pPr>
        <w:pStyle w:val="a3"/>
        <w:spacing w:before="1"/>
      </w:pPr>
    </w:p>
    <w:p w:rsidR="00941A5A" w:rsidRDefault="00922B3F" w:rsidP="00A31BB1">
      <w:pPr>
        <w:pStyle w:val="a3"/>
        <w:tabs>
          <w:tab w:val="left" w:pos="7802"/>
        </w:tabs>
        <w:ind w:left="2"/>
      </w:pPr>
      <w:r>
        <w:t>Члены</w:t>
      </w:r>
      <w:r>
        <w:rPr>
          <w:spacing w:val="-5"/>
        </w:rPr>
        <w:t xml:space="preserve"> </w:t>
      </w:r>
      <w:r>
        <w:rPr>
          <w:spacing w:val="-2"/>
        </w:rPr>
        <w:t>комиссии</w:t>
      </w:r>
      <w:r>
        <w:tab/>
      </w:r>
      <w:r w:rsidR="00A31BB1" w:rsidRPr="00A31BB1">
        <w:t>«…»</w:t>
      </w:r>
    </w:p>
    <w:p w:rsidR="00941A5A" w:rsidRDefault="00941A5A">
      <w:pPr>
        <w:pStyle w:val="a3"/>
        <w:spacing w:before="2"/>
      </w:pPr>
    </w:p>
    <w:p w:rsidR="00941A5A" w:rsidRDefault="00A31BB1">
      <w:pPr>
        <w:pStyle w:val="a3"/>
      </w:pPr>
      <w:r w:rsidRPr="00A31BB1">
        <w:t>«…»</w:t>
      </w:r>
      <w:bookmarkStart w:id="0" w:name="_GoBack"/>
      <w:bookmarkEnd w:id="0"/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</w:pPr>
    </w:p>
    <w:p w:rsidR="00941A5A" w:rsidRDefault="00941A5A">
      <w:pPr>
        <w:pStyle w:val="a3"/>
        <w:spacing w:before="104"/>
      </w:pPr>
    </w:p>
    <w:p w:rsidR="00941A5A" w:rsidRDefault="00922B3F">
      <w:pPr>
        <w:ind w:left="2" w:right="155" w:firstLine="710"/>
        <w:jc w:val="both"/>
      </w:pPr>
      <w:r>
        <w:t>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</w:t>
      </w:r>
      <w:r>
        <w:rPr>
          <w:spacing w:val="40"/>
        </w:rPr>
        <w:t xml:space="preserve"> </w:t>
      </w:r>
      <w:r>
        <w:t>работ,</w:t>
      </w:r>
      <w:r>
        <w:rPr>
          <w:spacing w:val="40"/>
        </w:rPr>
        <w:t xml:space="preserve"> </w:t>
      </w:r>
      <w:r>
        <w:t>оказание</w:t>
      </w:r>
      <w:r>
        <w:rPr>
          <w:spacing w:val="40"/>
        </w:rPr>
        <w:t xml:space="preserve"> </w:t>
      </w:r>
      <w:r>
        <w:t>услуг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нужд</w:t>
      </w:r>
      <w:r>
        <w:rPr>
          <w:spacing w:val="40"/>
        </w:rPr>
        <w:t xml:space="preserve"> </w:t>
      </w:r>
      <w:r>
        <w:t>заказчиков,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территориа</w:t>
      </w:r>
      <w:r>
        <w:t>льного</w:t>
      </w:r>
      <w:r>
        <w:rPr>
          <w:spacing w:val="40"/>
        </w:rPr>
        <w:t xml:space="preserve"> </w:t>
      </w:r>
      <w:r>
        <w:t>органа,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80"/>
        </w:rPr>
        <w:t xml:space="preserve"> </w:t>
      </w:r>
      <w:r>
        <w:t>с частью 7 статьи 19.5 Кодекса Российской Федерации об административных правонарушениях влечет наложение административного штрафа.</w:t>
      </w:r>
    </w:p>
    <w:p w:rsidR="00941A5A" w:rsidRDefault="00922B3F">
      <w:pPr>
        <w:spacing w:before="1"/>
        <w:ind w:left="2" w:right="154" w:firstLine="710"/>
        <w:jc w:val="both"/>
      </w:pPr>
      <w:r>
        <w:t>Настоящее решение (предписание) может быть обжаловано в судебном порядке в течение трех месяцев</w:t>
      </w:r>
      <w:r>
        <w:t xml:space="preserve"> со дня его принятия в соответствии с требованиями Арбитражного процессуального кодекса Российской Федерации.</w:t>
      </w:r>
    </w:p>
    <w:sectPr w:rsidR="00941A5A">
      <w:footerReference w:type="default" r:id="rId15"/>
      <w:pgSz w:w="11910" w:h="16840"/>
      <w:pgMar w:top="1040" w:right="425" w:bottom="1100" w:left="1133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B3F" w:rsidRDefault="00922B3F">
      <w:r>
        <w:separator/>
      </w:r>
    </w:p>
  </w:endnote>
  <w:endnote w:type="continuationSeparator" w:id="0">
    <w:p w:rsidR="00922B3F" w:rsidRDefault="00922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A5A" w:rsidRDefault="00922B3F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592" behindDoc="1" locked="0" layoutInCell="1" allowOverlap="1">
              <wp:simplePos x="0" y="0"/>
              <wp:positionH relativeFrom="page">
                <wp:posOffset>708659</wp:posOffset>
              </wp:positionH>
              <wp:positionV relativeFrom="page">
                <wp:posOffset>9809574</wp:posOffset>
              </wp:positionV>
              <wp:extent cx="6858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5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41A5A" w:rsidRDefault="00922B3F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2026-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2858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.8pt;margin-top:772.4pt;width:54pt;height:15.3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" filled="f" stroked="f">
              <v:path arrowok="t"/>
              <v:textbox inset="0,0,0,0">
                <w:txbxContent>
                  <w:p w:rsidR="00941A5A" w:rsidRDefault="00922B3F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2026-</w:t>
                    </w:r>
                    <w:r>
                      <w:rPr>
                        <w:spacing w:val="-4"/>
                        <w:sz w:val="24"/>
                      </w:rPr>
                      <w:t>2858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A5A" w:rsidRDefault="00922B3F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5104" behindDoc="1" locked="0" layoutInCell="1" allowOverlap="1">
              <wp:simplePos x="0" y="0"/>
              <wp:positionH relativeFrom="page">
                <wp:posOffset>708659</wp:posOffset>
              </wp:positionH>
              <wp:positionV relativeFrom="page">
                <wp:posOffset>9968324</wp:posOffset>
              </wp:positionV>
              <wp:extent cx="685800" cy="1943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5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41A5A" w:rsidRDefault="00922B3F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2026-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2858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5.8pt;margin-top:784.9pt;width:54pt;height:15.3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" filled="f" stroked="f">
              <v:path arrowok="t"/>
              <v:textbox inset="0,0,0,0">
                <w:txbxContent>
                  <w:p w:rsidR="00941A5A" w:rsidRDefault="00922B3F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2026-</w:t>
                    </w:r>
                    <w:r>
                      <w:rPr>
                        <w:spacing w:val="-4"/>
                        <w:sz w:val="24"/>
                      </w:rPr>
                      <w:t>2858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B3F" w:rsidRDefault="00922B3F">
      <w:r>
        <w:separator/>
      </w:r>
    </w:p>
  </w:footnote>
  <w:footnote w:type="continuationSeparator" w:id="0">
    <w:p w:rsidR="00922B3F" w:rsidRDefault="00922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D1F97"/>
    <w:multiLevelType w:val="hybridMultilevel"/>
    <w:tmpl w:val="44109AA6"/>
    <w:lvl w:ilvl="0" w:tplc="6ABC16A0">
      <w:start w:val="1"/>
      <w:numFmt w:val="decimal"/>
      <w:lvlText w:val="%1)"/>
      <w:lvlJc w:val="left"/>
      <w:pPr>
        <w:ind w:left="3" w:hanging="3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7"/>
        <w:szCs w:val="27"/>
        <w:lang w:val="ru-RU" w:eastAsia="en-US" w:bidi="ar-SA"/>
      </w:rPr>
    </w:lvl>
    <w:lvl w:ilvl="1" w:tplc="49883F02">
      <w:numFmt w:val="bullet"/>
      <w:lvlText w:val="•"/>
      <w:lvlJc w:val="left"/>
      <w:pPr>
        <w:ind w:left="1034" w:hanging="316"/>
      </w:pPr>
      <w:rPr>
        <w:rFonts w:hint="default"/>
        <w:lang w:val="ru-RU" w:eastAsia="en-US" w:bidi="ar-SA"/>
      </w:rPr>
    </w:lvl>
    <w:lvl w:ilvl="2" w:tplc="8AE2A248">
      <w:numFmt w:val="bullet"/>
      <w:lvlText w:val="•"/>
      <w:lvlJc w:val="left"/>
      <w:pPr>
        <w:ind w:left="2069" w:hanging="316"/>
      </w:pPr>
      <w:rPr>
        <w:rFonts w:hint="default"/>
        <w:lang w:val="ru-RU" w:eastAsia="en-US" w:bidi="ar-SA"/>
      </w:rPr>
    </w:lvl>
    <w:lvl w:ilvl="3" w:tplc="50123F18">
      <w:numFmt w:val="bullet"/>
      <w:lvlText w:val="•"/>
      <w:lvlJc w:val="left"/>
      <w:pPr>
        <w:ind w:left="3104" w:hanging="316"/>
      </w:pPr>
      <w:rPr>
        <w:rFonts w:hint="default"/>
        <w:lang w:val="ru-RU" w:eastAsia="en-US" w:bidi="ar-SA"/>
      </w:rPr>
    </w:lvl>
    <w:lvl w:ilvl="4" w:tplc="D9985DBC">
      <w:numFmt w:val="bullet"/>
      <w:lvlText w:val="•"/>
      <w:lvlJc w:val="left"/>
      <w:pPr>
        <w:ind w:left="4139" w:hanging="316"/>
      </w:pPr>
      <w:rPr>
        <w:rFonts w:hint="default"/>
        <w:lang w:val="ru-RU" w:eastAsia="en-US" w:bidi="ar-SA"/>
      </w:rPr>
    </w:lvl>
    <w:lvl w:ilvl="5" w:tplc="5FE8C3F8">
      <w:numFmt w:val="bullet"/>
      <w:lvlText w:val="•"/>
      <w:lvlJc w:val="left"/>
      <w:pPr>
        <w:ind w:left="5174" w:hanging="316"/>
      </w:pPr>
      <w:rPr>
        <w:rFonts w:hint="default"/>
        <w:lang w:val="ru-RU" w:eastAsia="en-US" w:bidi="ar-SA"/>
      </w:rPr>
    </w:lvl>
    <w:lvl w:ilvl="6" w:tplc="B2BC6018">
      <w:numFmt w:val="bullet"/>
      <w:lvlText w:val="•"/>
      <w:lvlJc w:val="left"/>
      <w:pPr>
        <w:ind w:left="6208" w:hanging="316"/>
      </w:pPr>
      <w:rPr>
        <w:rFonts w:hint="default"/>
        <w:lang w:val="ru-RU" w:eastAsia="en-US" w:bidi="ar-SA"/>
      </w:rPr>
    </w:lvl>
    <w:lvl w:ilvl="7" w:tplc="13CA6C5A">
      <w:numFmt w:val="bullet"/>
      <w:lvlText w:val="•"/>
      <w:lvlJc w:val="left"/>
      <w:pPr>
        <w:ind w:left="7243" w:hanging="316"/>
      </w:pPr>
      <w:rPr>
        <w:rFonts w:hint="default"/>
        <w:lang w:val="ru-RU" w:eastAsia="en-US" w:bidi="ar-SA"/>
      </w:rPr>
    </w:lvl>
    <w:lvl w:ilvl="8" w:tplc="45485340">
      <w:numFmt w:val="bullet"/>
      <w:lvlText w:val="•"/>
      <w:lvlJc w:val="left"/>
      <w:pPr>
        <w:ind w:left="8278" w:hanging="31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41A5A"/>
    <w:rsid w:val="00922B3F"/>
    <w:rsid w:val="00941A5A"/>
    <w:rsid w:val="00A3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9F074"/>
  <w15:docId w15:val="{9D5A1860-F561-4AB3-8907-76F3FE09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List Paragraph"/>
    <w:basedOn w:val="a"/>
    <w:uiPriority w:val="1"/>
    <w:qFormat/>
    <w:pPr>
      <w:spacing w:before="3"/>
      <w:ind w:left="2" w:right="141" w:firstLine="71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eltorg.ru/" TargetMode="External"/><Relationship Id="rId13" Type="http://schemas.openxmlformats.org/officeDocument/2006/relationships/hyperlink" Target="mailto:(to06@fas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to06@fas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(to06@fas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mailto:to06@fa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2877</Characters>
  <Application>Microsoft Office Word</Application>
  <DocSecurity>0</DocSecurity>
  <Lines>23</Lines>
  <Paragraphs>6</Paragraphs>
  <ScaleCrop>false</ScaleCrop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Торшкоев Ахмет Батырбекович</cp:lastModifiedBy>
  <cp:revision>2</cp:revision>
  <dcterms:created xsi:type="dcterms:W3CDTF">2026-09-28T19:54:00Z</dcterms:created>
  <dcterms:modified xsi:type="dcterms:W3CDTF">2026-09-28T19:55:00Z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2026-09-28T00:00:00Z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2026-09-28T00:00:00Z</vt:filetime>
  </property>
</Properties>
</file>