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ook w:val="01E0" w:firstRow="1" w:lastRow="1" w:firstColumn="1" w:lastColumn="1" w:noHBand="0" w:noVBand="0"/>
      </w:tblPr>
      <w:tblGrid>
        <w:gridCol w:w="4594"/>
        <w:gridCol w:w="4904"/>
      </w:tblGrid>
      <w:tr w:rsidR="00CB0F95" w:rsidRPr="00FE1DA7" w:rsidTr="00DB7EC8">
        <w:tc>
          <w:tcPr>
            <w:tcW w:w="4594" w:type="dxa"/>
          </w:tcPr>
          <w:p w:rsidR="00CB0F95" w:rsidRPr="00A97922" w:rsidRDefault="00CB0F95" w:rsidP="004513D0">
            <w:pPr>
              <w:rPr>
                <w:sz w:val="26"/>
                <w:szCs w:val="26"/>
              </w:rPr>
            </w:pPr>
            <w:r w:rsidRPr="00A97922">
              <w:rPr>
                <w:sz w:val="26"/>
                <w:szCs w:val="26"/>
              </w:rPr>
              <w:t xml:space="preserve">  </w:t>
            </w:r>
            <w:r w:rsidR="004D5BFE" w:rsidRPr="000D405F">
              <w:rPr>
                <w:noProof/>
              </w:rPr>
              <w:drawing>
                <wp:inline distT="0" distB="0" distL="0" distR="0" wp14:anchorId="155391DE" wp14:editId="420FA68C">
                  <wp:extent cx="2431415" cy="2924175"/>
                  <wp:effectExtent l="0" t="0" r="698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b="7060"/>
                          <a:stretch/>
                        </pic:blipFill>
                        <pic:spPr bwMode="auto">
                          <a:xfrm>
                            <a:off x="0" y="0"/>
                            <a:ext cx="2431871" cy="29247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04" w:type="dxa"/>
          </w:tcPr>
          <w:p w:rsidR="006B3D02" w:rsidRPr="006B3D02" w:rsidRDefault="006B3D02" w:rsidP="006B3D02">
            <w:pPr>
              <w:rPr>
                <w:iCs/>
                <w:sz w:val="26"/>
                <w:szCs w:val="26"/>
              </w:rPr>
            </w:pPr>
          </w:p>
          <w:p w:rsidR="006B3D02" w:rsidRPr="006B3D02" w:rsidRDefault="006B3D02" w:rsidP="006B3D02">
            <w:pPr>
              <w:rPr>
                <w:iCs/>
                <w:sz w:val="26"/>
                <w:szCs w:val="26"/>
              </w:rPr>
            </w:pPr>
            <w:r w:rsidRPr="006B3D02">
              <w:rPr>
                <w:iCs/>
                <w:sz w:val="26"/>
                <w:szCs w:val="26"/>
              </w:rPr>
              <w:t xml:space="preserve">СПБГБУЗ </w:t>
            </w:r>
            <w:r>
              <w:rPr>
                <w:iCs/>
                <w:sz w:val="26"/>
                <w:szCs w:val="26"/>
              </w:rPr>
              <w:t>«</w:t>
            </w:r>
            <w:r w:rsidRPr="006B3D02">
              <w:rPr>
                <w:iCs/>
                <w:sz w:val="26"/>
                <w:szCs w:val="26"/>
              </w:rPr>
              <w:t>ГОРОДСКАЯ БОЛЬНИЦА №15</w:t>
            </w:r>
            <w:r>
              <w:rPr>
                <w:iCs/>
                <w:sz w:val="26"/>
                <w:szCs w:val="26"/>
              </w:rPr>
              <w:t>»</w:t>
            </w:r>
          </w:p>
          <w:p w:rsidR="00731E30" w:rsidRPr="007C640F" w:rsidRDefault="006B3D02" w:rsidP="006B3D02">
            <w:pPr>
              <w:rPr>
                <w:iCs/>
                <w:sz w:val="26"/>
                <w:szCs w:val="26"/>
                <w:highlight w:val="yellow"/>
              </w:rPr>
            </w:pPr>
            <w:r w:rsidRPr="006B3D02">
              <w:rPr>
                <w:iCs/>
                <w:sz w:val="26"/>
                <w:szCs w:val="26"/>
              </w:rPr>
              <w:t xml:space="preserve">Российская Федерация, 198205, </w:t>
            </w:r>
            <w:r>
              <w:rPr>
                <w:iCs/>
                <w:sz w:val="26"/>
                <w:szCs w:val="26"/>
              </w:rPr>
              <w:br/>
            </w:r>
            <w:r w:rsidRPr="006B3D02">
              <w:rPr>
                <w:iCs/>
                <w:sz w:val="26"/>
                <w:szCs w:val="26"/>
              </w:rPr>
              <w:t xml:space="preserve">Санкт-Петербург, УЛИЦА АВАНГАРДНАЯ, ДОМ 4 </w:t>
            </w:r>
          </w:p>
          <w:p w:rsidR="00731E30" w:rsidRDefault="00731E30" w:rsidP="00DB7EC8">
            <w:pPr>
              <w:rPr>
                <w:iCs/>
                <w:sz w:val="26"/>
                <w:szCs w:val="26"/>
                <w:highlight w:val="yellow"/>
              </w:rPr>
            </w:pPr>
          </w:p>
          <w:p w:rsidR="006B3D02" w:rsidRPr="007C640F" w:rsidRDefault="006B3D02" w:rsidP="00DB7EC8">
            <w:pPr>
              <w:rPr>
                <w:iCs/>
                <w:sz w:val="26"/>
                <w:szCs w:val="26"/>
                <w:highlight w:val="yellow"/>
              </w:rPr>
            </w:pPr>
          </w:p>
          <w:p w:rsidR="00731E30" w:rsidRPr="00DD3B07" w:rsidRDefault="00731E30" w:rsidP="00DB7EC8">
            <w:pPr>
              <w:rPr>
                <w:iCs/>
                <w:sz w:val="26"/>
                <w:szCs w:val="26"/>
              </w:rPr>
            </w:pPr>
          </w:p>
          <w:p w:rsidR="00731E30" w:rsidRPr="006B3D02" w:rsidRDefault="00731E30" w:rsidP="00731E30">
            <w:pPr>
              <w:rPr>
                <w:iCs/>
                <w:sz w:val="26"/>
                <w:szCs w:val="26"/>
              </w:rPr>
            </w:pPr>
            <w:r w:rsidRPr="006B3D02">
              <w:rPr>
                <w:iCs/>
                <w:sz w:val="26"/>
                <w:szCs w:val="26"/>
              </w:rPr>
              <w:t xml:space="preserve">ИП КРАВЧЕНКО АЛЕКСЕЙ ВИКТОРОВИЧ </w:t>
            </w:r>
          </w:p>
          <w:p w:rsidR="00CB0F95" w:rsidRPr="00FE1DA7" w:rsidRDefault="00DD3B07" w:rsidP="00731E30">
            <w:pPr>
              <w:rPr>
                <w:color w:val="000000"/>
                <w:sz w:val="26"/>
                <w:szCs w:val="26"/>
                <w:shd w:val="clear" w:color="auto" w:fill="FFFFFF"/>
              </w:rPr>
            </w:pPr>
            <w:r w:rsidRPr="006B3D02">
              <w:rPr>
                <w:iCs/>
                <w:sz w:val="26"/>
                <w:szCs w:val="26"/>
              </w:rPr>
              <w:t>188335, ЛЕНИНГРАДСКАЯ ОБЛАСТЬ ГАТЧИНСКИЙ, Д. ЛЯДЫ</w:t>
            </w:r>
            <w:r w:rsidRPr="00DD3B07">
              <w:rPr>
                <w:iCs/>
                <w:sz w:val="26"/>
                <w:szCs w:val="26"/>
              </w:rPr>
              <w:t xml:space="preserve">, </w:t>
            </w:r>
            <w:r>
              <w:rPr>
                <w:iCs/>
                <w:sz w:val="26"/>
                <w:szCs w:val="26"/>
              </w:rPr>
              <w:br/>
            </w:r>
            <w:r w:rsidRPr="00DD3B07">
              <w:rPr>
                <w:iCs/>
                <w:sz w:val="26"/>
                <w:szCs w:val="26"/>
              </w:rPr>
              <w:t>УЛ. ДЕРЕВЕНСКАЯ, Д. 17</w:t>
            </w:r>
          </w:p>
        </w:tc>
      </w:tr>
    </w:tbl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FE1DA7" w:rsidRDefault="00CB0F95" w:rsidP="00CB0F95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РЕШЕНИЕ</w:t>
      </w:r>
    </w:p>
    <w:p w:rsidR="006B3D02" w:rsidRDefault="00CB0F95" w:rsidP="00CB0F95">
      <w:pPr>
        <w:jc w:val="center"/>
        <w:rPr>
          <w:b/>
          <w:sz w:val="26"/>
          <w:szCs w:val="26"/>
        </w:rPr>
      </w:pPr>
      <w:r w:rsidRPr="00FE1DA7">
        <w:rPr>
          <w:sz w:val="26"/>
          <w:szCs w:val="26"/>
        </w:rPr>
        <w:t xml:space="preserve">по делу № </w:t>
      </w:r>
      <w:r w:rsidR="007B7A20" w:rsidRPr="007B7A20">
        <w:rPr>
          <w:b/>
          <w:sz w:val="26"/>
          <w:szCs w:val="26"/>
        </w:rPr>
        <w:t>078/06/105-4125/2026</w:t>
      </w:r>
    </w:p>
    <w:p w:rsidR="00CB0F95" w:rsidRPr="00115216" w:rsidRDefault="00CB0F95" w:rsidP="00CB0F95">
      <w:pPr>
        <w:jc w:val="center"/>
        <w:rPr>
          <w:sz w:val="26"/>
          <w:szCs w:val="26"/>
        </w:rPr>
      </w:pPr>
      <w:r w:rsidRPr="00115216">
        <w:rPr>
          <w:sz w:val="26"/>
          <w:szCs w:val="26"/>
        </w:rPr>
        <w:t>о нарушении законодательства о контрактной системе</w:t>
      </w:r>
    </w:p>
    <w:p w:rsidR="00CB0F95" w:rsidRPr="00115216" w:rsidRDefault="00CB0F95" w:rsidP="00CB0F95">
      <w:pPr>
        <w:ind w:firstLine="540"/>
        <w:jc w:val="both"/>
        <w:rPr>
          <w:sz w:val="26"/>
          <w:szCs w:val="26"/>
        </w:rPr>
      </w:pPr>
    </w:p>
    <w:p w:rsidR="00CB0F95" w:rsidRPr="00115216" w:rsidRDefault="006B3D02" w:rsidP="00CB0F95">
      <w:pPr>
        <w:tabs>
          <w:tab w:val="left" w:pos="0"/>
        </w:tabs>
        <w:jc w:val="both"/>
        <w:rPr>
          <w:sz w:val="26"/>
          <w:szCs w:val="26"/>
        </w:rPr>
      </w:pPr>
      <w:r w:rsidRPr="006B3D02">
        <w:rPr>
          <w:sz w:val="26"/>
          <w:szCs w:val="26"/>
        </w:rPr>
        <w:t>23.09</w:t>
      </w:r>
      <w:r w:rsidR="00716809" w:rsidRPr="006B3D02">
        <w:rPr>
          <w:sz w:val="26"/>
          <w:szCs w:val="26"/>
        </w:rPr>
        <w:t>.20</w:t>
      </w:r>
      <w:r w:rsidR="004D5BFE" w:rsidRPr="006B3D02">
        <w:rPr>
          <w:sz w:val="26"/>
          <w:szCs w:val="26"/>
        </w:rPr>
        <w:t>26</w:t>
      </w:r>
      <w:r w:rsidR="00CB0F95" w:rsidRPr="006B3D02">
        <w:rPr>
          <w:sz w:val="26"/>
          <w:szCs w:val="26"/>
        </w:rPr>
        <w:t xml:space="preserve">                                                                                               Санкт-Петербург</w:t>
      </w:r>
    </w:p>
    <w:p w:rsidR="00CB0F95" w:rsidRPr="00115216" w:rsidRDefault="00CB0F95" w:rsidP="00CB0F95">
      <w:pPr>
        <w:tabs>
          <w:tab w:val="left" w:pos="0"/>
        </w:tabs>
        <w:jc w:val="both"/>
        <w:rPr>
          <w:sz w:val="26"/>
          <w:szCs w:val="26"/>
        </w:rPr>
      </w:pPr>
    </w:p>
    <w:p w:rsidR="00731E30" w:rsidRPr="006B3D02" w:rsidRDefault="00CB0F95" w:rsidP="0028775A">
      <w:pPr>
        <w:ind w:firstLine="709"/>
        <w:jc w:val="both"/>
        <w:rPr>
          <w:sz w:val="26"/>
          <w:szCs w:val="26"/>
        </w:rPr>
      </w:pPr>
      <w:r w:rsidRPr="00115216">
        <w:rPr>
          <w:sz w:val="26"/>
          <w:szCs w:val="26"/>
        </w:rPr>
        <w:t xml:space="preserve">Комиссия Санкт-Петербургского УФАС России по контролю в сфере закупок (далее – </w:t>
      </w:r>
      <w:r w:rsidRPr="006B3D02">
        <w:rPr>
          <w:sz w:val="26"/>
          <w:szCs w:val="26"/>
        </w:rPr>
        <w:t>Комиссия УФАС)</w:t>
      </w:r>
      <w:r w:rsidR="00DB7EC8" w:rsidRPr="006B3D02">
        <w:rPr>
          <w:sz w:val="26"/>
          <w:szCs w:val="26"/>
        </w:rPr>
        <w:t xml:space="preserve"> </w:t>
      </w:r>
    </w:p>
    <w:p w:rsidR="00CB0F95" w:rsidRPr="006B3D02" w:rsidRDefault="00CB0F95" w:rsidP="00731E30">
      <w:pPr>
        <w:ind w:firstLine="709"/>
        <w:jc w:val="both"/>
        <w:rPr>
          <w:sz w:val="26"/>
          <w:szCs w:val="26"/>
        </w:rPr>
      </w:pPr>
      <w:r w:rsidRPr="006B3D02">
        <w:rPr>
          <w:sz w:val="26"/>
          <w:szCs w:val="26"/>
        </w:rPr>
        <w:t>при участии представителей:</w:t>
      </w:r>
    </w:p>
    <w:p w:rsidR="00CB0F95" w:rsidRPr="006B3D02" w:rsidRDefault="006B3D02" w:rsidP="00DD3B07">
      <w:pPr>
        <w:ind w:firstLine="709"/>
        <w:jc w:val="both"/>
        <w:rPr>
          <w:sz w:val="26"/>
          <w:szCs w:val="26"/>
        </w:rPr>
      </w:pPr>
      <w:r w:rsidRPr="006B3D02">
        <w:rPr>
          <w:sz w:val="26"/>
          <w:szCs w:val="26"/>
        </w:rPr>
        <w:t>СПБГБУЗ «ГОРОДСКАЯ БОЛЬНИЦА №15»</w:t>
      </w:r>
      <w:r w:rsidR="00115216" w:rsidRPr="006B3D02">
        <w:rPr>
          <w:sz w:val="26"/>
          <w:szCs w:val="26"/>
        </w:rPr>
        <w:t xml:space="preserve"> </w:t>
      </w:r>
      <w:r w:rsidR="00CB0F95" w:rsidRPr="006B3D02">
        <w:rPr>
          <w:sz w:val="26"/>
          <w:szCs w:val="26"/>
        </w:rPr>
        <w:t>(далее – Заказчик);</w:t>
      </w:r>
    </w:p>
    <w:p w:rsidR="00731E30" w:rsidRPr="006B3D02" w:rsidRDefault="00731E30" w:rsidP="00031460">
      <w:pPr>
        <w:ind w:firstLine="709"/>
        <w:jc w:val="both"/>
        <w:rPr>
          <w:sz w:val="26"/>
          <w:szCs w:val="26"/>
        </w:rPr>
      </w:pPr>
      <w:r w:rsidRPr="006B3D02">
        <w:rPr>
          <w:sz w:val="26"/>
          <w:szCs w:val="26"/>
        </w:rPr>
        <w:t xml:space="preserve">в отсутствие </w:t>
      </w:r>
      <w:r w:rsidR="002638A9" w:rsidRPr="006B3D02">
        <w:rPr>
          <w:sz w:val="26"/>
          <w:szCs w:val="26"/>
        </w:rPr>
        <w:t>представителей</w:t>
      </w:r>
      <w:r w:rsidRPr="006B3D02">
        <w:rPr>
          <w:sz w:val="26"/>
          <w:szCs w:val="26"/>
        </w:rPr>
        <w:t>:</w:t>
      </w:r>
    </w:p>
    <w:p w:rsidR="00CB0F95" w:rsidRPr="00115216" w:rsidRDefault="00731E30" w:rsidP="00031460">
      <w:pPr>
        <w:ind w:firstLine="709"/>
        <w:jc w:val="both"/>
        <w:rPr>
          <w:sz w:val="26"/>
          <w:szCs w:val="26"/>
        </w:rPr>
      </w:pPr>
      <w:r w:rsidRPr="006B3D02">
        <w:rPr>
          <w:sz w:val="26"/>
          <w:szCs w:val="26"/>
        </w:rPr>
        <w:t xml:space="preserve">ИП КРАВЧЕНКО АЛЕКСЕЙ ВИКТОРОВИЧ </w:t>
      </w:r>
      <w:r w:rsidR="00CB0F95" w:rsidRPr="006B3D02">
        <w:rPr>
          <w:sz w:val="26"/>
          <w:szCs w:val="26"/>
        </w:rPr>
        <w:t>(далее – Заявитель</w:t>
      </w:r>
      <w:r w:rsidRPr="006B3D02">
        <w:rPr>
          <w:sz w:val="26"/>
          <w:szCs w:val="26"/>
        </w:rPr>
        <w:t xml:space="preserve">, </w:t>
      </w:r>
      <w:r w:rsidR="002638A9" w:rsidRPr="006B3D02">
        <w:rPr>
          <w:sz w:val="26"/>
          <w:szCs w:val="26"/>
        </w:rPr>
        <w:br/>
      </w:r>
      <w:r w:rsidRPr="006B3D02">
        <w:rPr>
          <w:sz w:val="26"/>
          <w:szCs w:val="26"/>
        </w:rPr>
        <w:t>ИП Кравченко А.В.</w:t>
      </w:r>
      <w:r w:rsidR="00CB0F95" w:rsidRPr="006B3D02">
        <w:rPr>
          <w:sz w:val="26"/>
          <w:szCs w:val="26"/>
        </w:rPr>
        <w:t>)</w:t>
      </w:r>
      <w:r w:rsidR="00CB0F95" w:rsidRPr="006B3D02">
        <w:rPr>
          <w:color w:val="000000"/>
          <w:sz w:val="26"/>
          <w:szCs w:val="26"/>
        </w:rPr>
        <w:t xml:space="preserve"> </w:t>
      </w:r>
      <w:r w:rsidR="00A0185B" w:rsidRPr="006B3D02">
        <w:rPr>
          <w:color w:val="000000"/>
          <w:sz w:val="26"/>
          <w:szCs w:val="26"/>
        </w:rPr>
        <w:t>при надлежащем уведомлении о месте и времени заседания комиссии УФАС;</w:t>
      </w:r>
    </w:p>
    <w:p w:rsidR="00CB0F95" w:rsidRPr="00E32DC5" w:rsidRDefault="00CB0F95" w:rsidP="00A0185B">
      <w:pPr>
        <w:ind w:firstLine="709"/>
        <w:jc w:val="both"/>
        <w:rPr>
          <w:sz w:val="26"/>
          <w:szCs w:val="26"/>
        </w:rPr>
      </w:pPr>
      <w:r w:rsidRPr="00115216">
        <w:rPr>
          <w:sz w:val="26"/>
          <w:szCs w:val="26"/>
        </w:rPr>
        <w:t xml:space="preserve">рассмотрев </w:t>
      </w:r>
      <w:r w:rsidRPr="006B3D02">
        <w:rPr>
          <w:sz w:val="26"/>
          <w:szCs w:val="26"/>
        </w:rPr>
        <w:t xml:space="preserve">посредством системы видеоконференцсвязи жалобу Заявителя </w:t>
      </w:r>
      <w:r w:rsidR="00A0185B" w:rsidRPr="006B3D02">
        <w:rPr>
          <w:sz w:val="26"/>
          <w:szCs w:val="26"/>
        </w:rPr>
        <w:br/>
        <w:t>(</w:t>
      </w:r>
      <w:proofErr w:type="spellStart"/>
      <w:r w:rsidR="00A0185B" w:rsidRPr="006B3D02">
        <w:rPr>
          <w:sz w:val="26"/>
          <w:szCs w:val="26"/>
        </w:rPr>
        <w:t>вх</w:t>
      </w:r>
      <w:proofErr w:type="spellEnd"/>
      <w:r w:rsidR="00A0185B" w:rsidRPr="006B3D02">
        <w:rPr>
          <w:sz w:val="26"/>
          <w:szCs w:val="26"/>
        </w:rPr>
        <w:t>. № </w:t>
      </w:r>
      <w:r w:rsidR="006B3D02" w:rsidRPr="006B3D02">
        <w:rPr>
          <w:sz w:val="26"/>
          <w:szCs w:val="26"/>
        </w:rPr>
        <w:t>23132/26 от 18.09.2026</w:t>
      </w:r>
      <w:r w:rsidR="00115216" w:rsidRPr="006B3D02">
        <w:rPr>
          <w:sz w:val="26"/>
          <w:szCs w:val="26"/>
        </w:rPr>
        <w:t xml:space="preserve">) </w:t>
      </w:r>
      <w:r w:rsidR="00A0185B" w:rsidRPr="006B3D02">
        <w:rPr>
          <w:sz w:val="26"/>
          <w:szCs w:val="26"/>
        </w:rPr>
        <w:t xml:space="preserve">на действия </w:t>
      </w:r>
      <w:r w:rsidR="00F628AA" w:rsidRPr="006B3D02">
        <w:rPr>
          <w:sz w:val="26"/>
          <w:szCs w:val="26"/>
        </w:rPr>
        <w:t>Заказчика</w:t>
      </w:r>
      <w:r w:rsidR="00A0185B" w:rsidRPr="006B3D02">
        <w:rPr>
          <w:sz w:val="26"/>
          <w:szCs w:val="26"/>
        </w:rPr>
        <w:t xml:space="preserve"> при определении (подрядчика, исполнителя) путем проведения </w:t>
      </w:r>
      <w:r w:rsidR="006B3D02">
        <w:rPr>
          <w:sz w:val="26"/>
          <w:szCs w:val="26"/>
        </w:rPr>
        <w:t>з</w:t>
      </w:r>
      <w:r w:rsidR="006B3D02" w:rsidRPr="006B3D02">
        <w:rPr>
          <w:sz w:val="26"/>
          <w:szCs w:val="26"/>
        </w:rPr>
        <w:t>апрос</w:t>
      </w:r>
      <w:r w:rsidR="006B3D02">
        <w:rPr>
          <w:sz w:val="26"/>
          <w:szCs w:val="26"/>
        </w:rPr>
        <w:t>а</w:t>
      </w:r>
      <w:r w:rsidR="006B3D02" w:rsidRPr="006B3D02">
        <w:rPr>
          <w:sz w:val="26"/>
          <w:szCs w:val="26"/>
        </w:rPr>
        <w:t xml:space="preserve"> котировок в электронной форме</w:t>
      </w:r>
      <w:r w:rsidR="001D32D4" w:rsidRPr="006B3D02">
        <w:rPr>
          <w:sz w:val="26"/>
          <w:szCs w:val="26"/>
        </w:rPr>
        <w:t xml:space="preserve"> на</w:t>
      </w:r>
      <w:r w:rsidR="001D32D4" w:rsidRPr="00115216">
        <w:rPr>
          <w:sz w:val="26"/>
          <w:szCs w:val="26"/>
        </w:rPr>
        <w:t xml:space="preserve"> поставку </w:t>
      </w:r>
      <w:r w:rsidR="006B3D02" w:rsidRPr="006B3D02">
        <w:rPr>
          <w:sz w:val="26"/>
          <w:szCs w:val="26"/>
        </w:rPr>
        <w:t xml:space="preserve">медицинского изделия (Аппарат для внутриаортальной баллонной </w:t>
      </w:r>
      <w:proofErr w:type="spellStart"/>
      <w:r w:rsidR="006B3D02" w:rsidRPr="006B3D02">
        <w:rPr>
          <w:sz w:val="26"/>
          <w:szCs w:val="26"/>
        </w:rPr>
        <w:t>контрпульсации</w:t>
      </w:r>
      <w:proofErr w:type="spellEnd"/>
      <w:r w:rsidR="006B3D02" w:rsidRPr="006B3D02">
        <w:rPr>
          <w:sz w:val="26"/>
          <w:szCs w:val="26"/>
        </w:rPr>
        <w:t>)</w:t>
      </w:r>
      <w:r w:rsidR="00DB7EC8" w:rsidRPr="00115216">
        <w:rPr>
          <w:sz w:val="26"/>
          <w:szCs w:val="26"/>
        </w:rPr>
        <w:t xml:space="preserve"> </w:t>
      </w:r>
      <w:r w:rsidRPr="00115216">
        <w:rPr>
          <w:sz w:val="26"/>
          <w:szCs w:val="26"/>
        </w:rPr>
        <w:t xml:space="preserve">(далее – </w:t>
      </w:r>
      <w:r w:rsidR="006B3D02" w:rsidRPr="006B3D02">
        <w:rPr>
          <w:sz w:val="26"/>
          <w:szCs w:val="26"/>
        </w:rPr>
        <w:t>Запрос котировок</w:t>
      </w:r>
      <w:r w:rsidRPr="00115216">
        <w:rPr>
          <w:sz w:val="26"/>
          <w:szCs w:val="26"/>
        </w:rPr>
        <w:t>), а также в результате проведения</w:t>
      </w:r>
      <w:r w:rsidRPr="001D32D4">
        <w:rPr>
          <w:sz w:val="26"/>
          <w:szCs w:val="26"/>
        </w:rPr>
        <w:t xml:space="preserve">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</w:t>
      </w:r>
      <w:r w:rsidRPr="00FE1DA7">
        <w:rPr>
          <w:sz w:val="26"/>
          <w:szCs w:val="26"/>
        </w:rPr>
        <w:t xml:space="preserve">ственных и муниципальных нужд» (далее </w:t>
      </w:r>
      <w:r w:rsidR="00470D7B">
        <w:rPr>
          <w:sz w:val="26"/>
          <w:szCs w:val="26"/>
        </w:rPr>
        <w:t>– Закон о контрактной системе),</w:t>
      </w:r>
    </w:p>
    <w:p w:rsidR="00CB0F95" w:rsidRPr="00E32DC5" w:rsidRDefault="00CB0F95" w:rsidP="00CB0F95">
      <w:pPr>
        <w:jc w:val="center"/>
        <w:rPr>
          <w:sz w:val="26"/>
          <w:szCs w:val="26"/>
        </w:rPr>
      </w:pPr>
    </w:p>
    <w:p w:rsidR="00CB0F95" w:rsidRPr="00115216" w:rsidRDefault="00CB0F95" w:rsidP="00CB0F95">
      <w:pPr>
        <w:jc w:val="center"/>
        <w:rPr>
          <w:sz w:val="26"/>
          <w:szCs w:val="26"/>
        </w:rPr>
      </w:pPr>
      <w:r w:rsidRPr="00115216">
        <w:rPr>
          <w:sz w:val="26"/>
          <w:szCs w:val="26"/>
        </w:rPr>
        <w:t>УСТАНОВИЛА:</w:t>
      </w:r>
    </w:p>
    <w:p w:rsidR="00CB0F95" w:rsidRPr="00115216" w:rsidRDefault="00CB0F95" w:rsidP="00CB0F95">
      <w:pPr>
        <w:jc w:val="center"/>
        <w:outlineLvl w:val="0"/>
        <w:rPr>
          <w:sz w:val="26"/>
          <w:szCs w:val="26"/>
        </w:rPr>
      </w:pPr>
    </w:p>
    <w:p w:rsidR="00CB0F95" w:rsidRPr="006B3D02" w:rsidRDefault="00CB0F95" w:rsidP="00031460">
      <w:pPr>
        <w:ind w:firstLine="709"/>
        <w:jc w:val="both"/>
        <w:rPr>
          <w:color w:val="000000"/>
          <w:sz w:val="26"/>
          <w:szCs w:val="26"/>
        </w:rPr>
      </w:pPr>
      <w:r w:rsidRPr="00115216">
        <w:rPr>
          <w:sz w:val="26"/>
          <w:szCs w:val="26"/>
        </w:rPr>
        <w:t xml:space="preserve">Извещение о проведении </w:t>
      </w:r>
      <w:r w:rsidR="006B3D02" w:rsidRPr="006B3D02">
        <w:rPr>
          <w:sz w:val="26"/>
          <w:szCs w:val="26"/>
        </w:rPr>
        <w:t>Запрос</w:t>
      </w:r>
      <w:r w:rsidR="006B3D02">
        <w:rPr>
          <w:sz w:val="26"/>
          <w:szCs w:val="26"/>
        </w:rPr>
        <w:t>а</w:t>
      </w:r>
      <w:r w:rsidR="006B3D02" w:rsidRPr="006B3D02">
        <w:rPr>
          <w:sz w:val="26"/>
          <w:szCs w:val="26"/>
        </w:rPr>
        <w:t xml:space="preserve"> котировок </w:t>
      </w:r>
      <w:r w:rsidRPr="006B3D02">
        <w:rPr>
          <w:sz w:val="26"/>
          <w:szCs w:val="26"/>
        </w:rPr>
        <w:t xml:space="preserve">размещено </w:t>
      </w:r>
      <w:r w:rsidR="006B3D02" w:rsidRPr="006B3D02">
        <w:rPr>
          <w:sz w:val="26"/>
          <w:szCs w:val="26"/>
        </w:rPr>
        <w:t>10.09</w:t>
      </w:r>
      <w:r w:rsidR="001D32D4" w:rsidRPr="006B3D02">
        <w:rPr>
          <w:sz w:val="26"/>
          <w:szCs w:val="26"/>
        </w:rPr>
        <w:t>.2026</w:t>
      </w:r>
      <w:r w:rsidRPr="006B3D02">
        <w:rPr>
          <w:sz w:val="26"/>
          <w:szCs w:val="26"/>
        </w:rPr>
        <w:t xml:space="preserve"> </w:t>
      </w:r>
      <w:r w:rsidR="006B3D02" w:rsidRPr="006B3D02">
        <w:rPr>
          <w:sz w:val="26"/>
          <w:szCs w:val="26"/>
        </w:rPr>
        <w:br/>
      </w:r>
      <w:r w:rsidRPr="006B3D02">
        <w:rPr>
          <w:sz w:val="26"/>
          <w:szCs w:val="26"/>
        </w:rPr>
        <w:t xml:space="preserve">на Официальном сайте Единой информационной системы в сфере закупок </w:t>
      </w:r>
      <w:proofErr w:type="spellStart"/>
      <w:r w:rsidRPr="006B3D02">
        <w:rPr>
          <w:sz w:val="26"/>
          <w:szCs w:val="26"/>
        </w:rPr>
        <w:lastRenderedPageBreak/>
        <w:t>www</w:t>
      </w:r>
      <w:proofErr w:type="spellEnd"/>
      <w:r w:rsidRPr="006B3D02">
        <w:rPr>
          <w:sz w:val="26"/>
          <w:szCs w:val="26"/>
        </w:rPr>
        <w:t>.</w:t>
      </w:r>
      <w:proofErr w:type="spellStart"/>
      <w:r w:rsidRPr="006B3D02">
        <w:rPr>
          <w:sz w:val="26"/>
          <w:szCs w:val="26"/>
          <w:lang w:val="en-US"/>
        </w:rPr>
        <w:t>zakupki</w:t>
      </w:r>
      <w:proofErr w:type="spellEnd"/>
      <w:r w:rsidRPr="006B3D02">
        <w:rPr>
          <w:sz w:val="26"/>
          <w:szCs w:val="26"/>
        </w:rPr>
        <w:t>.</w:t>
      </w:r>
      <w:proofErr w:type="spellStart"/>
      <w:r w:rsidRPr="006B3D02">
        <w:rPr>
          <w:sz w:val="26"/>
          <w:szCs w:val="26"/>
          <w:lang w:val="en-US"/>
        </w:rPr>
        <w:t>gov</w:t>
      </w:r>
      <w:proofErr w:type="spellEnd"/>
      <w:r w:rsidRPr="006B3D02">
        <w:rPr>
          <w:sz w:val="26"/>
          <w:szCs w:val="26"/>
        </w:rPr>
        <w:t>.</w:t>
      </w:r>
      <w:proofErr w:type="spellStart"/>
      <w:r w:rsidRPr="006B3D02">
        <w:rPr>
          <w:sz w:val="26"/>
          <w:szCs w:val="26"/>
        </w:rPr>
        <w:t>ru</w:t>
      </w:r>
      <w:proofErr w:type="spellEnd"/>
      <w:r w:rsidRPr="006B3D02">
        <w:rPr>
          <w:sz w:val="26"/>
          <w:szCs w:val="26"/>
        </w:rPr>
        <w:t xml:space="preserve"> (далее – ЕИС), </w:t>
      </w:r>
      <w:r w:rsidRPr="006B3D02">
        <w:rPr>
          <w:color w:val="000000"/>
          <w:sz w:val="26"/>
          <w:szCs w:val="26"/>
        </w:rPr>
        <w:t xml:space="preserve">номер извещения </w:t>
      </w:r>
      <w:r w:rsidR="006B3D02" w:rsidRPr="006B3D02">
        <w:rPr>
          <w:sz w:val="26"/>
          <w:szCs w:val="26"/>
        </w:rPr>
        <w:t>0372200005426000584</w:t>
      </w:r>
      <w:r w:rsidRPr="006B3D02">
        <w:rPr>
          <w:color w:val="000000"/>
          <w:sz w:val="26"/>
          <w:szCs w:val="26"/>
        </w:rPr>
        <w:t xml:space="preserve">. Начальная (максимальная) цена контракта – </w:t>
      </w:r>
      <w:r w:rsidR="006B3D02" w:rsidRPr="006B3D02">
        <w:rPr>
          <w:color w:val="000000"/>
          <w:sz w:val="26"/>
          <w:szCs w:val="26"/>
        </w:rPr>
        <w:t>29 046 000,00</w:t>
      </w:r>
      <w:r w:rsidR="00F628AA" w:rsidRPr="006B3D02">
        <w:rPr>
          <w:color w:val="000000"/>
          <w:sz w:val="26"/>
          <w:szCs w:val="26"/>
        </w:rPr>
        <w:t xml:space="preserve"> </w:t>
      </w:r>
      <w:r w:rsidRPr="006B3D02">
        <w:rPr>
          <w:color w:val="000000"/>
          <w:sz w:val="26"/>
          <w:szCs w:val="26"/>
        </w:rPr>
        <w:t>рублей.</w:t>
      </w:r>
    </w:p>
    <w:p w:rsidR="00CB0F95" w:rsidRPr="002638A9" w:rsidRDefault="00CB0F95" w:rsidP="00FB112F">
      <w:pPr>
        <w:ind w:firstLine="709"/>
        <w:jc w:val="both"/>
        <w:rPr>
          <w:color w:val="000000"/>
          <w:sz w:val="26"/>
          <w:szCs w:val="26"/>
        </w:rPr>
      </w:pPr>
      <w:r w:rsidRPr="006B3D02">
        <w:rPr>
          <w:color w:val="000000"/>
          <w:sz w:val="26"/>
          <w:szCs w:val="26"/>
        </w:rPr>
        <w:t xml:space="preserve">В жалобе Заявитель указывает на неправомерные действия Заказчика, нарушающие, по мнению Заявителя, требования Закона о контрактной системе, выразившееся в нарушении Заказчиком правил </w:t>
      </w:r>
      <w:r w:rsidR="00FB112F" w:rsidRPr="006B3D02">
        <w:rPr>
          <w:color w:val="000000"/>
          <w:sz w:val="26"/>
          <w:szCs w:val="26"/>
        </w:rPr>
        <w:t>формирования извещения</w:t>
      </w:r>
      <w:r w:rsidRPr="002638A9">
        <w:rPr>
          <w:color w:val="000000"/>
          <w:sz w:val="26"/>
          <w:szCs w:val="26"/>
        </w:rPr>
        <w:t>.</w:t>
      </w:r>
    </w:p>
    <w:p w:rsidR="00CB0F95" w:rsidRPr="002638A9" w:rsidRDefault="00CB0F95" w:rsidP="00FB112F">
      <w:pPr>
        <w:ind w:firstLine="709"/>
        <w:jc w:val="both"/>
        <w:rPr>
          <w:color w:val="000000"/>
          <w:sz w:val="26"/>
          <w:szCs w:val="26"/>
        </w:rPr>
      </w:pPr>
      <w:r w:rsidRPr="002638A9">
        <w:rPr>
          <w:color w:val="000000"/>
          <w:sz w:val="26"/>
          <w:szCs w:val="26"/>
        </w:rPr>
        <w:t>Информация, изложенная в жалобе, опубликованная в ЕИС, представленные документы подтверждают следующие обстоятельства.</w:t>
      </w:r>
    </w:p>
    <w:p w:rsidR="00FB112F" w:rsidRPr="00FB112F" w:rsidRDefault="00FB112F" w:rsidP="00FB112F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2638A9">
        <w:rPr>
          <w:bCs/>
          <w:sz w:val="26"/>
          <w:szCs w:val="26"/>
        </w:rPr>
        <w:t>Согласно доводу жалобы Заявителя, Заказчиком в нарушение</w:t>
      </w:r>
      <w:r w:rsidRPr="00FB112F">
        <w:rPr>
          <w:bCs/>
          <w:sz w:val="26"/>
          <w:szCs w:val="26"/>
        </w:rPr>
        <w:t xml:space="preserve"> норм Закона о контрактной системе установлены ограничения допуска в соответствии с Постановлением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установлено, что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юридических лиц» (далее – Постановление № 1875).</w:t>
      </w:r>
    </w:p>
    <w:p w:rsidR="00FB112F" w:rsidRPr="00FB112F" w:rsidRDefault="00FB112F" w:rsidP="00FB112F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FB112F">
        <w:rPr>
          <w:bCs/>
          <w:sz w:val="26"/>
          <w:szCs w:val="26"/>
        </w:rPr>
        <w:t>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меры, устанавливающие: а)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б)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в)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 и 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пунктом 1 части 2 статьи 14 Закона о контрактной системе.</w:t>
      </w:r>
    </w:p>
    <w:p w:rsidR="00FB112F" w:rsidRPr="00FB112F" w:rsidRDefault="00FB112F" w:rsidP="00FB112F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FB112F">
        <w:rPr>
          <w:bCs/>
          <w:sz w:val="26"/>
          <w:szCs w:val="26"/>
        </w:rPr>
        <w:t xml:space="preserve">Частью 3 статьи 14 Закона о контрактной системе установлено, что принятие Правительством Российской Федерации мер, предусмотренных пунктом 1 части 2 статьи 14 Закона о контрактной системе, допускается в случаях, при которых международным договором Российской Федерации предусматривается возможность </w:t>
      </w:r>
      <w:proofErr w:type="spellStart"/>
      <w:r w:rsidRPr="00FB112F">
        <w:rPr>
          <w:bCs/>
          <w:sz w:val="26"/>
          <w:szCs w:val="26"/>
        </w:rPr>
        <w:t>непредоставления</w:t>
      </w:r>
      <w:proofErr w:type="spellEnd"/>
      <w:r w:rsidRPr="00FB112F">
        <w:rPr>
          <w:bCs/>
          <w:sz w:val="26"/>
          <w:szCs w:val="26"/>
        </w:rPr>
        <w:t xml:space="preserve"> национального режима товару, происходящему из иностранного государства, работе, услуге, соответственно выполняемой, оказываемой зарегистрированным на территории иностранного государства лицом.</w:t>
      </w:r>
    </w:p>
    <w:p w:rsidR="00FB112F" w:rsidRPr="00FB112F" w:rsidRDefault="00FB112F" w:rsidP="00FB112F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FB112F">
        <w:rPr>
          <w:bCs/>
          <w:sz w:val="26"/>
          <w:szCs w:val="26"/>
        </w:rPr>
        <w:t>В соответствии с пунктом 2 частью 4 статьи 14 Закона о контрактной системе установлено, что при осуществлении закупки товара, если Правительством Российской Федерации установлено, предусмотренное подпунктом «б» пункта 1 части 2 статьи 14 Закона о контрактной системе, ограничение закупок товара:</w:t>
      </w:r>
    </w:p>
    <w:p w:rsidR="00FB112F" w:rsidRPr="00FB112F" w:rsidRDefault="00FB112F" w:rsidP="00FB112F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FB112F">
        <w:rPr>
          <w:bCs/>
          <w:sz w:val="26"/>
          <w:szCs w:val="26"/>
        </w:rPr>
        <w:t xml:space="preserve">а)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</w:t>
      </w:r>
      <w:r w:rsidRPr="00FB112F">
        <w:rPr>
          <w:bCs/>
          <w:sz w:val="26"/>
          <w:szCs w:val="26"/>
        </w:rPr>
        <w:lastRenderedPageBreak/>
        <w:t>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происхождения;</w:t>
      </w:r>
    </w:p>
    <w:p w:rsidR="00FB112F" w:rsidRPr="00FB112F" w:rsidRDefault="00FB112F" w:rsidP="00FB112F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FB112F">
        <w:rPr>
          <w:bCs/>
          <w:sz w:val="26"/>
          <w:szCs w:val="26"/>
        </w:rPr>
        <w:t>б) 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допускается.</w:t>
      </w:r>
    </w:p>
    <w:p w:rsidR="00FB112F" w:rsidRPr="00FB112F" w:rsidRDefault="00FB112F" w:rsidP="00FB112F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FB112F">
        <w:rPr>
          <w:bCs/>
          <w:sz w:val="26"/>
          <w:szCs w:val="26"/>
        </w:rPr>
        <w:t>Пунктом 1 Постановления № 1875 установлено, что при осуществлении закупок в соответствии с Законом о контрактной системе и в соответствии с Федеральным законом № 223-ФЗ «О закупках товаров, работ, услуг отдельными видами юридических лиц» необходимо устанавливать:</w:t>
      </w:r>
    </w:p>
    <w:p w:rsidR="00FB112F" w:rsidRPr="00FB112F" w:rsidRDefault="00FB112F" w:rsidP="00FB112F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FB112F">
        <w:rPr>
          <w:bCs/>
          <w:sz w:val="26"/>
          <w:szCs w:val="26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приложению № 1, 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 w:rsidR="00FB112F" w:rsidRPr="00115216" w:rsidRDefault="00FB112F" w:rsidP="00A84A98">
      <w:pPr>
        <w:tabs>
          <w:tab w:val="left" w:pos="709"/>
          <w:tab w:val="left" w:pos="851"/>
        </w:tabs>
        <w:spacing w:line="276" w:lineRule="auto"/>
        <w:ind w:firstLine="709"/>
        <w:jc w:val="both"/>
        <w:rPr>
          <w:sz w:val="26"/>
          <w:szCs w:val="26"/>
        </w:rPr>
      </w:pPr>
      <w:r w:rsidRPr="00FB112F">
        <w:rPr>
          <w:bCs/>
          <w:sz w:val="26"/>
          <w:szCs w:val="26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</w:t>
      </w:r>
      <w:r w:rsidRPr="00A84A98">
        <w:rPr>
          <w:sz w:val="26"/>
          <w:szCs w:val="26"/>
        </w:rPr>
        <w:t xml:space="preserve">лицами, по перечню </w:t>
      </w:r>
      <w:r w:rsidRPr="00115216">
        <w:rPr>
          <w:sz w:val="26"/>
          <w:szCs w:val="26"/>
        </w:rPr>
        <w:t>согласно приложению № 2;</w:t>
      </w:r>
    </w:p>
    <w:p w:rsidR="00FB112F" w:rsidRPr="006B3D02" w:rsidRDefault="00FB112F" w:rsidP="00A84A98">
      <w:pPr>
        <w:tabs>
          <w:tab w:val="left" w:pos="709"/>
          <w:tab w:val="left" w:pos="851"/>
        </w:tabs>
        <w:spacing w:line="276" w:lineRule="auto"/>
        <w:ind w:firstLine="709"/>
        <w:jc w:val="both"/>
        <w:rPr>
          <w:sz w:val="26"/>
          <w:szCs w:val="26"/>
        </w:rPr>
      </w:pPr>
      <w:r w:rsidRPr="00115216">
        <w:rPr>
          <w:sz w:val="26"/>
          <w:szCs w:val="26"/>
        </w:rPr>
        <w:t xml:space="preserve">преимущество в отношении товаров российского происхождения (в том числе поставляемых при выполнении закупаемых работ, </w:t>
      </w:r>
      <w:r w:rsidRPr="006B3D02">
        <w:rPr>
          <w:sz w:val="26"/>
          <w:szCs w:val="26"/>
        </w:rPr>
        <w:t>оказании закупаемых услуг).</w:t>
      </w:r>
    </w:p>
    <w:p w:rsidR="00FB112F" w:rsidRPr="006B3D02" w:rsidRDefault="00FB112F" w:rsidP="00FB112F">
      <w:pPr>
        <w:tabs>
          <w:tab w:val="left" w:pos="709"/>
          <w:tab w:val="left" w:pos="851"/>
        </w:tabs>
        <w:spacing w:line="276" w:lineRule="auto"/>
        <w:ind w:firstLine="709"/>
        <w:jc w:val="both"/>
        <w:rPr>
          <w:sz w:val="26"/>
          <w:szCs w:val="26"/>
        </w:rPr>
      </w:pPr>
      <w:r w:rsidRPr="006B3D02">
        <w:rPr>
          <w:sz w:val="26"/>
          <w:szCs w:val="26"/>
        </w:rPr>
        <w:t xml:space="preserve">Согласно извещению о проведении </w:t>
      </w:r>
      <w:r w:rsidR="006B3D02" w:rsidRPr="006B3D02">
        <w:rPr>
          <w:sz w:val="26"/>
          <w:szCs w:val="26"/>
        </w:rPr>
        <w:t>Запроса котировок</w:t>
      </w:r>
      <w:r w:rsidRPr="006B3D02">
        <w:rPr>
          <w:sz w:val="26"/>
          <w:szCs w:val="26"/>
        </w:rPr>
        <w:t xml:space="preserve"> предметом закупки является поставка </w:t>
      </w:r>
      <w:r w:rsidR="006B3D02" w:rsidRPr="006B3D02">
        <w:rPr>
          <w:sz w:val="26"/>
          <w:szCs w:val="26"/>
        </w:rPr>
        <w:t xml:space="preserve">аппарата для внутриаортальной баллонной </w:t>
      </w:r>
      <w:proofErr w:type="spellStart"/>
      <w:r w:rsidR="006B3D02" w:rsidRPr="006B3D02">
        <w:rPr>
          <w:sz w:val="26"/>
          <w:szCs w:val="26"/>
        </w:rPr>
        <w:t>контрпульсации</w:t>
      </w:r>
      <w:proofErr w:type="spellEnd"/>
      <w:r w:rsidRPr="006B3D02">
        <w:rPr>
          <w:sz w:val="26"/>
          <w:szCs w:val="26"/>
        </w:rPr>
        <w:t>.</w:t>
      </w:r>
    </w:p>
    <w:p w:rsidR="00A84A98" w:rsidRPr="006B3D02" w:rsidRDefault="00A84A98" w:rsidP="00A84A98">
      <w:pPr>
        <w:tabs>
          <w:tab w:val="left" w:pos="709"/>
          <w:tab w:val="left" w:pos="851"/>
        </w:tabs>
        <w:spacing w:line="276" w:lineRule="auto"/>
        <w:ind w:firstLine="709"/>
        <w:jc w:val="both"/>
        <w:rPr>
          <w:sz w:val="26"/>
          <w:szCs w:val="26"/>
        </w:rPr>
      </w:pPr>
      <w:r w:rsidRPr="006B3D02">
        <w:rPr>
          <w:sz w:val="26"/>
          <w:szCs w:val="26"/>
        </w:rPr>
        <w:t xml:space="preserve">Заказчиком в извещении о проведении </w:t>
      </w:r>
      <w:r w:rsidR="006B3D02" w:rsidRPr="006B3D02">
        <w:rPr>
          <w:sz w:val="26"/>
          <w:szCs w:val="26"/>
        </w:rPr>
        <w:t>Запроса котировок</w:t>
      </w:r>
      <w:r w:rsidRPr="006B3D02">
        <w:rPr>
          <w:sz w:val="26"/>
          <w:szCs w:val="26"/>
        </w:rPr>
        <w:t xml:space="preserve"> в установлено ограничение товаров, происходящих из иностранных государств, выполняемых работ, оказываемых услуг иностранными лицами, а также преимуществ в отношении товаров российского происхождения, а также товаров, происходящих из стран ЕАЭС в соответствии с Постановлением №1875.</w:t>
      </w:r>
    </w:p>
    <w:p w:rsidR="00A84A98" w:rsidRPr="00115216" w:rsidRDefault="00A84A98" w:rsidP="00A84A98">
      <w:pPr>
        <w:tabs>
          <w:tab w:val="left" w:pos="709"/>
          <w:tab w:val="left" w:pos="851"/>
        </w:tabs>
        <w:spacing w:line="276" w:lineRule="auto"/>
        <w:ind w:firstLine="709"/>
        <w:jc w:val="both"/>
        <w:rPr>
          <w:sz w:val="26"/>
          <w:szCs w:val="26"/>
        </w:rPr>
      </w:pPr>
      <w:r w:rsidRPr="00A84A98">
        <w:rPr>
          <w:sz w:val="26"/>
          <w:szCs w:val="26"/>
        </w:rPr>
        <w:t xml:space="preserve">На заседании </w:t>
      </w:r>
      <w:r w:rsidR="00861ACB">
        <w:rPr>
          <w:sz w:val="26"/>
          <w:szCs w:val="26"/>
        </w:rPr>
        <w:t>К</w:t>
      </w:r>
      <w:r w:rsidRPr="00A84A98">
        <w:rPr>
          <w:sz w:val="26"/>
          <w:szCs w:val="26"/>
        </w:rPr>
        <w:t xml:space="preserve">омиссии </w:t>
      </w:r>
      <w:r w:rsidR="00861ACB">
        <w:rPr>
          <w:sz w:val="26"/>
          <w:szCs w:val="26"/>
        </w:rPr>
        <w:t xml:space="preserve">УФАС </w:t>
      </w:r>
      <w:r w:rsidRPr="006B3D02">
        <w:rPr>
          <w:sz w:val="26"/>
          <w:szCs w:val="26"/>
        </w:rPr>
        <w:t>установлено, что согласно сведениям, размещенным на Официальном сайте, к поставке требуется товар</w:t>
      </w:r>
      <w:r w:rsidR="0062513E" w:rsidRPr="006B3D02">
        <w:rPr>
          <w:sz w:val="26"/>
          <w:szCs w:val="26"/>
        </w:rPr>
        <w:t xml:space="preserve"> «</w:t>
      </w:r>
      <w:r w:rsidR="006B3D02" w:rsidRPr="006B3D02">
        <w:rPr>
          <w:sz w:val="26"/>
          <w:szCs w:val="26"/>
        </w:rPr>
        <w:t xml:space="preserve">Аппарат для внутриаортальной баллонной </w:t>
      </w:r>
      <w:proofErr w:type="spellStart"/>
      <w:r w:rsidR="006B3D02" w:rsidRPr="006B3D02">
        <w:rPr>
          <w:sz w:val="26"/>
          <w:szCs w:val="26"/>
        </w:rPr>
        <w:t>контрпульсации</w:t>
      </w:r>
      <w:proofErr w:type="spellEnd"/>
      <w:r w:rsidR="0062513E" w:rsidRPr="006B3D02">
        <w:rPr>
          <w:sz w:val="26"/>
          <w:szCs w:val="26"/>
        </w:rPr>
        <w:t>»</w:t>
      </w:r>
      <w:r w:rsidRPr="006B3D02">
        <w:rPr>
          <w:sz w:val="26"/>
          <w:szCs w:val="26"/>
        </w:rPr>
        <w:t>.</w:t>
      </w:r>
    </w:p>
    <w:p w:rsidR="00A84A98" w:rsidRPr="006B3D02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6B3D02">
        <w:rPr>
          <w:bCs/>
          <w:sz w:val="26"/>
          <w:szCs w:val="26"/>
        </w:rPr>
        <w:t xml:space="preserve">Изучив документы и сведения, размещенные на Официальном сайте, Комиссия </w:t>
      </w:r>
      <w:r w:rsidR="00861ACB" w:rsidRPr="006B3D02">
        <w:rPr>
          <w:bCs/>
          <w:sz w:val="26"/>
          <w:szCs w:val="26"/>
        </w:rPr>
        <w:t xml:space="preserve">УФАС </w:t>
      </w:r>
      <w:r w:rsidRPr="006B3D02">
        <w:rPr>
          <w:bCs/>
          <w:sz w:val="26"/>
          <w:szCs w:val="26"/>
        </w:rPr>
        <w:t>приходит к выводу, что действия Заказчика в части установления ограничений в соответствии с Постановлением №1875 не противоречат требованиям Закона о контрактной системе.</w:t>
      </w:r>
    </w:p>
    <w:p w:rsidR="0062513E" w:rsidRPr="006B3D02" w:rsidRDefault="0062513E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6B3D02">
        <w:rPr>
          <w:bCs/>
          <w:sz w:val="26"/>
          <w:szCs w:val="26"/>
        </w:rPr>
        <w:t xml:space="preserve">Вопреки доводам Заявителя, Заказчиком не закупаются товары с различными кодами ОКПД2 </w:t>
      </w:r>
    </w:p>
    <w:p w:rsidR="00FB112F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6B3D02">
        <w:rPr>
          <w:bCs/>
          <w:sz w:val="26"/>
          <w:szCs w:val="26"/>
        </w:rPr>
        <w:lastRenderedPageBreak/>
        <w:t xml:space="preserve">При этом, представитель Заявителя на заседание Комиссии </w:t>
      </w:r>
      <w:r w:rsidR="00861ACB" w:rsidRPr="006B3D02">
        <w:rPr>
          <w:bCs/>
          <w:sz w:val="26"/>
          <w:szCs w:val="26"/>
        </w:rPr>
        <w:t xml:space="preserve">УФАС </w:t>
      </w:r>
      <w:r w:rsidR="0062513E" w:rsidRPr="006B3D02">
        <w:rPr>
          <w:bCs/>
          <w:sz w:val="26"/>
          <w:szCs w:val="26"/>
        </w:rPr>
        <w:br/>
      </w:r>
      <w:r w:rsidRPr="006B3D02">
        <w:rPr>
          <w:bCs/>
          <w:sz w:val="26"/>
          <w:szCs w:val="26"/>
        </w:rPr>
        <w:t>не представил документы и сведения, позволяющие Комиссии</w:t>
      </w:r>
      <w:r w:rsidR="00861ACB" w:rsidRPr="006B3D02">
        <w:rPr>
          <w:bCs/>
          <w:sz w:val="26"/>
          <w:szCs w:val="26"/>
        </w:rPr>
        <w:t xml:space="preserve"> УФАС</w:t>
      </w:r>
      <w:r w:rsidRPr="006B3D02">
        <w:rPr>
          <w:bCs/>
          <w:sz w:val="26"/>
          <w:szCs w:val="26"/>
        </w:rPr>
        <w:t xml:space="preserve"> прийти к выводу о нарушении прав и законных интересов Заявителя.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В соответствии с пунктом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Согласно пункту 3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A84A98">
        <w:rPr>
          <w:bCs/>
          <w:sz w:val="26"/>
          <w:szCs w:val="26"/>
        </w:rPr>
        <w:t>группировочные</w:t>
      </w:r>
      <w:proofErr w:type="spellEnd"/>
      <w:r w:rsidRPr="00A84A98">
        <w:rPr>
          <w:bCs/>
          <w:sz w:val="26"/>
          <w:szCs w:val="26"/>
        </w:rPr>
        <w:t xml:space="preserve"> наименования.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lastRenderedPageBreak/>
        <w:t>Постановлением Правительства РФ от 08.02.2017 года № 145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</w:t>
      </w:r>
      <w:r w:rsidR="00DA7BDF">
        <w:rPr>
          <w:bCs/>
          <w:sz w:val="26"/>
          <w:szCs w:val="26"/>
        </w:rPr>
        <w:t xml:space="preserve"> (далее – КТРУ)</w:t>
      </w:r>
      <w:r w:rsidRPr="00A84A98">
        <w:rPr>
          <w:bCs/>
          <w:sz w:val="26"/>
          <w:szCs w:val="26"/>
        </w:rPr>
        <w:t xml:space="preserve"> и Правила использования каталога товаров, работ, услуг для обеспечения государственных и муниципальных нужд.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В пункте 4 Правил использования каталога установлено, что Заказчики обязаны применять информацию, включенную в позицию каталога с указанной в ней даты начала обязательного применения.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Согласно пункту 5 Правил использования каталога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случаев, предусмотренных Правилами.</w:t>
      </w:r>
    </w:p>
    <w:p w:rsidR="00A84A98" w:rsidRPr="006B3D02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 xml:space="preserve">Пунктом 6 Правил использования каталога установлено, что в случае предоставления дополнительной информации, предусмотренной пунктом 5 Правил использования каталога, заказчик обязан включить в описание товара, работы, услуги </w:t>
      </w:r>
      <w:r w:rsidRPr="006B3D02">
        <w:rPr>
          <w:bCs/>
          <w:sz w:val="26"/>
          <w:szCs w:val="26"/>
        </w:rPr>
        <w:t>обоснование необходимости использования такой информации (при наличии описания товара, работы, услуги в позиции каталога).</w:t>
      </w:r>
    </w:p>
    <w:p w:rsidR="00FB112F" w:rsidRPr="006B3D02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6B3D02">
        <w:rPr>
          <w:bCs/>
          <w:sz w:val="26"/>
          <w:szCs w:val="26"/>
        </w:rPr>
        <w:t xml:space="preserve">Заказчиком в структурированной форме извещения установлены требования к техническим характеристикам медицинского оборудования, который предусмотрен позицией </w:t>
      </w:r>
      <w:r w:rsidR="0062513E" w:rsidRPr="006B3D02">
        <w:rPr>
          <w:sz w:val="26"/>
          <w:szCs w:val="26"/>
        </w:rPr>
        <w:t xml:space="preserve">КТРУ № </w:t>
      </w:r>
      <w:r w:rsidR="006B3D02" w:rsidRPr="006B3D02">
        <w:rPr>
          <w:sz w:val="26"/>
          <w:szCs w:val="26"/>
        </w:rPr>
        <w:t>32.50.50.190-00000511</w:t>
      </w:r>
      <w:r w:rsidRPr="006B3D02">
        <w:rPr>
          <w:bCs/>
          <w:sz w:val="26"/>
          <w:szCs w:val="26"/>
        </w:rPr>
        <w:t>.</w:t>
      </w:r>
    </w:p>
    <w:p w:rsidR="00A84A98" w:rsidRPr="00115216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6B3D02">
        <w:rPr>
          <w:bCs/>
          <w:sz w:val="26"/>
          <w:szCs w:val="26"/>
        </w:rPr>
        <w:t>По мнению Заявителя участникам закупки не представляется возможным поставить товар российского производства, который соответствует совокупности характеристик, установленных в структурированной форме извещения.</w:t>
      </w:r>
    </w:p>
    <w:p w:rsidR="00A84A98" w:rsidRPr="006B3D02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115216">
        <w:rPr>
          <w:bCs/>
          <w:sz w:val="26"/>
          <w:szCs w:val="26"/>
        </w:rPr>
        <w:t xml:space="preserve">В силу требований ст. 105 Закона № </w:t>
      </w:r>
      <w:r w:rsidRPr="006B3D02">
        <w:rPr>
          <w:bCs/>
          <w:sz w:val="26"/>
          <w:szCs w:val="26"/>
        </w:rPr>
        <w:t>44-ФЗ в жалобе заявителя должны содержаться мотивированные доводы относительно заявленного в жалобе, однозначно позволяющие идентифицировать волеизъявление подателя жалобы.</w:t>
      </w:r>
    </w:p>
    <w:p w:rsidR="00A84A98" w:rsidRPr="006B3D02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6B3D02">
        <w:rPr>
          <w:bCs/>
          <w:sz w:val="26"/>
          <w:szCs w:val="26"/>
        </w:rPr>
        <w:t xml:space="preserve">Заказчик сообщает, что описание объекта закупки не может ограничивать конкуренцию, поскольку характеристики товара установлены заказчиком </w:t>
      </w:r>
      <w:r w:rsidR="00C308B5" w:rsidRPr="006B3D02">
        <w:rPr>
          <w:bCs/>
          <w:sz w:val="26"/>
          <w:szCs w:val="26"/>
        </w:rPr>
        <w:br/>
      </w:r>
      <w:r w:rsidR="006B3D02" w:rsidRPr="006B3D02">
        <w:rPr>
          <w:bCs/>
          <w:sz w:val="26"/>
          <w:szCs w:val="26"/>
        </w:rPr>
        <w:t>в соответствии с КТРУ т.к. в позиции сведения о характеристиках отсутствуют</w:t>
      </w:r>
      <w:r w:rsidRPr="006B3D02">
        <w:rPr>
          <w:bCs/>
          <w:sz w:val="26"/>
          <w:szCs w:val="26"/>
        </w:rPr>
        <w:t>.</w:t>
      </w:r>
    </w:p>
    <w:p w:rsidR="00764D54" w:rsidRPr="00115216" w:rsidRDefault="00A84A98" w:rsidP="00764D54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6B3D02">
        <w:rPr>
          <w:bCs/>
          <w:sz w:val="26"/>
          <w:szCs w:val="26"/>
        </w:rPr>
        <w:t>Изучив документы и сведения, размещенные на Официальном сайте, Комиссия приходит к выводу, что действия Заказчика в части установления технических характеристик поставляемого товара не противоречат положениям</w:t>
      </w:r>
      <w:r w:rsidRPr="00115216">
        <w:rPr>
          <w:bCs/>
          <w:sz w:val="26"/>
          <w:szCs w:val="26"/>
        </w:rPr>
        <w:t xml:space="preserve"> Закона о контрактной системе.</w:t>
      </w:r>
      <w:r w:rsidR="00764D54" w:rsidRPr="00115216">
        <w:rPr>
          <w:bCs/>
          <w:sz w:val="26"/>
          <w:szCs w:val="26"/>
        </w:rPr>
        <w:t xml:space="preserve"> Кроме того, Заказчик предоставил информацию о двух товар</w:t>
      </w:r>
      <w:r w:rsidR="00E43727" w:rsidRPr="00115216">
        <w:rPr>
          <w:bCs/>
          <w:sz w:val="26"/>
          <w:szCs w:val="26"/>
        </w:rPr>
        <w:t>ах</w:t>
      </w:r>
      <w:r w:rsidR="00764D54" w:rsidRPr="00115216">
        <w:rPr>
          <w:bCs/>
          <w:sz w:val="26"/>
          <w:szCs w:val="26"/>
        </w:rPr>
        <w:t xml:space="preserve"> различных производителей, которые соответствуют техническому заданию.</w:t>
      </w:r>
    </w:p>
    <w:p w:rsidR="00964B45" w:rsidRPr="006B3D02" w:rsidRDefault="00964B45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115216">
        <w:rPr>
          <w:bCs/>
          <w:sz w:val="26"/>
          <w:szCs w:val="26"/>
        </w:rPr>
        <w:t xml:space="preserve">Кроме того, </w:t>
      </w:r>
      <w:r w:rsidRPr="006B3D02">
        <w:rPr>
          <w:bCs/>
          <w:sz w:val="26"/>
          <w:szCs w:val="26"/>
        </w:rPr>
        <w:t>требования</w:t>
      </w:r>
      <w:r w:rsidR="00115216" w:rsidRPr="006B3D02">
        <w:rPr>
          <w:bCs/>
          <w:sz w:val="26"/>
          <w:szCs w:val="26"/>
        </w:rPr>
        <w:t xml:space="preserve"> у участника</w:t>
      </w:r>
      <w:r w:rsidRPr="006B3D02">
        <w:rPr>
          <w:bCs/>
          <w:sz w:val="26"/>
          <w:szCs w:val="26"/>
        </w:rPr>
        <w:t xml:space="preserve"> лицензий и саморегулируемой организации на поставку медоборудования не установлены</w:t>
      </w:r>
      <w:r w:rsidR="009F5B2E" w:rsidRPr="006B3D02">
        <w:rPr>
          <w:bCs/>
          <w:sz w:val="26"/>
          <w:szCs w:val="26"/>
        </w:rPr>
        <w:t>.</w:t>
      </w:r>
    </w:p>
    <w:p w:rsidR="009F5B2E" w:rsidRPr="006B3D02" w:rsidRDefault="009F5B2E" w:rsidP="009F5B2E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6B3D02">
        <w:rPr>
          <w:bCs/>
          <w:sz w:val="26"/>
          <w:szCs w:val="26"/>
        </w:rPr>
        <w:t xml:space="preserve">Достижение минимальной обязательной доли закупок российских товаров </w:t>
      </w:r>
      <w:r w:rsidRPr="006B3D02">
        <w:rPr>
          <w:bCs/>
          <w:sz w:val="26"/>
          <w:szCs w:val="26"/>
        </w:rPr>
        <w:br/>
        <w:t>и её достижении Заказчиком не установлены.</w:t>
      </w:r>
    </w:p>
    <w:p w:rsidR="00B914BD" w:rsidRPr="006B3D02" w:rsidRDefault="00B914BD" w:rsidP="00B914BD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6B3D02">
        <w:rPr>
          <w:bCs/>
          <w:sz w:val="26"/>
          <w:szCs w:val="26"/>
        </w:rPr>
        <w:t>Извещение содержит требование: Требования в соответствии c пунктом 4 ПП РФ от 29.12.2021 №2571</w:t>
      </w:r>
    </w:p>
    <w:p w:rsidR="00A84A98" w:rsidRPr="006B3D02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6B3D02">
        <w:rPr>
          <w:bCs/>
          <w:sz w:val="26"/>
          <w:szCs w:val="26"/>
        </w:rPr>
        <w:t>Довод жалобы в части обжалования обоснования начальной (максимальной) цены контракта, признан не подлежащим рассмотрению на основании следующего: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6B3D02">
        <w:rPr>
          <w:bCs/>
          <w:sz w:val="26"/>
          <w:szCs w:val="26"/>
        </w:rPr>
        <w:lastRenderedPageBreak/>
        <w:t>В соответствии с пунктом 3 части 8 статьи 99 Закона</w:t>
      </w:r>
      <w:r w:rsidRPr="00A84A98">
        <w:rPr>
          <w:bCs/>
          <w:sz w:val="26"/>
          <w:szCs w:val="26"/>
        </w:rPr>
        <w:t xml:space="preserve"> о контрактной системе контроль за определением и обоснованием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 осуществляют органы внутреннего государственного (муниципального) финансового контроля.</w:t>
      </w:r>
    </w:p>
    <w:p w:rsid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В связи с тем, что контроль в отношении обоснования начальной (максимальной) цены контракта осуществляется органами внутреннего государственного (муниципального) финансового контроля, довод Заявителя Комиссией</w:t>
      </w:r>
      <w:r w:rsidR="00861ACB">
        <w:rPr>
          <w:bCs/>
          <w:sz w:val="26"/>
          <w:szCs w:val="26"/>
        </w:rPr>
        <w:t xml:space="preserve"> УФАС</w:t>
      </w:r>
      <w:r w:rsidRPr="00A84A98">
        <w:rPr>
          <w:bCs/>
          <w:sz w:val="26"/>
          <w:szCs w:val="26"/>
        </w:rPr>
        <w:t xml:space="preserve"> не рассматривается.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меры, устанавливающие: а)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б)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в)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 и 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пунктом 1 части 2 статьи 14 Закона о контрактной системе.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 xml:space="preserve">Частью 3 статьи 14 Закона о контрактной системе установлено, что принятие Правительством Российской Федерации мер, предусмотренных пунктом 1 части 2 статьи 14 Закона о контрактной системе, допускается в случаях, при которых международным договором Российской Федерации предусматривается возможность </w:t>
      </w:r>
      <w:proofErr w:type="spellStart"/>
      <w:r w:rsidRPr="00A84A98">
        <w:rPr>
          <w:bCs/>
          <w:sz w:val="26"/>
          <w:szCs w:val="26"/>
        </w:rPr>
        <w:t>непредоставления</w:t>
      </w:r>
      <w:proofErr w:type="spellEnd"/>
      <w:r w:rsidRPr="00A84A98">
        <w:rPr>
          <w:bCs/>
          <w:sz w:val="26"/>
          <w:szCs w:val="26"/>
        </w:rPr>
        <w:t xml:space="preserve"> национального режима товару, происходящему из иностранного государства, работе, услуге, соответственно выполняемой, оказываемой зарегистрированным на территории иностранного государства лицом.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В соответствии с пунктом 2 частью 4 статьи 14 Закона о контрактной системе установлено, что при осуществлении закупки товара, если Правительством Российской Федерации установлено, предусмотренное подпунктом «б» пункта 1 части 2 статьи 14 Закона о контрактной системе, ограничение закупок товара: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а)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происхождения;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 xml:space="preserve">б) при исполнении контракта замена товара на происходящий из иностранного государства товар, в отношении которого установлено данное </w:t>
      </w:r>
      <w:r w:rsidRPr="00A84A98">
        <w:rPr>
          <w:bCs/>
          <w:sz w:val="26"/>
          <w:szCs w:val="26"/>
        </w:rPr>
        <w:lastRenderedPageBreak/>
        <w:t>ограничение, если контракт предусматривает поставку товара российского происхождения, не допускается.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Пунктом 1 Постановления № 1875 установлено, что при осуществлении закупок в соответствии с Законом о контрактной системе и в соответствии с Федеральным законом № 223-ФЗ «О закупках товаров, работ, услуг отдельными видами юридических лиц» необходимо устанавливать: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приложению № 1, 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№ 2;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Пунктом 3 Постановления №1875 установлено, что информацией и документами, подтверждающими страну происхождения товара для целей настоящего постановления, являются: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г) для подтверждения происхождения программ для электронных вычислительных машин и (или) баз данных (далее - программное обеспечение), указанных в позиции 146 приложения N 1 к настоящему постановлению, из Российской Федерации - порядковый номер реестровой записи из единого реестра российских программ для электронных вычислительных машин и баз данных (далее - реестр российского программного обеспечения);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д) для подтверждения происхождения программного обеспечения, указанного в позиции 146 приложения N 1 к настоящему постановлению, из Российской Федерации и его соответствия дополнительным требованиям к программам для электронных вычислительных машин и базам данных, сведения о которых включены в реестр российского программного обеспечения, утвержденным постановлением Правительства Российской Федерации от 23 марта 2017 г. N 325 "Об утверждении дополнительных требований к программам для электронных вычислительных машин и базам данных, сведения о которых включены в реестр российского программного обеспечения, и внесении изменений в Правила формирования и ведения единого реестра российских программ для электронных вычислительных машин и баз данных" (далее - дополнительные требования к программному обеспечению), - порядковый номер реестровой записи из реестра российского программного обеспечения, содержащей информацию о соответствии программного обеспечения дополнительным требованиям к программному обеспечению;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lastRenderedPageBreak/>
        <w:t>е) для подтверждения происхождения программного обеспечения, указанного в позиции 146 приложения N 1 к настоящему постановлению, из государств - членов Евразийского экономического союза, за исключением Российской Федерации, - порядковый номер реестровой записи из единого реестра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 (далее - реестр евразийского программного обеспечения);</w:t>
      </w:r>
    </w:p>
    <w:p w:rsidR="00A84A98" w:rsidRPr="00115216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 xml:space="preserve">ж) для подтверждения происхождения программного обеспечения, указанного в позиции 146 приложения N 1 к настоящему постановлению, из государств - членов Евразийского экономического союза, за исключением Российской Федерации, и его соответствия дополнительным требованиям к программному обеспечению - порядковый номер реестровой записи из реестра евразийского программного обеспечения, содержащей информацию о соответствии программного обеспечения </w:t>
      </w:r>
      <w:r w:rsidRPr="00115216">
        <w:rPr>
          <w:bCs/>
          <w:sz w:val="26"/>
          <w:szCs w:val="26"/>
        </w:rPr>
        <w:t>дополнительным требованиям к программному обеспечению.</w:t>
      </w:r>
    </w:p>
    <w:p w:rsidR="00FB112F" w:rsidRPr="006B3D02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115216">
        <w:rPr>
          <w:bCs/>
          <w:sz w:val="26"/>
          <w:szCs w:val="26"/>
        </w:rPr>
        <w:t xml:space="preserve">В соответствии с извещением о проведении </w:t>
      </w:r>
      <w:r w:rsidR="006B3D02">
        <w:rPr>
          <w:sz w:val="26"/>
          <w:szCs w:val="26"/>
        </w:rPr>
        <w:t>Запроса котировок</w:t>
      </w:r>
      <w:r w:rsidRPr="00115216">
        <w:rPr>
          <w:bCs/>
          <w:sz w:val="26"/>
          <w:szCs w:val="26"/>
        </w:rPr>
        <w:t xml:space="preserve"> объектом закупки </w:t>
      </w:r>
      <w:r w:rsidRPr="006B3D02">
        <w:rPr>
          <w:bCs/>
          <w:sz w:val="26"/>
          <w:szCs w:val="26"/>
        </w:rPr>
        <w:t>является поставка медицинского оборудования.</w:t>
      </w:r>
    </w:p>
    <w:p w:rsidR="00A84A98" w:rsidRPr="006B3D02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6B3D02">
        <w:rPr>
          <w:bCs/>
          <w:sz w:val="26"/>
          <w:szCs w:val="26"/>
        </w:rPr>
        <w:t>Представитель Заказчика на заседании Комиссии</w:t>
      </w:r>
      <w:r w:rsidR="00861ACB" w:rsidRPr="006B3D02">
        <w:rPr>
          <w:bCs/>
          <w:sz w:val="26"/>
          <w:szCs w:val="26"/>
        </w:rPr>
        <w:t xml:space="preserve"> УФАС</w:t>
      </w:r>
      <w:r w:rsidRPr="006B3D02">
        <w:rPr>
          <w:bCs/>
          <w:sz w:val="26"/>
          <w:szCs w:val="26"/>
        </w:rPr>
        <w:t xml:space="preserve"> представил письменные пояснения, согласно которым:</w:t>
      </w:r>
    </w:p>
    <w:p w:rsidR="00A84A98" w:rsidRPr="006B3D02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6B3D02">
        <w:rPr>
          <w:bCs/>
          <w:sz w:val="26"/>
          <w:szCs w:val="26"/>
        </w:rPr>
        <w:t xml:space="preserve">Вопреки доводам Заявителя, Заказчиком не установлено требование о необходимости поставки программного обеспечения DICOM. С учетом того, что в данном случае в описании объекта закупки отсутствуют требования о необходимости передачи лицензионных прав на пользование программой DICOM, ее установки, можно прийти к выводу о соблюдении Заказчиком требований законодательства о контрактной системе в сфере закупок при формировании извещения о проведении </w:t>
      </w:r>
      <w:r w:rsidR="006B3D02" w:rsidRPr="006B3D02">
        <w:rPr>
          <w:bCs/>
          <w:sz w:val="26"/>
          <w:szCs w:val="26"/>
        </w:rPr>
        <w:t>Запроса котировок</w:t>
      </w:r>
      <w:r w:rsidRPr="006B3D02">
        <w:rPr>
          <w:bCs/>
          <w:sz w:val="26"/>
          <w:szCs w:val="26"/>
        </w:rPr>
        <w:t xml:space="preserve">. </w:t>
      </w:r>
    </w:p>
    <w:p w:rsidR="00FB112F" w:rsidRDefault="00A84A98" w:rsidP="00CB0F95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115216">
        <w:rPr>
          <w:bCs/>
          <w:sz w:val="26"/>
          <w:szCs w:val="26"/>
        </w:rPr>
        <w:t xml:space="preserve">При этом, объект закупки, а также предмет контракта, не попадает под определения программного обеспечения, установленные </w:t>
      </w:r>
      <w:r w:rsidR="0027248F" w:rsidRPr="00115216">
        <w:rPr>
          <w:bCs/>
          <w:sz w:val="26"/>
          <w:szCs w:val="26"/>
        </w:rPr>
        <w:t>Постановлени</w:t>
      </w:r>
      <w:r w:rsidR="00460290" w:rsidRPr="00115216">
        <w:rPr>
          <w:bCs/>
          <w:sz w:val="26"/>
          <w:szCs w:val="26"/>
        </w:rPr>
        <w:t>ем</w:t>
      </w:r>
      <w:r w:rsidR="0027248F" w:rsidRPr="00115216">
        <w:rPr>
          <w:bCs/>
          <w:sz w:val="26"/>
          <w:szCs w:val="26"/>
        </w:rPr>
        <w:t xml:space="preserve"> № </w:t>
      </w:r>
      <w:r w:rsidR="00460290" w:rsidRPr="00115216">
        <w:rPr>
          <w:bCs/>
          <w:sz w:val="26"/>
          <w:szCs w:val="26"/>
        </w:rPr>
        <w:t>1875</w:t>
      </w:r>
      <w:r w:rsidR="0027248F" w:rsidRPr="00115216">
        <w:rPr>
          <w:bCs/>
          <w:sz w:val="26"/>
          <w:szCs w:val="26"/>
        </w:rPr>
        <w:t xml:space="preserve">, </w:t>
      </w:r>
      <w:r w:rsidR="00460290" w:rsidRPr="00115216">
        <w:rPr>
          <w:bCs/>
          <w:sz w:val="26"/>
          <w:szCs w:val="26"/>
        </w:rPr>
        <w:br/>
      </w:r>
      <w:r w:rsidR="0027248F" w:rsidRPr="00115216">
        <w:rPr>
          <w:bCs/>
          <w:sz w:val="26"/>
          <w:szCs w:val="26"/>
        </w:rPr>
        <w:t>а так</w:t>
      </w:r>
      <w:r w:rsidRPr="00115216">
        <w:rPr>
          <w:bCs/>
          <w:sz w:val="26"/>
          <w:szCs w:val="26"/>
        </w:rPr>
        <w:t xml:space="preserve">же описание объекта закупки не содержит такой характеристики, как "программное обеспечение", "встроенное программное обеспечение". Заказчик приобретает медицинское изделие с определенными функциями/опциями. При этом Законом о контрактной системе, а также Постановлением № </w:t>
      </w:r>
      <w:r w:rsidR="00460290" w:rsidRPr="00115216">
        <w:rPr>
          <w:bCs/>
          <w:sz w:val="26"/>
          <w:szCs w:val="26"/>
        </w:rPr>
        <w:t>1875</w:t>
      </w:r>
      <w:r w:rsidRPr="00115216">
        <w:rPr>
          <w:bCs/>
          <w:sz w:val="26"/>
          <w:szCs w:val="26"/>
        </w:rPr>
        <w:t xml:space="preserve"> не регламентированы случаи применения, рассматриваемого запрета при закупках оборудования с предустановленным программным обеспечением (встроенным программным обеспечением), без которого применение данного оборудования невозможно, и в извещении не предусмотрена необходимость установки</w:t>
      </w:r>
      <w:r w:rsidRPr="00A84A98">
        <w:rPr>
          <w:bCs/>
          <w:sz w:val="26"/>
          <w:szCs w:val="26"/>
        </w:rPr>
        <w:t xml:space="preserve"> программного обеспечения и передачи прав на него в результате исполнения обязательств по контракту.</w:t>
      </w:r>
    </w:p>
    <w:p w:rsidR="00FB112F" w:rsidRDefault="00A84A98" w:rsidP="00CB0F95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Объектом закупки в рассматриваемом случае является медицинское оборудование (товар), а не программное обеспечение. Заказчиком не предусмотрено заключение лицензионных (</w:t>
      </w:r>
      <w:proofErr w:type="spellStart"/>
      <w:r w:rsidRPr="00A84A98">
        <w:rPr>
          <w:bCs/>
          <w:sz w:val="26"/>
          <w:szCs w:val="26"/>
        </w:rPr>
        <w:t>сублицензионных</w:t>
      </w:r>
      <w:proofErr w:type="spellEnd"/>
      <w:r w:rsidRPr="00A84A98">
        <w:rPr>
          <w:bCs/>
          <w:sz w:val="26"/>
          <w:szCs w:val="26"/>
        </w:rPr>
        <w:t xml:space="preserve">) договоров на право использования программного обеспечения, которые заключаются при использовании программного обеспечения в его классическом понимании. Закупкой </w:t>
      </w:r>
      <w:r>
        <w:rPr>
          <w:bCs/>
          <w:sz w:val="26"/>
          <w:szCs w:val="26"/>
        </w:rPr>
        <w:t>не</w:t>
      </w:r>
      <w:r w:rsidRPr="00A84A98">
        <w:rPr>
          <w:bCs/>
          <w:sz w:val="26"/>
          <w:szCs w:val="26"/>
        </w:rPr>
        <w:t xml:space="preserve"> предусмотрена поставка программного обеспечения.</w:t>
      </w:r>
    </w:p>
    <w:p w:rsidR="00FB112F" w:rsidRDefault="00A84A98" w:rsidP="00CB0F95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Изучив документы и сведения, Комиссия</w:t>
      </w:r>
      <w:r w:rsidR="00861ACB">
        <w:rPr>
          <w:bCs/>
          <w:sz w:val="26"/>
          <w:szCs w:val="26"/>
        </w:rPr>
        <w:t xml:space="preserve"> УФАС</w:t>
      </w:r>
      <w:r w:rsidRPr="00A84A98">
        <w:rPr>
          <w:bCs/>
          <w:sz w:val="26"/>
          <w:szCs w:val="26"/>
        </w:rPr>
        <w:t xml:space="preserve"> приходит к выводу, что действия Заказчика в части не установления запрета на допуск программного </w:t>
      </w:r>
      <w:r w:rsidRPr="00A84A98">
        <w:rPr>
          <w:bCs/>
          <w:sz w:val="26"/>
          <w:szCs w:val="26"/>
        </w:rPr>
        <w:lastRenderedPageBreak/>
        <w:t xml:space="preserve">обеспечения, происходящего из иностранных государств, в соответствии с Постановлением № </w:t>
      </w:r>
      <w:r w:rsidR="00460290">
        <w:rPr>
          <w:bCs/>
          <w:sz w:val="26"/>
          <w:szCs w:val="26"/>
        </w:rPr>
        <w:t>1875</w:t>
      </w:r>
      <w:r w:rsidRPr="00A84A98">
        <w:rPr>
          <w:bCs/>
          <w:sz w:val="26"/>
          <w:szCs w:val="26"/>
        </w:rPr>
        <w:t xml:space="preserve"> не противоречат требованиям Закона о контрактной системе.</w:t>
      </w:r>
    </w:p>
    <w:p w:rsidR="00A84A98" w:rsidRPr="00FF2252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 xml:space="preserve">Согласно части 1 статьи 34 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</w:t>
      </w:r>
      <w:r w:rsidRPr="00FF2252">
        <w:rPr>
          <w:bCs/>
          <w:sz w:val="26"/>
          <w:szCs w:val="26"/>
        </w:rPr>
        <w:t>выполняемой работы, оказываемой услуги на основании заявок заказчика.</w:t>
      </w:r>
    </w:p>
    <w:p w:rsidR="00FF2252" w:rsidRPr="00FF2252" w:rsidRDefault="00FF2252" w:rsidP="00FF2252">
      <w:pPr>
        <w:ind w:firstLine="708"/>
        <w:jc w:val="both"/>
        <w:rPr>
          <w:bCs/>
          <w:sz w:val="26"/>
          <w:szCs w:val="26"/>
        </w:rPr>
      </w:pPr>
      <w:r w:rsidRPr="00FF2252">
        <w:rPr>
          <w:bCs/>
          <w:sz w:val="26"/>
          <w:szCs w:val="26"/>
        </w:rPr>
        <w:t xml:space="preserve">Ответственное должностное лицо Заказчика и его контакты указаны </w:t>
      </w:r>
      <w:r w:rsidRPr="00FF2252">
        <w:rPr>
          <w:bCs/>
          <w:sz w:val="26"/>
          <w:szCs w:val="26"/>
        </w:rPr>
        <w:br/>
        <w:t>в извещении.</w:t>
      </w:r>
    </w:p>
    <w:p w:rsidR="003E0D38" w:rsidRDefault="00861ACB" w:rsidP="00115216">
      <w:pPr>
        <w:tabs>
          <w:tab w:val="left" w:pos="0"/>
          <w:tab w:val="left" w:pos="568"/>
        </w:tabs>
        <w:ind w:firstLine="709"/>
        <w:jc w:val="both"/>
        <w:rPr>
          <w:bCs/>
          <w:i/>
          <w:sz w:val="26"/>
          <w:szCs w:val="26"/>
        </w:rPr>
      </w:pPr>
      <w:r w:rsidRPr="00FF2252">
        <w:rPr>
          <w:bCs/>
          <w:sz w:val="26"/>
          <w:szCs w:val="26"/>
        </w:rPr>
        <w:t xml:space="preserve">Согласно проекту контракта: </w:t>
      </w:r>
      <w:r w:rsidR="006B3D02" w:rsidRPr="006B3D02">
        <w:rPr>
          <w:bCs/>
          <w:i/>
          <w:sz w:val="26"/>
          <w:szCs w:val="26"/>
        </w:rPr>
        <w:t xml:space="preserve">1.3. Поставка Оборудования осуществляется Поставщиком с разгрузкой с транспортного средства и подъемом на этаж в сроки, определенные п. 5.1 Контракта, с 09 часов 00 минут до 16 часов 00 минут по рабочим дням по адресу: 198205, г. Санкт-Петербург, ул. Авангардная, 4, склад / или иное место, указанное заказчиком по данному адресу, с последующим перемещением в отделения Заказчика (помещения или места эксплуатации, по указанию Заказчика, далее – Место доставки). Оказание Услуг осуществляется Поставщиком по адресу: 198205, г. Санкт-Петербург, ул. Авангардная, </w:t>
      </w:r>
      <w:proofErr w:type="gramStart"/>
      <w:r w:rsidR="006B3D02" w:rsidRPr="006B3D02">
        <w:rPr>
          <w:bCs/>
          <w:i/>
          <w:sz w:val="26"/>
          <w:szCs w:val="26"/>
        </w:rPr>
        <w:t>4.</w:t>
      </w:r>
      <w:r w:rsidR="006B3D02">
        <w:rPr>
          <w:bCs/>
          <w:i/>
          <w:sz w:val="26"/>
          <w:szCs w:val="26"/>
        </w:rPr>
        <w:t>;</w:t>
      </w:r>
      <w:proofErr w:type="gramEnd"/>
    </w:p>
    <w:p w:rsidR="006B3D02" w:rsidRPr="003E0D38" w:rsidRDefault="006B3D02" w:rsidP="00115216">
      <w:pPr>
        <w:tabs>
          <w:tab w:val="left" w:pos="0"/>
          <w:tab w:val="left" w:pos="568"/>
        </w:tabs>
        <w:ind w:firstLine="709"/>
        <w:jc w:val="both"/>
        <w:rPr>
          <w:bCs/>
          <w:i/>
          <w:sz w:val="26"/>
          <w:szCs w:val="26"/>
        </w:rPr>
      </w:pPr>
      <w:r w:rsidRPr="006B3D02">
        <w:rPr>
          <w:bCs/>
          <w:i/>
          <w:sz w:val="26"/>
          <w:szCs w:val="26"/>
        </w:rPr>
        <w:t>5.1. Поставка Оборудования осуществляется Поставщиком в Место доставки на условиях, предусмотренных пунктом 1.3 Контракта. Поставка Оборудования осуществляется по заявке Заказчика в течение 90 дней, но не позднее 14.12.2026. (Заявка подается Заказчиком посредством направления на электронную почту Поставщика, указанную в п.19 Контракта).</w:t>
      </w:r>
    </w:p>
    <w:p w:rsidR="00861ACB" w:rsidRPr="00BA39CA" w:rsidRDefault="00861ACB" w:rsidP="00861AC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При этом, в случае, если Заявитель находит доводы о</w:t>
      </w:r>
      <w:r w:rsidRPr="00BA39CA">
        <w:rPr>
          <w:sz w:val="26"/>
          <w:szCs w:val="26"/>
        </w:rPr>
        <w:t xml:space="preserve"> нарушении Заказчиком антимонопольного законодательства образуют самостоятельный предмет для рассмотрения в соответствии с порядком, предусмотренным Федеральным законом «О защите конкуренции» от 26.07.2006 № 135-ФЗ (далее – Закон о защите конкуренции), вследствие чего выходят за пределы рассмотрения жалобы о нарушении законодательства о контрактной системе в предусмотренном Законом о контрактной системе порядке. В соответствии с п. 2 ч. 2 ст. 39 Закона о защите конкуренции заявитель имеет право обратится в Санкт-Петербургское УФАС России с заявлением о нарушении антимонопольного законодательства. </w:t>
      </w:r>
    </w:p>
    <w:p w:rsidR="00861ACB" w:rsidRPr="00622684" w:rsidRDefault="00861ACB" w:rsidP="00861ACB">
      <w:pPr>
        <w:ind w:firstLine="708"/>
        <w:jc w:val="both"/>
        <w:rPr>
          <w:sz w:val="26"/>
          <w:szCs w:val="26"/>
        </w:rPr>
      </w:pPr>
      <w:r w:rsidRPr="00BA39CA">
        <w:rPr>
          <w:sz w:val="26"/>
          <w:szCs w:val="26"/>
        </w:rPr>
        <w:t xml:space="preserve">При этом такое заявление должно содержать сведения, предусмотренные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Федерации, утвержденным приказом ФАС </w:t>
      </w:r>
      <w:r w:rsidRPr="00622684">
        <w:rPr>
          <w:sz w:val="26"/>
          <w:szCs w:val="26"/>
        </w:rPr>
        <w:t>России от 25.05.2012 № 339, также к заявлению должны быть приложены документы, свидетельствующие о фактах нарушения антимонопольного законодательства.</w:t>
      </w:r>
    </w:p>
    <w:p w:rsidR="00FB112F" w:rsidRPr="00622684" w:rsidRDefault="00FB112F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</w:p>
    <w:p w:rsidR="00CB0F95" w:rsidRPr="006B3D02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622684">
        <w:rPr>
          <w:color w:val="000000"/>
          <w:sz w:val="26"/>
          <w:szCs w:val="26"/>
        </w:rPr>
        <w:t xml:space="preserve">Комиссия УФАС, </w:t>
      </w:r>
      <w:r w:rsidRPr="006B3D02">
        <w:rPr>
          <w:color w:val="000000"/>
          <w:sz w:val="26"/>
          <w:szCs w:val="26"/>
        </w:rPr>
        <w:t>руководствуясь ст. 2,</w:t>
      </w:r>
      <w:r w:rsidR="00F960FB">
        <w:rPr>
          <w:color w:val="000000"/>
          <w:sz w:val="26"/>
          <w:szCs w:val="26"/>
        </w:rPr>
        <w:t xml:space="preserve"> 8, 33, 42, 50</w:t>
      </w:r>
      <w:bookmarkStart w:id="0" w:name="_GoBack"/>
      <w:bookmarkEnd w:id="0"/>
      <w:r w:rsidRPr="006B3D02">
        <w:rPr>
          <w:color w:val="000000"/>
          <w:sz w:val="26"/>
          <w:szCs w:val="26"/>
        </w:rPr>
        <w:t xml:space="preserve">, 99, 105, 106 Закона </w:t>
      </w:r>
      <w:r w:rsidR="00073D88" w:rsidRPr="006B3D02">
        <w:rPr>
          <w:color w:val="000000"/>
          <w:sz w:val="26"/>
          <w:szCs w:val="26"/>
        </w:rPr>
        <w:br/>
      </w:r>
      <w:r w:rsidRPr="006B3D02">
        <w:rPr>
          <w:color w:val="000000"/>
          <w:sz w:val="26"/>
          <w:szCs w:val="26"/>
        </w:rPr>
        <w:t xml:space="preserve">о контрактной системе, </w:t>
      </w:r>
    </w:p>
    <w:p w:rsidR="00CB0F95" w:rsidRPr="006B3D02" w:rsidRDefault="00CB0F95" w:rsidP="00CB0F95">
      <w:pPr>
        <w:tabs>
          <w:tab w:val="left" w:pos="0"/>
          <w:tab w:val="left" w:pos="568"/>
        </w:tabs>
        <w:jc w:val="both"/>
        <w:rPr>
          <w:color w:val="000000"/>
          <w:sz w:val="26"/>
          <w:szCs w:val="26"/>
        </w:rPr>
      </w:pPr>
    </w:p>
    <w:p w:rsidR="00CB0F95" w:rsidRPr="006B3D02" w:rsidRDefault="00CB0F95" w:rsidP="00CB0F95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  <w:r w:rsidRPr="006B3D02">
        <w:rPr>
          <w:rFonts w:ascii="Times New Roman" w:hAnsi="Times New Roman"/>
          <w:color w:val="000000"/>
          <w:sz w:val="26"/>
          <w:szCs w:val="26"/>
        </w:rPr>
        <w:t>РЕШИЛА:</w:t>
      </w:r>
    </w:p>
    <w:p w:rsidR="00CB0F95" w:rsidRPr="006B3D02" w:rsidRDefault="00CB0F95" w:rsidP="00CB0F95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CB0F95" w:rsidRPr="006B3D02" w:rsidRDefault="00CB0F95" w:rsidP="00CB0F95">
      <w:pPr>
        <w:ind w:right="-5" w:firstLine="720"/>
        <w:jc w:val="both"/>
        <w:rPr>
          <w:sz w:val="26"/>
          <w:szCs w:val="26"/>
        </w:rPr>
      </w:pPr>
      <w:r w:rsidRPr="006B3D02">
        <w:rPr>
          <w:color w:val="000000"/>
          <w:sz w:val="26"/>
          <w:szCs w:val="26"/>
        </w:rPr>
        <w:t xml:space="preserve">Признать жалобу </w:t>
      </w:r>
      <w:r w:rsidR="00DB7EC8" w:rsidRPr="006B3D02">
        <w:rPr>
          <w:iCs/>
          <w:sz w:val="26"/>
          <w:szCs w:val="26"/>
        </w:rPr>
        <w:t>ИП Кравченко А.В.</w:t>
      </w:r>
      <w:r w:rsidRPr="006B3D02">
        <w:rPr>
          <w:iCs/>
          <w:sz w:val="26"/>
          <w:szCs w:val="26"/>
        </w:rPr>
        <w:t xml:space="preserve"> </w:t>
      </w:r>
      <w:r w:rsidR="00DB7EC8" w:rsidRPr="006B3D02">
        <w:rPr>
          <w:iCs/>
          <w:sz w:val="26"/>
          <w:szCs w:val="26"/>
        </w:rPr>
        <w:t>не</w:t>
      </w:r>
      <w:r w:rsidRPr="006B3D02">
        <w:rPr>
          <w:color w:val="000000"/>
          <w:sz w:val="26"/>
          <w:szCs w:val="26"/>
        </w:rPr>
        <w:t>обоснованной</w:t>
      </w:r>
      <w:r w:rsidRPr="006B3D02">
        <w:rPr>
          <w:sz w:val="26"/>
          <w:szCs w:val="26"/>
        </w:rPr>
        <w:t>.</w:t>
      </w:r>
    </w:p>
    <w:p w:rsidR="00CB0F95" w:rsidRPr="006B3D02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CB0F95" w:rsidRPr="006B3D02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CB0F95" w:rsidRPr="00622684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797C80" w:rsidRPr="00E74AA9" w:rsidRDefault="00CB0F95" w:rsidP="00E74AA9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 w:rsidRPr="00622684">
        <w:rPr>
          <w:i/>
          <w:sz w:val="26"/>
          <w:szCs w:val="26"/>
        </w:rPr>
        <w:t>Настоящее решение может быть обжаловано в судебном порядке в течение</w:t>
      </w:r>
      <w:r w:rsidRPr="003E0D38">
        <w:rPr>
          <w:i/>
          <w:sz w:val="26"/>
          <w:szCs w:val="26"/>
        </w:rPr>
        <w:t xml:space="preserve"> трёх месяцев со дня принятия.</w:t>
      </w:r>
    </w:p>
    <w:sectPr w:rsidR="00797C80" w:rsidRPr="00E74AA9" w:rsidSect="00AB77DD">
      <w:headerReference w:type="even" r:id="rId7"/>
      <w:headerReference w:type="default" r:id="rId8"/>
      <w:pgSz w:w="11906" w:h="16838"/>
      <w:pgMar w:top="1134" w:right="85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1737" w:rsidRDefault="000E1737">
      <w:r>
        <w:separator/>
      </w:r>
    </w:p>
  </w:endnote>
  <w:endnote w:type="continuationSeparator" w:id="0">
    <w:p w:rsidR="000E1737" w:rsidRDefault="000E1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1737" w:rsidRDefault="000E1737">
      <w:r>
        <w:separator/>
      </w:r>
    </w:p>
  </w:footnote>
  <w:footnote w:type="continuationSeparator" w:id="0">
    <w:p w:rsidR="000E1737" w:rsidRDefault="000E17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5B142B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24F61" w:rsidRDefault="00F960F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5B142B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960FB">
      <w:rPr>
        <w:rStyle w:val="a5"/>
        <w:noProof/>
      </w:rPr>
      <w:t>10</w:t>
    </w:r>
    <w:r>
      <w:rPr>
        <w:rStyle w:val="a5"/>
      </w:rPr>
      <w:fldChar w:fldCharType="end"/>
    </w:r>
  </w:p>
  <w:p w:rsidR="00724F61" w:rsidRDefault="00F960F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11D"/>
    <w:rsid w:val="00031460"/>
    <w:rsid w:val="00070094"/>
    <w:rsid w:val="00073D88"/>
    <w:rsid w:val="00097508"/>
    <w:rsid w:val="000E1737"/>
    <w:rsid w:val="000E611D"/>
    <w:rsid w:val="00115216"/>
    <w:rsid w:val="00157C7A"/>
    <w:rsid w:val="001966A4"/>
    <w:rsid w:val="001D1112"/>
    <w:rsid w:val="001D32D4"/>
    <w:rsid w:val="001E6E25"/>
    <w:rsid w:val="00200E3E"/>
    <w:rsid w:val="002638A9"/>
    <w:rsid w:val="0027248F"/>
    <w:rsid w:val="0028775A"/>
    <w:rsid w:val="002D198B"/>
    <w:rsid w:val="003061C9"/>
    <w:rsid w:val="003141B9"/>
    <w:rsid w:val="0032574A"/>
    <w:rsid w:val="00356DCC"/>
    <w:rsid w:val="00360AE7"/>
    <w:rsid w:val="003A59B2"/>
    <w:rsid w:val="003B4BB3"/>
    <w:rsid w:val="003E0D38"/>
    <w:rsid w:val="00431D40"/>
    <w:rsid w:val="00440FB7"/>
    <w:rsid w:val="00447F27"/>
    <w:rsid w:val="004510EA"/>
    <w:rsid w:val="00460290"/>
    <w:rsid w:val="0046312E"/>
    <w:rsid w:val="00470D7B"/>
    <w:rsid w:val="00493D98"/>
    <w:rsid w:val="004D5BFE"/>
    <w:rsid w:val="00507E17"/>
    <w:rsid w:val="005163A1"/>
    <w:rsid w:val="005605B5"/>
    <w:rsid w:val="005A6000"/>
    <w:rsid w:val="005B025E"/>
    <w:rsid w:val="005B142B"/>
    <w:rsid w:val="00622684"/>
    <w:rsid w:val="0062513E"/>
    <w:rsid w:val="00644451"/>
    <w:rsid w:val="006B3D02"/>
    <w:rsid w:val="00716809"/>
    <w:rsid w:val="00731E30"/>
    <w:rsid w:val="0074431F"/>
    <w:rsid w:val="00756361"/>
    <w:rsid w:val="00764D54"/>
    <w:rsid w:val="00797C80"/>
    <w:rsid w:val="007B7A20"/>
    <w:rsid w:val="007C640F"/>
    <w:rsid w:val="007E0405"/>
    <w:rsid w:val="0081475E"/>
    <w:rsid w:val="00825772"/>
    <w:rsid w:val="00861ACB"/>
    <w:rsid w:val="0086784B"/>
    <w:rsid w:val="00886972"/>
    <w:rsid w:val="008A02C2"/>
    <w:rsid w:val="00964B45"/>
    <w:rsid w:val="00980138"/>
    <w:rsid w:val="00984B73"/>
    <w:rsid w:val="00987459"/>
    <w:rsid w:val="009A563B"/>
    <w:rsid w:val="009F5B2E"/>
    <w:rsid w:val="00A0185B"/>
    <w:rsid w:val="00A413EA"/>
    <w:rsid w:val="00A655E3"/>
    <w:rsid w:val="00A84A98"/>
    <w:rsid w:val="00A907D6"/>
    <w:rsid w:val="00AA2ABA"/>
    <w:rsid w:val="00B30CF5"/>
    <w:rsid w:val="00B35E12"/>
    <w:rsid w:val="00B67E75"/>
    <w:rsid w:val="00B75119"/>
    <w:rsid w:val="00B914BD"/>
    <w:rsid w:val="00BD5AF8"/>
    <w:rsid w:val="00BF1CC6"/>
    <w:rsid w:val="00C308B5"/>
    <w:rsid w:val="00C94917"/>
    <w:rsid w:val="00CA1333"/>
    <w:rsid w:val="00CA7401"/>
    <w:rsid w:val="00CB0F95"/>
    <w:rsid w:val="00CC1542"/>
    <w:rsid w:val="00CF33DC"/>
    <w:rsid w:val="00D13B3C"/>
    <w:rsid w:val="00D35DA9"/>
    <w:rsid w:val="00D7371A"/>
    <w:rsid w:val="00D92C59"/>
    <w:rsid w:val="00D941D2"/>
    <w:rsid w:val="00DA7BDF"/>
    <w:rsid w:val="00DB7EC8"/>
    <w:rsid w:val="00DD24BE"/>
    <w:rsid w:val="00DD3B07"/>
    <w:rsid w:val="00DF5E58"/>
    <w:rsid w:val="00E32DC5"/>
    <w:rsid w:val="00E43727"/>
    <w:rsid w:val="00E74AA9"/>
    <w:rsid w:val="00F628AA"/>
    <w:rsid w:val="00F6535C"/>
    <w:rsid w:val="00F82E1B"/>
    <w:rsid w:val="00F960FB"/>
    <w:rsid w:val="00FB112F"/>
    <w:rsid w:val="00FF2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F1ED17-3FC9-4F14-BC2E-7B2188AFF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F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B0F9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B0F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B0F95"/>
  </w:style>
  <w:style w:type="paragraph" w:styleId="a6">
    <w:name w:val="No Spacing"/>
    <w:link w:val="a7"/>
    <w:qFormat/>
    <w:rsid w:val="00CB0F9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link w:val="a6"/>
    <w:locked/>
    <w:rsid w:val="00CB0F95"/>
    <w:rPr>
      <w:rFonts w:ascii="Calibri" w:eastAsia="Calibri" w:hAnsi="Calibri" w:cs="Times New Roman"/>
    </w:rPr>
  </w:style>
  <w:style w:type="paragraph" w:styleId="a8">
    <w:name w:val="Normal (Web)"/>
    <w:basedOn w:val="a"/>
    <w:uiPriority w:val="99"/>
    <w:semiHidden/>
    <w:unhideWhenUsed/>
    <w:rsid w:val="00CC1542"/>
    <w:pPr>
      <w:spacing w:before="100" w:beforeAutospacing="1" w:after="100" w:afterAutospacing="1"/>
    </w:pPr>
  </w:style>
  <w:style w:type="character" w:styleId="a9">
    <w:name w:val="Hyperlink"/>
    <w:basedOn w:val="a0"/>
    <w:uiPriority w:val="99"/>
    <w:semiHidden/>
    <w:unhideWhenUsed/>
    <w:rsid w:val="00CC1542"/>
    <w:rPr>
      <w:color w:val="0000FF"/>
      <w:u w:val="single"/>
    </w:rPr>
  </w:style>
  <w:style w:type="paragraph" w:customStyle="1" w:styleId="no-indent">
    <w:name w:val="no-indent"/>
    <w:basedOn w:val="a"/>
    <w:rsid w:val="00CC154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4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04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5863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56926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81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545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687709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00096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821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5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3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531892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62492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5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696214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1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522813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71855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235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637887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491108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09309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93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620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181086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726634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54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478891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789652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56252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47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298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632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3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5024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88776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77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07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20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4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7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07284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13456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211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8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844401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44731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806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075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89920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65294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985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91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15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969864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00107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14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980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1490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93327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2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91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10</Pages>
  <Words>3918</Words>
  <Characters>22338</Characters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2022-03-15T12:57:00Z</dcterms:created>
  <dcterms:modified xsi:type="dcterms:W3CDTF">2026-09-25T14:15:00Z</dcterms:modified>
</cp:coreProperties>
</file>