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C04" w:rsidRDefault="00935C76">
      <w:pPr>
        <w:spacing w:after="308"/>
        <w:ind w:left="2671" w:right="2589" w:hanging="10"/>
        <w:jc w:val="center"/>
      </w:pPr>
      <w:r>
        <w:rPr>
          <w:b/>
        </w:rPr>
        <w:t>Р Е Ш Е Н И Е № 064/06/105-606/2026 о признании жалобы обоснованной</w:t>
      </w:r>
    </w:p>
    <w:p w:rsidR="00877C04" w:rsidRDefault="00935C76">
      <w:pPr>
        <w:spacing w:after="294" w:line="259" w:lineRule="auto"/>
        <w:ind w:left="136" w:right="122" w:hanging="10"/>
        <w:jc w:val="center"/>
      </w:pPr>
      <w:r>
        <w:t xml:space="preserve">06 мая 2026 года                                                                                    </w:t>
      </w:r>
      <w:r>
        <w:t xml:space="preserve">         г. Саратов</w:t>
      </w:r>
    </w:p>
    <w:p w:rsidR="00877C04" w:rsidRDefault="00935C76">
      <w:pPr>
        <w:ind w:left="0" w:right="0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</w:t>
      </w:r>
    </w:p>
    <w:p w:rsidR="00877C04" w:rsidRDefault="00935C76" w:rsidP="00935C76">
      <w:pPr>
        <w:spacing w:after="595"/>
        <w:ind w:left="0" w:right="0" w:firstLine="0"/>
      </w:pPr>
      <w:r>
        <w:t>рассмотрев жалобу ООО «</w:t>
      </w:r>
      <w:proofErr w:type="spellStart"/>
      <w:r>
        <w:t>ПоволжьеСтройИнвест</w:t>
      </w:r>
      <w:proofErr w:type="spellEnd"/>
      <w:r>
        <w:t>» на действия комитета по строительству и инженерной защите Администрации МО «Город Саратов» пр</w:t>
      </w:r>
      <w:r>
        <w:t xml:space="preserve">и проведении электронного аукциона № 0360300000526000003 Строительство объекта капитального строительства: «Очистные сооружения ливневого коллектора </w:t>
      </w:r>
      <w:proofErr w:type="spellStart"/>
      <w:r>
        <w:t>Глебучева</w:t>
      </w:r>
      <w:proofErr w:type="spellEnd"/>
      <w:r>
        <w:t xml:space="preserve"> оврага»,</w:t>
      </w:r>
    </w:p>
    <w:p w:rsidR="00877C04" w:rsidRDefault="00935C76">
      <w:pPr>
        <w:spacing w:after="308"/>
        <w:ind w:left="2671" w:right="1948" w:hanging="10"/>
        <w:jc w:val="center"/>
      </w:pPr>
      <w:r>
        <w:rPr>
          <w:b/>
        </w:rPr>
        <w:t>УСТАНОВИЛА:</w:t>
      </w:r>
    </w:p>
    <w:p w:rsidR="00877C04" w:rsidRDefault="00935C76">
      <w:pPr>
        <w:ind w:left="0" w:right="0"/>
      </w:pPr>
      <w:r>
        <w:lastRenderedPageBreak/>
        <w:t>04.05.2026 в Управление Федеральной антимонопольной службы по Са</w:t>
      </w:r>
      <w:r>
        <w:t>ратовской области поступила жалоба ООО «</w:t>
      </w:r>
      <w:proofErr w:type="spellStart"/>
      <w:r>
        <w:t>ПоволжьеСтройИнвест</w:t>
      </w:r>
      <w:proofErr w:type="spellEnd"/>
      <w:r>
        <w:t>» на действия комитета по строительству и инженерной защите Администрации МО «Город Саратов» при проведении электронного аукциона № 0360300000526000003 Строительство объекта капитального строительс</w:t>
      </w:r>
      <w:r>
        <w:t xml:space="preserve">тва: «Очистные сооружения ливневого коллектора </w:t>
      </w:r>
      <w:proofErr w:type="spellStart"/>
      <w:r>
        <w:t>Глебучева</w:t>
      </w:r>
      <w:proofErr w:type="spellEnd"/>
      <w:r>
        <w:t xml:space="preserve"> оврага».</w:t>
      </w:r>
    </w:p>
    <w:p w:rsidR="00877C04" w:rsidRDefault="00935C76">
      <w:pPr>
        <w:ind w:left="0" w:right="0"/>
      </w:pPr>
      <w:r>
        <w:t>Согласно доводу жалобы Заявителя, в извещении о проведении электронного аукциона и документации о Закупке установлены дата и время окончания подачи заявок, не позволяющие осуществить в полно</w:t>
      </w:r>
      <w:r>
        <w:t xml:space="preserve">й мере действия по подготовке и подаче заявки на участие в Закупке. </w:t>
      </w:r>
    </w:p>
    <w:p w:rsidR="00877C04" w:rsidRDefault="00935C76">
      <w:pPr>
        <w:ind w:left="0" w:right="0"/>
      </w:pPr>
      <w:r>
        <w:t>Представители Заказчика с доводами, изложенными в жалобе, согласились, готовы внести изменение в извещение.</w:t>
      </w:r>
    </w:p>
    <w:p w:rsidR="00877C04" w:rsidRDefault="00935C76">
      <w:pPr>
        <w:ind w:left="0" w:right="0"/>
      </w:pPr>
      <w:r>
        <w:t>30.04.2026 на официальном сайте опубликовано извещение о проведении электронног</w:t>
      </w:r>
      <w:r>
        <w:t xml:space="preserve">о аукциона № 0360300000526000003 на проведение работ по строительству объекта капитального строительства: «Очистные сооружения ливневого коллектора </w:t>
      </w:r>
      <w:proofErr w:type="spellStart"/>
      <w:r>
        <w:t>Глебучева</w:t>
      </w:r>
      <w:proofErr w:type="spellEnd"/>
      <w:r>
        <w:t xml:space="preserve"> оврага». </w:t>
      </w:r>
    </w:p>
    <w:p w:rsidR="00877C04" w:rsidRDefault="00935C76">
      <w:pPr>
        <w:ind w:left="0" w:right="0"/>
      </w:pPr>
      <w:r>
        <w:t>В соответствии с Извещением, протоколом, составленным в ходе проведения Аукциона:</w:t>
      </w:r>
    </w:p>
    <w:p w:rsidR="00877C04" w:rsidRDefault="00935C76">
      <w:pPr>
        <w:numPr>
          <w:ilvl w:val="0"/>
          <w:numId w:val="2"/>
        </w:numPr>
        <w:ind w:right="0"/>
      </w:pPr>
      <w:r>
        <w:t>извеще</w:t>
      </w:r>
      <w:r>
        <w:t>ние размещено в ЕИС - 30.04.2026;</w:t>
      </w:r>
    </w:p>
    <w:p w:rsidR="00877C04" w:rsidRDefault="00935C76">
      <w:pPr>
        <w:numPr>
          <w:ilvl w:val="0"/>
          <w:numId w:val="2"/>
        </w:numPr>
        <w:ind w:right="0"/>
      </w:pPr>
      <w:r>
        <w:t>способ определения поставщика (подрядчика, исполнителя) электронный аукцион;</w:t>
      </w:r>
    </w:p>
    <w:p w:rsidR="00877C04" w:rsidRDefault="00935C76">
      <w:pPr>
        <w:numPr>
          <w:ilvl w:val="0"/>
          <w:numId w:val="2"/>
        </w:numPr>
        <w:ind w:right="0"/>
      </w:pPr>
      <w:r>
        <w:t>начальная цена контракта - 369 430 244,00 руб.;</w:t>
      </w:r>
    </w:p>
    <w:p w:rsidR="00877C04" w:rsidRDefault="00935C76">
      <w:pPr>
        <w:numPr>
          <w:ilvl w:val="0"/>
          <w:numId w:val="2"/>
        </w:numPr>
        <w:ind w:right="0"/>
      </w:pPr>
      <w:r>
        <w:t>дата окончания срока подачи заявок на участие в Аукционе - 04.05.2026 10:00.</w:t>
      </w:r>
    </w:p>
    <w:p w:rsidR="00877C04" w:rsidRDefault="00935C76">
      <w:pPr>
        <w:ind w:left="0" w:right="0"/>
      </w:pPr>
      <w:r>
        <w:t>По результатам подве</w:t>
      </w:r>
      <w:r>
        <w:t>дения итогов определения поставщика (подрядчика, исполнителя) электронный аукцион признан несостоявшимся. Причина признания электронного аукциона несостоявшимся: по окончании срока подачи заявок на участие в закупке не подано ни одной заявки на участие в з</w:t>
      </w:r>
      <w:r>
        <w:t>акупке.</w:t>
      </w:r>
    </w:p>
    <w:p w:rsidR="00877C04" w:rsidRDefault="00935C76">
      <w:pPr>
        <w:spacing w:after="12"/>
        <w:ind w:left="719" w:right="0" w:hanging="10"/>
        <w:jc w:val="left"/>
      </w:pPr>
      <w:r>
        <w:rPr>
          <w:i/>
        </w:rPr>
        <w:t>Изучив имеющиеся доказательства, Комиссия пришла к следующим выводам.</w:t>
      </w:r>
    </w:p>
    <w:p w:rsidR="00877C04" w:rsidRDefault="00935C76">
      <w:pPr>
        <w:ind w:left="0" w:right="0"/>
      </w:pPr>
      <w: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регулирует отношения, направленные на обеспечение государственн</w:t>
      </w:r>
      <w:r>
        <w:t>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</w:t>
      </w:r>
      <w:r>
        <w:t>, в части, касающейся, в том числе определения поставщиков (подрядчиков, исполнителей), заключения предусмотренных настоящим Федеральным законом контрактов и особенностей исполнения контрактов (часть 1 статьи 1 Закона о контрактной системе).</w:t>
      </w:r>
    </w:p>
    <w:p w:rsidR="00877C04" w:rsidRDefault="00935C76">
      <w:pPr>
        <w:spacing w:line="265" w:lineRule="auto"/>
        <w:ind w:left="10" w:right="23" w:hanging="10"/>
        <w:jc w:val="right"/>
      </w:pPr>
      <w:r>
        <w:t xml:space="preserve">В силу статьи </w:t>
      </w:r>
      <w:r>
        <w:t>2 Закона о контрактной системе законодательство Российской</w:t>
      </w:r>
    </w:p>
    <w:p w:rsidR="00877C04" w:rsidRDefault="00935C76">
      <w:pPr>
        <w:ind w:left="0" w:right="0" w:firstLine="0"/>
      </w:pPr>
      <w:r>
        <w:t>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</w:t>
      </w:r>
      <w:r>
        <w:t>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</w:t>
      </w:r>
      <w:r>
        <w:t>азанные в части 1 статьи 1 Закона о контрактной системе.</w:t>
      </w:r>
    </w:p>
    <w:p w:rsidR="00877C04" w:rsidRDefault="00935C76">
      <w:pPr>
        <w:ind w:left="0" w:right="0"/>
      </w:pPr>
      <w:r>
        <w:t>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</w:t>
      </w:r>
      <w:r>
        <w:t>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 (статья 6 Федерального закона о контрактной системе).</w:t>
      </w:r>
    </w:p>
    <w:p w:rsidR="00877C04" w:rsidRDefault="00935C76">
      <w:pPr>
        <w:ind w:left="0" w:right="0"/>
      </w:pPr>
      <w:r>
        <w:t>Контрактная сист</w:t>
      </w:r>
      <w:r>
        <w:t>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</w:t>
      </w:r>
      <w:r>
        <w:t>онтрактной системе в сфере закупок стать поставщиком (подрядчиком, исполнителем).</w:t>
      </w:r>
    </w:p>
    <w:p w:rsidR="00877C04" w:rsidRDefault="00935C76">
      <w:pPr>
        <w:ind w:left="0" w:right="0"/>
      </w:pPr>
      <w:r>
        <w:t>Частью 1 статьи 8 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</w:t>
      </w:r>
      <w:r>
        <w:t>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877C04" w:rsidRDefault="00935C76">
      <w:pPr>
        <w:ind w:left="0" w:right="0"/>
      </w:pPr>
      <w:r>
        <w:t>В силу части</w:t>
      </w:r>
      <w:r>
        <w:t xml:space="preserve"> 2 статьи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</w:t>
      </w:r>
      <w:r>
        <w:t>аторами специализированных электронных площадок любых действий, которые противоречат требованиям Закона о контрактной системе, в том числе приводят к ограничению конкуренции, в частности к необоснованному ограничению числа участников закупок.</w:t>
      </w:r>
    </w:p>
    <w:p w:rsidR="00877C04" w:rsidRDefault="00935C76">
      <w:pPr>
        <w:ind w:left="0" w:right="0"/>
      </w:pPr>
      <w:r>
        <w:t>В соответстви</w:t>
      </w:r>
      <w:r>
        <w:t>и с частью 1 статьи 12 Федерального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</w:t>
      </w:r>
      <w:r>
        <w:t>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877C04" w:rsidRDefault="00935C76">
      <w:pPr>
        <w:ind w:left="0" w:right="0"/>
      </w:pPr>
      <w:r>
        <w:t>Извещение размещено 30.04.2026 в 16:32 часов по местному времени, в предпраздничный сокр</w:t>
      </w:r>
      <w:r>
        <w:t>ащенный рабочий день.</w:t>
      </w:r>
    </w:p>
    <w:p w:rsidR="00877C04" w:rsidRDefault="00935C76">
      <w:pPr>
        <w:ind w:left="0" w:right="0"/>
      </w:pPr>
      <w:r>
        <w:t>Дата и время окончания подачи заявок, согласно извещению о проведении электронного аукциона № 0360300000526000003 - 04.05.2026 10:00.</w:t>
      </w:r>
    </w:p>
    <w:p w:rsidR="00877C04" w:rsidRDefault="00935C76">
      <w:pPr>
        <w:spacing w:line="265" w:lineRule="auto"/>
        <w:ind w:left="10" w:right="23" w:hanging="10"/>
        <w:jc w:val="right"/>
      </w:pPr>
      <w:r>
        <w:t>Таким образом, Заказчиком установлен срок подготовки заявки на участие в</w:t>
      </w:r>
    </w:p>
    <w:p w:rsidR="00877C04" w:rsidRDefault="00935C76">
      <w:pPr>
        <w:ind w:left="0" w:right="0" w:firstLine="0"/>
      </w:pPr>
      <w:r>
        <w:t>Закупке, который приходится</w:t>
      </w:r>
      <w:r>
        <w:t xml:space="preserve"> на 04.05.2026. Учитывая, что рабочим днем в 2026 году является 04.05.2026, а окончание подачи заявок приходится на 04.05.2026 в 10:00, Комиссия приходит к выводу, что Заказчиком фактически сокращен срок подачи заявок на участие в Закупке.</w:t>
      </w:r>
    </w:p>
    <w:p w:rsidR="00877C04" w:rsidRDefault="00935C76">
      <w:pPr>
        <w:ind w:left="0" w:right="0"/>
      </w:pPr>
      <w:r>
        <w:t>Также установлен</w:t>
      </w:r>
      <w:r>
        <w:t>о, что документацией о Закупке установлено, что обеспечение заявки на участие в электронном аукционе может предоставляться участником Закупки в виде денежных средств или банковской гарантии. В связи с нерабочими праздничными днями могут возникнуть сложност</w:t>
      </w:r>
      <w:r>
        <w:t xml:space="preserve">и в своевременном получении банковской гарантии и ее представления для участия в закупке. </w:t>
      </w:r>
    </w:p>
    <w:p w:rsidR="00877C04" w:rsidRDefault="00935C76">
      <w:pPr>
        <w:ind w:left="0" w:right="0"/>
      </w:pPr>
      <w:r>
        <w:t>На основании вышеизложенного, действия Заказчика, сократившего срок подачи заявок на участие в Закупке, не соответствуют статье 8 Закона о контрактной системе.</w:t>
      </w:r>
    </w:p>
    <w:p w:rsidR="00877C04" w:rsidRDefault="00935C76">
      <w:pPr>
        <w:spacing w:after="310"/>
        <w:ind w:left="0" w:right="0"/>
      </w:pPr>
      <w:r>
        <w:t>Учиты</w:t>
      </w:r>
      <w:r>
        <w:t>вая вышеизложенное и на основании, ст. 99,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</w:t>
      </w:r>
    </w:p>
    <w:p w:rsidR="00877C04" w:rsidRDefault="00935C76">
      <w:pPr>
        <w:spacing w:after="308"/>
        <w:ind w:left="2671" w:right="1947" w:hanging="10"/>
        <w:jc w:val="center"/>
      </w:pPr>
      <w:r>
        <w:rPr>
          <w:b/>
        </w:rPr>
        <w:t>Р Е Ш И Л А:</w:t>
      </w:r>
    </w:p>
    <w:p w:rsidR="00877C04" w:rsidRDefault="00935C76">
      <w:pPr>
        <w:numPr>
          <w:ilvl w:val="0"/>
          <w:numId w:val="3"/>
        </w:numPr>
        <w:ind w:right="0"/>
      </w:pPr>
      <w:r>
        <w:t>Признать жалобу ООО «</w:t>
      </w:r>
      <w:proofErr w:type="spellStart"/>
      <w:r>
        <w:t>ПоволжьеСтройИнвест</w:t>
      </w:r>
      <w:proofErr w:type="spellEnd"/>
      <w:r>
        <w:t>» на действия комитета по строительству и инженерной защите Администрации МО «Город Саратов» при проведении электронного аукциона № 0360300000526000003 Строительство объекта капитального строительства: «Очистные соор</w:t>
      </w:r>
      <w:r>
        <w:t xml:space="preserve">ужения ливневого коллектора </w:t>
      </w:r>
      <w:proofErr w:type="spellStart"/>
      <w:r>
        <w:t>Глебучева</w:t>
      </w:r>
      <w:proofErr w:type="spellEnd"/>
      <w:r>
        <w:t xml:space="preserve"> оврага» обоснованной.</w:t>
      </w:r>
    </w:p>
    <w:p w:rsidR="00877C04" w:rsidRDefault="00935C76">
      <w:pPr>
        <w:numPr>
          <w:ilvl w:val="0"/>
          <w:numId w:val="3"/>
        </w:numPr>
        <w:ind w:right="0"/>
      </w:pPr>
      <w:r>
        <w:t>Признать в действиях Заказчика нарушение статьи 8 Закона о контрактной системе.</w:t>
      </w:r>
    </w:p>
    <w:p w:rsidR="00877C04" w:rsidRDefault="00935C76">
      <w:pPr>
        <w:numPr>
          <w:ilvl w:val="0"/>
          <w:numId w:val="3"/>
        </w:numPr>
        <w:ind w:right="0"/>
      </w:pPr>
      <w:r>
        <w:t>Выдать предписание об устранении допущенных нарушений.</w:t>
      </w:r>
    </w:p>
    <w:p w:rsidR="00877C04" w:rsidRDefault="00935C76">
      <w:pPr>
        <w:numPr>
          <w:ilvl w:val="0"/>
          <w:numId w:val="3"/>
        </w:numPr>
        <w:spacing w:after="631"/>
        <w:ind w:right="0"/>
      </w:pPr>
      <w:r>
        <w:t>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877C04" w:rsidRDefault="00935C76">
      <w:pPr>
        <w:spacing w:after="641"/>
        <w:ind w:left="-15" w:right="0" w:firstLine="709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</w:t>
      </w:r>
      <w:r>
        <w:rPr>
          <w:i/>
        </w:rPr>
        <w:t>о принятия.</w:t>
      </w:r>
    </w:p>
    <w:p w:rsidR="00877C04" w:rsidRDefault="00877C04">
      <w:pPr>
        <w:spacing w:line="238" w:lineRule="auto"/>
        <w:ind w:left="0" w:right="7514" w:firstLine="0"/>
        <w:jc w:val="left"/>
      </w:pPr>
      <w:bookmarkStart w:id="0" w:name="_GoBack"/>
      <w:bookmarkEnd w:id="0"/>
    </w:p>
    <w:sectPr w:rsidR="00877C04">
      <w:footerReference w:type="even" r:id="rId7"/>
      <w:footerReference w:type="default" r:id="rId8"/>
      <w:footerReference w:type="first" r:id="rId9"/>
      <w:pgSz w:w="11906" w:h="16838"/>
      <w:pgMar w:top="1147" w:right="570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35C76">
      <w:pPr>
        <w:spacing w:line="240" w:lineRule="auto"/>
      </w:pPr>
      <w:r>
        <w:separator/>
      </w:r>
    </w:p>
  </w:endnote>
  <w:endnote w:type="continuationSeparator" w:id="0">
    <w:p w:rsidR="00000000" w:rsidRDefault="00935C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04" w:rsidRDefault="00935C76">
    <w:pPr>
      <w:spacing w:line="259" w:lineRule="auto"/>
      <w:ind w:left="0" w:right="0" w:firstLine="0"/>
      <w:jc w:val="left"/>
    </w:pPr>
    <w:r>
      <w:rPr>
        <w:sz w:val="24"/>
      </w:rPr>
      <w:t>2026-4617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04" w:rsidRDefault="00877C04">
    <w:pPr>
      <w:spacing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04" w:rsidRDefault="00877C04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35C76">
      <w:pPr>
        <w:spacing w:line="240" w:lineRule="auto"/>
      </w:pPr>
      <w:r>
        <w:separator/>
      </w:r>
    </w:p>
  </w:footnote>
  <w:footnote w:type="continuationSeparator" w:id="0">
    <w:p w:rsidR="00000000" w:rsidRDefault="00935C7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5D1962"/>
    <w:multiLevelType w:val="hybridMultilevel"/>
    <w:tmpl w:val="092C3568"/>
    <w:lvl w:ilvl="0" w:tplc="244A6D8E">
      <w:start w:val="1"/>
      <w:numFmt w:val="decimal"/>
      <w:lvlText w:val="%1."/>
      <w:lvlJc w:val="left"/>
      <w:pPr>
        <w:ind w:left="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145DF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64E85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1215E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BC8FF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322FF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B22D4E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CEF4A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5DC7AD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59190C"/>
    <w:multiLevelType w:val="hybridMultilevel"/>
    <w:tmpl w:val="4EFA533E"/>
    <w:lvl w:ilvl="0" w:tplc="003420A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70FE6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74031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81C0D1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91451E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DE3C6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34CA4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ABE375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DE525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9CE364E"/>
    <w:multiLevelType w:val="hybridMultilevel"/>
    <w:tmpl w:val="09880782"/>
    <w:lvl w:ilvl="0" w:tplc="47669F5A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56D15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39A0E8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72364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44B92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845A5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C067D8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EEECB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10E9A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04"/>
    <w:rsid w:val="00877C04"/>
    <w:rsid w:val="0093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2A6DD0-8C15-4181-B9F8-7C34017BB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299" w:right="957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5C7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C76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1193</Words>
  <Characters>6805</Characters>
  <Application>Microsoft Office Word</Application>
  <DocSecurity>0</DocSecurity>
  <Lines>56</Lines>
  <Paragraphs>15</Paragraphs>
  <ScaleCrop>false</ScaleCrop>
  <Company/>
  <LinksUpToDate>false</LinksUpToDate>
  <CharactersWithSpaces>7983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28.12.2025)"О контрактной системе в сфере закупок товаров, работ, услуг для обеспечения государственных и муниципальных нужд"(с изм. и доп., вступ. в силу с 01.01.2026)</dc:title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2026-05-12T16:17:00Z</dcterms:created>
  <dcterms:modified xsi:type="dcterms:W3CDTF">2026-05-12T16:17:00Z</dcterms:modified>
</cp:coreProperties>
</file>