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E0D" w:rsidRPr="00125E0D" w:rsidRDefault="00125E0D" w:rsidP="00125E0D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5E0D">
        <w:rPr>
          <w:bCs/>
          <w:color w:val="auto"/>
          <w:sz w:val="26"/>
          <w:szCs w:val="26"/>
        </w:rPr>
        <w:t xml:space="preserve">Заказчик: 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5E0D">
        <w:rPr>
          <w:bCs/>
          <w:color w:val="auto"/>
          <w:sz w:val="26"/>
          <w:szCs w:val="26"/>
        </w:rPr>
        <w:t>Муниципальное казённое учреждение культуры «Культурно-досуговый центр»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5E0D">
        <w:rPr>
          <w:bCs/>
          <w:color w:val="auto"/>
          <w:sz w:val="26"/>
          <w:szCs w:val="26"/>
        </w:rPr>
        <w:t>voshod-zakupki@yandex.ru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5E0D">
        <w:rPr>
          <w:bCs/>
          <w:color w:val="auto"/>
          <w:sz w:val="26"/>
          <w:szCs w:val="26"/>
        </w:rPr>
        <w:t>Оператор электронной площадки: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25E0D">
        <w:rPr>
          <w:color w:val="auto"/>
          <w:sz w:val="26"/>
          <w:szCs w:val="26"/>
        </w:rPr>
        <w:t>АО «Сбербанк – АСТ»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25E0D">
        <w:rPr>
          <w:color w:val="auto"/>
          <w:sz w:val="26"/>
          <w:szCs w:val="26"/>
        </w:rPr>
        <w:t>Большой Саввинский пер., д. 12, стр. 9, Москва, 119435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25E0D">
        <w:rPr>
          <w:color w:val="auto"/>
          <w:sz w:val="26"/>
          <w:szCs w:val="26"/>
        </w:rPr>
        <w:t>ko@sberbank-ast.ru</w:t>
      </w: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25E0D" w:rsidRPr="00125E0D" w:rsidRDefault="00125E0D" w:rsidP="00125E0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25E0D">
        <w:rPr>
          <w:color w:val="auto"/>
          <w:sz w:val="26"/>
          <w:szCs w:val="26"/>
        </w:rPr>
        <w:t>Заявитель:</w:t>
      </w:r>
    </w:p>
    <w:p w:rsidR="00125E0D" w:rsidRPr="00125E0D" w:rsidRDefault="00125E0D" w:rsidP="00125E0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125E0D">
        <w:rPr>
          <w:color w:val="auto"/>
          <w:sz w:val="26"/>
          <w:szCs w:val="26"/>
        </w:rPr>
        <w:t>ИП Елисеев Василий Юрьевич</w:t>
      </w:r>
    </w:p>
    <w:p w:rsidR="00125E0D" w:rsidRPr="00125E0D" w:rsidRDefault="00125E0D" w:rsidP="00125E0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125E0D">
        <w:rPr>
          <w:sz w:val="26"/>
          <w:szCs w:val="26"/>
        </w:rPr>
        <w:t>zakazotdel@mail.ru</w:t>
      </w:r>
    </w:p>
    <w:p w:rsidR="0027647D" w:rsidRDefault="0027647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125E0D">
        <w:rPr>
          <w:sz w:val="26"/>
          <w:szCs w:val="26"/>
        </w:rPr>
        <w:t>15435/2026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125E0D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20.05.2026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125E0D" w:rsidRDefault="00CC48D4" w:rsidP="00CF781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CF781E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D36542" w:rsidRPr="00125E0D" w:rsidRDefault="00226D34" w:rsidP="00125E0D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125E0D">
        <w:rPr>
          <w:bCs/>
          <w:color w:val="000000" w:themeColor="text1"/>
          <w:sz w:val="26"/>
          <w:szCs w:val="26"/>
        </w:rPr>
        <w:t xml:space="preserve">ИП Елисеева Василия Юрьевича </w:t>
      </w:r>
      <w:r w:rsidR="00125E0D" w:rsidRPr="00125E0D">
        <w:rPr>
          <w:bCs/>
          <w:color w:val="000000" w:themeColor="text1"/>
          <w:sz w:val="26"/>
          <w:szCs w:val="26"/>
        </w:rPr>
        <w:t>(далее – Заявитель) на действия (бездействие) Муниципального казённого учреждения культуры «Культурно-досуговый центр»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приобретение звукового оборудования для нужд МКУК «Культурно-досуговый центр»(извещение № 0848300030026000009</w:t>
      </w:r>
      <w:r w:rsidR="00F602C1">
        <w:rPr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125E0D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lastRenderedPageBreak/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>извещение о проведении Аукциона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125E0D" w:rsidRPr="00125E0D">
        <w:rPr>
          <w:sz w:val="26"/>
          <w:szCs w:val="26"/>
        </w:rPr>
        <w:t>28.04.2026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125E0D">
        <w:rPr>
          <w:sz w:val="26"/>
          <w:szCs w:val="26"/>
        </w:rPr>
        <w:t>712 666,64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F602C1" w:rsidRPr="00F602C1">
        <w:rPr>
          <w:sz w:val="26"/>
          <w:szCs w:val="26"/>
        </w:rPr>
        <w:t>1</w:t>
      </w:r>
      <w:r w:rsidR="00125E0D" w:rsidRPr="00125E0D">
        <w:rPr>
          <w:sz w:val="26"/>
          <w:szCs w:val="26"/>
        </w:rPr>
        <w:t>4.05.2026</w:t>
      </w:r>
      <w:r w:rsidR="00125E0D">
        <w:rPr>
          <w:sz w:val="26"/>
          <w:szCs w:val="26"/>
        </w:rPr>
        <w:t>.</w:t>
      </w:r>
    </w:p>
    <w:p w:rsidR="0027647D" w:rsidRPr="00D7458E" w:rsidRDefault="00125E0D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C3796"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="00EC3796"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</w:t>
      </w:r>
      <w:r w:rsidRPr="00381A95">
        <w:rPr>
          <w:sz w:val="26"/>
          <w:szCs w:val="26"/>
        </w:rPr>
        <w:lastRenderedPageBreak/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37680A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125E0D">
        <w:rPr>
          <w:sz w:val="26"/>
          <w:szCs w:val="26"/>
        </w:rPr>
        <w:t>п</w:t>
      </w:r>
      <w:r w:rsidR="00125E0D" w:rsidRPr="00125E0D">
        <w:rPr>
          <w:sz w:val="26"/>
          <w:szCs w:val="26"/>
        </w:rPr>
        <w:t>риобретение звукового оборудования для нужд М</w:t>
      </w:r>
      <w:r w:rsidR="00125E0D">
        <w:rPr>
          <w:sz w:val="26"/>
          <w:szCs w:val="26"/>
        </w:rPr>
        <w:t>КУК «Культурно-досуговый центр»</w:t>
      </w:r>
      <w:r w:rsidR="0037680A">
        <w:rPr>
          <w:sz w:val="26"/>
          <w:szCs w:val="26"/>
        </w:rPr>
        <w:t>.</w:t>
      </w:r>
    </w:p>
    <w:p w:rsidR="0037680A" w:rsidRDefault="0037680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структурированной форме извещения о проведении Аукциона установлены требования к техническим характеристикам </w:t>
      </w:r>
      <w:r w:rsidR="00125E0D">
        <w:rPr>
          <w:sz w:val="26"/>
          <w:szCs w:val="26"/>
        </w:rPr>
        <w:t>поставляемых товаров</w:t>
      </w:r>
      <w:r>
        <w:rPr>
          <w:sz w:val="26"/>
          <w:szCs w:val="26"/>
        </w:rPr>
        <w:t xml:space="preserve"> </w:t>
      </w:r>
      <w:r w:rsidR="00125E0D">
        <w:rPr>
          <w:sz w:val="26"/>
          <w:szCs w:val="26"/>
        </w:rPr>
        <w:t xml:space="preserve">по позиции 1 </w:t>
      </w:r>
      <w:r>
        <w:rPr>
          <w:sz w:val="26"/>
          <w:szCs w:val="26"/>
        </w:rPr>
        <w:t>«</w:t>
      </w:r>
      <w:r w:rsidR="00125E0D" w:rsidRPr="00125E0D">
        <w:rPr>
          <w:sz w:val="26"/>
          <w:szCs w:val="26"/>
        </w:rPr>
        <w:t>Сабвуфер</w:t>
      </w:r>
      <w:r>
        <w:rPr>
          <w:sz w:val="26"/>
          <w:szCs w:val="26"/>
        </w:rPr>
        <w:t>»</w:t>
      </w:r>
      <w:r w:rsidR="00125E0D">
        <w:rPr>
          <w:sz w:val="26"/>
          <w:szCs w:val="26"/>
        </w:rPr>
        <w:t xml:space="preserve"> и по позиции 2 «</w:t>
      </w:r>
      <w:r w:rsidR="00125E0D" w:rsidRPr="00125E0D">
        <w:rPr>
          <w:sz w:val="26"/>
          <w:szCs w:val="26"/>
        </w:rPr>
        <w:t>Акустическая система</w:t>
      </w:r>
      <w:r w:rsidR="00125E0D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97517F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По мнению Заявителя, совокупности характеристик, установленных в извещении </w:t>
      </w:r>
      <w:r w:rsidR="00125E0D">
        <w:rPr>
          <w:sz w:val="26"/>
          <w:szCs w:val="26"/>
        </w:rPr>
        <w:t>о проведении Аукциона для товаров</w:t>
      </w:r>
      <w:r w:rsidRPr="0037680A">
        <w:rPr>
          <w:sz w:val="26"/>
          <w:szCs w:val="26"/>
        </w:rPr>
        <w:t xml:space="preserve"> </w:t>
      </w:r>
      <w:r w:rsidR="00125E0D">
        <w:rPr>
          <w:sz w:val="26"/>
          <w:szCs w:val="26"/>
        </w:rPr>
        <w:t xml:space="preserve">по </w:t>
      </w:r>
      <w:r w:rsidR="00125E0D" w:rsidRPr="00125E0D">
        <w:rPr>
          <w:sz w:val="26"/>
          <w:szCs w:val="26"/>
        </w:rPr>
        <w:t>позиции 1 «Сабвуфер» и по позиции 2 «Акустическая система»</w:t>
      </w:r>
      <w:r w:rsidRPr="0037680A">
        <w:rPr>
          <w:sz w:val="26"/>
          <w:szCs w:val="26"/>
        </w:rPr>
        <w:t xml:space="preserve"> соответствует товар единственного производителя</w:t>
      </w:r>
      <w:r w:rsidR="00125E0D">
        <w:rPr>
          <w:sz w:val="26"/>
          <w:szCs w:val="26"/>
        </w:rPr>
        <w:t>.</w:t>
      </w:r>
    </w:p>
    <w:p w:rsidR="00125E0D" w:rsidRDefault="00125E0D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25E0D">
        <w:rPr>
          <w:sz w:val="26"/>
          <w:szCs w:val="26"/>
        </w:rPr>
        <w:t>Представитель Заказчика на заседании Комиссии не представил документов и сведений, подтверждающих, что совокупности характеристик, установленных Заказчиком в извещении о проведении Аукциона, соответствуют товары как минимум двух производителей.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Кроме того, не представлено документов и сведений, подтверждающих у</w:t>
      </w:r>
      <w:r w:rsidR="00C700E5">
        <w:rPr>
          <w:sz w:val="26"/>
          <w:szCs w:val="26"/>
        </w:rPr>
        <w:t>никальность поставляемого товара</w:t>
      </w:r>
      <w:r w:rsidRPr="0037680A">
        <w:rPr>
          <w:sz w:val="26"/>
          <w:szCs w:val="26"/>
        </w:rPr>
        <w:t>, что также не указано в извещении о проведении Аукциона, а также отсутствует надлежащее обоснование невозможнос</w:t>
      </w:r>
      <w:r w:rsidR="00C700E5">
        <w:rPr>
          <w:sz w:val="26"/>
          <w:szCs w:val="26"/>
        </w:rPr>
        <w:t>ти поставки товара</w:t>
      </w:r>
      <w:r w:rsidRPr="0037680A">
        <w:rPr>
          <w:sz w:val="26"/>
          <w:szCs w:val="26"/>
        </w:rPr>
        <w:t xml:space="preserve"> иных производителей.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37680A" w:rsidRDefault="0037680A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97517F">
        <w:rPr>
          <w:sz w:val="26"/>
          <w:szCs w:val="26"/>
        </w:rPr>
        <w:t>1</w:t>
      </w:r>
      <w:r w:rsidRPr="0037680A">
        <w:rPr>
          <w:sz w:val="26"/>
          <w:szCs w:val="26"/>
        </w:rPr>
        <w:t xml:space="preserve"> части </w:t>
      </w:r>
      <w:r w:rsidR="0097517F">
        <w:rPr>
          <w:sz w:val="26"/>
          <w:szCs w:val="26"/>
        </w:rPr>
        <w:t>2</w:t>
      </w:r>
      <w:r w:rsidRPr="0037680A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97517F">
        <w:rPr>
          <w:sz w:val="26"/>
          <w:szCs w:val="26"/>
        </w:rPr>
        <w:t>5</w:t>
      </w:r>
      <w:r w:rsidRPr="0037680A">
        <w:rPr>
          <w:sz w:val="26"/>
          <w:szCs w:val="26"/>
        </w:rPr>
        <w:t xml:space="preserve"> статьи </w:t>
      </w:r>
      <w:r w:rsidR="0097517F">
        <w:rPr>
          <w:sz w:val="26"/>
          <w:szCs w:val="26"/>
        </w:rPr>
        <w:t xml:space="preserve">7.30.1 </w:t>
      </w:r>
      <w:r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C700E5" w:rsidRDefault="00C700E5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ходе проведения внеплановой проверки Комиссией установлено в том числе следующее: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C700E5">
        <w:rPr>
          <w:sz w:val="26"/>
          <w:szCs w:val="26"/>
        </w:rPr>
        <w:t xml:space="preserve">Согласно части 1.1 статьи 33 Закона о контрактной системе регламентировано,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 1 ч. 2 ст. 14 Закона </w:t>
      </w:r>
      <w:r w:rsidRPr="00C700E5">
        <w:rPr>
          <w:sz w:val="26"/>
          <w:szCs w:val="26"/>
        </w:rPr>
        <w:lastRenderedPageBreak/>
        <w:t>о контрактной системе запрет, ограничение или преимущество, указываются характеристики товара российского происхождения.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1 ч. 2 ст. 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 xml:space="preserve">Согласно извещению о проведении Аукциона предметом закупки является </w:t>
      </w:r>
      <w:r>
        <w:rPr>
          <w:sz w:val="26"/>
          <w:szCs w:val="26"/>
        </w:rPr>
        <w:t>п</w:t>
      </w:r>
      <w:r w:rsidRPr="00C700E5">
        <w:rPr>
          <w:sz w:val="26"/>
          <w:szCs w:val="26"/>
        </w:rPr>
        <w:t>риобретение звуков</w:t>
      </w:r>
      <w:r>
        <w:rPr>
          <w:sz w:val="26"/>
          <w:szCs w:val="26"/>
        </w:rPr>
        <w:t>ого оборудования для нужд МКУК «Культурно-досуговый центр».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 xml:space="preserve">Заказчиком в извещении о проведении Аукциона установлено </w:t>
      </w:r>
      <w:r>
        <w:rPr>
          <w:sz w:val="26"/>
          <w:szCs w:val="26"/>
        </w:rPr>
        <w:t>о</w:t>
      </w:r>
      <w:r w:rsidRPr="00C700E5">
        <w:rPr>
          <w:sz w:val="26"/>
          <w:szCs w:val="26"/>
        </w:rPr>
        <w:t>граничение закупок товаров, происходящих из иностранных государств, выполняемых работ, оказываемых услуг иностранными лицами</w:t>
      </w:r>
      <w:r>
        <w:rPr>
          <w:sz w:val="26"/>
          <w:szCs w:val="26"/>
        </w:rPr>
        <w:t xml:space="preserve"> </w:t>
      </w:r>
      <w:r w:rsidRPr="00C700E5">
        <w:rPr>
          <w:sz w:val="26"/>
          <w:szCs w:val="26"/>
        </w:rPr>
        <w:t>в</w:t>
      </w:r>
      <w:r>
        <w:rPr>
          <w:sz w:val="26"/>
          <w:szCs w:val="26"/>
        </w:rPr>
        <w:t xml:space="preserve"> соответствии с Постановлением </w:t>
      </w:r>
      <w:r w:rsidRPr="00C700E5">
        <w:rPr>
          <w:sz w:val="26"/>
          <w:szCs w:val="26"/>
        </w:rPr>
        <w:t>№ 1875.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На заседании комиссии установлено, что согласно сведениям, размещенным на Официальном сайте, к поставке требуются товар</w:t>
      </w:r>
      <w:r>
        <w:rPr>
          <w:sz w:val="26"/>
          <w:szCs w:val="26"/>
        </w:rPr>
        <w:t>ы</w:t>
      </w:r>
      <w:r w:rsidRPr="00C700E5">
        <w:rPr>
          <w:sz w:val="26"/>
          <w:szCs w:val="26"/>
        </w:rPr>
        <w:t xml:space="preserve"> «Сабвуфер»</w:t>
      </w:r>
      <w:r>
        <w:rPr>
          <w:sz w:val="26"/>
          <w:szCs w:val="26"/>
        </w:rPr>
        <w:t xml:space="preserve"> и «</w:t>
      </w:r>
      <w:r w:rsidRPr="00C700E5">
        <w:rPr>
          <w:sz w:val="26"/>
          <w:szCs w:val="26"/>
        </w:rPr>
        <w:t>Акустическая система</w:t>
      </w:r>
      <w:r>
        <w:rPr>
          <w:sz w:val="26"/>
          <w:szCs w:val="26"/>
        </w:rPr>
        <w:t>», относящие</w:t>
      </w:r>
      <w:r w:rsidRPr="00C700E5">
        <w:rPr>
          <w:sz w:val="26"/>
          <w:szCs w:val="26"/>
        </w:rPr>
        <w:t xml:space="preserve">ся к коду ОКПД2 </w:t>
      </w:r>
      <w:r w:rsidR="006B2DE1" w:rsidRPr="006B2DE1">
        <w:rPr>
          <w:sz w:val="26"/>
          <w:szCs w:val="26"/>
        </w:rPr>
        <w:t xml:space="preserve">26.40.31.190 </w:t>
      </w:r>
      <w:r w:rsidR="006B2DE1">
        <w:rPr>
          <w:sz w:val="26"/>
          <w:szCs w:val="26"/>
        </w:rPr>
        <w:t>–</w:t>
      </w:r>
      <w:r w:rsidR="006B2DE1" w:rsidRPr="006B2DE1">
        <w:rPr>
          <w:sz w:val="26"/>
          <w:szCs w:val="26"/>
        </w:rPr>
        <w:t xml:space="preserve"> </w:t>
      </w:r>
      <w:r w:rsidR="006B2DE1">
        <w:rPr>
          <w:sz w:val="26"/>
          <w:szCs w:val="26"/>
        </w:rPr>
        <w:t>«</w:t>
      </w:r>
      <w:r w:rsidR="006B2DE1" w:rsidRPr="006B2DE1">
        <w:rPr>
          <w:sz w:val="26"/>
          <w:szCs w:val="26"/>
        </w:rPr>
        <w:t>Аппаратура для воспроизведения звука прочая</w:t>
      </w:r>
      <w:r w:rsidR="006B2DE1">
        <w:rPr>
          <w:sz w:val="26"/>
          <w:szCs w:val="26"/>
        </w:rPr>
        <w:t xml:space="preserve">» и </w:t>
      </w:r>
      <w:r w:rsidR="006B2DE1" w:rsidRPr="006B2DE1">
        <w:rPr>
          <w:sz w:val="26"/>
          <w:szCs w:val="26"/>
        </w:rPr>
        <w:t xml:space="preserve">26.40.43.110 </w:t>
      </w:r>
      <w:r w:rsidR="006B2DE1">
        <w:rPr>
          <w:sz w:val="26"/>
          <w:szCs w:val="26"/>
        </w:rPr>
        <w:t>–</w:t>
      </w:r>
      <w:r w:rsidR="006B2DE1" w:rsidRPr="006B2DE1">
        <w:rPr>
          <w:sz w:val="26"/>
          <w:szCs w:val="26"/>
        </w:rPr>
        <w:t xml:space="preserve"> </w:t>
      </w:r>
      <w:r w:rsidR="006B2DE1">
        <w:rPr>
          <w:sz w:val="26"/>
          <w:szCs w:val="26"/>
        </w:rPr>
        <w:t>«</w:t>
      </w:r>
      <w:r w:rsidR="006B2DE1" w:rsidRPr="006B2DE1">
        <w:rPr>
          <w:sz w:val="26"/>
          <w:szCs w:val="26"/>
        </w:rPr>
        <w:t>Усилители электрические звуковых частот</w:t>
      </w:r>
      <w:r w:rsidR="006B2DE1">
        <w:rPr>
          <w:sz w:val="26"/>
          <w:szCs w:val="26"/>
        </w:rPr>
        <w:t>»</w:t>
      </w:r>
      <w:r w:rsidRPr="00C700E5">
        <w:rPr>
          <w:sz w:val="26"/>
          <w:szCs w:val="26"/>
        </w:rPr>
        <w:t>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Согласно Постановлению № 1875, товар</w:t>
      </w:r>
      <w:r w:rsidR="006B2DE1">
        <w:rPr>
          <w:sz w:val="26"/>
          <w:szCs w:val="26"/>
        </w:rPr>
        <w:t>ы</w:t>
      </w:r>
      <w:r w:rsidRPr="00C700E5">
        <w:rPr>
          <w:sz w:val="26"/>
          <w:szCs w:val="26"/>
        </w:rPr>
        <w:t xml:space="preserve"> с кодом ОКПД2 </w:t>
      </w:r>
      <w:r w:rsidR="006B2DE1" w:rsidRPr="006B2DE1">
        <w:rPr>
          <w:sz w:val="26"/>
          <w:szCs w:val="26"/>
        </w:rPr>
        <w:t>26.40.31.190 – «Аппаратура для воспроизведения звука прочая» и 26.40.43.110 – «Усилители электрические звуковых частот»</w:t>
      </w:r>
      <w:r w:rsidR="006B2DE1">
        <w:rPr>
          <w:sz w:val="26"/>
          <w:szCs w:val="26"/>
        </w:rPr>
        <w:t xml:space="preserve"> </w:t>
      </w:r>
      <w:r w:rsidRPr="00C700E5">
        <w:rPr>
          <w:sz w:val="26"/>
          <w:szCs w:val="26"/>
        </w:rPr>
        <w:t>входят в перечень Приложений № 2 к Постановлению № 1875.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Кроме того, пунктом 7 Постановления № 1875 установлено, что для целей осуществлении закупок в соответствии с Законом о контрактной системе особенностями описания объекта закупки, являющегося товаром (в том числе поставляемым при выполнении закупаемых работ, оказании закупаемых услуг), производство которого на территории Российской Федерации отсутствует, являются: при осуществлении закупки товаров, указанных в позициях 1 - 433 приложения № 2 к настоящему постановлению, -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034-2014 (КПЕС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Вместе с тем, представителем Заказчика не представлены документы и сведения, свидетельствующих об использовании при описании объекта закупки характеристик товара российского происхождения, а также не представлено документов и сведений, подтверждающих невозможность указания характеристики товара российского происхождения в соответствии с требованиями Закона о контрактной системе.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Кроме того, представителем Заказчика в составе извещения о проведении Аукциона не размещена декларация об отсутствии в реестре российской промышленной продукции поставляемого товара.</w:t>
      </w:r>
    </w:p>
    <w:p w:rsidR="00C700E5" w:rsidRP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На основании вышеизложенного, Комиссия Управления приходит к выводу о нарушении Заказчиком положений часть 1.1 статьи 31 Закона о контрактной системе, что содержит признаки состава административного правонарушения, ответственность за которое предусмотрена части 5 статьи 7.30.1 Кодекса Российской Федерации об административных правонарушениях.</w:t>
      </w:r>
    </w:p>
    <w:p w:rsidR="00C700E5" w:rsidRDefault="00C700E5" w:rsidP="00C700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00E5">
        <w:rPr>
          <w:sz w:val="26"/>
          <w:szCs w:val="26"/>
        </w:rPr>
        <w:t>При этом, представителем Заказчика на заседание Комиссии не представлено документов и сведений, свидетельствующих об обратном.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6B2DE1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6B2DE1" w:rsidRPr="006B2DE1">
        <w:rPr>
          <w:sz w:val="26"/>
          <w:szCs w:val="26"/>
        </w:rPr>
        <w:t>ИП Елисеева Василия Юрьевича</w:t>
      </w:r>
      <w:r w:rsidRPr="00F21D9B">
        <w:rPr>
          <w:bCs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Признать</w:t>
      </w:r>
      <w:r w:rsidR="006B2DE1">
        <w:rPr>
          <w:sz w:val="26"/>
          <w:szCs w:val="26"/>
        </w:rPr>
        <w:t xml:space="preserve"> в действиях Заказчика нарушения</w:t>
      </w:r>
      <w:r w:rsidRPr="00461DCC">
        <w:rPr>
          <w:sz w:val="26"/>
          <w:szCs w:val="26"/>
        </w:rPr>
        <w:t xml:space="preserve"> </w:t>
      </w:r>
      <w:r w:rsidR="006B2DE1">
        <w:rPr>
          <w:sz w:val="26"/>
          <w:szCs w:val="26"/>
        </w:rPr>
        <w:t xml:space="preserve">части 1.1 статьи 33, </w:t>
      </w:r>
      <w:r w:rsidR="00063600">
        <w:rPr>
          <w:sz w:val="26"/>
          <w:szCs w:val="26"/>
        </w:rPr>
        <w:t xml:space="preserve">пункта 1 части 2 статьи 42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97517F" w:rsidRDefault="00260282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 Аукционной комиссии, Оператору электронной площадки</w:t>
      </w:r>
      <w:r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7477AC">
        <w:rPr>
          <w:sz w:val="26"/>
          <w:szCs w:val="26"/>
        </w:rPr>
        <w:t>.</w:t>
      </w:r>
    </w:p>
    <w:p w:rsidR="0097517F" w:rsidRPr="0097517F" w:rsidRDefault="0097517F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260282" w:rsidRPr="0097517F">
        <w:rPr>
          <w:sz w:val="26"/>
          <w:szCs w:val="26"/>
        </w:rPr>
        <w:t xml:space="preserve">атериалы дела </w:t>
      </w:r>
      <w:r w:rsidR="00B45D55" w:rsidRPr="0097517F">
        <w:rPr>
          <w:sz w:val="26"/>
          <w:szCs w:val="26"/>
        </w:rPr>
        <w:t xml:space="preserve">от </w:t>
      </w:r>
      <w:r w:rsidR="00125E0D">
        <w:rPr>
          <w:sz w:val="26"/>
          <w:szCs w:val="26"/>
        </w:rPr>
        <w:t>20.05.2026</w:t>
      </w:r>
      <w:r w:rsidR="00B45D55" w:rsidRPr="0097517F">
        <w:rPr>
          <w:sz w:val="26"/>
          <w:szCs w:val="26"/>
        </w:rPr>
        <w:t xml:space="preserve"> № 050/06/105-</w:t>
      </w:r>
      <w:r w:rsidR="00125E0D">
        <w:rPr>
          <w:sz w:val="26"/>
          <w:szCs w:val="26"/>
        </w:rPr>
        <w:t>15435/2026</w:t>
      </w:r>
      <w:r w:rsidR="00260282" w:rsidRPr="0097517F">
        <w:rPr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F30CC0" w:rsidRPr="00CF781E" w:rsidRDefault="0097517F" w:rsidP="00CF781E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</w:t>
      </w:r>
      <w:r w:rsidR="006B2DE1">
        <w:rPr>
          <w:bCs/>
          <w:sz w:val="26"/>
          <w:szCs w:val="26"/>
        </w:rPr>
        <w:t xml:space="preserve">е может быть обжаловано в </w:t>
      </w:r>
      <w:r w:rsidRPr="0097517F">
        <w:rPr>
          <w:bCs/>
          <w:sz w:val="26"/>
          <w:szCs w:val="26"/>
        </w:rPr>
        <w:t>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CF781E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F781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F781E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5E0D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2DE1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00E5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781E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E1201-5601-466C-B14B-187BA3758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7</Pages>
  <Words>2504</Words>
  <Characters>14275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48</cp:revision>
  <cp:lastPrinted>2023-02-08T14:35:00Z</cp:lastPrinted>
  <dcterms:created xsi:type="dcterms:W3CDTF">2023-02-08T09:48:00Z</dcterms:created>
  <dcterms:modified xsi:type="dcterms:W3CDTF">2026-05-25T18:54:00Z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