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147C12" w14:paraId="17D3C867" w14:textId="77777777" w:rsidTr="00BA27B7">
        <w:tc>
          <w:tcPr>
            <w:tcW w:w="4536" w:type="dxa"/>
          </w:tcPr>
          <w:p w14:paraId="569F7D2A" w14:textId="77777777" w:rsidR="0023148F" w:rsidRPr="009E405F" w:rsidRDefault="0023148F">
            <w:pPr>
              <w:spacing w:line="256" w:lineRule="auto"/>
              <w:rPr>
                <w:sz w:val="26"/>
                <w:szCs w:val="26"/>
                <w:lang w:val="en-US" w:eastAsia="en-US"/>
              </w:rPr>
            </w:pPr>
          </w:p>
        </w:tc>
        <w:tc>
          <w:tcPr>
            <w:tcW w:w="4962" w:type="dxa"/>
          </w:tcPr>
          <w:p w14:paraId="4E3BC44C" w14:textId="77777777" w:rsidR="004E5845" w:rsidRDefault="004E5845" w:rsidP="00541C72">
            <w:pPr>
              <w:spacing w:line="256" w:lineRule="auto"/>
              <w:rPr>
                <w:iCs/>
                <w:sz w:val="26"/>
                <w:szCs w:val="26"/>
                <w:lang w:eastAsia="en-US"/>
              </w:rPr>
            </w:pPr>
          </w:p>
          <w:p w14:paraId="69A812C1" w14:textId="58F898D2" w:rsidR="00245BBB" w:rsidRPr="00245BBB" w:rsidRDefault="00245BBB" w:rsidP="00245BBB">
            <w:pPr>
              <w:spacing w:line="256" w:lineRule="auto"/>
              <w:rPr>
                <w:iCs/>
                <w:sz w:val="26"/>
                <w:szCs w:val="26"/>
                <w:lang w:eastAsia="en-US"/>
              </w:rPr>
            </w:pPr>
            <w:r w:rsidRPr="00245BBB">
              <w:rPr>
                <w:iCs/>
                <w:sz w:val="26"/>
                <w:szCs w:val="26"/>
                <w:lang w:eastAsia="en-US"/>
              </w:rPr>
              <w:t>СП</w:t>
            </w:r>
            <w:r>
              <w:rPr>
                <w:iCs/>
                <w:sz w:val="26"/>
                <w:szCs w:val="26"/>
                <w:lang w:eastAsia="en-US"/>
              </w:rPr>
              <w:t>б</w:t>
            </w:r>
            <w:r w:rsidRPr="00245BBB">
              <w:rPr>
                <w:iCs/>
                <w:sz w:val="26"/>
                <w:szCs w:val="26"/>
                <w:lang w:eastAsia="en-US"/>
              </w:rPr>
              <w:t xml:space="preserve"> ГКУЗ </w:t>
            </w:r>
            <w:r>
              <w:rPr>
                <w:iCs/>
                <w:sz w:val="26"/>
                <w:szCs w:val="26"/>
                <w:lang w:eastAsia="en-US"/>
              </w:rPr>
              <w:t>«</w:t>
            </w:r>
            <w:r w:rsidRPr="00245BBB">
              <w:rPr>
                <w:iCs/>
                <w:sz w:val="26"/>
                <w:szCs w:val="26"/>
                <w:lang w:eastAsia="en-US"/>
              </w:rPr>
              <w:t>Психиатрическая больница святого Николая Чудотворца</w:t>
            </w:r>
            <w:r>
              <w:rPr>
                <w:iCs/>
                <w:sz w:val="26"/>
                <w:szCs w:val="26"/>
                <w:lang w:eastAsia="en-US"/>
              </w:rPr>
              <w:t>»</w:t>
            </w:r>
          </w:p>
          <w:p w14:paraId="60315297" w14:textId="2CAD3714" w:rsidR="00245BBB" w:rsidRDefault="00245BBB" w:rsidP="00245BBB">
            <w:pPr>
              <w:spacing w:line="256" w:lineRule="auto"/>
              <w:rPr>
                <w:iCs/>
                <w:sz w:val="26"/>
                <w:szCs w:val="26"/>
                <w:lang w:eastAsia="en-US"/>
              </w:rPr>
            </w:pPr>
            <w:r w:rsidRPr="00245BBB">
              <w:rPr>
                <w:iCs/>
                <w:sz w:val="26"/>
                <w:szCs w:val="26"/>
                <w:lang w:eastAsia="en-US"/>
              </w:rPr>
              <w:t>наб. Реки Мойки, д.</w:t>
            </w:r>
            <w:r>
              <w:rPr>
                <w:iCs/>
                <w:sz w:val="26"/>
                <w:szCs w:val="26"/>
                <w:lang w:eastAsia="en-US"/>
              </w:rPr>
              <w:t xml:space="preserve"> </w:t>
            </w:r>
            <w:r w:rsidRPr="00245BBB">
              <w:rPr>
                <w:iCs/>
                <w:sz w:val="26"/>
                <w:szCs w:val="26"/>
                <w:lang w:eastAsia="en-US"/>
              </w:rPr>
              <w:t>126</w:t>
            </w:r>
            <w:r>
              <w:rPr>
                <w:iCs/>
                <w:sz w:val="26"/>
                <w:szCs w:val="26"/>
                <w:lang w:eastAsia="en-US"/>
              </w:rPr>
              <w:t>,</w:t>
            </w:r>
          </w:p>
          <w:p w14:paraId="1AFBF320" w14:textId="1D2A5773" w:rsidR="00247F1B" w:rsidRDefault="00247F1B" w:rsidP="00247F1B">
            <w:pPr>
              <w:spacing w:line="256" w:lineRule="auto"/>
              <w:rPr>
                <w:iCs/>
                <w:sz w:val="26"/>
                <w:szCs w:val="26"/>
                <w:lang w:eastAsia="en-US"/>
              </w:rPr>
            </w:pPr>
            <w:r w:rsidRPr="00247F1B">
              <w:rPr>
                <w:iCs/>
                <w:sz w:val="26"/>
                <w:szCs w:val="26"/>
                <w:lang w:eastAsia="en-US"/>
              </w:rPr>
              <w:t>Санкт-Петербург</w:t>
            </w:r>
            <w:r>
              <w:rPr>
                <w:iCs/>
                <w:sz w:val="26"/>
                <w:szCs w:val="26"/>
                <w:lang w:eastAsia="en-US"/>
              </w:rPr>
              <w:t xml:space="preserve">, </w:t>
            </w:r>
            <w:r w:rsidR="00245BBB" w:rsidRPr="00245BBB">
              <w:rPr>
                <w:iCs/>
                <w:sz w:val="26"/>
                <w:szCs w:val="26"/>
                <w:lang w:eastAsia="en-US"/>
              </w:rPr>
              <w:t>190121</w:t>
            </w:r>
          </w:p>
          <w:p w14:paraId="4EAAE558" w14:textId="77777777" w:rsidR="00247F1B" w:rsidRDefault="00247F1B" w:rsidP="00247F1B">
            <w:pPr>
              <w:spacing w:line="256" w:lineRule="auto"/>
              <w:rPr>
                <w:iCs/>
                <w:sz w:val="26"/>
                <w:szCs w:val="26"/>
                <w:lang w:eastAsia="en-US"/>
              </w:rPr>
            </w:pPr>
          </w:p>
          <w:p w14:paraId="0D2D4F31" w14:textId="77777777" w:rsidR="00247F1B" w:rsidRDefault="00247F1B" w:rsidP="00247F1B">
            <w:pPr>
              <w:spacing w:line="256" w:lineRule="auto"/>
              <w:rPr>
                <w:iCs/>
                <w:sz w:val="26"/>
                <w:szCs w:val="26"/>
                <w:lang w:eastAsia="en-US"/>
              </w:rPr>
            </w:pPr>
          </w:p>
          <w:p w14:paraId="6F2B4AB7" w14:textId="68E9C0A1" w:rsidR="00247F1B" w:rsidRPr="00247F1B" w:rsidRDefault="00247F1B" w:rsidP="00247F1B">
            <w:pPr>
              <w:spacing w:line="256" w:lineRule="auto"/>
              <w:rPr>
                <w:iCs/>
                <w:sz w:val="26"/>
                <w:szCs w:val="26"/>
                <w:lang w:eastAsia="en-US"/>
              </w:rPr>
            </w:pPr>
            <w:r w:rsidRPr="00247F1B">
              <w:rPr>
                <w:iCs/>
                <w:sz w:val="26"/>
                <w:szCs w:val="26"/>
                <w:lang w:eastAsia="en-US"/>
              </w:rPr>
              <w:t xml:space="preserve">ООО </w:t>
            </w:r>
            <w:r>
              <w:rPr>
                <w:iCs/>
                <w:sz w:val="26"/>
                <w:szCs w:val="26"/>
                <w:lang w:eastAsia="en-US"/>
              </w:rPr>
              <w:t>«</w:t>
            </w:r>
            <w:r w:rsidRPr="00247F1B">
              <w:rPr>
                <w:iCs/>
                <w:sz w:val="26"/>
                <w:szCs w:val="26"/>
                <w:lang w:eastAsia="en-US"/>
              </w:rPr>
              <w:t>Квазар</w:t>
            </w:r>
            <w:r>
              <w:rPr>
                <w:iCs/>
                <w:sz w:val="26"/>
                <w:szCs w:val="26"/>
                <w:lang w:eastAsia="en-US"/>
              </w:rPr>
              <w:t>»</w:t>
            </w:r>
          </w:p>
          <w:p w14:paraId="2B149CD1" w14:textId="20A2C9DA" w:rsidR="00247F1B" w:rsidRDefault="00247F1B" w:rsidP="00247F1B">
            <w:pPr>
              <w:spacing w:line="256" w:lineRule="auto"/>
              <w:rPr>
                <w:iCs/>
                <w:sz w:val="26"/>
                <w:szCs w:val="26"/>
                <w:lang w:eastAsia="en-US"/>
              </w:rPr>
            </w:pPr>
            <w:r w:rsidRPr="00247F1B">
              <w:rPr>
                <w:iCs/>
                <w:sz w:val="26"/>
                <w:szCs w:val="26"/>
                <w:lang w:eastAsia="en-US"/>
              </w:rPr>
              <w:t>ул. Подгорная, д. 34</w:t>
            </w:r>
            <w:r>
              <w:rPr>
                <w:iCs/>
                <w:sz w:val="26"/>
                <w:szCs w:val="26"/>
                <w:lang w:eastAsia="en-US"/>
              </w:rPr>
              <w:t>,</w:t>
            </w:r>
          </w:p>
          <w:p w14:paraId="730B68D0" w14:textId="6F5CEDC3" w:rsidR="00247F1B" w:rsidRDefault="00247F1B" w:rsidP="00247F1B">
            <w:pPr>
              <w:spacing w:line="256" w:lineRule="auto"/>
              <w:rPr>
                <w:iCs/>
                <w:sz w:val="26"/>
                <w:szCs w:val="26"/>
                <w:lang w:eastAsia="en-US"/>
              </w:rPr>
            </w:pPr>
            <w:r w:rsidRPr="00247F1B">
              <w:rPr>
                <w:iCs/>
                <w:sz w:val="26"/>
                <w:szCs w:val="26"/>
                <w:lang w:eastAsia="en-US"/>
              </w:rPr>
              <w:t>Казань</w:t>
            </w:r>
            <w:r>
              <w:rPr>
                <w:iCs/>
                <w:sz w:val="26"/>
                <w:szCs w:val="26"/>
                <w:lang w:eastAsia="en-US"/>
              </w:rPr>
              <w:t xml:space="preserve">, </w:t>
            </w:r>
            <w:r w:rsidRPr="00247F1B">
              <w:rPr>
                <w:iCs/>
                <w:sz w:val="26"/>
                <w:szCs w:val="26"/>
                <w:lang w:eastAsia="en-US"/>
              </w:rPr>
              <w:t>420049</w:t>
            </w:r>
          </w:p>
          <w:p w14:paraId="17C0ECCD" w14:textId="77777777" w:rsidR="00247F1B" w:rsidRDefault="00247F1B" w:rsidP="00247F1B">
            <w:pPr>
              <w:spacing w:line="256" w:lineRule="auto"/>
              <w:rPr>
                <w:iCs/>
                <w:sz w:val="26"/>
                <w:szCs w:val="26"/>
                <w:lang w:eastAsia="en-US"/>
              </w:rPr>
            </w:pPr>
          </w:p>
          <w:p w14:paraId="6A8FDD51" w14:textId="7F9990CC" w:rsidR="00247F1B" w:rsidRDefault="00247F1B" w:rsidP="00247F1B">
            <w:pPr>
              <w:spacing w:line="256" w:lineRule="auto"/>
              <w:rPr>
                <w:iCs/>
                <w:sz w:val="26"/>
                <w:szCs w:val="26"/>
                <w:lang w:eastAsia="en-US"/>
              </w:rPr>
            </w:pPr>
          </w:p>
          <w:p w14:paraId="705D07C4" w14:textId="77777777" w:rsidR="00247F1B" w:rsidRDefault="00247F1B" w:rsidP="00247F1B">
            <w:pPr>
              <w:spacing w:line="256" w:lineRule="auto"/>
              <w:rPr>
                <w:iCs/>
                <w:sz w:val="26"/>
                <w:szCs w:val="26"/>
                <w:lang w:eastAsia="en-US"/>
              </w:rPr>
            </w:pPr>
          </w:p>
          <w:p w14:paraId="3BFFCDEF" w14:textId="77777777" w:rsidR="00247F1B" w:rsidRDefault="00247F1B" w:rsidP="00247F1B">
            <w:pPr>
              <w:spacing w:line="256" w:lineRule="auto"/>
              <w:rPr>
                <w:iCs/>
                <w:sz w:val="26"/>
                <w:szCs w:val="26"/>
                <w:lang w:eastAsia="en-US"/>
              </w:rPr>
            </w:pPr>
          </w:p>
          <w:p w14:paraId="11863719" w14:textId="77777777" w:rsidR="00AA4D6A" w:rsidRDefault="00AA4D6A" w:rsidP="00AA4D6A">
            <w:pPr>
              <w:spacing w:line="256" w:lineRule="auto"/>
              <w:rPr>
                <w:iCs/>
                <w:sz w:val="26"/>
                <w:szCs w:val="26"/>
                <w:lang w:eastAsia="en-US"/>
              </w:rPr>
            </w:pPr>
          </w:p>
          <w:p w14:paraId="005D83E1" w14:textId="54F44F84" w:rsidR="006A3B43" w:rsidRDefault="006A3B43" w:rsidP="00AA4D6A">
            <w:pPr>
              <w:spacing w:line="256" w:lineRule="auto"/>
              <w:rPr>
                <w:iCs/>
                <w:sz w:val="26"/>
                <w:szCs w:val="26"/>
                <w:lang w:eastAsia="en-US"/>
              </w:rPr>
            </w:pPr>
          </w:p>
          <w:p w14:paraId="3FA4295E" w14:textId="2D7BEAE2" w:rsidR="00C90981" w:rsidRPr="00DE4911" w:rsidRDefault="00C90981" w:rsidP="00DF0AEE">
            <w:pPr>
              <w:spacing w:line="256" w:lineRule="auto"/>
              <w:rPr>
                <w:sz w:val="26"/>
                <w:szCs w:val="26"/>
                <w:shd w:val="clear" w:color="auto" w:fill="FFFFFF"/>
                <w:lang w:eastAsia="en-US"/>
              </w:rPr>
            </w:pPr>
          </w:p>
        </w:tc>
      </w:tr>
    </w:tbl>
    <w:p w14:paraId="7ABC06F1" w14:textId="77777777" w:rsidR="0023148F" w:rsidRPr="00147C12" w:rsidRDefault="0023148F" w:rsidP="0023148F">
      <w:pPr>
        <w:jc w:val="center"/>
        <w:rPr>
          <w:b/>
          <w:sz w:val="26"/>
          <w:szCs w:val="26"/>
        </w:rPr>
      </w:pPr>
      <w:r w:rsidRPr="00147C12">
        <w:rPr>
          <w:b/>
          <w:sz w:val="26"/>
          <w:szCs w:val="26"/>
        </w:rPr>
        <w:t>РЕШЕНИЕ</w:t>
      </w:r>
    </w:p>
    <w:p w14:paraId="39A8F304" w14:textId="5DDD82CB" w:rsidR="00E201A1" w:rsidRDefault="0023148F" w:rsidP="0023148F">
      <w:pPr>
        <w:jc w:val="center"/>
        <w:rPr>
          <w:b/>
          <w:sz w:val="26"/>
          <w:szCs w:val="26"/>
        </w:rPr>
      </w:pPr>
      <w:r w:rsidRPr="00147C12">
        <w:rPr>
          <w:sz w:val="26"/>
          <w:szCs w:val="26"/>
        </w:rPr>
        <w:t xml:space="preserve">по делу </w:t>
      </w:r>
      <w:r w:rsidRPr="00147C12">
        <w:rPr>
          <w:b/>
          <w:sz w:val="26"/>
          <w:szCs w:val="26"/>
        </w:rPr>
        <w:t xml:space="preserve">№ </w:t>
      </w:r>
      <w:r w:rsidR="00BB7BEE" w:rsidRPr="00BB7BEE">
        <w:rPr>
          <w:b/>
          <w:sz w:val="26"/>
          <w:szCs w:val="26"/>
        </w:rPr>
        <w:t>078/06/105-</w:t>
      </w:r>
      <w:r w:rsidR="002454CE" w:rsidRPr="002454CE">
        <w:rPr>
          <w:b/>
          <w:sz w:val="26"/>
          <w:szCs w:val="26"/>
        </w:rPr>
        <w:t>34</w:t>
      </w:r>
      <w:r w:rsidR="00247F1B">
        <w:rPr>
          <w:b/>
          <w:sz w:val="26"/>
          <w:szCs w:val="26"/>
        </w:rPr>
        <w:t>4</w:t>
      </w:r>
      <w:r w:rsidR="00245BBB">
        <w:rPr>
          <w:b/>
          <w:sz w:val="26"/>
          <w:szCs w:val="26"/>
        </w:rPr>
        <w:t>1</w:t>
      </w:r>
      <w:r w:rsidR="00BB7BEE" w:rsidRPr="00BB7BEE">
        <w:rPr>
          <w:b/>
          <w:sz w:val="26"/>
          <w:szCs w:val="26"/>
        </w:rPr>
        <w:t>/202</w:t>
      </w:r>
      <w:r w:rsidR="00CC381D">
        <w:rPr>
          <w:b/>
          <w:sz w:val="26"/>
          <w:szCs w:val="26"/>
        </w:rPr>
        <w:t>6</w:t>
      </w:r>
    </w:p>
    <w:p w14:paraId="1A634B02" w14:textId="217FB713" w:rsidR="0023148F" w:rsidRPr="00147C12" w:rsidRDefault="0023148F" w:rsidP="0023148F">
      <w:pPr>
        <w:jc w:val="center"/>
        <w:rPr>
          <w:sz w:val="26"/>
          <w:szCs w:val="26"/>
        </w:rPr>
      </w:pP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2809727B" w:rsidR="0023148F" w:rsidRPr="00147C12" w:rsidRDefault="00247F1B" w:rsidP="0023148F">
      <w:pPr>
        <w:tabs>
          <w:tab w:val="left" w:pos="0"/>
        </w:tabs>
        <w:jc w:val="both"/>
        <w:rPr>
          <w:sz w:val="26"/>
          <w:szCs w:val="26"/>
        </w:rPr>
      </w:pPr>
      <w:r>
        <w:rPr>
          <w:sz w:val="26"/>
          <w:szCs w:val="26"/>
        </w:rPr>
        <w:t>07</w:t>
      </w:r>
      <w:r w:rsidR="0023148F" w:rsidRPr="00147C12">
        <w:rPr>
          <w:sz w:val="26"/>
          <w:szCs w:val="26"/>
        </w:rPr>
        <w:t>.</w:t>
      </w:r>
      <w:r w:rsidR="002454CE">
        <w:rPr>
          <w:sz w:val="26"/>
          <w:szCs w:val="26"/>
        </w:rPr>
        <w:t>08</w:t>
      </w:r>
      <w:r w:rsidR="0023148F" w:rsidRPr="00147C12">
        <w:rPr>
          <w:sz w:val="26"/>
          <w:szCs w:val="26"/>
        </w:rPr>
        <w:t>.202</w:t>
      </w:r>
      <w:r w:rsidR="00CC381D">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602BED05" w14:textId="1F040BEB" w:rsidR="008E6FEA" w:rsidRPr="00135B85" w:rsidRDefault="008E6FEA" w:rsidP="008E6FEA">
      <w:pPr>
        <w:tabs>
          <w:tab w:val="left" w:pos="0"/>
        </w:tabs>
        <w:jc w:val="both"/>
        <w:rPr>
          <w:sz w:val="26"/>
          <w:szCs w:val="26"/>
        </w:rPr>
      </w:pPr>
      <w:r>
        <w:rPr>
          <w:sz w:val="26"/>
          <w:szCs w:val="26"/>
        </w:rPr>
        <w:tab/>
      </w:r>
      <w:r w:rsidRPr="00135B85">
        <w:rPr>
          <w:sz w:val="26"/>
          <w:szCs w:val="26"/>
        </w:rPr>
        <w:t>Комиссия Санкт-Петербургского УФАС России по контролю в сфере закупок (далее – Комиссия УФАС) в составе:</w:t>
      </w:r>
    </w:p>
    <w:p w14:paraId="7F1F1B3A" w14:textId="77777777" w:rsidR="00AF4ABE" w:rsidRDefault="00AF4ABE" w:rsidP="00E201A1">
      <w:pPr>
        <w:tabs>
          <w:tab w:val="left" w:pos="0"/>
        </w:tabs>
        <w:ind w:firstLine="709"/>
        <w:jc w:val="both"/>
        <w:rPr>
          <w:spacing w:val="6"/>
          <w:sz w:val="26"/>
          <w:szCs w:val="26"/>
        </w:rPr>
      </w:pPr>
    </w:p>
    <w:p w14:paraId="6F0288DC" w14:textId="0A8B3354" w:rsidR="0023148F" w:rsidRPr="00995E6D" w:rsidRDefault="009506BF" w:rsidP="00E201A1">
      <w:pPr>
        <w:tabs>
          <w:tab w:val="left" w:pos="0"/>
        </w:tabs>
        <w:ind w:firstLine="709"/>
        <w:jc w:val="both"/>
        <w:rPr>
          <w:sz w:val="26"/>
          <w:szCs w:val="26"/>
        </w:rPr>
      </w:pPr>
      <w:r w:rsidRPr="00147C12">
        <w:rPr>
          <w:sz w:val="26"/>
          <w:szCs w:val="26"/>
        </w:rPr>
        <w:t xml:space="preserve">рассмотрев посредством системы видеоконференцсвязи жалобу Заявителя </w:t>
      </w:r>
      <w:r w:rsidR="00BE1A6F" w:rsidRPr="00BE1A6F">
        <w:rPr>
          <w:sz w:val="26"/>
          <w:szCs w:val="26"/>
        </w:rPr>
        <w:t xml:space="preserve">(вх. № </w:t>
      </w:r>
      <w:r w:rsidR="00245BBB" w:rsidRPr="00245BBB">
        <w:rPr>
          <w:iCs/>
          <w:sz w:val="26"/>
          <w:szCs w:val="26"/>
          <w:lang w:eastAsia="en-US"/>
        </w:rPr>
        <w:t>18486/26 от 04.08.2026</w:t>
      </w:r>
      <w:r w:rsidR="00BE1A6F" w:rsidRPr="00BE1A6F">
        <w:rPr>
          <w:sz w:val="26"/>
          <w:szCs w:val="26"/>
        </w:rPr>
        <w:t xml:space="preserve">) на действия </w:t>
      </w:r>
      <w:r w:rsidR="008E6FEA">
        <w:rPr>
          <w:sz w:val="26"/>
          <w:szCs w:val="26"/>
        </w:rPr>
        <w:t>Заказчика</w:t>
      </w:r>
      <w:r w:rsidR="00BE1A6F" w:rsidRPr="00BE1A6F">
        <w:rPr>
          <w:sz w:val="26"/>
          <w:szCs w:val="26"/>
        </w:rPr>
        <w:t xml:space="preserve"> при определении (подрядчика, исполнителя) путем проведения </w:t>
      </w:r>
      <w:r w:rsidR="004D7D3E">
        <w:rPr>
          <w:sz w:val="26"/>
          <w:szCs w:val="26"/>
        </w:rPr>
        <w:t>закупки</w:t>
      </w:r>
      <w:r w:rsidR="00153A5B">
        <w:rPr>
          <w:sz w:val="26"/>
          <w:szCs w:val="26"/>
        </w:rPr>
        <w:t xml:space="preserve"> </w:t>
      </w:r>
      <w:r w:rsidR="00C37823">
        <w:rPr>
          <w:sz w:val="26"/>
          <w:szCs w:val="26"/>
        </w:rPr>
        <w:t xml:space="preserve">на </w:t>
      </w:r>
      <w:r w:rsidR="00247F1B" w:rsidRPr="00247F1B">
        <w:rPr>
          <w:sz w:val="26"/>
          <w:szCs w:val="26"/>
        </w:rPr>
        <w:t xml:space="preserve">поставку </w:t>
      </w:r>
      <w:r w:rsidR="00245BBB" w:rsidRPr="00245BBB">
        <w:rPr>
          <w:iCs/>
          <w:sz w:val="26"/>
          <w:szCs w:val="26"/>
          <w:lang w:eastAsia="en-US"/>
        </w:rPr>
        <w:t xml:space="preserve">оригинальных расходных материалов для печатающих устройств (извещение </w:t>
      </w:r>
      <w:r w:rsidR="00245BBB">
        <w:rPr>
          <w:iCs/>
          <w:sz w:val="26"/>
          <w:szCs w:val="26"/>
          <w:lang w:eastAsia="en-US"/>
        </w:rPr>
        <w:t xml:space="preserve">номер </w:t>
      </w:r>
      <w:r w:rsidR="00245BBB" w:rsidRPr="00245BBB">
        <w:rPr>
          <w:iCs/>
          <w:sz w:val="26"/>
          <w:szCs w:val="26"/>
          <w:lang w:eastAsia="en-US"/>
        </w:rPr>
        <w:t>0372200190726000079</w:t>
      </w:r>
      <w:r w:rsidR="00AA4D6A" w:rsidRPr="00AA4D6A">
        <w:rPr>
          <w:sz w:val="26"/>
          <w:szCs w:val="26"/>
        </w:rPr>
        <w:t>)</w:t>
      </w:r>
      <w:r w:rsidR="0082526B" w:rsidRPr="0082526B">
        <w:rPr>
          <w:sz w:val="26"/>
          <w:szCs w:val="26"/>
        </w:rPr>
        <w:t xml:space="preserve"> </w:t>
      </w:r>
      <w:r w:rsidR="0023148F" w:rsidRPr="00147C12">
        <w:rPr>
          <w:sz w:val="26"/>
          <w:szCs w:val="26"/>
        </w:rPr>
        <w:t>(далее –</w:t>
      </w:r>
      <w:r w:rsidR="001550AD">
        <w:rPr>
          <w:sz w:val="26"/>
          <w:szCs w:val="26"/>
        </w:rPr>
        <w:t xml:space="preserve"> </w:t>
      </w:r>
      <w:r w:rsidR="004D7D3E">
        <w:rPr>
          <w:sz w:val="26"/>
          <w:szCs w:val="26"/>
        </w:rPr>
        <w:t>закупка</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B43AA9D" w14:textId="77777777" w:rsidR="001550AD" w:rsidRPr="00147C12" w:rsidRDefault="001550AD" w:rsidP="00C90981">
      <w:pP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00EA2301" w:rsidR="0023148F" w:rsidRPr="00BE1A6F" w:rsidRDefault="0023148F" w:rsidP="009506BF">
      <w:pPr>
        <w:ind w:right="-5" w:firstLine="720"/>
        <w:jc w:val="both"/>
        <w:rPr>
          <w:sz w:val="26"/>
          <w:szCs w:val="26"/>
        </w:rPr>
      </w:pPr>
      <w:r w:rsidRPr="00BE1A6F">
        <w:rPr>
          <w:sz w:val="26"/>
          <w:szCs w:val="26"/>
        </w:rPr>
        <w:t xml:space="preserve">Извещение о проведении </w:t>
      </w:r>
      <w:r w:rsidR="004D7D3E">
        <w:rPr>
          <w:sz w:val="26"/>
          <w:szCs w:val="26"/>
        </w:rPr>
        <w:t>закупки</w:t>
      </w:r>
      <w:r w:rsidR="00153A5B" w:rsidRPr="00153A5B">
        <w:rPr>
          <w:sz w:val="26"/>
          <w:szCs w:val="26"/>
        </w:rPr>
        <w:t xml:space="preserve"> </w:t>
      </w:r>
      <w:r w:rsidRPr="00BE1A6F">
        <w:rPr>
          <w:sz w:val="26"/>
          <w:szCs w:val="26"/>
        </w:rPr>
        <w:t xml:space="preserve">размещено </w:t>
      </w:r>
      <w:r w:rsidR="00EB6247">
        <w:rPr>
          <w:sz w:val="26"/>
          <w:szCs w:val="26"/>
        </w:rPr>
        <w:t>30</w:t>
      </w:r>
      <w:r w:rsidR="007D1C35" w:rsidRPr="00BE1A6F">
        <w:rPr>
          <w:sz w:val="26"/>
          <w:szCs w:val="26"/>
        </w:rPr>
        <w:t>.</w:t>
      </w:r>
      <w:r w:rsidR="00127304">
        <w:rPr>
          <w:sz w:val="26"/>
          <w:szCs w:val="26"/>
        </w:rPr>
        <w:t>07</w:t>
      </w:r>
      <w:r w:rsidR="0074303E">
        <w:rPr>
          <w:sz w:val="26"/>
          <w:szCs w:val="26"/>
        </w:rPr>
        <w:t>.</w:t>
      </w:r>
      <w:r w:rsidRPr="00BE1A6F">
        <w:rPr>
          <w:sz w:val="26"/>
          <w:szCs w:val="26"/>
        </w:rPr>
        <w:t>202</w:t>
      </w:r>
      <w:r w:rsidR="00F04DEF">
        <w:rPr>
          <w:sz w:val="26"/>
          <w:szCs w:val="26"/>
        </w:rPr>
        <w:t>6</w:t>
      </w:r>
      <w:r w:rsidRPr="00BE1A6F">
        <w:rPr>
          <w:sz w:val="26"/>
          <w:szCs w:val="26"/>
        </w:rPr>
        <w:t xml:space="preserve"> </w:t>
      </w:r>
      <w:r w:rsidR="00A619CB" w:rsidRPr="00BE1A6F">
        <w:rPr>
          <w:sz w:val="26"/>
          <w:szCs w:val="26"/>
        </w:rPr>
        <w:t>в единой информационной системе</w:t>
      </w:r>
      <w:r w:rsidR="009B5B4C" w:rsidRPr="00BE1A6F">
        <w:rPr>
          <w:sz w:val="26"/>
          <w:szCs w:val="26"/>
        </w:rPr>
        <w:t>, номер извещения</w:t>
      </w:r>
      <w:r w:rsidR="0074303E">
        <w:rPr>
          <w:sz w:val="26"/>
          <w:szCs w:val="26"/>
        </w:rPr>
        <w:t xml:space="preserve"> </w:t>
      </w:r>
      <w:r w:rsidR="00245BBB" w:rsidRPr="00245BBB">
        <w:rPr>
          <w:iCs/>
          <w:sz w:val="26"/>
          <w:szCs w:val="26"/>
          <w:lang w:eastAsia="en-US"/>
        </w:rPr>
        <w:t>0372200190726000079</w:t>
      </w:r>
      <w:r w:rsidRPr="00BE1A6F">
        <w:rPr>
          <w:sz w:val="26"/>
          <w:szCs w:val="26"/>
        </w:rPr>
        <w:t xml:space="preserve">. Начальная (максимальная) цена контракта – </w:t>
      </w:r>
      <w:r w:rsidR="00245BBB" w:rsidRPr="00245BBB">
        <w:rPr>
          <w:sz w:val="26"/>
          <w:szCs w:val="26"/>
        </w:rPr>
        <w:t>810 000,00</w:t>
      </w:r>
      <w:r w:rsidR="00245BBB">
        <w:rPr>
          <w:sz w:val="26"/>
          <w:szCs w:val="26"/>
        </w:rPr>
        <w:t xml:space="preserve"> </w:t>
      </w:r>
      <w:r w:rsidRPr="00BE1A6F">
        <w:rPr>
          <w:sz w:val="26"/>
          <w:szCs w:val="26"/>
        </w:rPr>
        <w:t>рублей.</w:t>
      </w:r>
    </w:p>
    <w:p w14:paraId="5C9B25CE" w14:textId="18514767" w:rsidR="008E6FEA" w:rsidRPr="008E6FEA" w:rsidRDefault="008E6FEA" w:rsidP="008E6FEA">
      <w:pPr>
        <w:ind w:right="-5" w:firstLine="720"/>
        <w:jc w:val="both"/>
        <w:rPr>
          <w:sz w:val="26"/>
          <w:szCs w:val="26"/>
        </w:rPr>
      </w:pPr>
      <w:r w:rsidRPr="008E6FEA">
        <w:rPr>
          <w:sz w:val="26"/>
          <w:szCs w:val="26"/>
        </w:rPr>
        <w:t xml:space="preserve">В жалобе </w:t>
      </w:r>
      <w:r w:rsidR="00DF0AEE" w:rsidRPr="00DF0AEE">
        <w:rPr>
          <w:iCs/>
          <w:sz w:val="26"/>
          <w:szCs w:val="26"/>
          <w:lang w:eastAsia="en-US"/>
        </w:rPr>
        <w:t xml:space="preserve">ООО </w:t>
      </w:r>
      <w:r w:rsidR="00DF0AEE">
        <w:rPr>
          <w:iCs/>
          <w:sz w:val="26"/>
          <w:szCs w:val="26"/>
          <w:lang w:eastAsia="en-US"/>
        </w:rPr>
        <w:t>«</w:t>
      </w:r>
      <w:r w:rsidR="00AA4D6A" w:rsidRPr="00AA4D6A">
        <w:rPr>
          <w:iCs/>
          <w:sz w:val="26"/>
          <w:szCs w:val="26"/>
          <w:lang w:eastAsia="en-US"/>
        </w:rPr>
        <w:t>Квазар</w:t>
      </w:r>
      <w:r w:rsidR="00DF0AEE">
        <w:rPr>
          <w:iCs/>
          <w:sz w:val="26"/>
          <w:szCs w:val="26"/>
          <w:lang w:eastAsia="en-US"/>
        </w:rPr>
        <w:t>»</w:t>
      </w:r>
      <w:r w:rsidRPr="008E6FEA">
        <w:rPr>
          <w:sz w:val="26"/>
          <w:szCs w:val="26"/>
        </w:rPr>
        <w:t xml:space="preserve"> указывает на неправомерные действия Заказчика, выразившиеся, по мнению Заявителя, в нарушении правил описания объекта закупки.</w:t>
      </w:r>
    </w:p>
    <w:p w14:paraId="564DD76B" w14:textId="6419091F" w:rsidR="008E6FEA" w:rsidRDefault="008E6FEA" w:rsidP="008E6FEA">
      <w:pPr>
        <w:ind w:right="-5" w:firstLine="720"/>
        <w:jc w:val="both"/>
        <w:rPr>
          <w:sz w:val="26"/>
          <w:szCs w:val="26"/>
        </w:rPr>
      </w:pPr>
      <w:r w:rsidRPr="008E6FEA">
        <w:rPr>
          <w:sz w:val="26"/>
          <w:szCs w:val="26"/>
        </w:rPr>
        <w:t>Согласно представленным в порядке ст. 106 Закона о контрактной системе возражениям Заказчик с доводами жалобы не согласен и считает ее необоснованной.</w:t>
      </w:r>
    </w:p>
    <w:p w14:paraId="0B3A8421" w14:textId="034E0B6D" w:rsidR="0023148F" w:rsidRDefault="0023148F" w:rsidP="008E6FEA">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427A7063" w14:textId="77777777" w:rsidR="008E6FEA" w:rsidRPr="00135B85" w:rsidRDefault="008E6FEA" w:rsidP="008E6FEA">
      <w:pPr>
        <w:autoSpaceDE w:val="0"/>
        <w:autoSpaceDN w:val="0"/>
        <w:adjustRightInd w:val="0"/>
        <w:ind w:firstLine="708"/>
        <w:jc w:val="both"/>
        <w:outlineLvl w:val="1"/>
        <w:rPr>
          <w:sz w:val="26"/>
          <w:szCs w:val="26"/>
        </w:rPr>
      </w:pPr>
      <w:r w:rsidRPr="00135B85">
        <w:rPr>
          <w:sz w:val="26"/>
          <w:szCs w:val="26"/>
        </w:rPr>
        <w:lastRenderedPageBreak/>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DD39BEE"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1A11E5F6"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В соответствии с ч. 2 ст. 24 Закона о контрактной системе конкурентными способами являются:</w:t>
      </w:r>
    </w:p>
    <w:p w14:paraId="3BAFC271"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60C34C1B"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4F774671" w14:textId="77777777" w:rsidR="001050D3" w:rsidRDefault="001050D3" w:rsidP="001050D3">
      <w:pPr>
        <w:autoSpaceDE w:val="0"/>
        <w:autoSpaceDN w:val="0"/>
        <w:adjustRightInd w:val="0"/>
        <w:ind w:firstLine="708"/>
        <w:jc w:val="both"/>
        <w:outlineLvl w:val="1"/>
        <w:rPr>
          <w:sz w:val="26"/>
          <w:szCs w:val="26"/>
        </w:rPr>
      </w:pPr>
      <w:r w:rsidRPr="001050D3">
        <w:rPr>
          <w:sz w:val="26"/>
          <w:szCs w:val="26"/>
        </w:rPr>
        <w:t>3) запрос котировок в электронной форме (далее - электронный запрос котировок).</w:t>
      </w:r>
    </w:p>
    <w:p w14:paraId="53A956C0" w14:textId="2DD632FF" w:rsidR="008E6FEA" w:rsidRPr="00623C74" w:rsidRDefault="008E6FEA" w:rsidP="001050D3">
      <w:pPr>
        <w:autoSpaceDE w:val="0"/>
        <w:autoSpaceDN w:val="0"/>
        <w:adjustRightInd w:val="0"/>
        <w:ind w:firstLine="708"/>
        <w:jc w:val="both"/>
        <w:outlineLvl w:val="1"/>
        <w:rPr>
          <w:sz w:val="26"/>
          <w:szCs w:val="26"/>
        </w:rPr>
      </w:pPr>
      <w:r w:rsidRPr="00623C74">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2271F5B8"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соответствии с п.п.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8EC51E3"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а) сопровождение такого указания словами «или эквивалент»;</w:t>
      </w:r>
    </w:p>
    <w:p w14:paraId="6D0E343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54F668D7"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lastRenderedPageBreak/>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C20DCF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63C8E56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D15E18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B791570"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2F384208"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 xml:space="preserve">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w:t>
      </w:r>
      <w:r w:rsidRPr="006C08D3">
        <w:rPr>
          <w:sz w:val="26"/>
          <w:szCs w:val="26"/>
        </w:rPr>
        <w:lastRenderedPageBreak/>
        <w:t>правила использования указанного каталога устанавливаются Правительством Российской Федерации.</w:t>
      </w:r>
    </w:p>
    <w:p w14:paraId="1C49E64E" w14:textId="77777777" w:rsidR="008E6FEA" w:rsidRPr="00391C5A" w:rsidRDefault="008E6FEA" w:rsidP="008E6FEA">
      <w:pPr>
        <w:autoSpaceDE w:val="0"/>
        <w:autoSpaceDN w:val="0"/>
        <w:adjustRightInd w:val="0"/>
        <w:ind w:firstLine="708"/>
        <w:jc w:val="both"/>
        <w:outlineLvl w:val="1"/>
        <w:rPr>
          <w:sz w:val="26"/>
          <w:szCs w:val="26"/>
        </w:rPr>
      </w:pPr>
      <w:r w:rsidRPr="006C08D3">
        <w:rPr>
          <w:sz w:val="26"/>
          <w:szCs w:val="26"/>
        </w:rPr>
        <w:t>Пунктами 3, 4 Правил использования каталога товаров, работ, услуг для обеспечения государственных и муниципальных нужд</w:t>
      </w:r>
      <w:r>
        <w:rPr>
          <w:sz w:val="26"/>
          <w:szCs w:val="26"/>
        </w:rPr>
        <w:t xml:space="preserve"> (далее – Правила)</w:t>
      </w:r>
      <w:r w:rsidRPr="006C08D3">
        <w:rPr>
          <w:sz w:val="26"/>
          <w:szCs w:val="26"/>
        </w:rPr>
        <w:t>, утвержденных постановлением Правительства Российской Федерации от 08.02.2017 № 145</w:t>
      </w:r>
      <w:r>
        <w:rPr>
          <w:sz w:val="26"/>
          <w:szCs w:val="26"/>
        </w:rPr>
        <w:t xml:space="preserve"> «</w:t>
      </w:r>
      <w:r w:rsidRPr="00391C5A">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 (далее – Постановление № 145)</w:t>
      </w:r>
      <w:r w:rsidRPr="006C08D3">
        <w:rPr>
          <w:sz w:val="26"/>
          <w:szCs w:val="26"/>
        </w:rPr>
        <w:t xml:space="preserve">, установлено, что </w:t>
      </w:r>
      <w:r>
        <w:rPr>
          <w:sz w:val="26"/>
          <w:szCs w:val="26"/>
        </w:rPr>
        <w:t>з</w:t>
      </w:r>
      <w:r w:rsidRPr="00391C5A">
        <w:rPr>
          <w:sz w:val="26"/>
          <w:szCs w:val="26"/>
        </w:rPr>
        <w:t>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w:t>
      </w:r>
      <w:r>
        <w:rPr>
          <w:sz w:val="26"/>
          <w:szCs w:val="26"/>
        </w:rPr>
        <w:t>.</w:t>
      </w:r>
      <w:r w:rsidRPr="00391C5A">
        <w:rPr>
          <w:sz w:val="26"/>
          <w:szCs w:val="26"/>
        </w:rPr>
        <w:t xml:space="preserve">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w:t>
      </w:r>
    </w:p>
    <w:p w14:paraId="5A14F70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Заказчики обязаны применять информацию, включенную в позицию каталога в соответствии с </w:t>
      </w:r>
      <w:r>
        <w:rPr>
          <w:sz w:val="26"/>
          <w:szCs w:val="26"/>
        </w:rPr>
        <w:t>пп.</w:t>
      </w:r>
      <w:r w:rsidRPr="00391C5A">
        <w:rPr>
          <w:sz w:val="26"/>
          <w:szCs w:val="26"/>
        </w:rPr>
        <w:t xml:space="preserve"> </w:t>
      </w:r>
      <w:r>
        <w:rPr>
          <w:sz w:val="26"/>
          <w:szCs w:val="26"/>
        </w:rPr>
        <w:t>«</w:t>
      </w:r>
      <w:r w:rsidRPr="00391C5A">
        <w:rPr>
          <w:sz w:val="26"/>
          <w:szCs w:val="26"/>
        </w:rPr>
        <w:t>а</w:t>
      </w:r>
      <w:r>
        <w:rPr>
          <w:sz w:val="26"/>
          <w:szCs w:val="26"/>
        </w:rPr>
        <w:t>»</w:t>
      </w:r>
      <w:r w:rsidRPr="00391C5A">
        <w:rPr>
          <w:sz w:val="26"/>
          <w:szCs w:val="26"/>
        </w:rPr>
        <w:t xml:space="preserve"> - </w:t>
      </w:r>
      <w:r>
        <w:rPr>
          <w:sz w:val="26"/>
          <w:szCs w:val="26"/>
        </w:rPr>
        <w:t>«</w:t>
      </w:r>
      <w:r w:rsidRPr="00391C5A">
        <w:rPr>
          <w:sz w:val="26"/>
          <w:szCs w:val="26"/>
        </w:rPr>
        <w:t>г</w:t>
      </w:r>
      <w:r>
        <w:rPr>
          <w:sz w:val="26"/>
          <w:szCs w:val="26"/>
        </w:rPr>
        <w:t>»</w:t>
      </w:r>
      <w:r w:rsidRPr="00391C5A">
        <w:rPr>
          <w:sz w:val="26"/>
          <w:szCs w:val="26"/>
        </w:rPr>
        <w:t xml:space="preserve"> и </w:t>
      </w:r>
      <w:r>
        <w:rPr>
          <w:sz w:val="26"/>
          <w:szCs w:val="26"/>
        </w:rPr>
        <w:t>«</w:t>
      </w:r>
      <w:r w:rsidRPr="00391C5A">
        <w:rPr>
          <w:sz w:val="26"/>
          <w:szCs w:val="26"/>
        </w:rPr>
        <w:t>е</w:t>
      </w:r>
      <w:r>
        <w:rPr>
          <w:sz w:val="26"/>
          <w:szCs w:val="26"/>
        </w:rPr>
        <w:t>»</w:t>
      </w:r>
      <w:r w:rsidRPr="00391C5A">
        <w:rPr>
          <w:sz w:val="26"/>
          <w:szCs w:val="26"/>
        </w:rPr>
        <w:t xml:space="preserve"> - </w:t>
      </w:r>
      <w:r>
        <w:rPr>
          <w:sz w:val="26"/>
          <w:szCs w:val="26"/>
        </w:rPr>
        <w:t>«</w:t>
      </w:r>
      <w:r w:rsidRPr="00391C5A">
        <w:rPr>
          <w:sz w:val="26"/>
          <w:szCs w:val="26"/>
        </w:rPr>
        <w:t>з</w:t>
      </w:r>
      <w:r>
        <w:rPr>
          <w:sz w:val="26"/>
          <w:szCs w:val="26"/>
        </w:rPr>
        <w:t>»</w:t>
      </w:r>
      <w:r w:rsidRPr="00391C5A">
        <w:rPr>
          <w:sz w:val="26"/>
          <w:szCs w:val="26"/>
        </w:rPr>
        <w:t xml:space="preserve"> п</w:t>
      </w:r>
      <w:r>
        <w:rPr>
          <w:sz w:val="26"/>
          <w:szCs w:val="26"/>
        </w:rPr>
        <w:t>.</w:t>
      </w:r>
      <w:r w:rsidRPr="00391C5A">
        <w:rPr>
          <w:sz w:val="26"/>
          <w:szCs w:val="26"/>
        </w:rPr>
        <w:t xml:space="preserve">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7156C12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а) наименование товара, работы, услуги;</w:t>
      </w:r>
    </w:p>
    <w:p w14:paraId="283DED89"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б) единицы измерения количества товара, объема выполняемой работы, оказываемой услуги (при наличии);</w:t>
      </w:r>
    </w:p>
    <w:p w14:paraId="6ACE62E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описание товара, работы, услуги (при наличии такого описания в позиции).</w:t>
      </w:r>
    </w:p>
    <w:p w14:paraId="0AB62D37"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Согласно п.п. 5-6 Правил з</w:t>
      </w:r>
      <w:r w:rsidRPr="00391C5A">
        <w:rPr>
          <w:sz w:val="26"/>
          <w:szCs w:val="26"/>
        </w:rPr>
        <w:t>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rPr>
          <w:sz w:val="26"/>
          <w:szCs w:val="26"/>
        </w:rPr>
        <w:t>.</w:t>
      </w:r>
      <w:r w:rsidRPr="00391C5A">
        <w:rPr>
          <w:sz w:val="26"/>
          <w:szCs w:val="26"/>
        </w:rPr>
        <w:t xml:space="preserve"> 33 Федерального закона, которые не предусмотрены в позиции каталога, за исключением случаев:</w:t>
      </w:r>
    </w:p>
    <w:p w14:paraId="09F14810"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391C5A">
        <w:rPr>
          <w:sz w:val="26"/>
          <w:szCs w:val="26"/>
        </w:rPr>
        <w:t xml:space="preserve"> 1 к постановлению Правительства Российской Федерации от 23 декабря 2024 г. </w:t>
      </w:r>
      <w:r>
        <w:rPr>
          <w:sz w:val="26"/>
          <w:szCs w:val="26"/>
        </w:rPr>
        <w:t>№</w:t>
      </w:r>
      <w:r w:rsidRPr="00391C5A">
        <w:rPr>
          <w:sz w:val="26"/>
          <w:szCs w:val="26"/>
        </w:rPr>
        <w:t xml:space="preserve"> 1875 </w:t>
      </w:r>
      <w:r>
        <w:rPr>
          <w:sz w:val="26"/>
          <w:szCs w:val="26"/>
        </w:rPr>
        <w:t>«</w:t>
      </w:r>
      <w:r w:rsidRPr="00391C5A">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391C5A">
        <w:rPr>
          <w:sz w:val="26"/>
          <w:szCs w:val="26"/>
        </w:rPr>
        <w:t>, поз</w:t>
      </w:r>
      <w:r>
        <w:rPr>
          <w:sz w:val="26"/>
          <w:szCs w:val="26"/>
        </w:rPr>
        <w:t>.</w:t>
      </w:r>
      <w:r w:rsidRPr="00391C5A">
        <w:rPr>
          <w:sz w:val="26"/>
          <w:szCs w:val="26"/>
        </w:rPr>
        <w:t xml:space="preserve"> 191 - 361 приложения </w:t>
      </w:r>
      <w:r>
        <w:rPr>
          <w:sz w:val="26"/>
          <w:szCs w:val="26"/>
        </w:rPr>
        <w:t>№</w:t>
      </w:r>
      <w:r w:rsidRPr="00391C5A">
        <w:rPr>
          <w:sz w:val="26"/>
          <w:szCs w:val="26"/>
        </w:rPr>
        <w:t xml:space="preserve"> 2 к указанному постановлению, применяются предусмотренные п</w:t>
      </w:r>
      <w:r>
        <w:rPr>
          <w:sz w:val="26"/>
          <w:szCs w:val="26"/>
        </w:rPr>
        <w:t>.</w:t>
      </w:r>
      <w:r w:rsidRPr="00391C5A">
        <w:rPr>
          <w:sz w:val="26"/>
          <w:szCs w:val="26"/>
        </w:rPr>
        <w:t xml:space="preserve"> 1 указанного постановления запрет, ограничение соответственно;</w:t>
      </w:r>
    </w:p>
    <w:p w14:paraId="08664051"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w:t>
      </w:r>
      <w:r>
        <w:rPr>
          <w:sz w:val="26"/>
          <w:szCs w:val="26"/>
        </w:rPr>
        <w:t>.</w:t>
      </w:r>
      <w:r w:rsidRPr="00391C5A">
        <w:rPr>
          <w:sz w:val="26"/>
          <w:szCs w:val="26"/>
        </w:rPr>
        <w:t xml:space="preserve"> 5 ст</w:t>
      </w:r>
      <w:r>
        <w:rPr>
          <w:sz w:val="26"/>
          <w:szCs w:val="26"/>
        </w:rPr>
        <w:t xml:space="preserve">. </w:t>
      </w:r>
      <w:r w:rsidRPr="00391C5A">
        <w:rPr>
          <w:sz w:val="26"/>
          <w:szCs w:val="26"/>
        </w:rPr>
        <w:t>33 Федерального закона.</w:t>
      </w:r>
    </w:p>
    <w:p w14:paraId="55BE273C"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случае предоставления дополнительной информации, предусмотренной п</w:t>
      </w:r>
      <w:r>
        <w:rPr>
          <w:sz w:val="26"/>
          <w:szCs w:val="26"/>
        </w:rPr>
        <w:t>.</w:t>
      </w:r>
      <w:r w:rsidRPr="00391C5A">
        <w:rPr>
          <w:sz w:val="26"/>
          <w:szCs w:val="26"/>
        </w:rPr>
        <w:t xml:space="preserve"> 5 настоящих Правил, заказчик обязан включить в описание товара, работы, услуги </w:t>
      </w:r>
      <w:r w:rsidRPr="00391C5A">
        <w:rPr>
          <w:sz w:val="26"/>
          <w:szCs w:val="26"/>
        </w:rPr>
        <w:lastRenderedPageBreak/>
        <w:t>обоснование необходимости использования такой информации (при наличии описания товара, работы, услуги в позиции каталога).</w:t>
      </w:r>
    </w:p>
    <w:p w14:paraId="7AF41165"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Как установлено п. 7 Правил в</w:t>
      </w:r>
      <w:r w:rsidRPr="00391C5A">
        <w:rPr>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w:t>
      </w:r>
      <w:r>
        <w:rPr>
          <w:sz w:val="26"/>
          <w:szCs w:val="26"/>
        </w:rPr>
        <w:t>.</w:t>
      </w:r>
      <w:r w:rsidRPr="00391C5A">
        <w:rPr>
          <w:sz w:val="26"/>
          <w:szCs w:val="26"/>
        </w:rPr>
        <w:t xml:space="preserve">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w:t>
      </w:r>
      <w:r>
        <w:rPr>
          <w:sz w:val="26"/>
          <w:szCs w:val="26"/>
        </w:rPr>
        <w:t>.</w:t>
      </w:r>
      <w:r w:rsidRPr="00391C5A">
        <w:rPr>
          <w:sz w:val="26"/>
          <w:szCs w:val="26"/>
        </w:rPr>
        <w:t xml:space="preserve"> 1 ст</w:t>
      </w:r>
      <w:r>
        <w:rPr>
          <w:sz w:val="26"/>
          <w:szCs w:val="26"/>
        </w:rPr>
        <w:t>.</w:t>
      </w:r>
      <w:r w:rsidRPr="00391C5A">
        <w:rPr>
          <w:sz w:val="26"/>
          <w:szCs w:val="26"/>
        </w:rPr>
        <w:t xml:space="preserve"> 42,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75 Федерального закона соответственно.</w:t>
      </w:r>
    </w:p>
    <w:p w14:paraId="004C3F6A" w14:textId="77777777" w:rsidR="008E6FEA" w:rsidRDefault="008E6FEA" w:rsidP="008E6FEA">
      <w:pPr>
        <w:autoSpaceDE w:val="0"/>
        <w:autoSpaceDN w:val="0"/>
        <w:adjustRightInd w:val="0"/>
        <w:ind w:firstLine="708"/>
        <w:jc w:val="both"/>
        <w:outlineLvl w:val="1"/>
        <w:rPr>
          <w:sz w:val="26"/>
          <w:szCs w:val="26"/>
        </w:rPr>
      </w:pPr>
      <w:r w:rsidRPr="00391C5A">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14:paraId="00F7CDC6" w14:textId="77777777" w:rsidR="00C37823" w:rsidRDefault="00C37823" w:rsidP="00C37823">
      <w:pPr>
        <w:autoSpaceDE w:val="0"/>
        <w:autoSpaceDN w:val="0"/>
        <w:adjustRightInd w:val="0"/>
        <w:ind w:firstLine="708"/>
        <w:jc w:val="both"/>
        <w:outlineLvl w:val="1"/>
        <w:rPr>
          <w:sz w:val="26"/>
          <w:szCs w:val="26"/>
        </w:rPr>
      </w:pPr>
      <w:r>
        <w:rPr>
          <w:sz w:val="26"/>
          <w:szCs w:val="26"/>
        </w:rPr>
        <w:t>Описание объекта закупки содержит, в том числе, требования к типу картриджей для имеющегося у Заказчика оборудования.</w:t>
      </w:r>
    </w:p>
    <w:p w14:paraId="3D9DCA2B" w14:textId="77777777" w:rsidR="00C37823" w:rsidRDefault="00C37823" w:rsidP="00C37823">
      <w:pPr>
        <w:autoSpaceDE w:val="0"/>
        <w:autoSpaceDN w:val="0"/>
        <w:adjustRightInd w:val="0"/>
        <w:ind w:firstLine="708"/>
        <w:jc w:val="both"/>
        <w:outlineLvl w:val="1"/>
        <w:rPr>
          <w:sz w:val="26"/>
          <w:szCs w:val="26"/>
        </w:rPr>
      </w:pPr>
      <w:r>
        <w:rPr>
          <w:sz w:val="26"/>
          <w:szCs w:val="26"/>
        </w:rPr>
        <w:t>Н</w:t>
      </w:r>
      <w:r w:rsidRPr="00E1039D">
        <w:rPr>
          <w:sz w:val="26"/>
          <w:szCs w:val="26"/>
        </w:rPr>
        <w:t>а заседании Комиссии УФАС Заказчиком были представлены документы, свидетельствующие о том, что имеющееся у Заказчика оборудование находится на гарантии, а в силу содержания руководства по эк</w:t>
      </w:r>
      <w:r>
        <w:rPr>
          <w:sz w:val="26"/>
          <w:szCs w:val="26"/>
        </w:rPr>
        <w:t>сплуатации на указанный товар</w:t>
      </w:r>
      <w:r w:rsidRPr="00E1039D">
        <w:rPr>
          <w:sz w:val="26"/>
          <w:szCs w:val="26"/>
        </w:rPr>
        <w:t xml:space="preserve"> для ее сохранения необходимо использовани</w:t>
      </w:r>
      <w:r>
        <w:rPr>
          <w:sz w:val="26"/>
          <w:szCs w:val="26"/>
        </w:rPr>
        <w:t>е</w:t>
      </w:r>
      <w:r w:rsidRPr="00E1039D">
        <w:rPr>
          <w:sz w:val="26"/>
          <w:szCs w:val="26"/>
        </w:rPr>
        <w:t xml:space="preserve"> </w:t>
      </w:r>
      <w:r>
        <w:rPr>
          <w:sz w:val="26"/>
          <w:szCs w:val="26"/>
        </w:rPr>
        <w:t xml:space="preserve">оригинальных </w:t>
      </w:r>
      <w:r w:rsidRPr="00E1039D">
        <w:rPr>
          <w:sz w:val="26"/>
          <w:szCs w:val="26"/>
        </w:rPr>
        <w:t>расходных материалов.</w:t>
      </w:r>
    </w:p>
    <w:p w14:paraId="6961B806"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В соответствии с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 1 ч. 2 ст.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64DDB2C4"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Согласно ч. 2 ст. 14 Закона о контрактной системе Правительство Российской Федерации:</w:t>
      </w:r>
    </w:p>
    <w:p w14:paraId="281FFB52"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1) вправе с учетом положений ч. 3 настоящей статьи принимать меры, устанавливающие:</w:t>
      </w:r>
    </w:p>
    <w:p w14:paraId="6DF944C4"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0ECFF417"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 xml:space="preserve">б) ограничение закупок товаров (в том числе поставляемых при выполнении закупаемых работ, оказании закупаемых услуг), происходящих из иностранных </w:t>
      </w:r>
      <w:r w:rsidRPr="0019003A">
        <w:rPr>
          <w:sz w:val="26"/>
          <w:szCs w:val="26"/>
        </w:rPr>
        <w:lastRenderedPageBreak/>
        <w:t>государств, работ, услуг, соответственно выполняемых, оказываемых иностранными лицами;</w:t>
      </w:r>
    </w:p>
    <w:p w14:paraId="5AD3C496"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14:paraId="09298B1B"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 1 настоящей части.</w:t>
      </w:r>
    </w:p>
    <w:p w14:paraId="19CA51C5"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предусмотрено,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устанавливается:</w:t>
      </w:r>
    </w:p>
    <w:p w14:paraId="01AFA692"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4A95E4C3"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7375EFBF"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E7B5A3E" w14:textId="77777777" w:rsidR="00C37823" w:rsidRPr="00E1039D" w:rsidRDefault="00C37823" w:rsidP="00C37823">
      <w:pPr>
        <w:autoSpaceDE w:val="0"/>
        <w:autoSpaceDN w:val="0"/>
        <w:adjustRightInd w:val="0"/>
        <w:ind w:firstLine="708"/>
        <w:jc w:val="both"/>
        <w:outlineLvl w:val="1"/>
        <w:rPr>
          <w:sz w:val="26"/>
          <w:szCs w:val="26"/>
        </w:rPr>
      </w:pPr>
      <w:r>
        <w:rPr>
          <w:sz w:val="26"/>
          <w:szCs w:val="26"/>
        </w:rPr>
        <w:t xml:space="preserve">Согласно пп. «б» п. </w:t>
      </w:r>
      <w:r w:rsidRPr="0097743C">
        <w:rPr>
          <w:sz w:val="26"/>
          <w:szCs w:val="26"/>
        </w:rPr>
        <w:t>6</w:t>
      </w:r>
      <w:r>
        <w:rPr>
          <w:sz w:val="26"/>
          <w:szCs w:val="26"/>
        </w:rPr>
        <w:t xml:space="preserve"> Постановления № 1875 о</w:t>
      </w:r>
      <w:r w:rsidRPr="0097743C">
        <w:rPr>
          <w:sz w:val="26"/>
          <w:szCs w:val="26"/>
        </w:rPr>
        <w:t>граничение, предусмотренное п</w:t>
      </w:r>
      <w:r>
        <w:rPr>
          <w:sz w:val="26"/>
          <w:szCs w:val="26"/>
        </w:rPr>
        <w:t>.</w:t>
      </w:r>
      <w:r w:rsidRPr="0097743C">
        <w:rPr>
          <w:sz w:val="26"/>
          <w:szCs w:val="26"/>
        </w:rPr>
        <w:t xml:space="preserve"> 1 настоящего постановления, может не применяться заказч</w:t>
      </w:r>
      <w:r>
        <w:rPr>
          <w:sz w:val="26"/>
          <w:szCs w:val="26"/>
        </w:rPr>
        <w:t>иками при осуществлении закупок</w:t>
      </w:r>
      <w:r w:rsidRPr="0097743C">
        <w:rPr>
          <w:sz w:val="26"/>
          <w:szCs w:val="26"/>
        </w:rPr>
        <w:t xml:space="preserve"> товара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Положения настоящего подпункта не применяются при осуществлении закупок товаров, указанных в приложении </w:t>
      </w:r>
      <w:r>
        <w:rPr>
          <w:sz w:val="26"/>
          <w:szCs w:val="26"/>
        </w:rPr>
        <w:t>№</w:t>
      </w:r>
      <w:r w:rsidRPr="0097743C">
        <w:rPr>
          <w:sz w:val="26"/>
          <w:szCs w:val="26"/>
        </w:rPr>
        <w:t xml:space="preserve"> 2 к настоящему постановлению и являющихся расходными материалами, комплектующими, принадлежностями к медицинским изделиям</w:t>
      </w:r>
      <w:r>
        <w:rPr>
          <w:sz w:val="26"/>
          <w:szCs w:val="26"/>
        </w:rPr>
        <w:t>.</w:t>
      </w:r>
    </w:p>
    <w:p w14:paraId="2D41A6B6" w14:textId="77777777" w:rsidR="00C37823" w:rsidRDefault="00C37823" w:rsidP="00C37823">
      <w:pPr>
        <w:autoSpaceDE w:val="0"/>
        <w:autoSpaceDN w:val="0"/>
        <w:adjustRightInd w:val="0"/>
        <w:ind w:firstLine="708"/>
        <w:jc w:val="both"/>
        <w:outlineLvl w:val="1"/>
        <w:rPr>
          <w:sz w:val="26"/>
          <w:szCs w:val="26"/>
        </w:rPr>
      </w:pPr>
      <w:r>
        <w:rPr>
          <w:sz w:val="26"/>
          <w:szCs w:val="26"/>
        </w:rPr>
        <w:t>Извещение содержит соответствующую информацию.</w:t>
      </w:r>
    </w:p>
    <w:p w14:paraId="4AA551B5" w14:textId="77777777" w:rsidR="00C37823" w:rsidRDefault="00C37823" w:rsidP="00C37823">
      <w:pPr>
        <w:autoSpaceDE w:val="0"/>
        <w:autoSpaceDN w:val="0"/>
        <w:adjustRightInd w:val="0"/>
        <w:ind w:firstLine="708"/>
        <w:jc w:val="both"/>
        <w:outlineLvl w:val="1"/>
        <w:rPr>
          <w:sz w:val="26"/>
          <w:szCs w:val="26"/>
        </w:rPr>
      </w:pPr>
      <w:r w:rsidRPr="00E1039D">
        <w:rPr>
          <w:sz w:val="26"/>
          <w:szCs w:val="26"/>
        </w:rPr>
        <w:t>Таким образом, Комиссия УФАС приходит к выводу о том, что требование к типу картриджа в данном случае является обоснованным и установлено Заказчиком с учетом положения</w:t>
      </w:r>
      <w:r>
        <w:rPr>
          <w:sz w:val="26"/>
          <w:szCs w:val="26"/>
        </w:rPr>
        <w:t xml:space="preserve"> пп. «а»</w:t>
      </w:r>
      <w:r w:rsidRPr="00E1039D">
        <w:rPr>
          <w:sz w:val="26"/>
          <w:szCs w:val="26"/>
        </w:rPr>
        <w:t xml:space="preserve"> п. 1 ч. 1 ст. 33 Закона о контрактной системе, а, следовательно, является надлежащим</w:t>
      </w:r>
      <w:r>
        <w:rPr>
          <w:sz w:val="26"/>
          <w:szCs w:val="26"/>
        </w:rPr>
        <w:t>.</w:t>
      </w:r>
    </w:p>
    <w:p w14:paraId="433C726F" w14:textId="77777777" w:rsidR="00C37823" w:rsidRDefault="00C37823" w:rsidP="00C37823">
      <w:pPr>
        <w:autoSpaceDE w:val="0"/>
        <w:autoSpaceDN w:val="0"/>
        <w:adjustRightInd w:val="0"/>
        <w:ind w:firstLine="708"/>
        <w:jc w:val="both"/>
        <w:outlineLvl w:val="1"/>
        <w:rPr>
          <w:sz w:val="26"/>
          <w:szCs w:val="26"/>
        </w:rPr>
      </w:pPr>
      <w:r>
        <w:rPr>
          <w:sz w:val="26"/>
          <w:szCs w:val="26"/>
        </w:rPr>
        <w:lastRenderedPageBreak/>
        <w:t>При установленных обстоятельствах Комиссия УФАС приходит к выводу, что доводы жалобы не находят своего подтверждения и являются необоснованными.</w:t>
      </w:r>
    </w:p>
    <w:p w14:paraId="09B506AB" w14:textId="6177174C" w:rsidR="00E768AF" w:rsidRPr="00147C12" w:rsidRDefault="00E768AF" w:rsidP="00E64339">
      <w:pPr>
        <w:ind w:firstLine="708"/>
        <w:jc w:val="both"/>
        <w:rPr>
          <w:sz w:val="26"/>
          <w:szCs w:val="26"/>
        </w:rPr>
      </w:pPr>
      <w:r w:rsidRPr="00147C12">
        <w:rPr>
          <w:sz w:val="26"/>
          <w:szCs w:val="26"/>
        </w:rPr>
        <w:t>Комиссия УФАС, руководствуясь ст. 99, 10</w:t>
      </w:r>
      <w:r w:rsidR="00BE1A6F">
        <w:rPr>
          <w:sz w:val="26"/>
          <w:szCs w:val="26"/>
        </w:rPr>
        <w:t>6 Закона о контрактной системе</w:t>
      </w:r>
      <w:r w:rsidRPr="00147C12">
        <w:rPr>
          <w:sz w:val="26"/>
          <w:szCs w:val="26"/>
        </w:rPr>
        <w:t>,</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A5C2878" w14:textId="3472B312" w:rsidR="00C90981" w:rsidRPr="00C90981" w:rsidRDefault="00C90981" w:rsidP="00C90981">
      <w:pPr>
        <w:autoSpaceDE w:val="0"/>
        <w:ind w:firstLine="708"/>
        <w:jc w:val="both"/>
        <w:outlineLvl w:val="1"/>
        <w:rPr>
          <w:iCs/>
          <w:sz w:val="26"/>
          <w:szCs w:val="26"/>
        </w:rPr>
      </w:pPr>
      <w:r w:rsidRPr="00193943">
        <w:rPr>
          <w:color w:val="000000"/>
          <w:sz w:val="26"/>
          <w:szCs w:val="26"/>
        </w:rPr>
        <w:t xml:space="preserve">Признать жалобу </w:t>
      </w:r>
      <w:r w:rsidR="00DF0AEE" w:rsidRPr="00DF0AEE">
        <w:rPr>
          <w:iCs/>
          <w:sz w:val="26"/>
          <w:szCs w:val="26"/>
          <w:lang w:eastAsia="en-US"/>
        </w:rPr>
        <w:t xml:space="preserve">ООО </w:t>
      </w:r>
      <w:r w:rsidR="00DF0AEE">
        <w:rPr>
          <w:iCs/>
          <w:sz w:val="26"/>
          <w:szCs w:val="26"/>
          <w:lang w:eastAsia="en-US"/>
        </w:rPr>
        <w:t>«</w:t>
      </w:r>
      <w:r w:rsidR="00AA4D6A" w:rsidRPr="00AA4D6A">
        <w:rPr>
          <w:iCs/>
          <w:sz w:val="26"/>
          <w:szCs w:val="26"/>
          <w:lang w:eastAsia="en-US"/>
        </w:rPr>
        <w:t>Квазар</w:t>
      </w:r>
      <w:r w:rsidR="00DF0AEE">
        <w:rPr>
          <w:iCs/>
          <w:sz w:val="26"/>
          <w:szCs w:val="26"/>
          <w:lang w:eastAsia="en-US"/>
        </w:rPr>
        <w:t>»</w:t>
      </w:r>
      <w:r w:rsidRPr="00193943">
        <w:rPr>
          <w:sz w:val="26"/>
          <w:szCs w:val="26"/>
        </w:rPr>
        <w:t xml:space="preserve"> </w:t>
      </w:r>
      <w:r w:rsidR="00A576EE" w:rsidRPr="00193943">
        <w:rPr>
          <w:sz w:val="26"/>
          <w:szCs w:val="26"/>
        </w:rPr>
        <w:t>не</w:t>
      </w:r>
      <w:r w:rsidRPr="00193943">
        <w:rPr>
          <w:color w:val="000000"/>
          <w:sz w:val="26"/>
          <w:szCs w:val="26"/>
        </w:rPr>
        <w:t>обоснованной.</w:t>
      </w:r>
    </w:p>
    <w:p w14:paraId="0791D486" w14:textId="77777777" w:rsidR="00A877A6" w:rsidRDefault="00A877A6" w:rsidP="000100E5">
      <w:pPr>
        <w:tabs>
          <w:tab w:val="left" w:pos="2700"/>
        </w:tabs>
        <w:ind w:firstLine="720"/>
        <w:jc w:val="both"/>
      </w:pPr>
    </w:p>
    <w:p w14:paraId="77211529" w14:textId="77777777" w:rsidR="00BE1A6F" w:rsidRDefault="00BE1A6F" w:rsidP="000100E5">
      <w:pPr>
        <w:tabs>
          <w:tab w:val="left" w:pos="2700"/>
        </w:tabs>
        <w:ind w:firstLine="720"/>
        <w:jc w:val="both"/>
      </w:pPr>
    </w:p>
    <w:p w14:paraId="01386C4C" w14:textId="77777777" w:rsidR="00DF0AEE" w:rsidRDefault="00DF0AEE" w:rsidP="000100E5">
      <w:pPr>
        <w:tabs>
          <w:tab w:val="left" w:pos="2700"/>
        </w:tabs>
        <w:ind w:firstLine="720"/>
        <w:jc w:val="both"/>
      </w:pPr>
    </w:p>
    <w:p w14:paraId="082155F5" w14:textId="77777777" w:rsidR="00335CD1" w:rsidRPr="00147C12" w:rsidRDefault="0023148F" w:rsidP="000100E5">
      <w:pPr>
        <w:tabs>
          <w:tab w:val="left" w:pos="2700"/>
        </w:tabs>
        <w:ind w:firstLine="720"/>
        <w:jc w:val="both"/>
        <w:rPr>
          <w:i/>
          <w:sz w:val="26"/>
          <w:szCs w:val="26"/>
        </w:rPr>
      </w:pPr>
      <w:bookmarkStart w:id="0" w:name="_GoBack"/>
      <w:bookmarkEnd w:id="0"/>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18EAA3" w14:textId="77777777" w:rsidR="00DD27C0" w:rsidRDefault="00DD27C0" w:rsidP="003F5525">
      <w:r>
        <w:separator/>
      </w:r>
    </w:p>
  </w:endnote>
  <w:endnote w:type="continuationSeparator" w:id="0">
    <w:p w14:paraId="70EE2A53" w14:textId="77777777" w:rsidR="00DD27C0" w:rsidRDefault="00DD27C0"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BC16F" w14:textId="77777777" w:rsidR="00DD27C0" w:rsidRDefault="00DD27C0" w:rsidP="003F5525">
      <w:r>
        <w:separator/>
      </w:r>
    </w:p>
  </w:footnote>
  <w:footnote w:type="continuationSeparator" w:id="0">
    <w:p w14:paraId="2229F128" w14:textId="77777777" w:rsidR="00DD27C0" w:rsidRDefault="00DD27C0"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4C72"/>
    <w:rsid w:val="000100E5"/>
    <w:rsid w:val="0001040E"/>
    <w:rsid w:val="0001593F"/>
    <w:rsid w:val="00022D20"/>
    <w:rsid w:val="000237F5"/>
    <w:rsid w:val="000252F4"/>
    <w:rsid w:val="0003284F"/>
    <w:rsid w:val="000331AD"/>
    <w:rsid w:val="00035CC1"/>
    <w:rsid w:val="0003625A"/>
    <w:rsid w:val="00040FE6"/>
    <w:rsid w:val="00041951"/>
    <w:rsid w:val="000508CA"/>
    <w:rsid w:val="00053029"/>
    <w:rsid w:val="00054B3C"/>
    <w:rsid w:val="0005622F"/>
    <w:rsid w:val="00057178"/>
    <w:rsid w:val="0006339C"/>
    <w:rsid w:val="000659EA"/>
    <w:rsid w:val="00065C24"/>
    <w:rsid w:val="000803D5"/>
    <w:rsid w:val="0008249C"/>
    <w:rsid w:val="00085E94"/>
    <w:rsid w:val="00092CD8"/>
    <w:rsid w:val="00097633"/>
    <w:rsid w:val="000A2428"/>
    <w:rsid w:val="000A3679"/>
    <w:rsid w:val="000A5D03"/>
    <w:rsid w:val="000B1CCF"/>
    <w:rsid w:val="000B5422"/>
    <w:rsid w:val="000B6018"/>
    <w:rsid w:val="000B7747"/>
    <w:rsid w:val="000C78D3"/>
    <w:rsid w:val="000D05DC"/>
    <w:rsid w:val="000D2518"/>
    <w:rsid w:val="000D2EF5"/>
    <w:rsid w:val="000D466A"/>
    <w:rsid w:val="000E25C8"/>
    <w:rsid w:val="000E2BCA"/>
    <w:rsid w:val="000F2400"/>
    <w:rsid w:val="00100995"/>
    <w:rsid w:val="001027BD"/>
    <w:rsid w:val="00105001"/>
    <w:rsid w:val="001050D3"/>
    <w:rsid w:val="0010672C"/>
    <w:rsid w:val="00110B52"/>
    <w:rsid w:val="00113576"/>
    <w:rsid w:val="00115081"/>
    <w:rsid w:val="00122209"/>
    <w:rsid w:val="001244F2"/>
    <w:rsid w:val="00125E46"/>
    <w:rsid w:val="00127304"/>
    <w:rsid w:val="0013592C"/>
    <w:rsid w:val="00140BAF"/>
    <w:rsid w:val="00142891"/>
    <w:rsid w:val="0014419B"/>
    <w:rsid w:val="00147C12"/>
    <w:rsid w:val="00150334"/>
    <w:rsid w:val="0015214C"/>
    <w:rsid w:val="0015288A"/>
    <w:rsid w:val="00152C43"/>
    <w:rsid w:val="00153A5B"/>
    <w:rsid w:val="001543AF"/>
    <w:rsid w:val="001550AD"/>
    <w:rsid w:val="00157440"/>
    <w:rsid w:val="00163FFB"/>
    <w:rsid w:val="00166E9C"/>
    <w:rsid w:val="001670E5"/>
    <w:rsid w:val="00167228"/>
    <w:rsid w:val="001736D0"/>
    <w:rsid w:val="00173C20"/>
    <w:rsid w:val="00175224"/>
    <w:rsid w:val="0017627C"/>
    <w:rsid w:val="00182F38"/>
    <w:rsid w:val="00187467"/>
    <w:rsid w:val="0018758E"/>
    <w:rsid w:val="00191103"/>
    <w:rsid w:val="00193391"/>
    <w:rsid w:val="00193943"/>
    <w:rsid w:val="00196586"/>
    <w:rsid w:val="00196998"/>
    <w:rsid w:val="001A3092"/>
    <w:rsid w:val="001A5773"/>
    <w:rsid w:val="001B05FB"/>
    <w:rsid w:val="001B3FF6"/>
    <w:rsid w:val="001B6DCC"/>
    <w:rsid w:val="001C3D7C"/>
    <w:rsid w:val="001C4374"/>
    <w:rsid w:val="001C6281"/>
    <w:rsid w:val="001C66E0"/>
    <w:rsid w:val="001D288B"/>
    <w:rsid w:val="001D666A"/>
    <w:rsid w:val="001D7F5F"/>
    <w:rsid w:val="001E51DF"/>
    <w:rsid w:val="001F2E54"/>
    <w:rsid w:val="001F43AB"/>
    <w:rsid w:val="001F483B"/>
    <w:rsid w:val="001F72E5"/>
    <w:rsid w:val="002033BE"/>
    <w:rsid w:val="00211270"/>
    <w:rsid w:val="002112C2"/>
    <w:rsid w:val="002135CA"/>
    <w:rsid w:val="00216532"/>
    <w:rsid w:val="0022763A"/>
    <w:rsid w:val="00227804"/>
    <w:rsid w:val="0023148F"/>
    <w:rsid w:val="002350FA"/>
    <w:rsid w:val="00236EEE"/>
    <w:rsid w:val="002454CE"/>
    <w:rsid w:val="00245BBB"/>
    <w:rsid w:val="00246B6D"/>
    <w:rsid w:val="00247310"/>
    <w:rsid w:val="00247F1B"/>
    <w:rsid w:val="00253C5A"/>
    <w:rsid w:val="00261861"/>
    <w:rsid w:val="0026394B"/>
    <w:rsid w:val="00265D3F"/>
    <w:rsid w:val="002707D8"/>
    <w:rsid w:val="00271C50"/>
    <w:rsid w:val="002723CE"/>
    <w:rsid w:val="00274602"/>
    <w:rsid w:val="002749B2"/>
    <w:rsid w:val="002765D4"/>
    <w:rsid w:val="00292A3D"/>
    <w:rsid w:val="002933F4"/>
    <w:rsid w:val="0029399D"/>
    <w:rsid w:val="00296779"/>
    <w:rsid w:val="002A013C"/>
    <w:rsid w:val="002A0BD3"/>
    <w:rsid w:val="002A0C30"/>
    <w:rsid w:val="002A1D38"/>
    <w:rsid w:val="002A2AD8"/>
    <w:rsid w:val="002A47AA"/>
    <w:rsid w:val="002A4A2F"/>
    <w:rsid w:val="002A57B8"/>
    <w:rsid w:val="002A60F8"/>
    <w:rsid w:val="002A6B96"/>
    <w:rsid w:val="002A7B32"/>
    <w:rsid w:val="002B0880"/>
    <w:rsid w:val="002B1717"/>
    <w:rsid w:val="002B3033"/>
    <w:rsid w:val="002B619E"/>
    <w:rsid w:val="002C20C0"/>
    <w:rsid w:val="002C2B11"/>
    <w:rsid w:val="002C32CA"/>
    <w:rsid w:val="002C69EC"/>
    <w:rsid w:val="002C7556"/>
    <w:rsid w:val="002D32D3"/>
    <w:rsid w:val="002D5315"/>
    <w:rsid w:val="002D6F0D"/>
    <w:rsid w:val="002E067F"/>
    <w:rsid w:val="002E5D25"/>
    <w:rsid w:val="002E6693"/>
    <w:rsid w:val="002E6CBD"/>
    <w:rsid w:val="002F303E"/>
    <w:rsid w:val="002F6B31"/>
    <w:rsid w:val="003006FB"/>
    <w:rsid w:val="0030417C"/>
    <w:rsid w:val="00304295"/>
    <w:rsid w:val="003045DF"/>
    <w:rsid w:val="00304632"/>
    <w:rsid w:val="00304D43"/>
    <w:rsid w:val="003050D9"/>
    <w:rsid w:val="00305A2B"/>
    <w:rsid w:val="00307E9F"/>
    <w:rsid w:val="003101DB"/>
    <w:rsid w:val="00315E98"/>
    <w:rsid w:val="003162F6"/>
    <w:rsid w:val="00317F9B"/>
    <w:rsid w:val="00317FF8"/>
    <w:rsid w:val="0032183C"/>
    <w:rsid w:val="00321C4F"/>
    <w:rsid w:val="00322640"/>
    <w:rsid w:val="00325D8A"/>
    <w:rsid w:val="00327F4F"/>
    <w:rsid w:val="00335CD1"/>
    <w:rsid w:val="00340D36"/>
    <w:rsid w:val="0034244E"/>
    <w:rsid w:val="00342860"/>
    <w:rsid w:val="00342B7C"/>
    <w:rsid w:val="003440D6"/>
    <w:rsid w:val="00344F81"/>
    <w:rsid w:val="003450EC"/>
    <w:rsid w:val="003603A7"/>
    <w:rsid w:val="003611CC"/>
    <w:rsid w:val="00362B7E"/>
    <w:rsid w:val="00366757"/>
    <w:rsid w:val="003903C7"/>
    <w:rsid w:val="00391BD0"/>
    <w:rsid w:val="003A0CE7"/>
    <w:rsid w:val="003A52DA"/>
    <w:rsid w:val="003A7229"/>
    <w:rsid w:val="003B0730"/>
    <w:rsid w:val="003B2654"/>
    <w:rsid w:val="003C43E0"/>
    <w:rsid w:val="003C45CB"/>
    <w:rsid w:val="003C5308"/>
    <w:rsid w:val="003D0B80"/>
    <w:rsid w:val="003D2CB1"/>
    <w:rsid w:val="003D3D21"/>
    <w:rsid w:val="003D5923"/>
    <w:rsid w:val="003D672D"/>
    <w:rsid w:val="003E07E0"/>
    <w:rsid w:val="003E22FD"/>
    <w:rsid w:val="003F1308"/>
    <w:rsid w:val="003F30CB"/>
    <w:rsid w:val="003F5222"/>
    <w:rsid w:val="003F5525"/>
    <w:rsid w:val="003F6B5E"/>
    <w:rsid w:val="004011BB"/>
    <w:rsid w:val="00403B16"/>
    <w:rsid w:val="0041379B"/>
    <w:rsid w:val="00416B8C"/>
    <w:rsid w:val="00423ADA"/>
    <w:rsid w:val="00425911"/>
    <w:rsid w:val="00427BA0"/>
    <w:rsid w:val="00430D54"/>
    <w:rsid w:val="00434EDD"/>
    <w:rsid w:val="0044089A"/>
    <w:rsid w:val="00445BD3"/>
    <w:rsid w:val="00450D28"/>
    <w:rsid w:val="00452CC6"/>
    <w:rsid w:val="004561A3"/>
    <w:rsid w:val="00462F84"/>
    <w:rsid w:val="004724E4"/>
    <w:rsid w:val="004742C0"/>
    <w:rsid w:val="004744CB"/>
    <w:rsid w:val="00475925"/>
    <w:rsid w:val="004773D3"/>
    <w:rsid w:val="0048027D"/>
    <w:rsid w:val="004833F3"/>
    <w:rsid w:val="00493A64"/>
    <w:rsid w:val="00496BDF"/>
    <w:rsid w:val="0049733D"/>
    <w:rsid w:val="004975F5"/>
    <w:rsid w:val="004A75EA"/>
    <w:rsid w:val="004B0D80"/>
    <w:rsid w:val="004B1C1D"/>
    <w:rsid w:val="004B53B1"/>
    <w:rsid w:val="004C13F6"/>
    <w:rsid w:val="004C3177"/>
    <w:rsid w:val="004C6F62"/>
    <w:rsid w:val="004D052D"/>
    <w:rsid w:val="004D243A"/>
    <w:rsid w:val="004D4A21"/>
    <w:rsid w:val="004D7D3E"/>
    <w:rsid w:val="004E3861"/>
    <w:rsid w:val="004E422C"/>
    <w:rsid w:val="004E5845"/>
    <w:rsid w:val="004E745D"/>
    <w:rsid w:val="004F2B6F"/>
    <w:rsid w:val="004F3A71"/>
    <w:rsid w:val="004F4391"/>
    <w:rsid w:val="00501230"/>
    <w:rsid w:val="005063F9"/>
    <w:rsid w:val="00507E17"/>
    <w:rsid w:val="00511790"/>
    <w:rsid w:val="00516488"/>
    <w:rsid w:val="005173E4"/>
    <w:rsid w:val="0051792F"/>
    <w:rsid w:val="00517C55"/>
    <w:rsid w:val="00521843"/>
    <w:rsid w:val="005275B8"/>
    <w:rsid w:val="005330B5"/>
    <w:rsid w:val="005332AA"/>
    <w:rsid w:val="005349CD"/>
    <w:rsid w:val="0053727C"/>
    <w:rsid w:val="00540F21"/>
    <w:rsid w:val="00541C72"/>
    <w:rsid w:val="00546A56"/>
    <w:rsid w:val="00546B75"/>
    <w:rsid w:val="00554FC2"/>
    <w:rsid w:val="005621E4"/>
    <w:rsid w:val="005621ED"/>
    <w:rsid w:val="005676ED"/>
    <w:rsid w:val="00573617"/>
    <w:rsid w:val="00573E16"/>
    <w:rsid w:val="00582DBE"/>
    <w:rsid w:val="005868FE"/>
    <w:rsid w:val="00593C0E"/>
    <w:rsid w:val="0059431F"/>
    <w:rsid w:val="00596D1C"/>
    <w:rsid w:val="005A3176"/>
    <w:rsid w:val="005B02E2"/>
    <w:rsid w:val="005B0C8A"/>
    <w:rsid w:val="005C23D1"/>
    <w:rsid w:val="005C415C"/>
    <w:rsid w:val="005C61CC"/>
    <w:rsid w:val="005D0A48"/>
    <w:rsid w:val="005D5449"/>
    <w:rsid w:val="005D6BE0"/>
    <w:rsid w:val="005E0DE1"/>
    <w:rsid w:val="005E3CD3"/>
    <w:rsid w:val="005E6BEC"/>
    <w:rsid w:val="005F015C"/>
    <w:rsid w:val="005F3557"/>
    <w:rsid w:val="005F4A37"/>
    <w:rsid w:val="005F661B"/>
    <w:rsid w:val="00601833"/>
    <w:rsid w:val="006020CB"/>
    <w:rsid w:val="00602A78"/>
    <w:rsid w:val="00603356"/>
    <w:rsid w:val="00605AE8"/>
    <w:rsid w:val="00606CB6"/>
    <w:rsid w:val="00607D5C"/>
    <w:rsid w:val="0061257A"/>
    <w:rsid w:val="00617504"/>
    <w:rsid w:val="0061792B"/>
    <w:rsid w:val="00617F93"/>
    <w:rsid w:val="00622589"/>
    <w:rsid w:val="00622D08"/>
    <w:rsid w:val="00627DCA"/>
    <w:rsid w:val="00632BD2"/>
    <w:rsid w:val="00634A1D"/>
    <w:rsid w:val="00635A38"/>
    <w:rsid w:val="00635AD1"/>
    <w:rsid w:val="00637370"/>
    <w:rsid w:val="00640CAB"/>
    <w:rsid w:val="006424E2"/>
    <w:rsid w:val="006502E5"/>
    <w:rsid w:val="00650F16"/>
    <w:rsid w:val="006568CA"/>
    <w:rsid w:val="006603E6"/>
    <w:rsid w:val="00660E5C"/>
    <w:rsid w:val="00662BD5"/>
    <w:rsid w:val="00663311"/>
    <w:rsid w:val="00663C69"/>
    <w:rsid w:val="0067002A"/>
    <w:rsid w:val="00680220"/>
    <w:rsid w:val="00681504"/>
    <w:rsid w:val="0068475C"/>
    <w:rsid w:val="0068502A"/>
    <w:rsid w:val="0068622C"/>
    <w:rsid w:val="00693D04"/>
    <w:rsid w:val="00695140"/>
    <w:rsid w:val="00695372"/>
    <w:rsid w:val="00695754"/>
    <w:rsid w:val="00695DB0"/>
    <w:rsid w:val="00696A17"/>
    <w:rsid w:val="0069743B"/>
    <w:rsid w:val="006A0409"/>
    <w:rsid w:val="006A198C"/>
    <w:rsid w:val="006A3B43"/>
    <w:rsid w:val="006A3DEC"/>
    <w:rsid w:val="006A7E4D"/>
    <w:rsid w:val="006B18E3"/>
    <w:rsid w:val="006B4814"/>
    <w:rsid w:val="006C301D"/>
    <w:rsid w:val="006C58E9"/>
    <w:rsid w:val="006C696F"/>
    <w:rsid w:val="006C6A6E"/>
    <w:rsid w:val="006D089E"/>
    <w:rsid w:val="006D2007"/>
    <w:rsid w:val="006D4F5B"/>
    <w:rsid w:val="006E4854"/>
    <w:rsid w:val="006E6332"/>
    <w:rsid w:val="006E69CC"/>
    <w:rsid w:val="006E7472"/>
    <w:rsid w:val="006E7A15"/>
    <w:rsid w:val="006E7B86"/>
    <w:rsid w:val="006F23C7"/>
    <w:rsid w:val="006F46F7"/>
    <w:rsid w:val="006F5EA9"/>
    <w:rsid w:val="00700C48"/>
    <w:rsid w:val="0070611E"/>
    <w:rsid w:val="00712917"/>
    <w:rsid w:val="00713680"/>
    <w:rsid w:val="00717591"/>
    <w:rsid w:val="00725A89"/>
    <w:rsid w:val="00733AB4"/>
    <w:rsid w:val="0073799B"/>
    <w:rsid w:val="0074303E"/>
    <w:rsid w:val="00744A18"/>
    <w:rsid w:val="00753435"/>
    <w:rsid w:val="0075636B"/>
    <w:rsid w:val="0076323B"/>
    <w:rsid w:val="007728F0"/>
    <w:rsid w:val="00772FA9"/>
    <w:rsid w:val="0078131C"/>
    <w:rsid w:val="00785866"/>
    <w:rsid w:val="00786639"/>
    <w:rsid w:val="00786DB6"/>
    <w:rsid w:val="00787C67"/>
    <w:rsid w:val="00796071"/>
    <w:rsid w:val="007960BE"/>
    <w:rsid w:val="00797C25"/>
    <w:rsid w:val="00797C80"/>
    <w:rsid w:val="007A143D"/>
    <w:rsid w:val="007A2EFE"/>
    <w:rsid w:val="007A64DF"/>
    <w:rsid w:val="007B0266"/>
    <w:rsid w:val="007B0D0F"/>
    <w:rsid w:val="007B1C42"/>
    <w:rsid w:val="007B2152"/>
    <w:rsid w:val="007B5330"/>
    <w:rsid w:val="007B7577"/>
    <w:rsid w:val="007C166D"/>
    <w:rsid w:val="007C6370"/>
    <w:rsid w:val="007C650D"/>
    <w:rsid w:val="007C6A6D"/>
    <w:rsid w:val="007D0B24"/>
    <w:rsid w:val="007D1C35"/>
    <w:rsid w:val="007D6F02"/>
    <w:rsid w:val="007E3F9B"/>
    <w:rsid w:val="007E709C"/>
    <w:rsid w:val="007F0FBF"/>
    <w:rsid w:val="007F2CE3"/>
    <w:rsid w:val="007F50C7"/>
    <w:rsid w:val="007F7587"/>
    <w:rsid w:val="0080232B"/>
    <w:rsid w:val="0080336F"/>
    <w:rsid w:val="0080405E"/>
    <w:rsid w:val="008069F8"/>
    <w:rsid w:val="00810790"/>
    <w:rsid w:val="008120C2"/>
    <w:rsid w:val="008174B3"/>
    <w:rsid w:val="00817C2F"/>
    <w:rsid w:val="00825125"/>
    <w:rsid w:val="0082526B"/>
    <w:rsid w:val="0082531F"/>
    <w:rsid w:val="00826877"/>
    <w:rsid w:val="00826BCB"/>
    <w:rsid w:val="0082789A"/>
    <w:rsid w:val="00831C63"/>
    <w:rsid w:val="008372D8"/>
    <w:rsid w:val="00837D2E"/>
    <w:rsid w:val="0084033F"/>
    <w:rsid w:val="008420D9"/>
    <w:rsid w:val="00844A32"/>
    <w:rsid w:val="00844B2F"/>
    <w:rsid w:val="0084656D"/>
    <w:rsid w:val="008730FA"/>
    <w:rsid w:val="00876477"/>
    <w:rsid w:val="00882417"/>
    <w:rsid w:val="00885422"/>
    <w:rsid w:val="00886D45"/>
    <w:rsid w:val="00886D66"/>
    <w:rsid w:val="00886F9E"/>
    <w:rsid w:val="00887537"/>
    <w:rsid w:val="008913EE"/>
    <w:rsid w:val="00893014"/>
    <w:rsid w:val="0089795C"/>
    <w:rsid w:val="008A1053"/>
    <w:rsid w:val="008A3C17"/>
    <w:rsid w:val="008A6060"/>
    <w:rsid w:val="008A7E03"/>
    <w:rsid w:val="008B2547"/>
    <w:rsid w:val="008B30D3"/>
    <w:rsid w:val="008C22F6"/>
    <w:rsid w:val="008C4299"/>
    <w:rsid w:val="008C7452"/>
    <w:rsid w:val="008D3C0E"/>
    <w:rsid w:val="008D5BC2"/>
    <w:rsid w:val="008E3158"/>
    <w:rsid w:val="008E37E5"/>
    <w:rsid w:val="008E6FEA"/>
    <w:rsid w:val="008E76F5"/>
    <w:rsid w:val="008F1E28"/>
    <w:rsid w:val="008F3DAF"/>
    <w:rsid w:val="008F5F48"/>
    <w:rsid w:val="008F629D"/>
    <w:rsid w:val="008F798E"/>
    <w:rsid w:val="009034A9"/>
    <w:rsid w:val="00903BE6"/>
    <w:rsid w:val="00904F59"/>
    <w:rsid w:val="00906A8B"/>
    <w:rsid w:val="009130F5"/>
    <w:rsid w:val="009144AD"/>
    <w:rsid w:val="00915ADD"/>
    <w:rsid w:val="00924ADD"/>
    <w:rsid w:val="00925D5E"/>
    <w:rsid w:val="00931461"/>
    <w:rsid w:val="009323F8"/>
    <w:rsid w:val="00933492"/>
    <w:rsid w:val="00933B38"/>
    <w:rsid w:val="009341E8"/>
    <w:rsid w:val="009417DA"/>
    <w:rsid w:val="00945B1A"/>
    <w:rsid w:val="009506BF"/>
    <w:rsid w:val="009525CE"/>
    <w:rsid w:val="009537B2"/>
    <w:rsid w:val="00955720"/>
    <w:rsid w:val="00960D0B"/>
    <w:rsid w:val="00966EAC"/>
    <w:rsid w:val="009678BF"/>
    <w:rsid w:val="009735C4"/>
    <w:rsid w:val="009760EC"/>
    <w:rsid w:val="0097743C"/>
    <w:rsid w:val="00977742"/>
    <w:rsid w:val="00980166"/>
    <w:rsid w:val="00982396"/>
    <w:rsid w:val="00983860"/>
    <w:rsid w:val="00985142"/>
    <w:rsid w:val="00985F1A"/>
    <w:rsid w:val="00992B31"/>
    <w:rsid w:val="009932AB"/>
    <w:rsid w:val="00995E6D"/>
    <w:rsid w:val="009A0574"/>
    <w:rsid w:val="009A149B"/>
    <w:rsid w:val="009A3CFE"/>
    <w:rsid w:val="009A441D"/>
    <w:rsid w:val="009A496B"/>
    <w:rsid w:val="009A6F33"/>
    <w:rsid w:val="009B0344"/>
    <w:rsid w:val="009B3977"/>
    <w:rsid w:val="009B5B4C"/>
    <w:rsid w:val="009B6578"/>
    <w:rsid w:val="009C0C6A"/>
    <w:rsid w:val="009C1C36"/>
    <w:rsid w:val="009C26DA"/>
    <w:rsid w:val="009C4139"/>
    <w:rsid w:val="009C6906"/>
    <w:rsid w:val="009D2362"/>
    <w:rsid w:val="009D3D29"/>
    <w:rsid w:val="009D4950"/>
    <w:rsid w:val="009D4B29"/>
    <w:rsid w:val="009D5E33"/>
    <w:rsid w:val="009D75C0"/>
    <w:rsid w:val="009E405F"/>
    <w:rsid w:val="009E4F30"/>
    <w:rsid w:val="009E62DA"/>
    <w:rsid w:val="009F0DD7"/>
    <w:rsid w:val="009F43C3"/>
    <w:rsid w:val="009F4C2E"/>
    <w:rsid w:val="009F639F"/>
    <w:rsid w:val="009F66CE"/>
    <w:rsid w:val="00A00DD4"/>
    <w:rsid w:val="00A10F15"/>
    <w:rsid w:val="00A14C42"/>
    <w:rsid w:val="00A21A3C"/>
    <w:rsid w:val="00A224B8"/>
    <w:rsid w:val="00A23650"/>
    <w:rsid w:val="00A26748"/>
    <w:rsid w:val="00A32994"/>
    <w:rsid w:val="00A32BE4"/>
    <w:rsid w:val="00A33B17"/>
    <w:rsid w:val="00A44919"/>
    <w:rsid w:val="00A44D0F"/>
    <w:rsid w:val="00A45298"/>
    <w:rsid w:val="00A4573B"/>
    <w:rsid w:val="00A46FBC"/>
    <w:rsid w:val="00A529BA"/>
    <w:rsid w:val="00A54C59"/>
    <w:rsid w:val="00A55048"/>
    <w:rsid w:val="00A553AD"/>
    <w:rsid w:val="00A576EE"/>
    <w:rsid w:val="00A60A7E"/>
    <w:rsid w:val="00A617AF"/>
    <w:rsid w:val="00A619CB"/>
    <w:rsid w:val="00A645CE"/>
    <w:rsid w:val="00A645F5"/>
    <w:rsid w:val="00A730AB"/>
    <w:rsid w:val="00A8511B"/>
    <w:rsid w:val="00A856E7"/>
    <w:rsid w:val="00A86664"/>
    <w:rsid w:val="00A877A6"/>
    <w:rsid w:val="00A94145"/>
    <w:rsid w:val="00A965B7"/>
    <w:rsid w:val="00AA107C"/>
    <w:rsid w:val="00AA13B3"/>
    <w:rsid w:val="00AA1CB4"/>
    <w:rsid w:val="00AA28FF"/>
    <w:rsid w:val="00AA2902"/>
    <w:rsid w:val="00AA3B8C"/>
    <w:rsid w:val="00AA4D6A"/>
    <w:rsid w:val="00AB3D68"/>
    <w:rsid w:val="00AB448C"/>
    <w:rsid w:val="00AB5132"/>
    <w:rsid w:val="00AC0200"/>
    <w:rsid w:val="00AC651E"/>
    <w:rsid w:val="00AD1BCE"/>
    <w:rsid w:val="00AD29F5"/>
    <w:rsid w:val="00AD3100"/>
    <w:rsid w:val="00AE4976"/>
    <w:rsid w:val="00AE4C10"/>
    <w:rsid w:val="00AE5FB9"/>
    <w:rsid w:val="00AE7A66"/>
    <w:rsid w:val="00AF1090"/>
    <w:rsid w:val="00AF179D"/>
    <w:rsid w:val="00AF4ABE"/>
    <w:rsid w:val="00B01310"/>
    <w:rsid w:val="00B02184"/>
    <w:rsid w:val="00B064AE"/>
    <w:rsid w:val="00B07FE9"/>
    <w:rsid w:val="00B21525"/>
    <w:rsid w:val="00B30E7A"/>
    <w:rsid w:val="00B36D7D"/>
    <w:rsid w:val="00B4025C"/>
    <w:rsid w:val="00B41B35"/>
    <w:rsid w:val="00B4398A"/>
    <w:rsid w:val="00B43D8E"/>
    <w:rsid w:val="00B47DE2"/>
    <w:rsid w:val="00B57D45"/>
    <w:rsid w:val="00B61821"/>
    <w:rsid w:val="00B64B63"/>
    <w:rsid w:val="00B662B9"/>
    <w:rsid w:val="00B67BEE"/>
    <w:rsid w:val="00B75111"/>
    <w:rsid w:val="00B7777B"/>
    <w:rsid w:val="00B85803"/>
    <w:rsid w:val="00B873D6"/>
    <w:rsid w:val="00B875FA"/>
    <w:rsid w:val="00B90135"/>
    <w:rsid w:val="00B90F0B"/>
    <w:rsid w:val="00B9532C"/>
    <w:rsid w:val="00B96033"/>
    <w:rsid w:val="00B96716"/>
    <w:rsid w:val="00B973A9"/>
    <w:rsid w:val="00B974D5"/>
    <w:rsid w:val="00BA1A0B"/>
    <w:rsid w:val="00BA27B7"/>
    <w:rsid w:val="00BA3A07"/>
    <w:rsid w:val="00BA4969"/>
    <w:rsid w:val="00BB1872"/>
    <w:rsid w:val="00BB3D0E"/>
    <w:rsid w:val="00BB6C45"/>
    <w:rsid w:val="00BB7BEE"/>
    <w:rsid w:val="00BD0E0F"/>
    <w:rsid w:val="00BD184F"/>
    <w:rsid w:val="00BD43F4"/>
    <w:rsid w:val="00BD60BD"/>
    <w:rsid w:val="00BD77C1"/>
    <w:rsid w:val="00BE0666"/>
    <w:rsid w:val="00BE1A6F"/>
    <w:rsid w:val="00BF16B7"/>
    <w:rsid w:val="00BF200B"/>
    <w:rsid w:val="00BF587B"/>
    <w:rsid w:val="00BF61B6"/>
    <w:rsid w:val="00C021EE"/>
    <w:rsid w:val="00C06BFD"/>
    <w:rsid w:val="00C15182"/>
    <w:rsid w:val="00C17ABF"/>
    <w:rsid w:val="00C20C4C"/>
    <w:rsid w:val="00C21BF0"/>
    <w:rsid w:val="00C228A2"/>
    <w:rsid w:val="00C24A5D"/>
    <w:rsid w:val="00C24EDA"/>
    <w:rsid w:val="00C375D0"/>
    <w:rsid w:val="00C37689"/>
    <w:rsid w:val="00C37823"/>
    <w:rsid w:val="00C4277A"/>
    <w:rsid w:val="00C4361A"/>
    <w:rsid w:val="00C44E55"/>
    <w:rsid w:val="00C50DD2"/>
    <w:rsid w:val="00C515AD"/>
    <w:rsid w:val="00C5797A"/>
    <w:rsid w:val="00C67BEA"/>
    <w:rsid w:val="00C7549C"/>
    <w:rsid w:val="00C862C8"/>
    <w:rsid w:val="00C87422"/>
    <w:rsid w:val="00C90981"/>
    <w:rsid w:val="00C97D33"/>
    <w:rsid w:val="00CA0995"/>
    <w:rsid w:val="00CA1EF9"/>
    <w:rsid w:val="00CA2054"/>
    <w:rsid w:val="00CA5C88"/>
    <w:rsid w:val="00CB1487"/>
    <w:rsid w:val="00CB31B8"/>
    <w:rsid w:val="00CB7502"/>
    <w:rsid w:val="00CC381D"/>
    <w:rsid w:val="00CC5F2E"/>
    <w:rsid w:val="00CC7892"/>
    <w:rsid w:val="00CD104A"/>
    <w:rsid w:val="00CD1527"/>
    <w:rsid w:val="00CE3CDF"/>
    <w:rsid w:val="00CF372B"/>
    <w:rsid w:val="00CF3FAB"/>
    <w:rsid w:val="00CF7057"/>
    <w:rsid w:val="00CF77D1"/>
    <w:rsid w:val="00D001C3"/>
    <w:rsid w:val="00D017BE"/>
    <w:rsid w:val="00D02080"/>
    <w:rsid w:val="00D11BE3"/>
    <w:rsid w:val="00D15A87"/>
    <w:rsid w:val="00D249E3"/>
    <w:rsid w:val="00D3135F"/>
    <w:rsid w:val="00D31F0F"/>
    <w:rsid w:val="00D34DB4"/>
    <w:rsid w:val="00D4622E"/>
    <w:rsid w:val="00D51649"/>
    <w:rsid w:val="00D64B8D"/>
    <w:rsid w:val="00D667CF"/>
    <w:rsid w:val="00D70218"/>
    <w:rsid w:val="00D747EE"/>
    <w:rsid w:val="00D8312B"/>
    <w:rsid w:val="00D86B90"/>
    <w:rsid w:val="00D87311"/>
    <w:rsid w:val="00D9111E"/>
    <w:rsid w:val="00D95203"/>
    <w:rsid w:val="00DA6951"/>
    <w:rsid w:val="00DA788A"/>
    <w:rsid w:val="00DB088F"/>
    <w:rsid w:val="00DB0A95"/>
    <w:rsid w:val="00DB192D"/>
    <w:rsid w:val="00DB24F8"/>
    <w:rsid w:val="00DB5099"/>
    <w:rsid w:val="00DB50E4"/>
    <w:rsid w:val="00DB6FE4"/>
    <w:rsid w:val="00DC1114"/>
    <w:rsid w:val="00DC2297"/>
    <w:rsid w:val="00DC254E"/>
    <w:rsid w:val="00DC2615"/>
    <w:rsid w:val="00DC2C40"/>
    <w:rsid w:val="00DC49FD"/>
    <w:rsid w:val="00DC75C8"/>
    <w:rsid w:val="00DD0268"/>
    <w:rsid w:val="00DD25AD"/>
    <w:rsid w:val="00DD27B0"/>
    <w:rsid w:val="00DD27C0"/>
    <w:rsid w:val="00DE1BDB"/>
    <w:rsid w:val="00DE1F35"/>
    <w:rsid w:val="00DE4911"/>
    <w:rsid w:val="00DE4C79"/>
    <w:rsid w:val="00DE4D12"/>
    <w:rsid w:val="00DF0AEA"/>
    <w:rsid w:val="00DF0AEE"/>
    <w:rsid w:val="00DF5E58"/>
    <w:rsid w:val="00E0440B"/>
    <w:rsid w:val="00E05C54"/>
    <w:rsid w:val="00E06327"/>
    <w:rsid w:val="00E135FE"/>
    <w:rsid w:val="00E13AC9"/>
    <w:rsid w:val="00E201A1"/>
    <w:rsid w:val="00E23839"/>
    <w:rsid w:val="00E23E30"/>
    <w:rsid w:val="00E260A1"/>
    <w:rsid w:val="00E275B8"/>
    <w:rsid w:val="00E33092"/>
    <w:rsid w:val="00E346A5"/>
    <w:rsid w:val="00E37606"/>
    <w:rsid w:val="00E37FF7"/>
    <w:rsid w:val="00E413CC"/>
    <w:rsid w:val="00E4405F"/>
    <w:rsid w:val="00E45EF5"/>
    <w:rsid w:val="00E46F6E"/>
    <w:rsid w:val="00E512D2"/>
    <w:rsid w:val="00E542AC"/>
    <w:rsid w:val="00E55C8B"/>
    <w:rsid w:val="00E57DF1"/>
    <w:rsid w:val="00E604C0"/>
    <w:rsid w:val="00E64339"/>
    <w:rsid w:val="00E64ED0"/>
    <w:rsid w:val="00E65310"/>
    <w:rsid w:val="00E73860"/>
    <w:rsid w:val="00E7670C"/>
    <w:rsid w:val="00E768AF"/>
    <w:rsid w:val="00E7729B"/>
    <w:rsid w:val="00E84DD5"/>
    <w:rsid w:val="00E87CC7"/>
    <w:rsid w:val="00E909AE"/>
    <w:rsid w:val="00E90F06"/>
    <w:rsid w:val="00E964A8"/>
    <w:rsid w:val="00E968D5"/>
    <w:rsid w:val="00EA16B8"/>
    <w:rsid w:val="00EA458D"/>
    <w:rsid w:val="00EB3AD4"/>
    <w:rsid w:val="00EB6247"/>
    <w:rsid w:val="00EB6941"/>
    <w:rsid w:val="00EB7A07"/>
    <w:rsid w:val="00EC18E6"/>
    <w:rsid w:val="00EC2126"/>
    <w:rsid w:val="00ED12B8"/>
    <w:rsid w:val="00ED358F"/>
    <w:rsid w:val="00EE2972"/>
    <w:rsid w:val="00EE5E44"/>
    <w:rsid w:val="00EF39B9"/>
    <w:rsid w:val="00EF4E14"/>
    <w:rsid w:val="00EF5045"/>
    <w:rsid w:val="00EF649D"/>
    <w:rsid w:val="00F008A5"/>
    <w:rsid w:val="00F015EA"/>
    <w:rsid w:val="00F02193"/>
    <w:rsid w:val="00F02FD7"/>
    <w:rsid w:val="00F04DEF"/>
    <w:rsid w:val="00F14BD0"/>
    <w:rsid w:val="00F15B76"/>
    <w:rsid w:val="00F15B97"/>
    <w:rsid w:val="00F2547D"/>
    <w:rsid w:val="00F26C3E"/>
    <w:rsid w:val="00F33AED"/>
    <w:rsid w:val="00F36E15"/>
    <w:rsid w:val="00F40BEE"/>
    <w:rsid w:val="00F41D92"/>
    <w:rsid w:val="00F4598B"/>
    <w:rsid w:val="00F5368B"/>
    <w:rsid w:val="00F559BC"/>
    <w:rsid w:val="00F579F0"/>
    <w:rsid w:val="00F618BA"/>
    <w:rsid w:val="00F657B1"/>
    <w:rsid w:val="00F70415"/>
    <w:rsid w:val="00F70540"/>
    <w:rsid w:val="00F75CBC"/>
    <w:rsid w:val="00F8040D"/>
    <w:rsid w:val="00F831DD"/>
    <w:rsid w:val="00F86BF0"/>
    <w:rsid w:val="00F86FC3"/>
    <w:rsid w:val="00F909F8"/>
    <w:rsid w:val="00F9693F"/>
    <w:rsid w:val="00F97C67"/>
    <w:rsid w:val="00FA11B2"/>
    <w:rsid w:val="00FA19E9"/>
    <w:rsid w:val="00FA345B"/>
    <w:rsid w:val="00FA37B5"/>
    <w:rsid w:val="00FA5C40"/>
    <w:rsid w:val="00FB0930"/>
    <w:rsid w:val="00FB675F"/>
    <w:rsid w:val="00FB773E"/>
    <w:rsid w:val="00FB7DBC"/>
    <w:rsid w:val="00FC13EA"/>
    <w:rsid w:val="00FC3FEE"/>
    <w:rsid w:val="00FC475D"/>
    <w:rsid w:val="00FC73C9"/>
    <w:rsid w:val="00FD07A5"/>
    <w:rsid w:val="00FD35B6"/>
    <w:rsid w:val="00FD39BF"/>
    <w:rsid w:val="00FD3F56"/>
    <w:rsid w:val="00FD5A5C"/>
    <w:rsid w:val="00FD7806"/>
    <w:rsid w:val="00FE387C"/>
    <w:rsid w:val="00FE5BE5"/>
    <w:rsid w:val="00FE7D1E"/>
    <w:rsid w:val="00FF1572"/>
    <w:rsid w:val="00FF3E57"/>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9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table" w:styleId="aa">
    <w:name w:val="Table Grid"/>
    <w:basedOn w:val="a1"/>
    <w:uiPriority w:val="39"/>
    <w:rsid w:val="00155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05794598">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06214861">
      <w:bodyDiv w:val="1"/>
      <w:marLeft w:val="0"/>
      <w:marRight w:val="0"/>
      <w:marTop w:val="0"/>
      <w:marBottom w:val="0"/>
      <w:divBdr>
        <w:top w:val="none" w:sz="0" w:space="0" w:color="auto"/>
        <w:left w:val="none" w:sz="0" w:space="0" w:color="auto"/>
        <w:bottom w:val="none" w:sz="0" w:space="0" w:color="auto"/>
        <w:right w:val="none" w:sz="0" w:space="0" w:color="auto"/>
      </w:divBdr>
      <w:divsChild>
        <w:div w:id="262614218">
          <w:marLeft w:val="0"/>
          <w:marRight w:val="0"/>
          <w:marTop w:val="0"/>
          <w:marBottom w:val="0"/>
          <w:divBdr>
            <w:top w:val="none" w:sz="0" w:space="0" w:color="auto"/>
            <w:left w:val="none" w:sz="0" w:space="0" w:color="auto"/>
            <w:bottom w:val="none" w:sz="0" w:space="0" w:color="auto"/>
            <w:right w:val="none" w:sz="0" w:space="0" w:color="auto"/>
          </w:divBdr>
          <w:divsChild>
            <w:div w:id="185099925">
              <w:marLeft w:val="0"/>
              <w:marRight w:val="0"/>
              <w:marTop w:val="0"/>
              <w:marBottom w:val="0"/>
              <w:divBdr>
                <w:top w:val="none" w:sz="0" w:space="0" w:color="auto"/>
                <w:left w:val="none" w:sz="0" w:space="0" w:color="auto"/>
                <w:bottom w:val="none" w:sz="0" w:space="0" w:color="auto"/>
                <w:right w:val="none" w:sz="0" w:space="0" w:color="auto"/>
              </w:divBdr>
              <w:divsChild>
                <w:div w:id="110666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9014">
          <w:marLeft w:val="0"/>
          <w:marRight w:val="0"/>
          <w:marTop w:val="0"/>
          <w:marBottom w:val="0"/>
          <w:divBdr>
            <w:top w:val="none" w:sz="0" w:space="0" w:color="auto"/>
            <w:left w:val="none" w:sz="0" w:space="0" w:color="auto"/>
            <w:bottom w:val="none" w:sz="0" w:space="0" w:color="auto"/>
            <w:right w:val="none" w:sz="0" w:space="0" w:color="auto"/>
          </w:divBdr>
          <w:divsChild>
            <w:div w:id="1419403872">
              <w:marLeft w:val="0"/>
              <w:marRight w:val="0"/>
              <w:marTop w:val="0"/>
              <w:marBottom w:val="0"/>
              <w:divBdr>
                <w:top w:val="none" w:sz="0" w:space="0" w:color="auto"/>
                <w:left w:val="none" w:sz="0" w:space="0" w:color="auto"/>
                <w:bottom w:val="none" w:sz="0" w:space="0" w:color="auto"/>
                <w:right w:val="none" w:sz="0" w:space="0" w:color="auto"/>
              </w:divBdr>
              <w:divsChild>
                <w:div w:id="14207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985</TotalTime>
  <Pages>7</Pages>
  <Words>2710</Words>
  <Characters>15448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100</cp:revision>
  <dcterms:created xsi:type="dcterms:W3CDTF">2025-03-24T13:16:00Z</dcterms:created>
  <dcterms:modified xsi:type="dcterms:W3CDTF">2026-08-12T14:03:00Z</dcterms:modified>
</cp:coreProperties>
</file>