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102" w:rsidRDefault="00386102" w:rsidP="00386102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5A6905" w:rsidRDefault="005A6905" w:rsidP="00386102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5A6905" w:rsidRPr="00386102" w:rsidRDefault="005A6905" w:rsidP="00386102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4744">
        <w:rPr>
          <w:bCs/>
          <w:color w:val="auto"/>
          <w:sz w:val="26"/>
          <w:szCs w:val="26"/>
        </w:rPr>
        <w:t>Заказчик:</w:t>
      </w:r>
      <w:r w:rsidRPr="005F4744">
        <w:rPr>
          <w:bCs/>
          <w:color w:val="auto"/>
          <w:sz w:val="26"/>
          <w:szCs w:val="26"/>
        </w:rPr>
        <w:tab/>
      </w: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4744">
        <w:rPr>
          <w:bCs/>
          <w:color w:val="auto"/>
          <w:sz w:val="26"/>
          <w:szCs w:val="26"/>
        </w:rPr>
        <w:t>Администрация Ленинского городского округа Московской области</w:t>
      </w: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4744">
        <w:rPr>
          <w:bCs/>
          <w:color w:val="auto"/>
          <w:sz w:val="26"/>
          <w:szCs w:val="26"/>
        </w:rPr>
        <w:t>len_zakupki@mail.ru</w:t>
      </w: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4744">
        <w:rPr>
          <w:bCs/>
          <w:color w:val="auto"/>
          <w:sz w:val="26"/>
          <w:szCs w:val="26"/>
        </w:rPr>
        <w:t>Уполномоченное учреждение:</w:t>
      </w: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4744">
        <w:rPr>
          <w:bCs/>
          <w:color w:val="auto"/>
          <w:sz w:val="26"/>
          <w:szCs w:val="26"/>
        </w:rPr>
        <w:t>Муниципальное казенное учреждение Ленинского городского округа Московской области «Центр торгов»</w:t>
      </w: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4744">
        <w:rPr>
          <w:bCs/>
          <w:color w:val="auto"/>
          <w:sz w:val="26"/>
          <w:szCs w:val="26"/>
        </w:rPr>
        <w:t>CTLeninsky@yandex.ru</w:t>
      </w: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4744">
        <w:rPr>
          <w:bCs/>
          <w:color w:val="auto"/>
          <w:sz w:val="26"/>
          <w:szCs w:val="26"/>
        </w:rPr>
        <w:t>Оператор электронной площадки:</w:t>
      </w: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4744">
        <w:rPr>
          <w:bCs/>
          <w:color w:val="auto"/>
          <w:sz w:val="26"/>
          <w:szCs w:val="26"/>
        </w:rPr>
        <w:t>ООО «РТС-тендер»</w:t>
      </w: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4744">
        <w:rPr>
          <w:bCs/>
          <w:color w:val="auto"/>
          <w:sz w:val="26"/>
          <w:szCs w:val="26"/>
        </w:rPr>
        <w:t>ko@rts-tender.ru</w:t>
      </w: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4744">
        <w:rPr>
          <w:bCs/>
          <w:color w:val="auto"/>
          <w:sz w:val="26"/>
          <w:szCs w:val="26"/>
        </w:rPr>
        <w:t>Заявитель:</w:t>
      </w: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4744">
        <w:rPr>
          <w:bCs/>
          <w:color w:val="auto"/>
          <w:sz w:val="26"/>
          <w:szCs w:val="26"/>
        </w:rPr>
        <w:t>ООО «АРВЕКТУМ»</w:t>
      </w:r>
    </w:p>
    <w:p w:rsidR="005F4744" w:rsidRPr="005F4744" w:rsidRDefault="005F4744" w:rsidP="005F47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4744">
        <w:rPr>
          <w:bCs/>
          <w:color w:val="auto"/>
          <w:sz w:val="26"/>
          <w:szCs w:val="26"/>
        </w:rPr>
        <w:t>info@arvectum.com</w:t>
      </w:r>
    </w:p>
    <w:p w:rsidR="00F02A08" w:rsidRDefault="00F02A08" w:rsidP="00063E19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  <w:bookmarkStart w:id="0" w:name="_GoBack"/>
      <w:bookmarkEnd w:id="0"/>
    </w:p>
    <w:p w:rsidR="00913AD3" w:rsidRDefault="00913AD3" w:rsidP="00063E19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913AD3" w:rsidRDefault="00913AD3" w:rsidP="00063E19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086438" w:rsidRPr="00DC726B" w:rsidRDefault="00086438" w:rsidP="00086438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086438" w:rsidRPr="00681F65" w:rsidRDefault="00086438" w:rsidP="0008643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405C6F" w:rsidRPr="009E64C0">
        <w:rPr>
          <w:sz w:val="26"/>
          <w:szCs w:val="26"/>
        </w:rPr>
        <w:t>№ 050/06/105-</w:t>
      </w:r>
      <w:r w:rsidR="005F4744">
        <w:rPr>
          <w:sz w:val="26"/>
          <w:szCs w:val="26"/>
        </w:rPr>
        <w:t>32407</w:t>
      </w:r>
      <w:r w:rsidR="00386102">
        <w:rPr>
          <w:sz w:val="26"/>
          <w:szCs w:val="26"/>
        </w:rPr>
        <w:t>/2026</w:t>
      </w:r>
      <w:r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о нарушении </w:t>
      </w:r>
    </w:p>
    <w:p w:rsidR="00086438" w:rsidRPr="00681F65" w:rsidRDefault="00086438" w:rsidP="0008643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086438" w:rsidRPr="00681F65" w:rsidRDefault="00086438" w:rsidP="0008643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086438" w:rsidRPr="00681F65" w:rsidTr="00D056E6">
        <w:tc>
          <w:tcPr>
            <w:tcW w:w="4842" w:type="dxa"/>
            <w:hideMark/>
          </w:tcPr>
          <w:p w:rsidR="00086438" w:rsidRPr="00D06FF3" w:rsidRDefault="005F4744" w:rsidP="00405C6F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08.09.2026</w:t>
            </w:r>
            <w:r w:rsidR="00086438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086438" w:rsidRPr="00681F65" w:rsidRDefault="00086438" w:rsidP="00D056E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107E4" w:rsidRDefault="003107E4" w:rsidP="00CD53F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F77924" w:rsidRDefault="00086438" w:rsidP="00535E11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</w:t>
      </w:r>
      <w:r w:rsidR="009E7B56" w:rsidRPr="009E7B56">
        <w:rPr>
          <w:rFonts w:eastAsia="Calibri"/>
          <w:sz w:val="26"/>
          <w:szCs w:val="26"/>
        </w:rPr>
        <w:t xml:space="preserve">нужд </w:t>
      </w:r>
      <w:r w:rsidR="00D84484">
        <w:rPr>
          <w:rFonts w:eastAsia="Calibri"/>
          <w:sz w:val="26"/>
          <w:szCs w:val="26"/>
        </w:rPr>
        <w:t>(далее – Управление, Комиссия)</w:t>
      </w:r>
      <w:r w:rsidR="00444FCD">
        <w:rPr>
          <w:rFonts w:eastAsia="Calibri"/>
          <w:sz w:val="26"/>
          <w:szCs w:val="26"/>
        </w:rPr>
        <w:t xml:space="preserve">, </w:t>
      </w:r>
    </w:p>
    <w:p w:rsidR="00086438" w:rsidRPr="009E7B56" w:rsidRDefault="00086438" w:rsidP="00A16E88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F65">
        <w:rPr>
          <w:sz w:val="26"/>
          <w:szCs w:val="26"/>
        </w:rPr>
        <w:t xml:space="preserve">рассмотрев </w:t>
      </w:r>
      <w:r>
        <w:rPr>
          <w:sz w:val="26"/>
          <w:szCs w:val="26"/>
        </w:rPr>
        <w:t>жалобу</w:t>
      </w:r>
      <w:r w:rsidRPr="00681F65">
        <w:rPr>
          <w:sz w:val="26"/>
          <w:szCs w:val="26"/>
        </w:rPr>
        <w:t xml:space="preserve"> </w:t>
      </w:r>
      <w:r w:rsidR="005F4744" w:rsidRPr="00057BA0">
        <w:rPr>
          <w:sz w:val="26"/>
          <w:szCs w:val="26"/>
        </w:rPr>
        <w:t>ООО «АРВЕКТУМ»</w:t>
      </w:r>
      <w:r w:rsidR="005F4744" w:rsidRPr="001D37E2">
        <w:rPr>
          <w:sz w:val="26"/>
          <w:szCs w:val="26"/>
        </w:rPr>
        <w:t xml:space="preserve"> (далее – Заявитель) </w:t>
      </w:r>
      <w:r w:rsidR="005F4744">
        <w:rPr>
          <w:sz w:val="26"/>
          <w:szCs w:val="26"/>
        </w:rPr>
        <w:br/>
      </w:r>
      <w:r w:rsidR="005F4744" w:rsidRPr="001D37E2">
        <w:rPr>
          <w:sz w:val="26"/>
          <w:szCs w:val="26"/>
        </w:rPr>
        <w:t>на действия (бездействие)</w:t>
      </w:r>
      <w:r w:rsidR="005F4744" w:rsidRPr="0017752D">
        <w:rPr>
          <w:sz w:val="26"/>
          <w:szCs w:val="26"/>
        </w:rPr>
        <w:t xml:space="preserve"> </w:t>
      </w:r>
      <w:r w:rsidR="005F4744" w:rsidRPr="00057BA0">
        <w:rPr>
          <w:sz w:val="26"/>
          <w:szCs w:val="26"/>
        </w:rPr>
        <w:t>Администраци</w:t>
      </w:r>
      <w:r w:rsidR="005F4744">
        <w:rPr>
          <w:sz w:val="26"/>
          <w:szCs w:val="26"/>
        </w:rPr>
        <w:t>и</w:t>
      </w:r>
      <w:r w:rsidR="005F4744" w:rsidRPr="00057BA0">
        <w:rPr>
          <w:sz w:val="26"/>
          <w:szCs w:val="26"/>
        </w:rPr>
        <w:t xml:space="preserve"> Ленинского городского округа Московской области</w:t>
      </w:r>
      <w:r w:rsidR="005F4744" w:rsidRPr="00875A0E">
        <w:rPr>
          <w:sz w:val="26"/>
          <w:szCs w:val="26"/>
        </w:rPr>
        <w:t xml:space="preserve"> </w:t>
      </w:r>
      <w:r w:rsidR="005F4744" w:rsidRPr="001D37E2">
        <w:rPr>
          <w:sz w:val="26"/>
          <w:szCs w:val="26"/>
        </w:rPr>
        <w:t>(далее – Заказчик</w:t>
      </w:r>
      <w:r w:rsidR="005F4744">
        <w:rPr>
          <w:sz w:val="26"/>
          <w:szCs w:val="26"/>
        </w:rPr>
        <w:t xml:space="preserve">), </w:t>
      </w:r>
      <w:r w:rsidR="005F4744" w:rsidRPr="00057BA0">
        <w:rPr>
          <w:sz w:val="26"/>
          <w:szCs w:val="26"/>
        </w:rPr>
        <w:t>Муниципально</w:t>
      </w:r>
      <w:r w:rsidR="005F4744">
        <w:rPr>
          <w:sz w:val="26"/>
          <w:szCs w:val="26"/>
        </w:rPr>
        <w:t>го</w:t>
      </w:r>
      <w:r w:rsidR="005F4744" w:rsidRPr="00057BA0">
        <w:rPr>
          <w:sz w:val="26"/>
          <w:szCs w:val="26"/>
        </w:rPr>
        <w:t xml:space="preserve"> казенно</w:t>
      </w:r>
      <w:r w:rsidR="005F4744">
        <w:rPr>
          <w:sz w:val="26"/>
          <w:szCs w:val="26"/>
        </w:rPr>
        <w:t>го</w:t>
      </w:r>
      <w:r w:rsidR="005F4744" w:rsidRPr="00057BA0">
        <w:rPr>
          <w:sz w:val="26"/>
          <w:szCs w:val="26"/>
        </w:rPr>
        <w:t xml:space="preserve"> учреждени</w:t>
      </w:r>
      <w:r w:rsidR="005F4744">
        <w:rPr>
          <w:sz w:val="26"/>
          <w:szCs w:val="26"/>
        </w:rPr>
        <w:t>я</w:t>
      </w:r>
      <w:r w:rsidR="005F4744" w:rsidRPr="00057BA0">
        <w:rPr>
          <w:sz w:val="26"/>
          <w:szCs w:val="26"/>
        </w:rPr>
        <w:t xml:space="preserve"> Ленинского городского округа Московской области «Центр торгов»</w:t>
      </w:r>
      <w:r w:rsidR="005F4744">
        <w:rPr>
          <w:sz w:val="26"/>
          <w:szCs w:val="26"/>
        </w:rPr>
        <w:t xml:space="preserve"> (далее – Уполномоченное учреждение) </w:t>
      </w:r>
      <w:r w:rsidR="005F4744" w:rsidRPr="001D37E2">
        <w:rPr>
          <w:sz w:val="26"/>
          <w:szCs w:val="26"/>
        </w:rPr>
        <w:t xml:space="preserve">при определении поставщика (подрядчика, </w:t>
      </w:r>
      <w:r w:rsidR="005F4744" w:rsidRPr="001D37E2">
        <w:rPr>
          <w:sz w:val="26"/>
          <w:szCs w:val="26"/>
        </w:rPr>
        <w:lastRenderedPageBreak/>
        <w:t xml:space="preserve">исполнителя) путем проведения </w:t>
      </w:r>
      <w:r w:rsidR="005F4744" w:rsidRPr="00057BA0">
        <w:rPr>
          <w:sz w:val="26"/>
          <w:szCs w:val="26"/>
        </w:rPr>
        <w:t>ООО «РТС-тендер»</w:t>
      </w:r>
      <w:r w:rsidR="005F4744" w:rsidRPr="0017752D">
        <w:rPr>
          <w:sz w:val="26"/>
          <w:szCs w:val="26"/>
        </w:rPr>
        <w:t xml:space="preserve"> </w:t>
      </w:r>
      <w:r w:rsidR="005F4744" w:rsidRPr="001D37E2">
        <w:rPr>
          <w:sz w:val="26"/>
          <w:szCs w:val="26"/>
        </w:rPr>
        <w:t xml:space="preserve">(далее – Оператор электронной площадки) </w:t>
      </w:r>
      <w:r w:rsidR="005F4744">
        <w:rPr>
          <w:sz w:val="26"/>
          <w:szCs w:val="26"/>
        </w:rPr>
        <w:t>за</w:t>
      </w:r>
      <w:r w:rsidR="005F4744" w:rsidRPr="00057BA0">
        <w:rPr>
          <w:sz w:val="26"/>
          <w:szCs w:val="26"/>
        </w:rPr>
        <w:t>прос</w:t>
      </w:r>
      <w:r w:rsidR="005F4744">
        <w:rPr>
          <w:sz w:val="26"/>
          <w:szCs w:val="26"/>
        </w:rPr>
        <w:t>а</w:t>
      </w:r>
      <w:r w:rsidR="005F4744" w:rsidRPr="00057BA0">
        <w:rPr>
          <w:sz w:val="26"/>
          <w:szCs w:val="26"/>
        </w:rPr>
        <w:t xml:space="preserve"> котировок в электронной форме</w:t>
      </w:r>
      <w:r w:rsidR="005F4744">
        <w:rPr>
          <w:sz w:val="26"/>
          <w:szCs w:val="26"/>
        </w:rPr>
        <w:t xml:space="preserve"> </w:t>
      </w:r>
      <w:r w:rsidR="005F4744" w:rsidRPr="0017752D">
        <w:rPr>
          <w:sz w:val="26"/>
          <w:szCs w:val="26"/>
        </w:rPr>
        <w:t xml:space="preserve">на </w:t>
      </w:r>
      <w:r w:rsidR="005F4744">
        <w:rPr>
          <w:sz w:val="26"/>
          <w:szCs w:val="26"/>
        </w:rPr>
        <w:t>о</w:t>
      </w:r>
      <w:r w:rsidR="005F4744" w:rsidRPr="00057BA0">
        <w:rPr>
          <w:sz w:val="26"/>
          <w:szCs w:val="26"/>
        </w:rPr>
        <w:t>казание услуг по созданию и настройки ИИ-ассистентов на базе платформы «</w:t>
      </w:r>
      <w:proofErr w:type="spellStart"/>
      <w:r w:rsidR="005F4744" w:rsidRPr="00057BA0">
        <w:rPr>
          <w:sz w:val="26"/>
          <w:szCs w:val="26"/>
        </w:rPr>
        <w:t>Сайбокс</w:t>
      </w:r>
      <w:proofErr w:type="spellEnd"/>
      <w:r w:rsidR="005F4744" w:rsidRPr="00057BA0">
        <w:rPr>
          <w:sz w:val="26"/>
          <w:szCs w:val="26"/>
        </w:rPr>
        <w:t>» для конструир</w:t>
      </w:r>
      <w:r w:rsidR="005F4744">
        <w:rPr>
          <w:sz w:val="26"/>
          <w:szCs w:val="26"/>
        </w:rPr>
        <w:t>ования ИИ-ассистентов в Админист</w:t>
      </w:r>
      <w:r w:rsidR="005F4744" w:rsidRPr="00057BA0">
        <w:rPr>
          <w:sz w:val="26"/>
          <w:szCs w:val="26"/>
        </w:rPr>
        <w:t xml:space="preserve">рации Ленинского городского округа 2026 </w:t>
      </w:r>
      <w:r w:rsidR="005F4744">
        <w:rPr>
          <w:sz w:val="26"/>
          <w:szCs w:val="26"/>
        </w:rPr>
        <w:t>(извещение</w:t>
      </w:r>
      <w:r w:rsidR="005F4744" w:rsidRPr="0017752D">
        <w:rPr>
          <w:sz w:val="26"/>
          <w:szCs w:val="26"/>
        </w:rPr>
        <w:t xml:space="preserve"> № </w:t>
      </w:r>
      <w:r w:rsidR="005F4744" w:rsidRPr="00057BA0">
        <w:rPr>
          <w:sz w:val="26"/>
          <w:szCs w:val="26"/>
        </w:rPr>
        <w:t>0848300048426000352</w:t>
      </w:r>
      <w:r w:rsidR="009E7B56">
        <w:rPr>
          <w:bCs/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681F65">
        <w:rPr>
          <w:sz w:val="26"/>
          <w:szCs w:val="26"/>
          <w:lang w:val="en-US"/>
        </w:rPr>
        <w:t>www</w:t>
      </w:r>
      <w:r w:rsidRPr="00681F65">
        <w:rPr>
          <w:sz w:val="26"/>
          <w:szCs w:val="26"/>
        </w:rPr>
        <w:t>.zakupki.gov.ru (далее – Официальный сайт)</w:t>
      </w:r>
      <w:r w:rsidRPr="00681F65">
        <w:rPr>
          <w:bCs/>
          <w:sz w:val="26"/>
          <w:szCs w:val="26"/>
        </w:rPr>
        <w:t xml:space="preserve">) (далее – </w:t>
      </w:r>
      <w:r w:rsidR="00063E19">
        <w:rPr>
          <w:bCs/>
          <w:sz w:val="26"/>
          <w:szCs w:val="26"/>
        </w:rPr>
        <w:t>Запрос котировок</w:t>
      </w:r>
      <w:r w:rsidRPr="00681F65">
        <w:rPr>
          <w:bCs/>
          <w:sz w:val="26"/>
          <w:szCs w:val="26"/>
        </w:rPr>
        <w:t>)</w:t>
      </w:r>
      <w:r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9E7B56">
        <w:rPr>
          <w:sz w:val="26"/>
          <w:szCs w:val="26"/>
        </w:rPr>
        <w:t xml:space="preserve"> Комиссия</w:t>
      </w:r>
    </w:p>
    <w:p w:rsidR="00B31872" w:rsidRPr="00681F65" w:rsidRDefault="00B31872" w:rsidP="0008643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086438" w:rsidRDefault="00086438" w:rsidP="00063E19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063E19" w:rsidRPr="00E332AA" w:rsidRDefault="00063E19" w:rsidP="00063E19">
      <w:pPr>
        <w:spacing w:before="0" w:line="276" w:lineRule="auto"/>
        <w:ind w:firstLine="0"/>
        <w:outlineLvl w:val="0"/>
        <w:rPr>
          <w:b/>
          <w:sz w:val="26"/>
          <w:szCs w:val="26"/>
        </w:rPr>
      </w:pPr>
    </w:p>
    <w:p w:rsidR="00063E19" w:rsidRDefault="00063E19" w:rsidP="00063E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332AA">
        <w:rPr>
          <w:sz w:val="26"/>
          <w:szCs w:val="26"/>
        </w:rPr>
        <w:t xml:space="preserve">В Управление поступила жалоба Заявителя на действия </w:t>
      </w:r>
      <w:r>
        <w:rPr>
          <w:sz w:val="26"/>
          <w:szCs w:val="26"/>
        </w:rPr>
        <w:t>Закупочной коми</w:t>
      </w:r>
      <w:r w:rsidR="00A16E88">
        <w:rPr>
          <w:sz w:val="26"/>
          <w:szCs w:val="26"/>
        </w:rPr>
        <w:t>ссии при проведении Заказчиком</w:t>
      </w:r>
      <w:r w:rsidR="00386102">
        <w:rPr>
          <w:sz w:val="26"/>
          <w:szCs w:val="26"/>
        </w:rPr>
        <w:t>,</w:t>
      </w:r>
      <w:r w:rsidR="00386102" w:rsidRPr="00386102">
        <w:rPr>
          <w:sz w:val="26"/>
          <w:szCs w:val="26"/>
        </w:rPr>
        <w:t xml:space="preserve"> </w:t>
      </w:r>
      <w:r w:rsidRPr="00E332AA">
        <w:rPr>
          <w:sz w:val="26"/>
          <w:szCs w:val="26"/>
        </w:rPr>
        <w:t xml:space="preserve">Оператором электронной площадки </w:t>
      </w:r>
      <w:r>
        <w:rPr>
          <w:sz w:val="26"/>
          <w:szCs w:val="26"/>
        </w:rPr>
        <w:t>Запроса котировок</w:t>
      </w:r>
      <w:r w:rsidRPr="00E332AA">
        <w:rPr>
          <w:sz w:val="26"/>
          <w:szCs w:val="26"/>
        </w:rPr>
        <w:t>.</w:t>
      </w:r>
    </w:p>
    <w:p w:rsidR="00063E19" w:rsidRDefault="00063E19" w:rsidP="00063E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5562F">
        <w:rPr>
          <w:sz w:val="26"/>
          <w:szCs w:val="26"/>
        </w:rPr>
        <w:t xml:space="preserve">По мнению Заявителя его права и законные интересы нарушены действиями Закупочной комиссии, </w:t>
      </w:r>
      <w:r w:rsidR="00F77924">
        <w:rPr>
          <w:sz w:val="26"/>
          <w:szCs w:val="26"/>
        </w:rPr>
        <w:t>ненадлежащим образом рассмотревшей заявки участников закупки</w:t>
      </w:r>
      <w:r w:rsidRPr="0045562F">
        <w:rPr>
          <w:sz w:val="26"/>
          <w:szCs w:val="26"/>
        </w:rPr>
        <w:t>.</w:t>
      </w:r>
    </w:p>
    <w:p w:rsidR="00063E19" w:rsidRPr="00642974" w:rsidRDefault="00063E19" w:rsidP="00063E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 xml:space="preserve">В </w:t>
      </w:r>
      <w:r w:rsidRPr="00642974">
        <w:rPr>
          <w:sz w:val="26"/>
          <w:szCs w:val="26"/>
        </w:rPr>
        <w:t xml:space="preserve">соответствии с извещением о проведении </w:t>
      </w:r>
      <w:r>
        <w:rPr>
          <w:sz w:val="26"/>
          <w:szCs w:val="26"/>
        </w:rPr>
        <w:t>Запроса котировок</w:t>
      </w:r>
      <w:r w:rsidRPr="006429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063E19" w:rsidRPr="00B1724B" w:rsidRDefault="00063E19" w:rsidP="00063E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1724B">
        <w:rPr>
          <w:sz w:val="26"/>
          <w:szCs w:val="26"/>
        </w:rPr>
        <w:t xml:space="preserve">1) извещение о проведении Запроса котировок размещено </w:t>
      </w:r>
      <w:r w:rsidRPr="00B1724B">
        <w:rPr>
          <w:color w:val="auto"/>
          <w:sz w:val="26"/>
          <w:szCs w:val="26"/>
        </w:rPr>
        <w:t>–</w:t>
      </w:r>
      <w:r w:rsidRPr="00B1724B">
        <w:rPr>
          <w:sz w:val="26"/>
          <w:szCs w:val="26"/>
        </w:rPr>
        <w:t xml:space="preserve"> </w:t>
      </w:r>
      <w:r w:rsidR="005F4744" w:rsidRPr="005F4744">
        <w:rPr>
          <w:sz w:val="26"/>
          <w:szCs w:val="26"/>
        </w:rPr>
        <w:t>25.08.2026</w:t>
      </w:r>
      <w:r w:rsidRPr="00B1724B">
        <w:rPr>
          <w:sz w:val="26"/>
          <w:szCs w:val="26"/>
        </w:rPr>
        <w:t>;</w:t>
      </w:r>
    </w:p>
    <w:p w:rsidR="00086438" w:rsidRPr="00B1724B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1724B">
        <w:rPr>
          <w:sz w:val="26"/>
          <w:szCs w:val="26"/>
        </w:rPr>
        <w:t xml:space="preserve">2) начальная (максимальная) цена контракта – </w:t>
      </w:r>
      <w:r w:rsidR="005F4744" w:rsidRPr="005F4744">
        <w:rPr>
          <w:sz w:val="26"/>
          <w:szCs w:val="26"/>
        </w:rPr>
        <w:t>4 000 000,00</w:t>
      </w:r>
      <w:r w:rsidR="00F77924">
        <w:rPr>
          <w:sz w:val="26"/>
          <w:szCs w:val="26"/>
        </w:rPr>
        <w:t xml:space="preserve"> </w:t>
      </w:r>
      <w:r w:rsidRPr="00B1724B">
        <w:rPr>
          <w:sz w:val="26"/>
          <w:szCs w:val="26"/>
        </w:rPr>
        <w:t>руб.;</w:t>
      </w:r>
    </w:p>
    <w:p w:rsidR="00086438" w:rsidRPr="00B1724B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1724B">
        <w:rPr>
          <w:sz w:val="26"/>
          <w:szCs w:val="26"/>
        </w:rPr>
        <w:t>3)</w:t>
      </w:r>
      <w:r w:rsidRPr="00B1724B">
        <w:rPr>
          <w:sz w:val="26"/>
          <w:szCs w:val="26"/>
        </w:rPr>
        <w:tab/>
        <w:t xml:space="preserve">дата окончания подачи заявок – </w:t>
      </w:r>
      <w:r w:rsidR="005F4744" w:rsidRPr="005F4744">
        <w:rPr>
          <w:sz w:val="26"/>
          <w:szCs w:val="26"/>
        </w:rPr>
        <w:t>01.09.2026</w:t>
      </w:r>
      <w:r w:rsidRPr="00B1724B">
        <w:rPr>
          <w:sz w:val="26"/>
          <w:szCs w:val="26"/>
        </w:rPr>
        <w:t>;</w:t>
      </w:r>
    </w:p>
    <w:p w:rsidR="00F77924" w:rsidRDefault="009E7B56" w:rsidP="005F474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1724B">
        <w:rPr>
          <w:sz w:val="26"/>
          <w:szCs w:val="26"/>
        </w:rPr>
        <w:t>4</w:t>
      </w:r>
      <w:r w:rsidR="00063E19" w:rsidRPr="00B1724B">
        <w:rPr>
          <w:sz w:val="26"/>
          <w:szCs w:val="26"/>
        </w:rPr>
        <w:t>) на участие в Запросе котировок</w:t>
      </w:r>
      <w:r w:rsidR="00A16E88">
        <w:rPr>
          <w:sz w:val="26"/>
          <w:szCs w:val="26"/>
        </w:rPr>
        <w:t xml:space="preserve"> подано </w:t>
      </w:r>
      <w:r w:rsidR="005F4744">
        <w:rPr>
          <w:sz w:val="26"/>
          <w:szCs w:val="26"/>
        </w:rPr>
        <w:t>2</w:t>
      </w:r>
      <w:r w:rsidR="0081255C" w:rsidRPr="00B1724B">
        <w:rPr>
          <w:sz w:val="26"/>
          <w:szCs w:val="26"/>
        </w:rPr>
        <w:t xml:space="preserve"> </w:t>
      </w:r>
      <w:r w:rsidR="00A16E88">
        <w:rPr>
          <w:sz w:val="26"/>
          <w:szCs w:val="26"/>
        </w:rPr>
        <w:t>заявк</w:t>
      </w:r>
      <w:r w:rsidR="005F4744">
        <w:rPr>
          <w:sz w:val="26"/>
          <w:szCs w:val="26"/>
        </w:rPr>
        <w:t>и</w:t>
      </w:r>
      <w:r w:rsidRPr="00B1724B">
        <w:rPr>
          <w:sz w:val="26"/>
          <w:szCs w:val="26"/>
        </w:rPr>
        <w:t xml:space="preserve"> от участников закупки, </w:t>
      </w:r>
      <w:r w:rsidR="005F4744">
        <w:rPr>
          <w:sz w:val="26"/>
          <w:szCs w:val="26"/>
        </w:rPr>
        <w:t>1 из которых признана соответствующей</w:t>
      </w:r>
      <w:r w:rsidRPr="00B1724B">
        <w:rPr>
          <w:sz w:val="26"/>
          <w:szCs w:val="26"/>
        </w:rPr>
        <w:t xml:space="preserve"> требованиям</w:t>
      </w:r>
      <w:r w:rsidR="00063E19" w:rsidRPr="00B1724B">
        <w:rPr>
          <w:sz w:val="26"/>
          <w:szCs w:val="26"/>
        </w:rPr>
        <w:t xml:space="preserve"> извещения о проведении Запроса котировок</w:t>
      </w:r>
      <w:r w:rsidR="005F4744">
        <w:rPr>
          <w:sz w:val="26"/>
          <w:szCs w:val="26"/>
        </w:rPr>
        <w:t>.</w:t>
      </w:r>
    </w:p>
    <w:p w:rsidR="005F4744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Pr="00313103">
        <w:rPr>
          <w:rFonts w:eastAsiaTheme="minorHAnsi"/>
          <w:color w:val="auto"/>
          <w:sz w:val="26"/>
          <w:szCs w:val="26"/>
          <w:lang w:eastAsia="en-US"/>
        </w:rPr>
        <w:t>Согласно дов</w:t>
      </w:r>
      <w:r>
        <w:rPr>
          <w:rFonts w:eastAsiaTheme="minorHAnsi"/>
          <w:color w:val="auto"/>
          <w:sz w:val="26"/>
          <w:szCs w:val="26"/>
          <w:lang w:eastAsia="en-US"/>
        </w:rPr>
        <w:t>оду жалобы Заявителя, Закупочной</w:t>
      </w:r>
      <w:r w:rsidRPr="00313103">
        <w:rPr>
          <w:rFonts w:eastAsiaTheme="minorHAnsi"/>
          <w:color w:val="auto"/>
          <w:sz w:val="26"/>
          <w:szCs w:val="26"/>
          <w:lang w:eastAsia="en-US"/>
        </w:rPr>
        <w:t xml:space="preserve"> комиссией принято неправомерное решение о признании заявки Заявителя несоответствующей требованиям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извещения о проведении Запроса котировок</w:t>
      </w:r>
      <w:r w:rsidRPr="0031310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F4744" w:rsidRPr="00EC62EF" w:rsidRDefault="005F4744" w:rsidP="005F474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C62EF">
        <w:rPr>
          <w:bCs/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5F4744" w:rsidRPr="00B83BEA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 xml:space="preserve"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</w:t>
      </w:r>
      <w:r>
        <w:rPr>
          <w:bCs/>
          <w:sz w:val="26"/>
          <w:szCs w:val="26"/>
        </w:rPr>
        <w:br/>
      </w:r>
      <w:r w:rsidRPr="00B83BEA">
        <w:rPr>
          <w:bCs/>
          <w:sz w:val="26"/>
          <w:szCs w:val="26"/>
        </w:rPr>
        <w:t>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5F4744" w:rsidRPr="00B83BEA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lastRenderedPageBreak/>
        <w:t xml:space="preserve"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</w:t>
      </w:r>
      <w:r>
        <w:rPr>
          <w:bCs/>
          <w:sz w:val="26"/>
          <w:szCs w:val="26"/>
        </w:rPr>
        <w:br/>
      </w:r>
      <w:r w:rsidRPr="00B83BEA">
        <w:rPr>
          <w:bCs/>
          <w:sz w:val="26"/>
          <w:szCs w:val="26"/>
        </w:rPr>
        <w:t>об осуществлении закупки;</w:t>
      </w:r>
    </w:p>
    <w:p w:rsidR="005F4744" w:rsidRPr="00B83BEA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 xml:space="preserve">3) несоответствия участника закупки требованиям, установленным </w:t>
      </w:r>
      <w:r>
        <w:rPr>
          <w:bCs/>
          <w:sz w:val="26"/>
          <w:szCs w:val="26"/>
        </w:rPr>
        <w:br/>
      </w:r>
      <w:r w:rsidRPr="00B83BEA">
        <w:rPr>
          <w:bCs/>
          <w:sz w:val="26"/>
          <w:szCs w:val="26"/>
        </w:rPr>
        <w:t xml:space="preserve">в извещении об осуществлении закупки в соответствии с частью 1 статьи 31 настоящего Федерального закона, требованиям, установленным в извещении </w:t>
      </w:r>
      <w:r>
        <w:rPr>
          <w:bCs/>
          <w:sz w:val="26"/>
          <w:szCs w:val="26"/>
        </w:rPr>
        <w:br/>
      </w:r>
      <w:r w:rsidRPr="00B83BEA">
        <w:rPr>
          <w:bCs/>
          <w:sz w:val="26"/>
          <w:szCs w:val="26"/>
        </w:rPr>
        <w:t>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5F4744" w:rsidRPr="00B83BEA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 xml:space="preserve">4) предусмотренных нормативными правовыми актами, принятыми </w:t>
      </w:r>
      <w:r>
        <w:rPr>
          <w:bCs/>
          <w:sz w:val="26"/>
          <w:szCs w:val="26"/>
        </w:rPr>
        <w:br/>
      </w:r>
      <w:r w:rsidRPr="00B83BEA">
        <w:rPr>
          <w:bCs/>
          <w:sz w:val="26"/>
          <w:szCs w:val="26"/>
        </w:rPr>
        <w:t>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5F4744" w:rsidRPr="00B83BEA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</w:t>
      </w:r>
      <w:r>
        <w:rPr>
          <w:bCs/>
          <w:sz w:val="26"/>
          <w:szCs w:val="26"/>
        </w:rPr>
        <w:br/>
      </w:r>
      <w:r w:rsidRPr="00B83BEA">
        <w:rPr>
          <w:bCs/>
          <w:sz w:val="26"/>
          <w:szCs w:val="26"/>
        </w:rPr>
        <w:t xml:space="preserve">с частью 3 статьи 14 настоящего Федерального закона (в случае установления </w:t>
      </w:r>
      <w:r>
        <w:rPr>
          <w:bCs/>
          <w:sz w:val="26"/>
          <w:szCs w:val="26"/>
        </w:rPr>
        <w:br/>
      </w:r>
      <w:r w:rsidRPr="00B83BEA">
        <w:rPr>
          <w:bCs/>
          <w:sz w:val="26"/>
          <w:szCs w:val="26"/>
        </w:rPr>
        <w:t xml:space="preserve">в соответствии со статьей 14 настоящего Федерального закона в извещении </w:t>
      </w:r>
      <w:r>
        <w:rPr>
          <w:bCs/>
          <w:sz w:val="26"/>
          <w:szCs w:val="26"/>
        </w:rPr>
        <w:br/>
      </w:r>
      <w:r w:rsidRPr="00B83BEA">
        <w:rPr>
          <w:bCs/>
          <w:sz w:val="26"/>
          <w:szCs w:val="26"/>
        </w:rPr>
        <w:t>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5F4744" w:rsidRPr="00B83BEA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B83BEA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B83BEA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B83BEA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5F4744" w:rsidRPr="00B83BEA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7) предусмотренных частью 6 статьи 45 настоящего Федерального закона;</w:t>
      </w:r>
    </w:p>
    <w:p w:rsidR="005F4744" w:rsidRPr="00B83BEA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5F4744" w:rsidRPr="005F4744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063E19" w:rsidRPr="0045562F" w:rsidRDefault="00063E19" w:rsidP="00063E19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562F">
        <w:rPr>
          <w:rFonts w:eastAsiaTheme="minorHAnsi"/>
          <w:color w:val="auto"/>
          <w:sz w:val="26"/>
          <w:szCs w:val="26"/>
          <w:lang w:eastAsia="en-US"/>
        </w:rPr>
        <w:t>В соответствии с частью 3 статьи 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 w:rsidR="00063E19" w:rsidRPr="0045562F" w:rsidRDefault="00063E19" w:rsidP="00063E19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562F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063E19" w:rsidRPr="0045562F" w:rsidRDefault="00063E19" w:rsidP="00063E19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562F">
        <w:rPr>
          <w:rFonts w:eastAsiaTheme="minorHAnsi"/>
          <w:color w:val="auto"/>
          <w:sz w:val="26"/>
          <w:szCs w:val="26"/>
          <w:lang w:eastAsia="en-US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</w:t>
      </w:r>
      <w:r w:rsidRPr="0045562F">
        <w:rPr>
          <w:rFonts w:eastAsiaTheme="minorHAnsi"/>
          <w:color w:val="auto"/>
          <w:sz w:val="26"/>
          <w:szCs w:val="26"/>
          <w:lang w:eastAsia="en-US"/>
        </w:rPr>
        <w:lastRenderedPageBreak/>
        <w:t>на участие в закупке по основаниям, предусмотренным пунктами 1 – 8 части 12 статьи 48 настоящего Федерального закона;</w:t>
      </w:r>
    </w:p>
    <w:p w:rsidR="00063E19" w:rsidRPr="0045562F" w:rsidRDefault="00063E19" w:rsidP="00063E19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562F"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решения, предусмотренного подпунктом </w:t>
      </w:r>
      <w:r w:rsidR="005F4744">
        <w:rPr>
          <w:rFonts w:eastAsiaTheme="minorHAnsi"/>
          <w:color w:val="auto"/>
          <w:sz w:val="26"/>
          <w:szCs w:val="26"/>
          <w:lang w:eastAsia="en-US"/>
        </w:rPr>
        <w:t>«</w:t>
      </w:r>
      <w:r w:rsidRPr="0045562F">
        <w:rPr>
          <w:rFonts w:eastAsiaTheme="minorHAnsi"/>
          <w:color w:val="auto"/>
          <w:sz w:val="26"/>
          <w:szCs w:val="26"/>
          <w:lang w:eastAsia="en-US"/>
        </w:rPr>
        <w:t>а</w:t>
      </w:r>
      <w:r w:rsidR="005F4744">
        <w:rPr>
          <w:rFonts w:eastAsiaTheme="minorHAnsi"/>
          <w:color w:val="auto"/>
          <w:sz w:val="26"/>
          <w:szCs w:val="26"/>
          <w:lang w:eastAsia="en-US"/>
        </w:rPr>
        <w:t>»</w:t>
      </w:r>
      <w:r w:rsidRPr="0045562F">
        <w:rPr>
          <w:rFonts w:eastAsiaTheme="minorHAnsi"/>
          <w:color w:val="auto"/>
          <w:sz w:val="26"/>
          <w:szCs w:val="26"/>
          <w:lang w:eastAsia="en-US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</w:t>
      </w:r>
      <w:r w:rsidR="005F4744">
        <w:rPr>
          <w:rFonts w:eastAsiaTheme="minorHAnsi"/>
          <w:color w:val="auto"/>
          <w:sz w:val="26"/>
          <w:szCs w:val="26"/>
          <w:lang w:eastAsia="en-US"/>
        </w:rPr>
        <w:br/>
      </w:r>
      <w:r w:rsidRPr="0045562F">
        <w:rPr>
          <w:rFonts w:eastAsiaTheme="minorHAnsi"/>
          <w:color w:val="auto"/>
          <w:sz w:val="26"/>
          <w:szCs w:val="26"/>
          <w:lang w:eastAsia="en-US"/>
        </w:rPr>
        <w:t xml:space="preserve">в порядке возрастания цены контракта, суммы цен единиц товара, работы, услуги </w:t>
      </w:r>
      <w:r w:rsidR="005F4744">
        <w:rPr>
          <w:rFonts w:eastAsiaTheme="minorHAnsi"/>
          <w:color w:val="auto"/>
          <w:sz w:val="26"/>
          <w:szCs w:val="26"/>
          <w:lang w:eastAsia="en-US"/>
        </w:rPr>
        <w:br/>
      </w:r>
      <w:r w:rsidRPr="0045562F">
        <w:rPr>
          <w:rFonts w:eastAsiaTheme="minorHAnsi"/>
          <w:color w:val="auto"/>
          <w:sz w:val="26"/>
          <w:szCs w:val="26"/>
          <w:lang w:eastAsia="en-US"/>
        </w:rPr>
        <w:t>(в случае, предусмотренном частью 24 статьи 22 настоящего Федерального закона), предложенных участником закупки, подавшим такую заявку, с учетом положений нормативных правовых актов, принятых в соответствии со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номер. В случае, если в нескольких заявках на участие в закупке содержатся одинаковые предложения, предусмотренные пунктом 3 или 4 части 1 статьи 43 настоящего Федерального закона, меньший порядковый номер присваивается заявке на участие в закупке, которая поступила ранее других таких заявок;</w:t>
      </w:r>
    </w:p>
    <w:p w:rsidR="00063E19" w:rsidRDefault="00063E19" w:rsidP="00063E19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562F">
        <w:rPr>
          <w:rFonts w:eastAsiaTheme="minorHAnsi"/>
          <w:color w:val="auto"/>
          <w:sz w:val="26"/>
          <w:szCs w:val="26"/>
          <w:lang w:eastAsia="en-US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– 7 части 17 статьи 48 настоящего Федерального закона. После подписания членами комиссии по осуществлению закупок такого протокола усиленными электронными подписями </w:t>
      </w:r>
      <w:r w:rsidRPr="00B1724B">
        <w:rPr>
          <w:rFonts w:eastAsiaTheme="minorHAnsi"/>
          <w:color w:val="auto"/>
          <w:sz w:val="26"/>
          <w:szCs w:val="26"/>
          <w:lang w:eastAsia="en-US"/>
        </w:rPr>
        <w:t>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5F4744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 w:rsidRPr="005F4744">
        <w:rPr>
          <w:rFonts w:eastAsiaTheme="minorHAnsi"/>
          <w:color w:val="auto"/>
          <w:sz w:val="26"/>
          <w:szCs w:val="26"/>
          <w:lang w:eastAsia="en-US"/>
        </w:rPr>
        <w:t>Протокол</w:t>
      </w:r>
      <w:r>
        <w:rPr>
          <w:rFonts w:eastAsiaTheme="minorHAnsi"/>
          <w:color w:val="auto"/>
          <w:sz w:val="26"/>
          <w:szCs w:val="26"/>
          <w:lang w:eastAsia="en-US"/>
        </w:rPr>
        <w:t>ом</w:t>
      </w:r>
      <w:r w:rsidRPr="005F4744">
        <w:rPr>
          <w:rFonts w:eastAsiaTheme="minorHAnsi"/>
          <w:color w:val="auto"/>
          <w:sz w:val="26"/>
          <w:szCs w:val="26"/>
          <w:lang w:eastAsia="en-US"/>
        </w:rPr>
        <w:t xml:space="preserve"> подведения итогов определения поставщика (подрядчика, исполнителя) от 02.09.2026 №ИЗК</w:t>
      </w:r>
      <w:r>
        <w:rPr>
          <w:sz w:val="26"/>
          <w:szCs w:val="26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заявка Заявителя </w:t>
      </w:r>
      <w:r>
        <w:rPr>
          <w:rFonts w:eastAsiaTheme="minorHAnsi"/>
          <w:color w:val="auto"/>
          <w:sz w:val="26"/>
          <w:szCs w:val="26"/>
          <w:lang w:eastAsia="en-US"/>
        </w:rPr>
        <w:br/>
        <w:t>с идентификационным номером «</w:t>
      </w:r>
      <w:r w:rsidRPr="005F4744">
        <w:rPr>
          <w:rFonts w:eastAsiaTheme="minorHAnsi"/>
          <w:color w:val="auto"/>
          <w:sz w:val="26"/>
          <w:szCs w:val="26"/>
          <w:lang w:eastAsia="en-US"/>
        </w:rPr>
        <w:t>121842861</w:t>
      </w:r>
      <w:r>
        <w:rPr>
          <w:rFonts w:eastAsiaTheme="minorHAnsi"/>
          <w:color w:val="auto"/>
          <w:sz w:val="26"/>
          <w:szCs w:val="26"/>
          <w:lang w:eastAsia="en-US"/>
        </w:rPr>
        <w:t>» признана несоответствующей требованиям извещения о проведении Запроса котировок по следующему основанию:</w:t>
      </w:r>
    </w:p>
    <w:p w:rsidR="005F4744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5F4744">
        <w:rPr>
          <w:rFonts w:eastAsiaTheme="minorHAnsi"/>
          <w:color w:val="auto"/>
          <w:sz w:val="26"/>
          <w:szCs w:val="26"/>
          <w:lang w:eastAsia="en-US"/>
        </w:rPr>
        <w:t>Несоответствие информации и документов требованиям, предусмотренным извещением об осуществлении закупки (за исключением информации и документов, предусмотренных п. 2 и 3 ч. 6 ст. 43 Закона № 44-ФЗ) (Отклонение по п. 1 ч. 12 ст. 48 Закона № 44-ФЗ), а именно: на основании ответа на запрос о подтверждении полномочий организаций на реализацию ИИ-продуктов разработки ООО «Группа компаний «ИННОТЕХ» участник закупки с идентификационным номером заявки 121842861 не входит в перечень организаций, наделенных правом реализации ИИ-продуктов разработки ООО «Группа компаний «ИННОТЕХ</w:t>
      </w:r>
      <w:r>
        <w:rPr>
          <w:rFonts w:eastAsiaTheme="minorHAnsi"/>
          <w:color w:val="auto"/>
          <w:sz w:val="26"/>
          <w:szCs w:val="26"/>
          <w:lang w:eastAsia="en-US"/>
        </w:rPr>
        <w:t>», включая платформу «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Сайбокс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5F4744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4744">
        <w:rPr>
          <w:rFonts w:eastAsiaTheme="minorHAnsi"/>
          <w:color w:val="auto"/>
          <w:sz w:val="26"/>
          <w:szCs w:val="26"/>
          <w:lang w:eastAsia="en-US"/>
        </w:rPr>
        <w:t xml:space="preserve">Также участник закупки с идентификационным номером заявки 121842861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F4744">
        <w:rPr>
          <w:rFonts w:eastAsiaTheme="minorHAnsi"/>
          <w:color w:val="auto"/>
          <w:sz w:val="26"/>
          <w:szCs w:val="26"/>
          <w:lang w:eastAsia="en-US"/>
        </w:rPr>
        <w:t>не является организацией со статусом «Авторизованный партнер», «Авторизованный дистрибьютор» и «Авторизованный партнер / Интегратор», который вправе осуществлять оказание услуг по созданию, настройке, эксплуатации и сопровождению ИИ-ассистен</w:t>
      </w:r>
      <w:r>
        <w:rPr>
          <w:rFonts w:eastAsiaTheme="minorHAnsi"/>
          <w:color w:val="auto"/>
          <w:sz w:val="26"/>
          <w:szCs w:val="26"/>
          <w:lang w:eastAsia="en-US"/>
        </w:rPr>
        <w:t>тов на базе платформы «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Сайбокс</w:t>
      </w:r>
      <w:proofErr w:type="spellEnd"/>
      <w:r w:rsidRPr="00C005D9">
        <w:rPr>
          <w:rFonts w:eastAsiaTheme="minorHAnsi"/>
          <w:color w:val="auto"/>
          <w:sz w:val="26"/>
          <w:szCs w:val="26"/>
          <w:lang w:eastAsia="en-US"/>
        </w:rPr>
        <w:t>»</w:t>
      </w:r>
      <w:r w:rsidRPr="00AC5D8A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F4744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Вместе с тем, на заседании Комиссии установлено, что Заказчиком </w:t>
      </w:r>
      <w:r>
        <w:rPr>
          <w:rFonts w:eastAsiaTheme="minorHAnsi"/>
          <w:color w:val="auto"/>
          <w:sz w:val="26"/>
          <w:szCs w:val="26"/>
          <w:lang w:eastAsia="en-US"/>
        </w:rPr>
        <w:br/>
        <w:t>в извещении о проведении Запроса котировок не уст</w:t>
      </w:r>
      <w:r w:rsidR="00361D56">
        <w:rPr>
          <w:rFonts w:eastAsiaTheme="minorHAnsi"/>
          <w:color w:val="auto"/>
          <w:sz w:val="26"/>
          <w:szCs w:val="26"/>
          <w:lang w:eastAsia="en-US"/>
        </w:rPr>
        <w:t xml:space="preserve">ановлено требование </w:t>
      </w:r>
      <w:r w:rsidR="00361D56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 </w:t>
      </w:r>
      <w:r w:rsidR="005D2748">
        <w:rPr>
          <w:rFonts w:eastAsiaTheme="minorHAnsi"/>
          <w:color w:val="auto"/>
          <w:sz w:val="26"/>
          <w:szCs w:val="26"/>
          <w:lang w:eastAsia="en-US"/>
        </w:rPr>
        <w:t xml:space="preserve">необходимости </w:t>
      </w:r>
      <w:r>
        <w:rPr>
          <w:rFonts w:eastAsiaTheme="minorHAnsi"/>
          <w:color w:val="auto"/>
          <w:sz w:val="26"/>
          <w:szCs w:val="26"/>
          <w:lang w:eastAsia="en-US"/>
        </w:rPr>
        <w:t>наличи</w:t>
      </w:r>
      <w:r w:rsidR="005D2748">
        <w:rPr>
          <w:rFonts w:eastAsiaTheme="minorHAnsi"/>
          <w:color w:val="auto"/>
          <w:sz w:val="26"/>
          <w:szCs w:val="26"/>
          <w:lang w:eastAsia="en-US"/>
        </w:rPr>
        <w:t>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статуса</w:t>
      </w:r>
      <w:r w:rsidRPr="005F4744">
        <w:rPr>
          <w:rFonts w:eastAsiaTheme="minorHAnsi"/>
          <w:color w:val="auto"/>
          <w:sz w:val="26"/>
          <w:szCs w:val="26"/>
          <w:lang w:eastAsia="en-US"/>
        </w:rPr>
        <w:t xml:space="preserve"> «Авторизованный партнер», «Авторизованный дистрибьютор» и «Авторизованный партнер / Интегратор»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Pr="005F4744">
        <w:rPr>
          <w:rFonts w:eastAsiaTheme="minorHAnsi"/>
          <w:color w:val="auto"/>
          <w:sz w:val="26"/>
          <w:szCs w:val="26"/>
          <w:lang w:eastAsia="en-US"/>
        </w:rPr>
        <w:t xml:space="preserve">который вправе осуществлять оказание услуг по созданию, настройке, эксплуатации </w:t>
      </w:r>
      <w:r w:rsidR="005D2748">
        <w:rPr>
          <w:rFonts w:eastAsiaTheme="minorHAnsi"/>
          <w:color w:val="auto"/>
          <w:sz w:val="26"/>
          <w:szCs w:val="26"/>
          <w:lang w:eastAsia="en-US"/>
        </w:rPr>
        <w:br/>
      </w:r>
      <w:r w:rsidRPr="005F4744">
        <w:rPr>
          <w:rFonts w:eastAsiaTheme="minorHAnsi"/>
          <w:color w:val="auto"/>
          <w:sz w:val="26"/>
          <w:szCs w:val="26"/>
          <w:lang w:eastAsia="en-US"/>
        </w:rPr>
        <w:t>и сопровождению ИИ-ассистен</w:t>
      </w:r>
      <w:r>
        <w:rPr>
          <w:rFonts w:eastAsiaTheme="minorHAnsi"/>
          <w:color w:val="auto"/>
          <w:sz w:val="26"/>
          <w:szCs w:val="26"/>
          <w:lang w:eastAsia="en-US"/>
        </w:rPr>
        <w:t>тов на базе платформы «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Сайбокс</w:t>
      </w:r>
      <w:proofErr w:type="spellEnd"/>
      <w:r w:rsidRPr="00C005D9">
        <w:rPr>
          <w:rFonts w:eastAsiaTheme="minorHAnsi"/>
          <w:color w:val="auto"/>
          <w:sz w:val="26"/>
          <w:szCs w:val="26"/>
          <w:lang w:eastAsia="en-US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5426B" w:rsidRDefault="0045426B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Кроме того, Заказчиком в извещении о проведении Запроса котировок </w:t>
      </w:r>
      <w:r>
        <w:rPr>
          <w:rFonts w:eastAsiaTheme="minorHAnsi"/>
          <w:color w:val="auto"/>
          <w:sz w:val="26"/>
          <w:szCs w:val="26"/>
          <w:lang w:eastAsia="en-US"/>
        </w:rPr>
        <w:br/>
        <w:t xml:space="preserve">не установлено </w:t>
      </w:r>
      <w:r w:rsidR="009912AC">
        <w:rPr>
          <w:rFonts w:eastAsiaTheme="minorHAnsi"/>
          <w:color w:val="auto"/>
          <w:sz w:val="26"/>
          <w:szCs w:val="26"/>
          <w:lang w:eastAsia="en-US"/>
        </w:rPr>
        <w:t>условие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 необходимости наличия </w:t>
      </w:r>
      <w:r w:rsidRPr="005F4744">
        <w:rPr>
          <w:rFonts w:eastAsiaTheme="minorHAnsi"/>
          <w:color w:val="auto"/>
          <w:sz w:val="26"/>
          <w:szCs w:val="26"/>
          <w:lang w:eastAsia="en-US"/>
        </w:rPr>
        <w:t>прав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5F474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на </w:t>
      </w:r>
      <w:r w:rsidRPr="005F4744">
        <w:rPr>
          <w:rFonts w:eastAsiaTheme="minorHAnsi"/>
          <w:color w:val="auto"/>
          <w:sz w:val="26"/>
          <w:szCs w:val="26"/>
          <w:lang w:eastAsia="en-US"/>
        </w:rPr>
        <w:t>реализаци</w:t>
      </w:r>
      <w:r>
        <w:rPr>
          <w:rFonts w:eastAsiaTheme="minorHAnsi"/>
          <w:color w:val="auto"/>
          <w:sz w:val="26"/>
          <w:szCs w:val="26"/>
          <w:lang w:eastAsia="en-US"/>
        </w:rPr>
        <w:t>ю</w:t>
      </w:r>
      <w:r w:rsidRPr="005F474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F4744">
        <w:rPr>
          <w:rFonts w:eastAsiaTheme="minorHAnsi"/>
          <w:color w:val="auto"/>
          <w:sz w:val="26"/>
          <w:szCs w:val="26"/>
          <w:lang w:eastAsia="en-US"/>
        </w:rPr>
        <w:t>ИИ-продуктов разработки ООО «Группа компаний «ИННОТЕХ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5F4744" w:rsidRPr="005F4744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E4DBB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5F4744">
        <w:rPr>
          <w:rFonts w:eastAsiaTheme="minorHAnsi"/>
          <w:color w:val="auto"/>
          <w:sz w:val="26"/>
          <w:szCs w:val="26"/>
          <w:lang w:eastAsia="en-US"/>
        </w:rPr>
        <w:t xml:space="preserve">зучив заявку участника закупки, а также документы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F4744">
        <w:rPr>
          <w:rFonts w:eastAsiaTheme="minorHAnsi"/>
          <w:color w:val="auto"/>
          <w:sz w:val="26"/>
          <w:szCs w:val="26"/>
          <w:lang w:eastAsia="en-US"/>
        </w:rPr>
        <w:t xml:space="preserve">и сведения, представленные на заседании Комиссии и размещенные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F4744">
        <w:rPr>
          <w:rFonts w:eastAsiaTheme="minorHAnsi"/>
          <w:color w:val="auto"/>
          <w:sz w:val="26"/>
          <w:szCs w:val="26"/>
          <w:lang w:eastAsia="en-US"/>
        </w:rPr>
        <w:t xml:space="preserve">на Официальном сайте, Комиссия приходит к выводу, что заявка Заявителя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F4744">
        <w:rPr>
          <w:rFonts w:eastAsiaTheme="minorHAnsi"/>
          <w:color w:val="auto"/>
          <w:sz w:val="26"/>
          <w:szCs w:val="26"/>
          <w:lang w:eastAsia="en-US"/>
        </w:rPr>
        <w:t>не противоречит требованиям извещения о проведении Конкурса по основаниям, указанным в Протоколе.</w:t>
      </w:r>
    </w:p>
    <w:p w:rsidR="005F4744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4744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к выводу, что действия </w:t>
      </w:r>
      <w:r>
        <w:rPr>
          <w:rFonts w:eastAsiaTheme="minorHAnsi"/>
          <w:color w:val="auto"/>
          <w:sz w:val="26"/>
          <w:szCs w:val="26"/>
          <w:lang w:eastAsia="en-US"/>
        </w:rPr>
        <w:t>Закупоч</w:t>
      </w:r>
      <w:r w:rsidRPr="005F4744">
        <w:rPr>
          <w:rFonts w:eastAsiaTheme="minorHAnsi"/>
          <w:color w:val="auto"/>
          <w:sz w:val="26"/>
          <w:szCs w:val="26"/>
          <w:lang w:eastAsia="en-US"/>
        </w:rPr>
        <w:t xml:space="preserve">ной комиссии в части признания заявки Заявителя несоответствующей требованиям извещения о 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>Запроса котировок</w:t>
      </w:r>
      <w:r w:rsidRPr="005F4744">
        <w:rPr>
          <w:rFonts w:eastAsiaTheme="minorHAnsi"/>
          <w:color w:val="auto"/>
          <w:sz w:val="26"/>
          <w:szCs w:val="26"/>
          <w:lang w:eastAsia="en-US"/>
        </w:rPr>
        <w:t xml:space="preserve"> противоречат положениям Закона о контрактной системе.</w:t>
      </w:r>
    </w:p>
    <w:p w:rsidR="00CE21C0" w:rsidRPr="005F4744" w:rsidRDefault="00CE21C0" w:rsidP="00CE21C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21C0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представителем Заказчика на заседании Комиссии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E21C0">
        <w:rPr>
          <w:rFonts w:eastAsiaTheme="minorHAnsi"/>
          <w:color w:val="auto"/>
          <w:sz w:val="26"/>
          <w:szCs w:val="26"/>
          <w:lang w:eastAsia="en-US"/>
        </w:rPr>
        <w:t xml:space="preserve">не представлено документов и сведений, однозначно свидетельствующих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E21C0">
        <w:rPr>
          <w:rFonts w:eastAsiaTheme="minorHAnsi"/>
          <w:color w:val="auto"/>
          <w:sz w:val="26"/>
          <w:szCs w:val="26"/>
          <w:lang w:eastAsia="en-US"/>
        </w:rPr>
        <w:t>о предоставлении Заявителем в составе заявки недостоверной информации.</w:t>
      </w:r>
    </w:p>
    <w:p w:rsidR="005F4744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E4DBB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5F4744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E128B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Комиссия приходит к выводу о том, что действия Закупочной комиссии нарушают пункт 1 части 3 статьи 50 Закона о контрактной системе и содержат признаки состава административного правонару</w:t>
      </w:r>
      <w:r>
        <w:rPr>
          <w:rFonts w:eastAsiaTheme="minorHAnsi"/>
          <w:color w:val="auto"/>
          <w:sz w:val="26"/>
          <w:szCs w:val="26"/>
          <w:lang w:eastAsia="en-US"/>
        </w:rPr>
        <w:t>шения, предусмотренного частью 7</w:t>
      </w:r>
      <w:r w:rsidRPr="00DE128B">
        <w:rPr>
          <w:rFonts w:eastAsiaTheme="minorHAnsi"/>
          <w:color w:val="auto"/>
          <w:sz w:val="26"/>
          <w:szCs w:val="26"/>
          <w:lang w:eastAsia="en-US"/>
        </w:rPr>
        <w:t xml:space="preserve"> статьи 7.30</w:t>
      </w:r>
      <w:r>
        <w:rPr>
          <w:rFonts w:eastAsiaTheme="minorHAnsi"/>
          <w:color w:val="auto"/>
          <w:sz w:val="26"/>
          <w:szCs w:val="26"/>
          <w:lang w:eastAsia="en-US"/>
        </w:rPr>
        <w:t>.1</w:t>
      </w:r>
      <w:r w:rsidRPr="00DE128B">
        <w:rPr>
          <w:rFonts w:eastAsiaTheme="minorHAnsi"/>
          <w:color w:val="auto"/>
          <w:sz w:val="26"/>
          <w:szCs w:val="26"/>
          <w:lang w:eastAsia="en-US"/>
        </w:rPr>
        <w:t xml:space="preserve"> Кодекса Российской Федерации </w:t>
      </w:r>
      <w:r w:rsidR="00CE21C0">
        <w:rPr>
          <w:rFonts w:eastAsiaTheme="minorHAnsi"/>
          <w:color w:val="auto"/>
          <w:sz w:val="26"/>
          <w:szCs w:val="26"/>
          <w:lang w:eastAsia="en-US"/>
        </w:rPr>
        <w:br/>
      </w:r>
      <w:r w:rsidRPr="00DE128B">
        <w:rPr>
          <w:rFonts w:eastAsiaTheme="minorHAnsi"/>
          <w:color w:val="auto"/>
          <w:sz w:val="26"/>
          <w:szCs w:val="26"/>
          <w:lang w:eastAsia="en-US"/>
        </w:rPr>
        <w:t>об административных правонарушениях.</w:t>
      </w:r>
    </w:p>
    <w:p w:rsidR="005F4744" w:rsidRDefault="005F4744" w:rsidP="005F47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ходе проведения внеплановой проверки Комиссией установлено, в том числе следующее:</w:t>
      </w:r>
    </w:p>
    <w:p w:rsidR="001E1A75" w:rsidRPr="000270D7" w:rsidRDefault="005F4744" w:rsidP="001E1A7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2.</w:t>
      </w:r>
      <w:r w:rsidR="001E1A75" w:rsidRPr="001E1A75">
        <w:rPr>
          <w:color w:val="auto"/>
          <w:sz w:val="26"/>
          <w:szCs w:val="26"/>
        </w:rPr>
        <w:t xml:space="preserve"> </w:t>
      </w:r>
      <w:r w:rsidR="001E1A75" w:rsidRPr="000270D7">
        <w:rPr>
          <w:color w:val="auto"/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</w:t>
      </w:r>
      <w:r w:rsidR="001E1A75" w:rsidRPr="000270D7">
        <w:rPr>
          <w:color w:val="auto"/>
          <w:sz w:val="26"/>
          <w:szCs w:val="26"/>
        </w:rPr>
        <w:lastRenderedPageBreak/>
        <w:t>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1E1A75" w:rsidRPr="000270D7" w:rsidRDefault="001E1A75" w:rsidP="001E1A7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1E1A75" w:rsidRPr="000270D7" w:rsidRDefault="001E1A75" w:rsidP="001E1A7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1E1A75" w:rsidRDefault="001E1A75" w:rsidP="001E1A7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0270D7">
        <w:rPr>
          <w:color w:val="auto"/>
          <w:sz w:val="26"/>
          <w:szCs w:val="26"/>
        </w:rPr>
        <w:t>группировочные</w:t>
      </w:r>
      <w:proofErr w:type="spellEnd"/>
      <w:r w:rsidRPr="000270D7">
        <w:rPr>
          <w:color w:val="auto"/>
          <w:sz w:val="26"/>
          <w:szCs w:val="26"/>
        </w:rPr>
        <w:t xml:space="preserve"> наименования.</w:t>
      </w:r>
    </w:p>
    <w:p w:rsidR="001E1A75" w:rsidRDefault="001E1A75" w:rsidP="001E1A7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В соответствии с извещением о проведении Аукциона </w:t>
      </w:r>
      <w:r w:rsidRPr="000C0DBF">
        <w:rPr>
          <w:color w:val="auto"/>
          <w:sz w:val="26"/>
          <w:szCs w:val="26"/>
        </w:rPr>
        <w:t xml:space="preserve">объектом закупки является </w:t>
      </w:r>
      <w:r>
        <w:rPr>
          <w:color w:val="auto"/>
          <w:sz w:val="26"/>
          <w:szCs w:val="26"/>
        </w:rPr>
        <w:t>о</w:t>
      </w:r>
      <w:r w:rsidRPr="001E1A75">
        <w:rPr>
          <w:color w:val="auto"/>
          <w:sz w:val="26"/>
          <w:szCs w:val="26"/>
        </w:rPr>
        <w:t>казание услуг по созданию и настройки ИИ-ассистентов на базе платформы «</w:t>
      </w:r>
      <w:proofErr w:type="spellStart"/>
      <w:r w:rsidRPr="001E1A75">
        <w:rPr>
          <w:color w:val="auto"/>
          <w:sz w:val="26"/>
          <w:szCs w:val="26"/>
        </w:rPr>
        <w:t>Сайбокс</w:t>
      </w:r>
      <w:proofErr w:type="spellEnd"/>
      <w:r w:rsidRPr="001E1A75">
        <w:rPr>
          <w:color w:val="auto"/>
          <w:sz w:val="26"/>
          <w:szCs w:val="26"/>
        </w:rPr>
        <w:t xml:space="preserve">» для конструирования ИИ-ассистентов в </w:t>
      </w:r>
      <w:proofErr w:type="spellStart"/>
      <w:r w:rsidRPr="001E1A75">
        <w:rPr>
          <w:color w:val="auto"/>
          <w:sz w:val="26"/>
          <w:szCs w:val="26"/>
        </w:rPr>
        <w:t>Админитсрации</w:t>
      </w:r>
      <w:proofErr w:type="spellEnd"/>
      <w:r w:rsidRPr="001E1A75">
        <w:rPr>
          <w:color w:val="auto"/>
          <w:sz w:val="26"/>
          <w:szCs w:val="26"/>
        </w:rPr>
        <w:t xml:space="preserve"> Ленинского городского округа 2026</w:t>
      </w:r>
      <w:r w:rsidRPr="000C0DBF">
        <w:rPr>
          <w:color w:val="auto"/>
          <w:sz w:val="26"/>
          <w:szCs w:val="26"/>
        </w:rPr>
        <w:t>.</w:t>
      </w:r>
    </w:p>
    <w:p w:rsidR="001E1A75" w:rsidRDefault="001E1A75" w:rsidP="001E1A7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Заказчиком в структурированной форме извещения о проведении Аукциона установлены </w:t>
      </w:r>
      <w:r>
        <w:rPr>
          <w:color w:val="auto"/>
          <w:sz w:val="26"/>
          <w:szCs w:val="26"/>
        </w:rPr>
        <w:t>требования к производительности (времени отклика)</w:t>
      </w:r>
      <w:r w:rsidRPr="000270D7">
        <w:rPr>
          <w:color w:val="auto"/>
          <w:sz w:val="26"/>
          <w:szCs w:val="26"/>
        </w:rPr>
        <w:t>, в том числе следующие:</w:t>
      </w:r>
    </w:p>
    <w:p w:rsidR="001E1A75" w:rsidRPr="001E1A75" w:rsidRDefault="001E1A75" w:rsidP="001E1A7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1E1A75">
        <w:rPr>
          <w:color w:val="auto"/>
          <w:sz w:val="26"/>
          <w:szCs w:val="26"/>
        </w:rPr>
        <w:t>Требования к производительности (времени отклика)</w:t>
      </w:r>
    </w:p>
    <w:p w:rsidR="001E1A75" w:rsidRPr="001E1A75" w:rsidRDefault="001E1A75" w:rsidP="001E1A7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E1A75">
        <w:rPr>
          <w:color w:val="auto"/>
          <w:sz w:val="26"/>
          <w:szCs w:val="26"/>
        </w:rPr>
        <w:t>•</w:t>
      </w:r>
      <w:r w:rsidRPr="001E1A75">
        <w:rPr>
          <w:color w:val="auto"/>
          <w:sz w:val="26"/>
          <w:szCs w:val="26"/>
        </w:rPr>
        <w:tab/>
        <w:t>Формирование проекта ТЗ по простому объекту закупки выполняется не более чем за 3 минуты.</w:t>
      </w:r>
    </w:p>
    <w:p w:rsidR="001E1A75" w:rsidRDefault="001E1A75" w:rsidP="001E1A7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E1A75">
        <w:rPr>
          <w:color w:val="auto"/>
          <w:sz w:val="26"/>
          <w:szCs w:val="26"/>
        </w:rPr>
        <w:t>•</w:t>
      </w:r>
      <w:r w:rsidRPr="001E1A75">
        <w:rPr>
          <w:color w:val="auto"/>
          <w:sz w:val="26"/>
          <w:szCs w:val="26"/>
        </w:rPr>
        <w:tab/>
        <w:t>Формирование проекта ТЗ по сложному объекту закупки выпол</w:t>
      </w:r>
      <w:r>
        <w:rPr>
          <w:color w:val="auto"/>
          <w:sz w:val="26"/>
          <w:szCs w:val="26"/>
        </w:rPr>
        <w:t>няется не более чем за 10 минут».</w:t>
      </w:r>
    </w:p>
    <w:p w:rsidR="001E1A75" w:rsidRDefault="001D2AC6" w:rsidP="001E1A7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на заседании Комиссии</w:t>
      </w:r>
      <w:r w:rsidR="000C0DBF">
        <w:rPr>
          <w:sz w:val="26"/>
          <w:szCs w:val="26"/>
        </w:rPr>
        <w:t xml:space="preserve"> установлено, что Заказчиком </w:t>
      </w:r>
      <w:r w:rsidR="000C0DBF">
        <w:rPr>
          <w:sz w:val="26"/>
          <w:szCs w:val="26"/>
        </w:rPr>
        <w:br/>
        <w:t xml:space="preserve">в извещении о проведении Аукциона не установлен порядок определения сложности объекта закупки, что вводит участников закупки в заблуждение и ставит </w:t>
      </w:r>
      <w:r w:rsidR="000C0DBF">
        <w:rPr>
          <w:sz w:val="26"/>
          <w:szCs w:val="26"/>
        </w:rPr>
        <w:br/>
        <w:t>в зависимость от волеизъявления Заказчика.</w:t>
      </w:r>
    </w:p>
    <w:p w:rsidR="000C0DBF" w:rsidRDefault="000C0DBF" w:rsidP="000C0DB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C0DBF">
        <w:rPr>
          <w:color w:val="auto"/>
          <w:sz w:val="26"/>
          <w:szCs w:val="26"/>
        </w:rPr>
        <w:t xml:space="preserve">Кроме того, допущенные нарушения в Техническом задании влияют </w:t>
      </w:r>
      <w:r>
        <w:rPr>
          <w:color w:val="auto"/>
          <w:sz w:val="26"/>
          <w:szCs w:val="26"/>
        </w:rPr>
        <w:br/>
      </w:r>
      <w:r w:rsidRPr="000C0DBF">
        <w:rPr>
          <w:color w:val="auto"/>
          <w:sz w:val="26"/>
          <w:szCs w:val="26"/>
        </w:rPr>
        <w:t xml:space="preserve">на порядок исполнения обязательств по контракту, могут быть применены </w:t>
      </w:r>
      <w:r>
        <w:rPr>
          <w:color w:val="auto"/>
          <w:sz w:val="26"/>
          <w:szCs w:val="26"/>
        </w:rPr>
        <w:br/>
      </w:r>
      <w:r w:rsidRPr="000C0DBF">
        <w:rPr>
          <w:color w:val="auto"/>
          <w:sz w:val="26"/>
          <w:szCs w:val="26"/>
        </w:rPr>
        <w:t>не в равной степени ко всем участникам закупки.</w:t>
      </w:r>
    </w:p>
    <w:p w:rsidR="005F4744" w:rsidRPr="000C0DBF" w:rsidRDefault="000C0DBF" w:rsidP="000C0DB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C0DBF">
        <w:rPr>
          <w:color w:val="auto"/>
          <w:sz w:val="26"/>
          <w:szCs w:val="26"/>
        </w:rPr>
        <w:t xml:space="preserve">Таким образом, 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</w:t>
      </w:r>
      <w:r>
        <w:rPr>
          <w:color w:val="auto"/>
          <w:sz w:val="26"/>
          <w:szCs w:val="26"/>
        </w:rPr>
        <w:t>5</w:t>
      </w:r>
      <w:r w:rsidRPr="000C0DBF">
        <w:rPr>
          <w:color w:val="auto"/>
          <w:sz w:val="26"/>
          <w:szCs w:val="26"/>
        </w:rPr>
        <w:t xml:space="preserve"> статьи 7.30</w:t>
      </w:r>
      <w:r>
        <w:rPr>
          <w:color w:val="auto"/>
          <w:sz w:val="26"/>
          <w:szCs w:val="26"/>
        </w:rPr>
        <w:t xml:space="preserve">.1 </w:t>
      </w:r>
      <w:r w:rsidRPr="000C0DBF">
        <w:rPr>
          <w:color w:val="auto"/>
          <w:sz w:val="26"/>
          <w:szCs w:val="26"/>
        </w:rPr>
        <w:t>Кодекса Российской Федерации об административных правонарушениях.</w:t>
      </w:r>
    </w:p>
    <w:p w:rsidR="007220CF" w:rsidRDefault="007220CF" w:rsidP="00B72E6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7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8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F96904" w:rsidRPr="00F71EE0" w:rsidRDefault="00F96904" w:rsidP="00B72E6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7220CF" w:rsidRDefault="007220CF" w:rsidP="00B72E6C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F71EE0">
        <w:rPr>
          <w:b/>
          <w:sz w:val="27"/>
          <w:szCs w:val="27"/>
        </w:rPr>
        <w:t>РЕШИЛА:</w:t>
      </w:r>
    </w:p>
    <w:p w:rsidR="00B72E6C" w:rsidRPr="00F71EE0" w:rsidRDefault="00B72E6C" w:rsidP="00B72E6C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2923FC" w:rsidRPr="00CE21C0" w:rsidRDefault="007220CF" w:rsidP="00CE21C0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contextualSpacing/>
        <w:jc w:val="both"/>
        <w:rPr>
          <w:bCs/>
          <w:sz w:val="26"/>
          <w:szCs w:val="26"/>
        </w:rPr>
      </w:pPr>
      <w:r w:rsidRPr="00F71EE0">
        <w:rPr>
          <w:sz w:val="26"/>
          <w:szCs w:val="26"/>
        </w:rPr>
        <w:t xml:space="preserve">Признать жалобу </w:t>
      </w:r>
      <w:r w:rsidR="00CE21C0" w:rsidRPr="00CE21C0">
        <w:rPr>
          <w:bCs/>
          <w:sz w:val="26"/>
          <w:szCs w:val="26"/>
        </w:rPr>
        <w:t>ООО «АРВЕКТУМ»</w:t>
      </w:r>
      <w:r w:rsidR="00610110" w:rsidRPr="00CE21C0">
        <w:rPr>
          <w:bCs/>
          <w:sz w:val="26"/>
          <w:szCs w:val="26"/>
        </w:rPr>
        <w:t xml:space="preserve"> </w:t>
      </w:r>
      <w:r w:rsidRPr="00CE21C0">
        <w:rPr>
          <w:sz w:val="26"/>
          <w:szCs w:val="26"/>
        </w:rPr>
        <w:t>обоснованной.</w:t>
      </w:r>
    </w:p>
    <w:p w:rsidR="00CE21C0" w:rsidRPr="00CE21C0" w:rsidRDefault="00CE21C0" w:rsidP="00CE21C0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Признать в действиях Заказчика</w:t>
      </w:r>
      <w:r w:rsidRPr="002923FC">
        <w:rPr>
          <w:sz w:val="26"/>
          <w:szCs w:val="26"/>
        </w:rPr>
        <w:t xml:space="preserve"> нарушение пункта 1</w:t>
      </w:r>
      <w:r>
        <w:rPr>
          <w:sz w:val="26"/>
          <w:szCs w:val="26"/>
        </w:rPr>
        <w:t xml:space="preserve"> части 2 статьи 42</w:t>
      </w:r>
      <w:r w:rsidRPr="002923FC">
        <w:rPr>
          <w:sz w:val="26"/>
          <w:szCs w:val="26"/>
        </w:rPr>
        <w:t xml:space="preserve"> Закона о контрактной системе.</w:t>
      </w:r>
    </w:p>
    <w:p w:rsidR="00CE21C0" w:rsidRPr="00CE21C0" w:rsidRDefault="006F105F" w:rsidP="00CE21C0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Признать в действиях Закупочной</w:t>
      </w:r>
      <w:r w:rsidR="007220CF" w:rsidRPr="002923FC">
        <w:rPr>
          <w:sz w:val="26"/>
          <w:szCs w:val="26"/>
        </w:rPr>
        <w:t xml:space="preserve"> комиссии нарушение пункта </w:t>
      </w:r>
      <w:r w:rsidR="00F76D29" w:rsidRPr="002923FC">
        <w:rPr>
          <w:sz w:val="26"/>
          <w:szCs w:val="26"/>
        </w:rPr>
        <w:t>1</w:t>
      </w:r>
      <w:r>
        <w:rPr>
          <w:sz w:val="26"/>
          <w:szCs w:val="26"/>
        </w:rPr>
        <w:t xml:space="preserve"> части 3 статьи 50</w:t>
      </w:r>
      <w:r w:rsidR="009F1CA8" w:rsidRPr="002923FC">
        <w:rPr>
          <w:sz w:val="26"/>
          <w:szCs w:val="26"/>
        </w:rPr>
        <w:t xml:space="preserve"> Закона о контрактной системе.</w:t>
      </w:r>
    </w:p>
    <w:p w:rsidR="007220CF" w:rsidRPr="00F71EE0" w:rsidRDefault="00913AD3" w:rsidP="00625C91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Заказчику</w:t>
      </w:r>
      <w:r w:rsidR="00684948">
        <w:rPr>
          <w:sz w:val="26"/>
          <w:szCs w:val="26"/>
        </w:rPr>
        <w:t xml:space="preserve">, </w:t>
      </w:r>
      <w:r w:rsidR="007211A8">
        <w:rPr>
          <w:sz w:val="26"/>
          <w:szCs w:val="26"/>
        </w:rPr>
        <w:t>Закупочной</w:t>
      </w:r>
      <w:r w:rsidR="007220CF" w:rsidRPr="00F71EE0">
        <w:rPr>
          <w:sz w:val="26"/>
          <w:szCs w:val="26"/>
        </w:rPr>
        <w:t xml:space="preserve"> комиссии, Оператору электронной площадки </w:t>
      </w:r>
      <w:r w:rsidR="00CE21C0">
        <w:rPr>
          <w:sz w:val="26"/>
          <w:szCs w:val="26"/>
        </w:rPr>
        <w:t xml:space="preserve">выдать </w:t>
      </w:r>
      <w:r w:rsidR="007220CF" w:rsidRPr="00F71EE0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 w:rsidR="00CE21C0">
        <w:rPr>
          <w:sz w:val="26"/>
          <w:szCs w:val="26"/>
        </w:rPr>
        <w:t>.</w:t>
      </w:r>
    </w:p>
    <w:p w:rsidR="007220CF" w:rsidRPr="00F71EE0" w:rsidRDefault="007220CF" w:rsidP="007220CF">
      <w:pPr>
        <w:numPr>
          <w:ilvl w:val="0"/>
          <w:numId w:val="1"/>
        </w:numPr>
        <w:tabs>
          <w:tab w:val="left" w:pos="709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F71EE0">
        <w:rPr>
          <w:bCs/>
          <w:sz w:val="26"/>
          <w:szCs w:val="26"/>
        </w:rPr>
        <w:t xml:space="preserve">Материалы дела от </w:t>
      </w:r>
      <w:r w:rsidR="005F4744">
        <w:rPr>
          <w:sz w:val="26"/>
          <w:szCs w:val="26"/>
        </w:rPr>
        <w:t>08.09.2026</w:t>
      </w:r>
      <w:r w:rsidRPr="00F71EE0">
        <w:rPr>
          <w:bCs/>
          <w:sz w:val="26"/>
          <w:szCs w:val="26"/>
        </w:rPr>
        <w:t xml:space="preserve"> № 050/06/105-</w:t>
      </w:r>
      <w:r w:rsidR="005F4744">
        <w:rPr>
          <w:bCs/>
          <w:sz w:val="26"/>
          <w:szCs w:val="26"/>
        </w:rPr>
        <w:t>32407</w:t>
      </w:r>
      <w:r w:rsidR="00386102">
        <w:rPr>
          <w:bCs/>
          <w:sz w:val="26"/>
          <w:szCs w:val="26"/>
        </w:rPr>
        <w:t>/2026</w:t>
      </w:r>
      <w:r w:rsidRPr="00F71EE0">
        <w:rPr>
          <w:bCs/>
          <w:sz w:val="26"/>
          <w:szCs w:val="26"/>
        </w:rPr>
        <w:t xml:space="preserve">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063E19" w:rsidRPr="00535E11" w:rsidRDefault="007211A8" w:rsidP="00535E11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211A8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арбитражном суде </w:t>
      </w:r>
      <w:r w:rsidRPr="007211A8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sectPr w:rsidR="00063E19" w:rsidRPr="00535E11" w:rsidSect="00F02A08">
      <w:headerReference w:type="default" r:id="rId11"/>
      <w:footerReference w:type="default" r:id="rId12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438" w:rsidRDefault="00086438" w:rsidP="00086438">
      <w:pPr>
        <w:spacing w:before="0"/>
      </w:pPr>
      <w:r>
        <w:separator/>
      </w:r>
    </w:p>
  </w:endnote>
  <w:endnote w:type="continuationSeparator" w:id="0">
    <w:p w:rsidR="00086438" w:rsidRDefault="00086438" w:rsidP="000864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438" w:rsidRDefault="00086438" w:rsidP="00086438">
    <w:pPr>
      <w:pStyle w:val="a5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438" w:rsidRDefault="00086438" w:rsidP="00086438">
      <w:pPr>
        <w:spacing w:before="0"/>
      </w:pPr>
      <w:r>
        <w:separator/>
      </w:r>
    </w:p>
  </w:footnote>
  <w:footnote w:type="continuationSeparator" w:id="0">
    <w:p w:rsidR="00086438" w:rsidRDefault="00086438" w:rsidP="0008643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8838004"/>
      <w:docPartObj>
        <w:docPartGallery w:val="Page Numbers (Top of Page)"/>
        <w:docPartUnique/>
      </w:docPartObj>
    </w:sdtPr>
    <w:sdtEndPr/>
    <w:sdtContent>
      <w:p w:rsidR="00086438" w:rsidRDefault="0008643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6905">
          <w:rPr>
            <w:noProof/>
          </w:rPr>
          <w:t>7</w:t>
        </w:r>
        <w:r>
          <w:fldChar w:fldCharType="end"/>
        </w:r>
      </w:p>
    </w:sdtContent>
  </w:sdt>
  <w:p w:rsidR="00086438" w:rsidRDefault="000864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438"/>
    <w:rsid w:val="00063E19"/>
    <w:rsid w:val="00086438"/>
    <w:rsid w:val="00093FBC"/>
    <w:rsid w:val="000C0DBF"/>
    <w:rsid w:val="00123BB2"/>
    <w:rsid w:val="00156553"/>
    <w:rsid w:val="00182FC8"/>
    <w:rsid w:val="001939A6"/>
    <w:rsid w:val="001D2AC6"/>
    <w:rsid w:val="001E1A75"/>
    <w:rsid w:val="0020046C"/>
    <w:rsid w:val="002923FC"/>
    <w:rsid w:val="003107E4"/>
    <w:rsid w:val="00361D56"/>
    <w:rsid w:val="0038404D"/>
    <w:rsid w:val="00386102"/>
    <w:rsid w:val="003B4775"/>
    <w:rsid w:val="00405C6F"/>
    <w:rsid w:val="004066AB"/>
    <w:rsid w:val="004111BA"/>
    <w:rsid w:val="00425255"/>
    <w:rsid w:val="00430563"/>
    <w:rsid w:val="00444FCD"/>
    <w:rsid w:val="0045426B"/>
    <w:rsid w:val="004800F1"/>
    <w:rsid w:val="004B0E42"/>
    <w:rsid w:val="00535E11"/>
    <w:rsid w:val="00577471"/>
    <w:rsid w:val="005A6905"/>
    <w:rsid w:val="005D2748"/>
    <w:rsid w:val="005F4744"/>
    <w:rsid w:val="00610110"/>
    <w:rsid w:val="006223FD"/>
    <w:rsid w:val="00625C91"/>
    <w:rsid w:val="00656AC6"/>
    <w:rsid w:val="00684948"/>
    <w:rsid w:val="006B1B46"/>
    <w:rsid w:val="006B2449"/>
    <w:rsid w:val="006C732A"/>
    <w:rsid w:val="006F105F"/>
    <w:rsid w:val="007211A8"/>
    <w:rsid w:val="007220CF"/>
    <w:rsid w:val="007330B9"/>
    <w:rsid w:val="007812CE"/>
    <w:rsid w:val="007C10E7"/>
    <w:rsid w:val="0080584A"/>
    <w:rsid w:val="0081255C"/>
    <w:rsid w:val="008D1345"/>
    <w:rsid w:val="00913AD3"/>
    <w:rsid w:val="00914A19"/>
    <w:rsid w:val="009912AC"/>
    <w:rsid w:val="009A2852"/>
    <w:rsid w:val="009C1F6B"/>
    <w:rsid w:val="009D3CFB"/>
    <w:rsid w:val="009D5D25"/>
    <w:rsid w:val="009E6776"/>
    <w:rsid w:val="009E7B56"/>
    <w:rsid w:val="009F1CA8"/>
    <w:rsid w:val="00A02734"/>
    <w:rsid w:val="00A16E88"/>
    <w:rsid w:val="00B1331D"/>
    <w:rsid w:val="00B1724B"/>
    <w:rsid w:val="00B233A5"/>
    <w:rsid w:val="00B31872"/>
    <w:rsid w:val="00B55791"/>
    <w:rsid w:val="00B72E6C"/>
    <w:rsid w:val="00BA23E2"/>
    <w:rsid w:val="00CC1E43"/>
    <w:rsid w:val="00CC32A4"/>
    <w:rsid w:val="00CD53FF"/>
    <w:rsid w:val="00CE21C0"/>
    <w:rsid w:val="00D15E68"/>
    <w:rsid w:val="00D3404B"/>
    <w:rsid w:val="00D56B0E"/>
    <w:rsid w:val="00D84484"/>
    <w:rsid w:val="00DC2025"/>
    <w:rsid w:val="00DE0247"/>
    <w:rsid w:val="00E30FD3"/>
    <w:rsid w:val="00E31028"/>
    <w:rsid w:val="00E3548D"/>
    <w:rsid w:val="00E57CEC"/>
    <w:rsid w:val="00EE157F"/>
    <w:rsid w:val="00EE2BC4"/>
    <w:rsid w:val="00F02A08"/>
    <w:rsid w:val="00F04E11"/>
    <w:rsid w:val="00F46007"/>
    <w:rsid w:val="00F64182"/>
    <w:rsid w:val="00F75692"/>
    <w:rsid w:val="00F76D29"/>
    <w:rsid w:val="00F77924"/>
    <w:rsid w:val="00F9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6D1E4C-9904-4837-A989-7D6ECFF98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643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6438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086438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086438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086438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">
    <w:name w:val="Основной шрифт абзаца1"/>
    <w:rsid w:val="00B55791"/>
  </w:style>
  <w:style w:type="paragraph" w:styleId="a7">
    <w:name w:val="List Paragraph"/>
    <w:basedOn w:val="a"/>
    <w:uiPriority w:val="34"/>
    <w:qFormat/>
    <w:rsid w:val="009F1CA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F1CA8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F1CA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styleId="aa">
    <w:name w:val="Hyperlink"/>
    <w:basedOn w:val="a0"/>
    <w:uiPriority w:val="99"/>
    <w:unhideWhenUsed/>
    <w:rsid w:val="005F47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8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1739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8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1642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5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7</Pages>
  <Words>2457</Words>
  <Characters>14006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Баранова Анна Сергеевна</cp:lastModifiedBy>
  <cp:revision>33</cp:revision>
  <cp:lastPrinted>2026-04-09T11:45:00Z</cp:lastPrinted>
  <dcterms:created xsi:type="dcterms:W3CDTF">2025-10-17T08:01:00Z</dcterms:created>
  <dcterms:modified xsi:type="dcterms:W3CDTF">2026-09-11T15:25:00Z</dcterms:modified>
</cp:coreProperties>
</file>