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347E" w:rsidRDefault="0082347E">
      <w:pPr>
        <w:pStyle w:val="af3"/>
        <w:ind w:left="4678"/>
        <w:rPr>
          <w:rFonts w:ascii="Times New Roman" w:hAnsi="Times New Roman"/>
          <w:sz w:val="24"/>
          <w:szCs w:val="24"/>
        </w:rPr>
      </w:pPr>
    </w:p>
    <w:p w:rsidR="0082347E" w:rsidRDefault="002B093E">
      <w:pPr>
        <w:spacing w:line="240" w:lineRule="auto"/>
        <w:ind w:firstLine="709"/>
        <w:contextualSpacing/>
        <w:jc w:val="center"/>
        <w:rPr>
          <w:rFonts w:ascii="Times New Roman" w:hAnsi="Times New Roman" w:cs="Times New Roman"/>
          <w:b/>
          <w:sz w:val="26"/>
          <w:szCs w:val="26"/>
        </w:rPr>
      </w:pPr>
      <w:r>
        <w:rPr>
          <w:rFonts w:ascii="Times New Roman" w:hAnsi="Times New Roman" w:cs="Times New Roman"/>
          <w:b/>
          <w:sz w:val="26"/>
          <w:szCs w:val="26"/>
        </w:rPr>
        <w:t>Р Е Ш Е Н И Е</w:t>
      </w:r>
    </w:p>
    <w:p w:rsidR="0082347E" w:rsidRDefault="002B093E">
      <w:pPr>
        <w:spacing w:line="240" w:lineRule="auto"/>
        <w:ind w:firstLine="709"/>
        <w:contextualSpacing/>
        <w:jc w:val="center"/>
        <w:rPr>
          <w:rFonts w:ascii="Times New Roman" w:hAnsi="Times New Roman" w:cs="Times New Roman"/>
          <w:b/>
          <w:sz w:val="26"/>
          <w:szCs w:val="26"/>
        </w:rPr>
      </w:pPr>
      <w:proofErr w:type="gramStart"/>
      <w:r>
        <w:rPr>
          <w:rFonts w:ascii="Times New Roman" w:hAnsi="Times New Roman" w:cs="Times New Roman"/>
          <w:b/>
          <w:sz w:val="26"/>
          <w:szCs w:val="26"/>
        </w:rPr>
        <w:t>по</w:t>
      </w:r>
      <w:proofErr w:type="gramEnd"/>
      <w:r>
        <w:rPr>
          <w:rFonts w:ascii="Times New Roman" w:hAnsi="Times New Roman" w:cs="Times New Roman"/>
          <w:b/>
          <w:sz w:val="26"/>
          <w:szCs w:val="26"/>
        </w:rPr>
        <w:t xml:space="preserve"> делу № 068/06/</w:t>
      </w:r>
      <w:r w:rsidR="00F949DE">
        <w:rPr>
          <w:rFonts w:ascii="Times New Roman" w:hAnsi="Times New Roman" w:cs="Times New Roman"/>
          <w:b/>
          <w:sz w:val="26"/>
          <w:szCs w:val="26"/>
        </w:rPr>
        <w:t>105</w:t>
      </w:r>
      <w:r>
        <w:rPr>
          <w:rFonts w:ascii="Times New Roman" w:hAnsi="Times New Roman" w:cs="Times New Roman"/>
          <w:b/>
          <w:sz w:val="26"/>
          <w:szCs w:val="26"/>
        </w:rPr>
        <w:t>-</w:t>
      </w:r>
      <w:r w:rsidR="00343310">
        <w:rPr>
          <w:rFonts w:ascii="Times New Roman" w:hAnsi="Times New Roman" w:cs="Times New Roman"/>
          <w:b/>
          <w:sz w:val="26"/>
          <w:szCs w:val="26"/>
        </w:rPr>
        <w:t>670</w:t>
      </w:r>
      <w:r>
        <w:rPr>
          <w:rFonts w:ascii="Times New Roman" w:hAnsi="Times New Roman" w:cs="Times New Roman"/>
          <w:b/>
          <w:sz w:val="26"/>
          <w:szCs w:val="26"/>
        </w:rPr>
        <w:t>/202</w:t>
      </w:r>
      <w:r w:rsidR="00F949DE">
        <w:rPr>
          <w:rFonts w:ascii="Times New Roman" w:hAnsi="Times New Roman" w:cs="Times New Roman"/>
          <w:b/>
          <w:sz w:val="26"/>
          <w:szCs w:val="26"/>
        </w:rPr>
        <w:t>6</w:t>
      </w:r>
      <w:r>
        <w:rPr>
          <w:rFonts w:ascii="Times New Roman" w:hAnsi="Times New Roman" w:cs="Times New Roman"/>
          <w:b/>
          <w:sz w:val="26"/>
          <w:szCs w:val="26"/>
        </w:rPr>
        <w:t xml:space="preserve"> о нарушении законодательства </w:t>
      </w:r>
    </w:p>
    <w:p w:rsidR="0082347E" w:rsidRDefault="002B093E">
      <w:pPr>
        <w:spacing w:line="240" w:lineRule="auto"/>
        <w:ind w:firstLine="709"/>
        <w:contextualSpacing/>
        <w:jc w:val="center"/>
        <w:rPr>
          <w:rFonts w:ascii="Times New Roman" w:hAnsi="Times New Roman" w:cs="Times New Roman"/>
          <w:b/>
          <w:sz w:val="26"/>
          <w:szCs w:val="26"/>
        </w:rPr>
      </w:pPr>
      <w:proofErr w:type="gramStart"/>
      <w:r>
        <w:rPr>
          <w:rFonts w:ascii="Times New Roman" w:hAnsi="Times New Roman" w:cs="Times New Roman"/>
          <w:b/>
          <w:sz w:val="26"/>
          <w:szCs w:val="26"/>
        </w:rPr>
        <w:t>о</w:t>
      </w:r>
      <w:proofErr w:type="gramEnd"/>
      <w:r>
        <w:rPr>
          <w:rFonts w:ascii="Times New Roman" w:hAnsi="Times New Roman" w:cs="Times New Roman"/>
          <w:b/>
          <w:sz w:val="26"/>
          <w:szCs w:val="26"/>
        </w:rPr>
        <w:t xml:space="preserve"> контрактной системе</w:t>
      </w:r>
    </w:p>
    <w:p w:rsidR="0082347E" w:rsidRDefault="0082347E">
      <w:pPr>
        <w:spacing w:line="240" w:lineRule="auto"/>
        <w:ind w:firstLine="709"/>
        <w:contextualSpacing/>
        <w:jc w:val="center"/>
        <w:rPr>
          <w:rFonts w:ascii="Times New Roman" w:hAnsi="Times New Roman" w:cs="Times New Roman"/>
          <w:b/>
          <w:sz w:val="26"/>
          <w:szCs w:val="26"/>
        </w:rPr>
      </w:pPr>
    </w:p>
    <w:p w:rsidR="0082347E" w:rsidRDefault="002B093E">
      <w:pPr>
        <w:spacing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Резолютивная часть решения оглашена «</w:t>
      </w:r>
      <w:r w:rsidR="00F949DE">
        <w:rPr>
          <w:rFonts w:ascii="Times New Roman" w:hAnsi="Times New Roman" w:cs="Times New Roman"/>
          <w:sz w:val="26"/>
          <w:szCs w:val="26"/>
        </w:rPr>
        <w:t>1</w:t>
      </w:r>
      <w:r w:rsidR="005F3660">
        <w:rPr>
          <w:rFonts w:ascii="Times New Roman" w:hAnsi="Times New Roman" w:cs="Times New Roman"/>
          <w:sz w:val="26"/>
          <w:szCs w:val="26"/>
        </w:rPr>
        <w:t>7</w:t>
      </w:r>
      <w:r>
        <w:rPr>
          <w:rFonts w:ascii="Times New Roman" w:hAnsi="Times New Roman" w:cs="Times New Roman"/>
          <w:sz w:val="26"/>
          <w:szCs w:val="26"/>
        </w:rPr>
        <w:t xml:space="preserve">» </w:t>
      </w:r>
      <w:r w:rsidR="00F949DE">
        <w:rPr>
          <w:rFonts w:ascii="Times New Roman" w:hAnsi="Times New Roman" w:cs="Times New Roman"/>
          <w:sz w:val="26"/>
          <w:szCs w:val="26"/>
        </w:rPr>
        <w:t>сентября</w:t>
      </w:r>
      <w:r>
        <w:rPr>
          <w:rFonts w:ascii="Times New Roman" w:hAnsi="Times New Roman" w:cs="Times New Roman"/>
          <w:sz w:val="26"/>
          <w:szCs w:val="26"/>
        </w:rPr>
        <w:t xml:space="preserve"> 202</w:t>
      </w:r>
      <w:r w:rsidR="00F949DE">
        <w:rPr>
          <w:rFonts w:ascii="Times New Roman" w:hAnsi="Times New Roman" w:cs="Times New Roman"/>
          <w:sz w:val="26"/>
          <w:szCs w:val="26"/>
        </w:rPr>
        <w:t>6</w:t>
      </w:r>
      <w:r>
        <w:rPr>
          <w:rFonts w:ascii="Times New Roman" w:hAnsi="Times New Roman" w:cs="Times New Roman"/>
          <w:sz w:val="26"/>
          <w:szCs w:val="26"/>
        </w:rPr>
        <w:t xml:space="preserve"> года.</w:t>
      </w:r>
    </w:p>
    <w:p w:rsidR="0082347E" w:rsidRDefault="002B093E">
      <w:pPr>
        <w:spacing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В полном объеме решение изготовлено «</w:t>
      </w:r>
      <w:r w:rsidR="005F3660">
        <w:rPr>
          <w:rFonts w:ascii="Times New Roman" w:hAnsi="Times New Roman" w:cs="Times New Roman"/>
          <w:sz w:val="26"/>
          <w:szCs w:val="26"/>
        </w:rPr>
        <w:t>22</w:t>
      </w:r>
      <w:r>
        <w:rPr>
          <w:rFonts w:ascii="Times New Roman" w:hAnsi="Times New Roman" w:cs="Times New Roman"/>
          <w:sz w:val="26"/>
          <w:szCs w:val="26"/>
        </w:rPr>
        <w:t xml:space="preserve">» </w:t>
      </w:r>
      <w:r w:rsidR="00F949DE">
        <w:rPr>
          <w:rFonts w:ascii="Times New Roman" w:hAnsi="Times New Roman" w:cs="Times New Roman"/>
          <w:sz w:val="26"/>
          <w:szCs w:val="26"/>
        </w:rPr>
        <w:t>сентября</w:t>
      </w:r>
      <w:r>
        <w:rPr>
          <w:rFonts w:ascii="Times New Roman" w:hAnsi="Times New Roman" w:cs="Times New Roman"/>
          <w:sz w:val="26"/>
          <w:szCs w:val="26"/>
        </w:rPr>
        <w:t xml:space="preserve"> 202</w:t>
      </w:r>
      <w:r w:rsidR="00F949DE">
        <w:rPr>
          <w:rFonts w:ascii="Times New Roman" w:hAnsi="Times New Roman" w:cs="Times New Roman"/>
          <w:sz w:val="26"/>
          <w:szCs w:val="26"/>
        </w:rPr>
        <w:t>6</w:t>
      </w:r>
      <w:r>
        <w:rPr>
          <w:rFonts w:ascii="Times New Roman" w:hAnsi="Times New Roman" w:cs="Times New Roman"/>
          <w:sz w:val="26"/>
          <w:szCs w:val="26"/>
        </w:rPr>
        <w:t xml:space="preserve"> года.</w:t>
      </w:r>
    </w:p>
    <w:p w:rsidR="0082347E" w:rsidRDefault="002B093E">
      <w:pPr>
        <w:spacing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г. Тамбов</w:t>
      </w:r>
    </w:p>
    <w:p w:rsidR="0082347E" w:rsidRDefault="0082347E">
      <w:pPr>
        <w:spacing w:line="240" w:lineRule="auto"/>
        <w:ind w:firstLine="709"/>
        <w:contextualSpacing/>
        <w:jc w:val="both"/>
        <w:rPr>
          <w:rFonts w:ascii="Times New Roman" w:hAnsi="Times New Roman" w:cs="Times New Roman"/>
          <w:sz w:val="26"/>
          <w:szCs w:val="26"/>
        </w:rPr>
      </w:pPr>
    </w:p>
    <w:p w:rsidR="0082347E" w:rsidRDefault="002B093E">
      <w:pPr>
        <w:spacing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lang w:eastAsia="en-US"/>
        </w:rPr>
        <w:t>Комиссия по контролю в сфере закупок для государственных и муниципальных нужд Управления Федеральной антимонопольной службы по Тамбовской области</w:t>
      </w:r>
      <w:r>
        <w:rPr>
          <w:rFonts w:ascii="Times New Roman" w:hAnsi="Times New Roman" w:cs="Times New Roman"/>
          <w:sz w:val="26"/>
          <w:szCs w:val="26"/>
        </w:rPr>
        <w:t xml:space="preserve"> в составе:</w:t>
      </w:r>
    </w:p>
    <w:p w:rsidR="0082347E" w:rsidRDefault="002B093E">
      <w:pPr>
        <w:spacing w:line="240" w:lineRule="auto"/>
        <w:ind w:firstLine="709"/>
        <w:contextualSpacing/>
        <w:jc w:val="both"/>
        <w:rPr>
          <w:rFonts w:ascii="Times New Roman" w:hAnsi="Times New Roman"/>
          <w:sz w:val="26"/>
          <w:szCs w:val="26"/>
        </w:rPr>
      </w:pPr>
      <w:proofErr w:type="gramStart"/>
      <w:r>
        <w:rPr>
          <w:rFonts w:ascii="Times New Roman" w:hAnsi="Times New Roman" w:cs="Times New Roman"/>
          <w:sz w:val="26"/>
          <w:szCs w:val="26"/>
        </w:rPr>
        <w:t>в</w:t>
      </w:r>
      <w:proofErr w:type="gramEnd"/>
      <w:r>
        <w:rPr>
          <w:rFonts w:ascii="Times New Roman" w:hAnsi="Times New Roman" w:cs="Times New Roman"/>
          <w:sz w:val="26"/>
          <w:szCs w:val="26"/>
        </w:rPr>
        <w:t xml:space="preserve"> присутствии представителей:</w:t>
      </w:r>
      <w:r>
        <w:rPr>
          <w:rFonts w:ascii="Times New Roman" w:hAnsi="Times New Roman"/>
          <w:sz w:val="26"/>
          <w:szCs w:val="26"/>
        </w:rPr>
        <w:t xml:space="preserve"> </w:t>
      </w:r>
    </w:p>
    <w:p w:rsidR="0082347E" w:rsidRDefault="00062D41">
      <w:pPr>
        <w:spacing w:line="240" w:lineRule="auto"/>
        <w:ind w:firstLine="709"/>
        <w:contextualSpacing/>
        <w:jc w:val="both"/>
        <w:rPr>
          <w:rFonts w:ascii="Times New Roman" w:hAnsi="Times New Roman"/>
          <w:sz w:val="26"/>
          <w:szCs w:val="26"/>
        </w:rPr>
      </w:pPr>
      <w:proofErr w:type="gramStart"/>
      <w:r>
        <w:rPr>
          <w:rFonts w:ascii="Times New Roman" w:hAnsi="Times New Roman" w:cs="Times New Roman"/>
          <w:sz w:val="26"/>
          <w:szCs w:val="26"/>
        </w:rPr>
        <w:t>у</w:t>
      </w:r>
      <w:r w:rsidRPr="00062D41">
        <w:rPr>
          <w:rFonts w:ascii="Times New Roman" w:hAnsi="Times New Roman" w:cs="Times New Roman"/>
          <w:sz w:val="26"/>
          <w:szCs w:val="26"/>
        </w:rPr>
        <w:t>правления</w:t>
      </w:r>
      <w:proofErr w:type="gramEnd"/>
      <w:r w:rsidRPr="00062D41">
        <w:rPr>
          <w:rFonts w:ascii="Times New Roman" w:hAnsi="Times New Roman" w:cs="Times New Roman"/>
          <w:sz w:val="26"/>
          <w:szCs w:val="26"/>
        </w:rPr>
        <w:t xml:space="preserve"> архитектуры и строительства администрации города Мичуринска Тамбовской области</w:t>
      </w:r>
      <w:r w:rsidR="002B093E">
        <w:rPr>
          <w:rFonts w:ascii="Times New Roman" w:hAnsi="Times New Roman" w:cs="Times New Roman"/>
          <w:sz w:val="26"/>
          <w:szCs w:val="26"/>
        </w:rPr>
        <w:t xml:space="preserve"> (далее –</w:t>
      </w:r>
      <w:r>
        <w:rPr>
          <w:rFonts w:ascii="Times New Roman" w:hAnsi="Times New Roman" w:cs="Times New Roman"/>
          <w:sz w:val="26"/>
          <w:szCs w:val="26"/>
        </w:rPr>
        <w:t xml:space="preserve"> </w:t>
      </w:r>
      <w:r w:rsidR="002B093E">
        <w:rPr>
          <w:rFonts w:ascii="Times New Roman" w:hAnsi="Times New Roman" w:cs="Times New Roman"/>
          <w:sz w:val="26"/>
          <w:szCs w:val="26"/>
        </w:rPr>
        <w:t>Заказчик)</w:t>
      </w:r>
      <w:r w:rsidR="002B093E">
        <w:rPr>
          <w:rFonts w:ascii="Times New Roman" w:hAnsi="Times New Roman"/>
          <w:sz w:val="26"/>
          <w:szCs w:val="26"/>
        </w:rPr>
        <w:t xml:space="preserve"> – </w:t>
      </w:r>
      <w:r w:rsidR="00B17EB6">
        <w:rPr>
          <w:rFonts w:ascii="Times New Roman" w:hAnsi="Times New Roman"/>
          <w:sz w:val="26"/>
          <w:szCs w:val="26"/>
        </w:rPr>
        <w:t>…,</w:t>
      </w:r>
    </w:p>
    <w:p w:rsidR="00F949DE" w:rsidRDefault="00062D41">
      <w:pPr>
        <w:spacing w:line="240" w:lineRule="auto"/>
        <w:ind w:firstLine="709"/>
        <w:contextualSpacing/>
        <w:jc w:val="both"/>
        <w:rPr>
          <w:rFonts w:ascii="Times New Roman" w:hAnsi="Times New Roman"/>
          <w:sz w:val="26"/>
          <w:szCs w:val="26"/>
        </w:rPr>
      </w:pPr>
      <w:proofErr w:type="gramStart"/>
      <w:r>
        <w:rPr>
          <w:rFonts w:ascii="Times New Roman" w:hAnsi="Times New Roman"/>
          <w:color w:val="000000"/>
          <w:sz w:val="26"/>
          <w:szCs w:val="26"/>
        </w:rPr>
        <w:t>администрации</w:t>
      </w:r>
      <w:proofErr w:type="gramEnd"/>
      <w:r>
        <w:rPr>
          <w:rFonts w:ascii="Times New Roman" w:hAnsi="Times New Roman"/>
          <w:color w:val="000000"/>
          <w:sz w:val="26"/>
          <w:szCs w:val="26"/>
        </w:rPr>
        <w:t xml:space="preserve"> города Мичуринска</w:t>
      </w:r>
      <w:r w:rsidR="00F949DE">
        <w:rPr>
          <w:rFonts w:ascii="Times New Roman" w:hAnsi="Times New Roman"/>
          <w:color w:val="000000"/>
          <w:sz w:val="26"/>
          <w:szCs w:val="26"/>
        </w:rPr>
        <w:t xml:space="preserve"> Тамбовской области (далее </w:t>
      </w:r>
      <w:r w:rsidR="00FF3FA4">
        <w:rPr>
          <w:rFonts w:ascii="Times New Roman" w:hAnsi="Times New Roman"/>
          <w:color w:val="000000"/>
          <w:sz w:val="26"/>
          <w:szCs w:val="26"/>
        </w:rPr>
        <w:t>также</w:t>
      </w:r>
      <w:r w:rsidR="00F949DE">
        <w:rPr>
          <w:rFonts w:ascii="Times New Roman" w:hAnsi="Times New Roman"/>
          <w:sz w:val="26"/>
          <w:szCs w:val="26"/>
        </w:rPr>
        <w:t xml:space="preserve"> Уполномоченный орган) – </w:t>
      </w:r>
      <w:r w:rsidR="00B17EB6">
        <w:rPr>
          <w:rFonts w:ascii="Times New Roman" w:hAnsi="Times New Roman"/>
          <w:sz w:val="26"/>
          <w:szCs w:val="26"/>
        </w:rPr>
        <w:t>…</w:t>
      </w:r>
      <w:r>
        <w:rPr>
          <w:rFonts w:ascii="Times New Roman" w:hAnsi="Times New Roman"/>
          <w:sz w:val="26"/>
          <w:szCs w:val="26"/>
        </w:rPr>
        <w:t>.</w:t>
      </w:r>
      <w:r w:rsidR="00F949DE">
        <w:rPr>
          <w:rFonts w:ascii="Times New Roman" w:hAnsi="Times New Roman"/>
          <w:sz w:val="26"/>
          <w:szCs w:val="26"/>
        </w:rPr>
        <w:t>,</w:t>
      </w:r>
    </w:p>
    <w:p w:rsidR="0082347E" w:rsidRDefault="00F949DE">
      <w:pPr>
        <w:spacing w:line="240" w:lineRule="auto"/>
        <w:ind w:firstLine="709"/>
        <w:contextualSpacing/>
        <w:jc w:val="both"/>
        <w:rPr>
          <w:rFonts w:ascii="Times New Roman" w:hAnsi="Times New Roman"/>
          <w:sz w:val="26"/>
          <w:szCs w:val="26"/>
        </w:rPr>
      </w:pPr>
      <w:proofErr w:type="gramStart"/>
      <w:r>
        <w:rPr>
          <w:rFonts w:ascii="Times New Roman" w:hAnsi="Times New Roman"/>
          <w:sz w:val="26"/>
          <w:szCs w:val="26"/>
        </w:rPr>
        <w:t>в</w:t>
      </w:r>
      <w:proofErr w:type="gramEnd"/>
      <w:r>
        <w:rPr>
          <w:rFonts w:ascii="Times New Roman" w:hAnsi="Times New Roman"/>
          <w:sz w:val="26"/>
          <w:szCs w:val="26"/>
        </w:rPr>
        <w:t xml:space="preserve"> отсутствие представителя </w:t>
      </w:r>
      <w:r w:rsidR="002B093E">
        <w:rPr>
          <w:rFonts w:ascii="Times New Roman" w:hAnsi="Times New Roman"/>
          <w:sz w:val="26"/>
          <w:szCs w:val="26"/>
        </w:rPr>
        <w:t>ООО «</w:t>
      </w:r>
      <w:r w:rsidR="00062D41">
        <w:rPr>
          <w:rFonts w:ascii="Times New Roman" w:hAnsi="Times New Roman"/>
          <w:sz w:val="26"/>
          <w:szCs w:val="26"/>
        </w:rPr>
        <w:t>Магистраль-А</w:t>
      </w:r>
      <w:r w:rsidR="002B093E">
        <w:rPr>
          <w:rFonts w:ascii="Times New Roman" w:hAnsi="Times New Roman"/>
          <w:sz w:val="26"/>
          <w:szCs w:val="26"/>
        </w:rPr>
        <w:t>» (далее – Заявитель, Общество)</w:t>
      </w:r>
      <w:r>
        <w:rPr>
          <w:rFonts w:ascii="Times New Roman" w:hAnsi="Times New Roman"/>
          <w:sz w:val="26"/>
          <w:szCs w:val="26"/>
        </w:rPr>
        <w:t>, уведомленного надлежащим образом</w:t>
      </w:r>
      <w:r w:rsidR="002B093E">
        <w:rPr>
          <w:rFonts w:ascii="Times New Roman" w:hAnsi="Times New Roman"/>
          <w:sz w:val="26"/>
          <w:szCs w:val="26"/>
        </w:rPr>
        <w:t>,</w:t>
      </w:r>
    </w:p>
    <w:p w:rsidR="0082347E" w:rsidRDefault="002B093E">
      <w:pPr>
        <w:spacing w:after="0" w:line="240" w:lineRule="auto"/>
        <w:ind w:firstLine="709"/>
        <w:jc w:val="both"/>
        <w:rPr>
          <w:rFonts w:ascii="Times New Roman" w:hAnsi="Times New Roman" w:cs="Times New Roman"/>
          <w:b/>
          <w:sz w:val="26"/>
          <w:szCs w:val="26"/>
        </w:rPr>
      </w:pPr>
      <w:proofErr w:type="gramStart"/>
      <w:r>
        <w:rPr>
          <w:rFonts w:ascii="Times New Roman" w:hAnsi="Times New Roman" w:cs="Times New Roman"/>
          <w:sz w:val="26"/>
          <w:szCs w:val="26"/>
        </w:rPr>
        <w:t>рассмотрев</w:t>
      </w:r>
      <w:proofErr w:type="gramEnd"/>
      <w:r w:rsidR="00062D41">
        <w:rPr>
          <w:rFonts w:ascii="Times New Roman" w:hAnsi="Times New Roman" w:cs="Times New Roman"/>
          <w:sz w:val="26"/>
          <w:szCs w:val="26"/>
        </w:rPr>
        <w:t xml:space="preserve"> </w:t>
      </w:r>
      <w:r>
        <w:rPr>
          <w:rFonts w:ascii="Times New Roman" w:eastAsiaTheme="minorHAnsi" w:hAnsi="Times New Roman" w:cs="Times New Roman"/>
          <w:sz w:val="26"/>
          <w:szCs w:val="26"/>
          <w:lang w:eastAsia="en-US"/>
        </w:rPr>
        <w:t>посредством системы видео-конференц-связи</w:t>
      </w:r>
      <w:r>
        <w:rPr>
          <w:rFonts w:ascii="Times New Roman" w:hAnsi="Times New Roman" w:cs="Times New Roman"/>
          <w:sz w:val="26"/>
          <w:szCs w:val="26"/>
        </w:rPr>
        <w:t xml:space="preserve"> жалобу ООО «</w:t>
      </w:r>
      <w:r w:rsidR="00062D41">
        <w:rPr>
          <w:rFonts w:ascii="Times New Roman" w:hAnsi="Times New Roman"/>
          <w:sz w:val="26"/>
          <w:szCs w:val="26"/>
        </w:rPr>
        <w:t>Магистраль-А</w:t>
      </w:r>
      <w:r>
        <w:rPr>
          <w:rFonts w:ascii="Times New Roman" w:hAnsi="Times New Roman" w:cs="Times New Roman"/>
          <w:sz w:val="26"/>
          <w:szCs w:val="26"/>
        </w:rPr>
        <w:t xml:space="preserve">» </w:t>
      </w:r>
      <w:r>
        <w:rPr>
          <w:rFonts w:ascii="Times New Roman" w:hAnsi="Times New Roman"/>
          <w:sz w:val="26"/>
          <w:szCs w:val="26"/>
        </w:rPr>
        <w:t>на д</w:t>
      </w:r>
      <w:r>
        <w:rPr>
          <w:rFonts w:ascii="Times New Roman" w:hAnsi="Times New Roman" w:cs="Times New Roman"/>
          <w:color w:val="000000"/>
          <w:sz w:val="26"/>
          <w:szCs w:val="26"/>
          <w:shd w:val="clear" w:color="auto" w:fill="FFFFFF"/>
        </w:rPr>
        <w:t xml:space="preserve">ействия </w:t>
      </w:r>
      <w:r w:rsidR="00062D41">
        <w:rPr>
          <w:rFonts w:ascii="Times New Roman" w:hAnsi="Times New Roman" w:cs="Times New Roman"/>
          <w:color w:val="000000"/>
          <w:sz w:val="26"/>
          <w:szCs w:val="26"/>
          <w:shd w:val="clear" w:color="auto" w:fill="FFFFFF"/>
        </w:rPr>
        <w:t>у</w:t>
      </w:r>
      <w:r w:rsidR="00062D41" w:rsidRPr="00062D41">
        <w:rPr>
          <w:rFonts w:ascii="Times New Roman" w:hAnsi="Times New Roman" w:cs="Times New Roman"/>
          <w:bCs/>
          <w:color w:val="000000"/>
          <w:sz w:val="26"/>
          <w:szCs w:val="26"/>
          <w:shd w:val="clear" w:color="auto" w:fill="FFFFFF"/>
        </w:rPr>
        <w:t>правления архитектуры и строительства администрации города Мичуринска Тамбовской области при проведении электронного аукциона № 0164300012726000153 на разработку проектно-сметной документации по объекту: «Сад искусств». Благоустройство парка культуры и отдыха города Мичуринска»</w:t>
      </w:r>
      <w:r w:rsidR="00795445">
        <w:rPr>
          <w:rFonts w:ascii="Times New Roman" w:hAnsi="Times New Roman" w:cs="Times New Roman"/>
          <w:color w:val="111111"/>
          <w:sz w:val="26"/>
          <w:szCs w:val="26"/>
          <w:shd w:val="clear" w:color="auto" w:fill="FFFFFF"/>
        </w:rPr>
        <w:t xml:space="preserve">, </w:t>
      </w:r>
      <w:r>
        <w:rPr>
          <w:rFonts w:ascii="Times New Roman" w:hAnsi="Times New Roman" w:cs="Times New Roman"/>
          <w:iCs/>
          <w:sz w:val="26"/>
          <w:szCs w:val="26"/>
        </w:rPr>
        <w:t>и проведя в соответствии с п. 1 ч. 15 ст. 99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внеплановую проверку</w:t>
      </w:r>
      <w:r>
        <w:rPr>
          <w:rFonts w:ascii="Times New Roman" w:hAnsi="Times New Roman" w:cs="Times New Roman"/>
          <w:color w:val="000000"/>
          <w:sz w:val="26"/>
          <w:szCs w:val="26"/>
          <w:shd w:val="clear" w:color="auto" w:fill="FFFFFF"/>
        </w:rPr>
        <w:t>,</w:t>
      </w:r>
      <w:r>
        <w:rPr>
          <w:rFonts w:ascii="Times New Roman" w:hAnsi="Times New Roman" w:cs="Times New Roman"/>
          <w:b/>
          <w:sz w:val="26"/>
          <w:szCs w:val="26"/>
        </w:rPr>
        <w:t xml:space="preserve"> </w:t>
      </w:r>
    </w:p>
    <w:p w:rsidR="0082347E" w:rsidRDefault="0082347E">
      <w:pPr>
        <w:spacing w:line="240" w:lineRule="auto"/>
        <w:ind w:firstLine="709"/>
        <w:contextualSpacing/>
        <w:jc w:val="both"/>
        <w:rPr>
          <w:rFonts w:ascii="Times New Roman" w:hAnsi="Times New Roman" w:cs="Times New Roman"/>
          <w:b/>
          <w:sz w:val="26"/>
          <w:szCs w:val="26"/>
        </w:rPr>
      </w:pPr>
    </w:p>
    <w:p w:rsidR="0082347E" w:rsidRDefault="002B093E">
      <w:pPr>
        <w:spacing w:line="240" w:lineRule="auto"/>
        <w:ind w:firstLine="709"/>
        <w:contextualSpacing/>
        <w:jc w:val="center"/>
        <w:rPr>
          <w:rFonts w:ascii="Times New Roman" w:hAnsi="Times New Roman" w:cs="Times New Roman"/>
          <w:b/>
          <w:sz w:val="26"/>
          <w:szCs w:val="26"/>
        </w:rPr>
      </w:pPr>
      <w:r>
        <w:rPr>
          <w:rFonts w:ascii="Times New Roman" w:hAnsi="Times New Roman" w:cs="Times New Roman"/>
          <w:b/>
          <w:sz w:val="26"/>
          <w:szCs w:val="26"/>
        </w:rPr>
        <w:t>УСТАНОВИЛА:</w:t>
      </w:r>
    </w:p>
    <w:p w:rsidR="0082347E" w:rsidRDefault="0082347E">
      <w:pPr>
        <w:spacing w:line="240" w:lineRule="auto"/>
        <w:ind w:firstLine="709"/>
        <w:contextualSpacing/>
        <w:jc w:val="center"/>
        <w:rPr>
          <w:rFonts w:ascii="Times New Roman" w:hAnsi="Times New Roman" w:cs="Times New Roman"/>
          <w:b/>
          <w:sz w:val="26"/>
          <w:szCs w:val="26"/>
        </w:rPr>
      </w:pPr>
    </w:p>
    <w:p w:rsidR="00636E09" w:rsidRDefault="00062D41">
      <w:pPr>
        <w:keepNext/>
        <w:keepLines/>
        <w:widowControl w:val="0"/>
        <w:tabs>
          <w:tab w:val="left" w:pos="1843"/>
        </w:tabs>
        <w:spacing w:after="0" w:line="240" w:lineRule="auto"/>
        <w:ind w:firstLine="709"/>
        <w:contextualSpacing/>
        <w:jc w:val="both"/>
        <w:rPr>
          <w:rFonts w:ascii="Times New Roman" w:hAnsi="Times New Roman" w:cs="Times New Roman"/>
          <w:color w:val="111111"/>
          <w:sz w:val="26"/>
          <w:szCs w:val="26"/>
          <w:shd w:val="clear" w:color="auto" w:fill="FFFFFF"/>
        </w:rPr>
      </w:pPr>
      <w:r>
        <w:rPr>
          <w:rFonts w:ascii="Times New Roman" w:hAnsi="Times New Roman"/>
          <w:color w:val="000000"/>
          <w:sz w:val="26"/>
          <w:szCs w:val="26"/>
        </w:rPr>
        <w:t>Администрация города Мичуринска</w:t>
      </w:r>
      <w:r w:rsidR="002B093E">
        <w:rPr>
          <w:rFonts w:ascii="Times New Roman" w:hAnsi="Times New Roman"/>
          <w:color w:val="000000"/>
          <w:sz w:val="26"/>
          <w:szCs w:val="26"/>
        </w:rPr>
        <w:t xml:space="preserve"> Тамбовской области</w:t>
      </w:r>
      <w:r w:rsidR="002B093E">
        <w:rPr>
          <w:rFonts w:ascii="Times New Roman" w:hAnsi="Times New Roman"/>
          <w:sz w:val="26"/>
          <w:szCs w:val="26"/>
        </w:rPr>
        <w:t xml:space="preserve"> </w:t>
      </w:r>
      <w:r>
        <w:rPr>
          <w:rFonts w:ascii="Times New Roman" w:hAnsi="Times New Roman"/>
          <w:sz w:val="26"/>
          <w:szCs w:val="26"/>
        </w:rPr>
        <w:t>31</w:t>
      </w:r>
      <w:r w:rsidR="002B093E">
        <w:rPr>
          <w:rFonts w:ascii="Times New Roman" w:hAnsi="Times New Roman" w:cs="Times New Roman"/>
          <w:sz w:val="26"/>
          <w:szCs w:val="26"/>
        </w:rPr>
        <w:t>.0</w:t>
      </w:r>
      <w:r w:rsidR="00FF3FA4">
        <w:rPr>
          <w:rFonts w:ascii="Times New Roman" w:hAnsi="Times New Roman" w:cs="Times New Roman"/>
          <w:sz w:val="26"/>
          <w:szCs w:val="26"/>
        </w:rPr>
        <w:t>8</w:t>
      </w:r>
      <w:r w:rsidR="002B093E">
        <w:rPr>
          <w:rFonts w:ascii="Times New Roman" w:hAnsi="Times New Roman" w:cs="Times New Roman"/>
          <w:sz w:val="26"/>
          <w:szCs w:val="26"/>
        </w:rPr>
        <w:t>.202</w:t>
      </w:r>
      <w:r w:rsidR="00FF3FA4">
        <w:rPr>
          <w:rFonts w:ascii="Times New Roman" w:hAnsi="Times New Roman" w:cs="Times New Roman"/>
          <w:sz w:val="26"/>
          <w:szCs w:val="26"/>
        </w:rPr>
        <w:t>6</w:t>
      </w:r>
      <w:r w:rsidR="002B093E">
        <w:rPr>
          <w:rFonts w:ascii="Times New Roman" w:hAnsi="Times New Roman" w:cs="Times New Roman"/>
          <w:sz w:val="26"/>
          <w:szCs w:val="26"/>
        </w:rPr>
        <w:t xml:space="preserve"> на сайте единой информационной системы в сфере закупок опубликовал</w:t>
      </w:r>
      <w:r w:rsidR="00636E09">
        <w:rPr>
          <w:rFonts w:ascii="Times New Roman" w:hAnsi="Times New Roman" w:cs="Times New Roman"/>
          <w:sz w:val="26"/>
          <w:szCs w:val="26"/>
        </w:rPr>
        <w:t>а</w:t>
      </w:r>
      <w:r w:rsidR="002B093E">
        <w:rPr>
          <w:rFonts w:ascii="Times New Roman" w:hAnsi="Times New Roman" w:cs="Times New Roman"/>
          <w:sz w:val="26"/>
          <w:szCs w:val="26"/>
        </w:rPr>
        <w:t xml:space="preserve"> извещение № </w:t>
      </w:r>
      <w:r w:rsidR="00636E09" w:rsidRPr="00062D41">
        <w:rPr>
          <w:rFonts w:ascii="Times New Roman" w:hAnsi="Times New Roman" w:cs="Times New Roman"/>
          <w:bCs/>
          <w:color w:val="000000"/>
          <w:sz w:val="26"/>
          <w:szCs w:val="26"/>
          <w:shd w:val="clear" w:color="auto" w:fill="FFFFFF"/>
        </w:rPr>
        <w:t>0164300012726000153</w:t>
      </w:r>
      <w:r w:rsidR="002B093E">
        <w:rPr>
          <w:rFonts w:ascii="Times New Roman" w:hAnsi="Times New Roman" w:cs="Times New Roman"/>
          <w:sz w:val="26"/>
          <w:szCs w:val="26"/>
        </w:rPr>
        <w:t xml:space="preserve"> о проведении электронного аукциона </w:t>
      </w:r>
      <w:r w:rsidR="00287884" w:rsidRPr="00795445">
        <w:rPr>
          <w:rFonts w:ascii="Times New Roman" w:hAnsi="Times New Roman" w:cs="Times New Roman"/>
          <w:color w:val="111111"/>
          <w:sz w:val="26"/>
          <w:szCs w:val="26"/>
          <w:shd w:val="clear" w:color="auto" w:fill="FFFFFF"/>
        </w:rPr>
        <w:t xml:space="preserve">на </w:t>
      </w:r>
      <w:r w:rsidR="00636E09" w:rsidRPr="00062D41">
        <w:rPr>
          <w:rFonts w:ascii="Times New Roman" w:hAnsi="Times New Roman" w:cs="Times New Roman"/>
          <w:bCs/>
          <w:color w:val="000000"/>
          <w:sz w:val="26"/>
          <w:szCs w:val="26"/>
          <w:shd w:val="clear" w:color="auto" w:fill="FFFFFF"/>
        </w:rPr>
        <w:t>разработку проектно-сметной документации по объекту: «Сад искусств». Благоустройство парка культуры и отдыха города Мичуринска»</w:t>
      </w:r>
      <w:r w:rsidR="00891B48">
        <w:rPr>
          <w:rFonts w:ascii="Times New Roman" w:hAnsi="Times New Roman" w:cs="Times New Roman"/>
          <w:bCs/>
          <w:color w:val="000000"/>
          <w:sz w:val="26"/>
          <w:szCs w:val="26"/>
          <w:shd w:val="clear" w:color="auto" w:fill="FFFFFF"/>
        </w:rPr>
        <w:t xml:space="preserve"> (далее – Аукцион)</w:t>
      </w:r>
      <w:r w:rsidR="00636E09">
        <w:rPr>
          <w:rFonts w:ascii="Times New Roman" w:hAnsi="Times New Roman" w:cs="Times New Roman"/>
          <w:color w:val="111111"/>
          <w:sz w:val="26"/>
          <w:szCs w:val="26"/>
          <w:shd w:val="clear" w:color="auto" w:fill="FFFFFF"/>
        </w:rPr>
        <w:t>.</w:t>
      </w:r>
    </w:p>
    <w:p w:rsidR="0082347E" w:rsidRDefault="002B093E">
      <w:pPr>
        <w:keepNext/>
        <w:keepLines/>
        <w:widowControl w:val="0"/>
        <w:tabs>
          <w:tab w:val="left" w:pos="1843"/>
        </w:tabs>
        <w:spacing w:after="0" w:line="240" w:lineRule="auto"/>
        <w:ind w:firstLine="709"/>
        <w:contextualSpacing/>
        <w:jc w:val="both"/>
        <w:rPr>
          <w:rFonts w:ascii="Times New Roman" w:hAnsi="Times New Roman" w:cs="Times New Roman"/>
          <w:b/>
          <w:bCs/>
          <w:sz w:val="26"/>
          <w:szCs w:val="26"/>
          <w:shd w:val="clear" w:color="auto" w:fill="FFFFFF"/>
        </w:rPr>
      </w:pPr>
      <w:r>
        <w:rPr>
          <w:rFonts w:ascii="Times New Roman" w:hAnsi="Times New Roman" w:cs="Times New Roman"/>
          <w:sz w:val="26"/>
          <w:szCs w:val="26"/>
          <w:shd w:val="clear" w:color="auto" w:fill="FFFFFF"/>
        </w:rPr>
        <w:t xml:space="preserve">Начальная (максимальная) цена контракта – </w:t>
      </w:r>
      <w:r w:rsidR="00A865D3" w:rsidRPr="00A865D3">
        <w:rPr>
          <w:rFonts w:ascii="Times New Roman" w:hAnsi="Times New Roman" w:cs="Times New Roman"/>
          <w:sz w:val="26"/>
          <w:szCs w:val="26"/>
          <w:shd w:val="clear" w:color="auto" w:fill="FFFFFF"/>
        </w:rPr>
        <w:t>4 189 600,00</w:t>
      </w:r>
      <w:r w:rsidR="00A865D3">
        <w:rPr>
          <w:rFonts w:ascii="Times New Roman" w:hAnsi="Times New Roman" w:cs="Times New Roman"/>
          <w:sz w:val="26"/>
          <w:szCs w:val="26"/>
          <w:shd w:val="clear" w:color="auto" w:fill="FFFFFF"/>
        </w:rPr>
        <w:t xml:space="preserve"> </w:t>
      </w:r>
      <w:r>
        <w:rPr>
          <w:rFonts w:ascii="Times New Roman" w:hAnsi="Times New Roman" w:cs="Times New Roman"/>
          <w:bCs/>
          <w:sz w:val="26"/>
          <w:szCs w:val="26"/>
          <w:shd w:val="clear" w:color="auto" w:fill="FFFFFF"/>
        </w:rPr>
        <w:t>руб.</w:t>
      </w:r>
      <w:r>
        <w:rPr>
          <w:rFonts w:ascii="Times New Roman" w:hAnsi="Times New Roman" w:cs="Times New Roman"/>
          <w:b/>
          <w:bCs/>
          <w:sz w:val="26"/>
          <w:szCs w:val="26"/>
          <w:shd w:val="clear" w:color="auto" w:fill="FFFFFF"/>
        </w:rPr>
        <w:t xml:space="preserve"> </w:t>
      </w:r>
    </w:p>
    <w:p w:rsidR="0082347E" w:rsidRDefault="002B093E">
      <w:pPr>
        <w:spacing w:line="240" w:lineRule="auto"/>
        <w:ind w:firstLine="709"/>
        <w:contextualSpacing/>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 xml:space="preserve">Дата и время окончания срока подачи заявок – </w:t>
      </w:r>
      <w:r w:rsidR="00A865D3">
        <w:rPr>
          <w:rFonts w:ascii="Times New Roman" w:hAnsi="Times New Roman" w:cs="Times New Roman"/>
          <w:bCs/>
          <w:sz w:val="26"/>
          <w:szCs w:val="26"/>
          <w:shd w:val="clear" w:color="auto" w:fill="FFFFFF"/>
        </w:rPr>
        <w:t>11</w:t>
      </w:r>
      <w:r>
        <w:rPr>
          <w:rFonts w:ascii="Times New Roman" w:hAnsi="Times New Roman" w:cs="Times New Roman"/>
          <w:sz w:val="26"/>
          <w:szCs w:val="26"/>
        </w:rPr>
        <w:t>.0</w:t>
      </w:r>
      <w:r w:rsidR="001C777A" w:rsidRPr="001C777A">
        <w:rPr>
          <w:rFonts w:ascii="Times New Roman" w:hAnsi="Times New Roman" w:cs="Times New Roman"/>
          <w:sz w:val="26"/>
          <w:szCs w:val="26"/>
        </w:rPr>
        <w:t>9</w:t>
      </w:r>
      <w:r>
        <w:rPr>
          <w:rFonts w:ascii="Times New Roman" w:hAnsi="Times New Roman" w:cs="Times New Roman"/>
          <w:sz w:val="26"/>
          <w:szCs w:val="26"/>
        </w:rPr>
        <w:t>.202</w:t>
      </w:r>
      <w:r w:rsidR="001C777A" w:rsidRPr="001C777A">
        <w:rPr>
          <w:rFonts w:ascii="Times New Roman" w:hAnsi="Times New Roman" w:cs="Times New Roman"/>
          <w:sz w:val="26"/>
          <w:szCs w:val="26"/>
        </w:rPr>
        <w:t>6</w:t>
      </w:r>
      <w:r>
        <w:rPr>
          <w:rFonts w:ascii="Times New Roman" w:hAnsi="Times New Roman" w:cs="Times New Roman"/>
          <w:sz w:val="26"/>
          <w:szCs w:val="26"/>
        </w:rPr>
        <w:t xml:space="preserve"> в 07:00 </w:t>
      </w:r>
      <w:r>
        <w:rPr>
          <w:rFonts w:ascii="Times New Roman" w:hAnsi="Times New Roman" w:cs="Times New Roman"/>
          <w:bCs/>
          <w:sz w:val="26"/>
          <w:szCs w:val="26"/>
          <w:shd w:val="clear" w:color="auto" w:fill="FFFFFF"/>
        </w:rPr>
        <w:t>часов.</w:t>
      </w:r>
    </w:p>
    <w:p w:rsidR="00A865D3" w:rsidRDefault="00A865D3" w:rsidP="00A865D3">
      <w:pPr>
        <w:widowControl w:val="0"/>
        <w:spacing w:after="0" w:line="288" w:lineRule="exact"/>
        <w:ind w:firstLine="709"/>
        <w:jc w:val="both"/>
        <w:rPr>
          <w:rFonts w:ascii="Times New Roman" w:hAnsi="Times New Roman" w:cs="Times New Roman"/>
          <w:iCs/>
          <w:sz w:val="26"/>
          <w:szCs w:val="26"/>
        </w:rPr>
      </w:pPr>
      <w:r w:rsidRPr="00A865D3">
        <w:rPr>
          <w:rFonts w:ascii="Times New Roman" w:hAnsi="Times New Roman" w:cs="Times New Roman"/>
          <w:iCs/>
          <w:sz w:val="26"/>
          <w:szCs w:val="26"/>
        </w:rPr>
        <w:t>Заявитель обжалует действия Заказчика, выразившиеся в утверждении положений извещения в нарушение законодательства о контрактной системе.</w:t>
      </w:r>
    </w:p>
    <w:p w:rsidR="00891B48" w:rsidRDefault="00891B48" w:rsidP="00891B48">
      <w:pPr>
        <w:spacing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Заказчик, Уполномоченный орган представили письменные возражения по существу жалобы и просили отказать в ее удовлетворении.</w:t>
      </w:r>
    </w:p>
    <w:p w:rsidR="00891B48" w:rsidRDefault="00891B48" w:rsidP="00891B48">
      <w:pPr>
        <w:spacing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Комиссия Тамбовского УФАС России, рассмотрев представленные материалы, доводы Заявителя, письменные пояснения Заказчика, Уполномоченного органа, заслушав представителей сторон, а также проведя внеплановую проверку, установила следующее.</w:t>
      </w:r>
    </w:p>
    <w:p w:rsidR="00A865D3" w:rsidRDefault="00891B48" w:rsidP="00A865D3">
      <w:pPr>
        <w:widowControl w:val="0"/>
        <w:spacing w:after="0" w:line="288" w:lineRule="exact"/>
        <w:ind w:firstLine="709"/>
        <w:jc w:val="both"/>
        <w:rPr>
          <w:rFonts w:ascii="Times New Roman" w:hAnsi="Times New Roman" w:cs="Times New Roman"/>
          <w:iCs/>
          <w:sz w:val="26"/>
          <w:szCs w:val="26"/>
        </w:rPr>
      </w:pPr>
      <w:r>
        <w:rPr>
          <w:rFonts w:ascii="Times New Roman" w:hAnsi="Times New Roman" w:cs="Times New Roman"/>
          <w:iCs/>
          <w:sz w:val="26"/>
          <w:szCs w:val="26"/>
        </w:rPr>
        <w:t xml:space="preserve">1. </w:t>
      </w:r>
      <w:r w:rsidR="00A865D3" w:rsidRPr="00A865D3">
        <w:rPr>
          <w:rFonts w:ascii="Times New Roman" w:hAnsi="Times New Roman" w:cs="Times New Roman"/>
          <w:iCs/>
          <w:sz w:val="26"/>
          <w:szCs w:val="26"/>
        </w:rPr>
        <w:t>В составе жалобы Заявитель указывает на наличие противоречивой информации в составе извещения</w:t>
      </w:r>
      <w:r>
        <w:rPr>
          <w:rFonts w:ascii="Times New Roman" w:hAnsi="Times New Roman" w:cs="Times New Roman"/>
          <w:iCs/>
          <w:sz w:val="26"/>
          <w:szCs w:val="26"/>
        </w:rPr>
        <w:t xml:space="preserve"> Аукциона</w:t>
      </w:r>
      <w:r w:rsidR="00A865D3" w:rsidRPr="00A865D3">
        <w:rPr>
          <w:rFonts w:ascii="Times New Roman" w:hAnsi="Times New Roman" w:cs="Times New Roman"/>
          <w:iCs/>
          <w:sz w:val="26"/>
          <w:szCs w:val="26"/>
        </w:rPr>
        <w:t>.</w:t>
      </w:r>
      <w:r>
        <w:rPr>
          <w:rFonts w:ascii="Times New Roman" w:hAnsi="Times New Roman" w:cs="Times New Roman"/>
          <w:iCs/>
          <w:sz w:val="26"/>
          <w:szCs w:val="26"/>
        </w:rPr>
        <w:t xml:space="preserve"> </w:t>
      </w:r>
      <w:r w:rsidR="00A865D3" w:rsidRPr="00A865D3">
        <w:rPr>
          <w:rFonts w:ascii="Times New Roman" w:hAnsi="Times New Roman" w:cs="Times New Roman"/>
          <w:iCs/>
          <w:sz w:val="26"/>
          <w:szCs w:val="26"/>
        </w:rPr>
        <w:t>По мнению Заявителя, отраженного в составе жалобы, указанн</w:t>
      </w:r>
      <w:r>
        <w:rPr>
          <w:rFonts w:ascii="Times New Roman" w:hAnsi="Times New Roman" w:cs="Times New Roman"/>
          <w:iCs/>
          <w:sz w:val="26"/>
          <w:szCs w:val="26"/>
        </w:rPr>
        <w:t>ые</w:t>
      </w:r>
      <w:r w:rsidR="00A865D3" w:rsidRPr="00A865D3">
        <w:rPr>
          <w:rFonts w:ascii="Times New Roman" w:hAnsi="Times New Roman" w:cs="Times New Roman"/>
          <w:iCs/>
          <w:sz w:val="26"/>
          <w:szCs w:val="26"/>
        </w:rPr>
        <w:t xml:space="preserve"> противоре</w:t>
      </w:r>
      <w:r>
        <w:rPr>
          <w:rFonts w:ascii="Times New Roman" w:hAnsi="Times New Roman" w:cs="Times New Roman"/>
          <w:iCs/>
          <w:sz w:val="26"/>
          <w:szCs w:val="26"/>
        </w:rPr>
        <w:t>чия</w:t>
      </w:r>
      <w:r w:rsidR="00A865D3" w:rsidRPr="00A865D3">
        <w:rPr>
          <w:rFonts w:ascii="Times New Roman" w:hAnsi="Times New Roman" w:cs="Times New Roman"/>
          <w:iCs/>
          <w:sz w:val="26"/>
          <w:szCs w:val="26"/>
        </w:rPr>
        <w:t xml:space="preserve"> созда</w:t>
      </w:r>
      <w:r>
        <w:rPr>
          <w:rFonts w:ascii="Times New Roman" w:hAnsi="Times New Roman" w:cs="Times New Roman"/>
          <w:iCs/>
          <w:sz w:val="26"/>
          <w:szCs w:val="26"/>
        </w:rPr>
        <w:t>ю</w:t>
      </w:r>
      <w:r w:rsidR="00A865D3" w:rsidRPr="00A865D3">
        <w:rPr>
          <w:rFonts w:ascii="Times New Roman" w:hAnsi="Times New Roman" w:cs="Times New Roman"/>
          <w:iCs/>
          <w:sz w:val="26"/>
          <w:szCs w:val="26"/>
        </w:rPr>
        <w:t xml:space="preserve">т неопределенность понимания </w:t>
      </w:r>
      <w:r w:rsidR="00A865D3" w:rsidRPr="00A865D3">
        <w:rPr>
          <w:rFonts w:ascii="Times New Roman" w:hAnsi="Times New Roman" w:cs="Times New Roman"/>
          <w:iCs/>
          <w:sz w:val="26"/>
          <w:szCs w:val="26"/>
        </w:rPr>
        <w:lastRenderedPageBreak/>
        <w:t>состава работ, что непосредственно влияет на формирование цены предложения участника закупки.</w:t>
      </w:r>
    </w:p>
    <w:p w:rsidR="00891B48" w:rsidRPr="000355F6" w:rsidRDefault="00891B48" w:rsidP="00A865D3">
      <w:pPr>
        <w:widowControl w:val="0"/>
        <w:spacing w:after="0" w:line="288" w:lineRule="exact"/>
        <w:ind w:firstLine="709"/>
        <w:jc w:val="both"/>
        <w:rPr>
          <w:rFonts w:ascii="Times New Roman" w:hAnsi="Times New Roman" w:cs="Times New Roman"/>
          <w:iCs/>
          <w:sz w:val="26"/>
          <w:szCs w:val="26"/>
        </w:rPr>
      </w:pPr>
      <w:r>
        <w:rPr>
          <w:rFonts w:ascii="Times New Roman" w:hAnsi="Times New Roman" w:cs="Times New Roman"/>
          <w:iCs/>
          <w:sz w:val="26"/>
          <w:szCs w:val="26"/>
        </w:rPr>
        <w:t>Комиссия Тамбовского УФАС России, рассмотре</w:t>
      </w:r>
      <w:r w:rsidR="00D34045">
        <w:rPr>
          <w:rFonts w:ascii="Times New Roman" w:hAnsi="Times New Roman" w:cs="Times New Roman"/>
          <w:iCs/>
          <w:sz w:val="26"/>
          <w:szCs w:val="26"/>
        </w:rPr>
        <w:t>в</w:t>
      </w:r>
      <w:r>
        <w:rPr>
          <w:rFonts w:ascii="Times New Roman" w:hAnsi="Times New Roman" w:cs="Times New Roman"/>
          <w:iCs/>
          <w:sz w:val="26"/>
          <w:szCs w:val="26"/>
        </w:rPr>
        <w:t xml:space="preserve"> данный довод</w:t>
      </w:r>
      <w:r w:rsidR="00D34045">
        <w:rPr>
          <w:rFonts w:ascii="Times New Roman" w:hAnsi="Times New Roman" w:cs="Times New Roman"/>
          <w:iCs/>
          <w:sz w:val="26"/>
          <w:szCs w:val="26"/>
        </w:rPr>
        <w:t xml:space="preserve"> жалобы, приходит к следующему выводу.</w:t>
      </w:r>
    </w:p>
    <w:p w:rsidR="0082347E" w:rsidRDefault="00B17EB6">
      <w:pPr>
        <w:spacing w:line="240" w:lineRule="auto"/>
        <w:ind w:firstLine="709"/>
        <w:contextualSpacing/>
        <w:jc w:val="both"/>
        <w:rPr>
          <w:rFonts w:ascii="Times New Roman" w:hAnsi="Times New Roman" w:cs="Times New Roman"/>
          <w:color w:val="000000"/>
          <w:sz w:val="26"/>
          <w:szCs w:val="26"/>
        </w:rPr>
      </w:pPr>
      <w:hyperlink r:id="rId6">
        <w:r w:rsidR="002B093E">
          <w:rPr>
            <w:rFonts w:ascii="Times New Roman" w:hAnsi="Times New Roman" w:cs="Times New Roman"/>
            <w:color w:val="000000"/>
            <w:sz w:val="26"/>
            <w:szCs w:val="26"/>
          </w:rPr>
          <w:t>Частью 2 ст. 8</w:t>
        </w:r>
      </w:hyperlink>
      <w:r w:rsidR="002B093E">
        <w:rPr>
          <w:rFonts w:ascii="Times New Roman" w:hAnsi="Times New Roman" w:cs="Times New Roman"/>
          <w:color w:val="000000"/>
          <w:sz w:val="26"/>
          <w:szCs w:val="26"/>
        </w:rPr>
        <w:t xml:space="preserve"> Закона о контрактной системе предусмотрено, что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w:t>
      </w:r>
      <w:hyperlink r:id="rId7">
        <w:r w:rsidR="002B093E">
          <w:rPr>
            <w:rFonts w:ascii="Times New Roman" w:hAnsi="Times New Roman" w:cs="Times New Roman"/>
            <w:color w:val="000000"/>
            <w:sz w:val="26"/>
            <w:szCs w:val="26"/>
          </w:rPr>
          <w:t>закона</w:t>
        </w:r>
      </w:hyperlink>
      <w:r w:rsidR="002B093E">
        <w:rPr>
          <w:rFonts w:ascii="Times New Roman" w:hAnsi="Times New Roman" w:cs="Times New Roman"/>
          <w:color w:val="000000"/>
          <w:sz w:val="26"/>
          <w:szCs w:val="26"/>
        </w:rPr>
        <w:t>, в том числе приводят к ограничению конкуренции, в частности к необоснованному ограничению числа участников закупок.</w:t>
      </w:r>
    </w:p>
    <w:p w:rsidR="00980941" w:rsidRDefault="00980941" w:rsidP="00980941">
      <w:pPr>
        <w:spacing w:line="240" w:lineRule="auto"/>
        <w:ind w:firstLine="709"/>
        <w:contextualSpacing/>
        <w:jc w:val="both"/>
        <w:rPr>
          <w:rFonts w:ascii="Times New Roman" w:hAnsi="Times New Roman" w:cs="Times New Roman"/>
          <w:color w:val="000000"/>
          <w:sz w:val="26"/>
          <w:szCs w:val="26"/>
        </w:rPr>
      </w:pPr>
      <w:r w:rsidRPr="00980941">
        <w:rPr>
          <w:rFonts w:ascii="Times New Roman" w:hAnsi="Times New Roman" w:cs="Times New Roman"/>
          <w:color w:val="000000"/>
          <w:sz w:val="26"/>
          <w:szCs w:val="26"/>
        </w:rPr>
        <w:t>Согласно ч. 2 ст. 42 Закона о контрактной системе извещение об осуществлении закупки, если иное не предусмотрено Законом о контрак</w:t>
      </w:r>
      <w:r>
        <w:rPr>
          <w:rFonts w:ascii="Times New Roman" w:hAnsi="Times New Roman" w:cs="Times New Roman"/>
          <w:color w:val="000000"/>
          <w:sz w:val="26"/>
          <w:szCs w:val="26"/>
        </w:rPr>
        <w:t>тной системе, должно содержать:</w:t>
      </w:r>
    </w:p>
    <w:p w:rsidR="00980941" w:rsidRPr="00980941" w:rsidRDefault="00980941" w:rsidP="00980941">
      <w:pPr>
        <w:spacing w:line="240" w:lineRule="auto"/>
        <w:ind w:firstLine="709"/>
        <w:contextualSpacing/>
        <w:jc w:val="both"/>
        <w:rPr>
          <w:rFonts w:ascii="Times New Roman" w:hAnsi="Times New Roman" w:cs="Times New Roman"/>
          <w:color w:val="000000"/>
          <w:sz w:val="26"/>
          <w:szCs w:val="26"/>
        </w:rPr>
      </w:pPr>
      <w:r w:rsidRPr="00980941">
        <w:rPr>
          <w:rFonts w:ascii="Times New Roman" w:hAnsi="Times New Roman" w:cs="Times New Roman"/>
          <w:color w:val="000000"/>
          <w:sz w:val="26"/>
          <w:szCs w:val="26"/>
        </w:rPr>
        <w:t>1) описание объекта закупки в соответствии со статьей 33 настоящего Федерального закона;</w:t>
      </w:r>
    </w:p>
    <w:p w:rsidR="00980941" w:rsidRPr="00980941" w:rsidRDefault="00980941" w:rsidP="00980941">
      <w:pPr>
        <w:spacing w:line="240" w:lineRule="auto"/>
        <w:ind w:firstLine="709"/>
        <w:contextualSpacing/>
        <w:jc w:val="both"/>
        <w:rPr>
          <w:rFonts w:ascii="Times New Roman" w:hAnsi="Times New Roman" w:cs="Times New Roman"/>
          <w:color w:val="000000"/>
          <w:sz w:val="26"/>
          <w:szCs w:val="26"/>
        </w:rPr>
      </w:pPr>
      <w:r w:rsidRPr="00980941">
        <w:rPr>
          <w:rFonts w:ascii="Times New Roman" w:hAnsi="Times New Roman" w:cs="Times New Roman"/>
          <w:color w:val="000000"/>
          <w:sz w:val="26"/>
          <w:szCs w:val="26"/>
        </w:rPr>
        <w:t>2) обоснование начальной (максимальной) цены контракта. Заказчик, осуществляющий деятельность на территории иностранного государства, также указывает информацию о валюте, используемой для определения и обоснования начальной (максимальной) цены контракта, для оплаты поставленного товара, выполненной работы, оказанной услуги, и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поставленного товара, выполненной работы, оказанной услуги;</w:t>
      </w:r>
    </w:p>
    <w:p w:rsidR="00980941" w:rsidRPr="00980941" w:rsidRDefault="00980941" w:rsidP="00980941">
      <w:pPr>
        <w:spacing w:line="240" w:lineRule="auto"/>
        <w:ind w:firstLine="709"/>
        <w:contextualSpacing/>
        <w:jc w:val="both"/>
        <w:rPr>
          <w:rFonts w:ascii="Times New Roman" w:hAnsi="Times New Roman" w:cs="Times New Roman"/>
          <w:color w:val="000000"/>
          <w:sz w:val="26"/>
          <w:szCs w:val="26"/>
        </w:rPr>
      </w:pPr>
      <w:r w:rsidRPr="00980941">
        <w:rPr>
          <w:rFonts w:ascii="Times New Roman" w:hAnsi="Times New Roman" w:cs="Times New Roman"/>
          <w:color w:val="000000"/>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980941" w:rsidRDefault="00980941" w:rsidP="00980941">
      <w:pPr>
        <w:spacing w:line="240" w:lineRule="auto"/>
        <w:ind w:firstLine="709"/>
        <w:contextualSpacing/>
        <w:jc w:val="both"/>
        <w:rPr>
          <w:rFonts w:ascii="Times New Roman" w:hAnsi="Times New Roman" w:cs="Times New Roman"/>
          <w:color w:val="000000"/>
          <w:sz w:val="26"/>
          <w:szCs w:val="26"/>
        </w:rPr>
      </w:pPr>
      <w:r w:rsidRPr="00980941">
        <w:rPr>
          <w:rFonts w:ascii="Times New Roman" w:hAnsi="Times New Roman" w:cs="Times New Roman"/>
          <w:color w:val="000000"/>
          <w:sz w:val="26"/>
          <w:szCs w:val="26"/>
        </w:rPr>
        <w:t>4) порядок рассмотрения и оценки заявок на участие в конкурсах в соответствии с настоящим Федеральным законом;</w:t>
      </w:r>
    </w:p>
    <w:p w:rsidR="00980941" w:rsidRPr="00980941" w:rsidRDefault="00980941" w:rsidP="00980941">
      <w:pPr>
        <w:spacing w:line="240" w:lineRule="auto"/>
        <w:ind w:firstLine="709"/>
        <w:contextualSpacing/>
        <w:jc w:val="both"/>
        <w:rPr>
          <w:rFonts w:ascii="Times New Roman" w:hAnsi="Times New Roman" w:cs="Times New Roman"/>
          <w:color w:val="000000"/>
          <w:sz w:val="26"/>
          <w:szCs w:val="26"/>
        </w:rPr>
      </w:pPr>
      <w:r>
        <w:rPr>
          <w:rFonts w:ascii="Times New Roman" w:hAnsi="Times New Roman" w:cs="Times New Roman"/>
          <w:color w:val="000000"/>
          <w:sz w:val="26"/>
          <w:szCs w:val="26"/>
        </w:rPr>
        <w:t>5) проект контракта;</w:t>
      </w:r>
    </w:p>
    <w:p w:rsidR="00980941" w:rsidRPr="00980941" w:rsidRDefault="00980941" w:rsidP="00980941">
      <w:pPr>
        <w:spacing w:line="240" w:lineRule="auto"/>
        <w:ind w:firstLine="709"/>
        <w:contextualSpacing/>
        <w:jc w:val="both"/>
        <w:rPr>
          <w:rFonts w:ascii="Times New Roman" w:hAnsi="Times New Roman" w:cs="Times New Roman"/>
          <w:color w:val="000000"/>
          <w:sz w:val="26"/>
          <w:szCs w:val="26"/>
        </w:rPr>
      </w:pPr>
      <w:r w:rsidRPr="00980941">
        <w:rPr>
          <w:rFonts w:ascii="Times New Roman" w:hAnsi="Times New Roman" w:cs="Times New Roman"/>
          <w:color w:val="000000"/>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980941" w:rsidRPr="00980941" w:rsidRDefault="00980941" w:rsidP="00980941">
      <w:pPr>
        <w:spacing w:line="240" w:lineRule="auto"/>
        <w:ind w:firstLine="709"/>
        <w:contextualSpacing/>
        <w:jc w:val="both"/>
        <w:rPr>
          <w:rFonts w:ascii="Times New Roman" w:hAnsi="Times New Roman" w:cs="Times New Roman"/>
          <w:color w:val="000000"/>
          <w:sz w:val="26"/>
          <w:szCs w:val="26"/>
        </w:rPr>
      </w:pPr>
      <w:proofErr w:type="gramStart"/>
      <w:r w:rsidRPr="00980941">
        <w:rPr>
          <w:rFonts w:ascii="Times New Roman" w:hAnsi="Times New Roman" w:cs="Times New Roman"/>
          <w:color w:val="000000"/>
          <w:sz w:val="26"/>
          <w:szCs w:val="26"/>
        </w:rPr>
        <w:t>а</w:t>
      </w:r>
      <w:proofErr w:type="gramEnd"/>
      <w:r w:rsidRPr="00980941">
        <w:rPr>
          <w:rFonts w:ascii="Times New Roman" w:hAnsi="Times New Roman" w:cs="Times New Roman"/>
          <w:color w:val="000000"/>
          <w:sz w:val="26"/>
          <w:szCs w:val="26"/>
        </w:rPr>
        <w:t>)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N 111-ФЗ "Об инвестировании средств для финансирования накопительной пенсии в Российской Федерации";</w:t>
      </w:r>
    </w:p>
    <w:p w:rsidR="00980941" w:rsidRPr="00980941" w:rsidRDefault="00980941" w:rsidP="00980941">
      <w:pPr>
        <w:spacing w:line="240" w:lineRule="auto"/>
        <w:ind w:firstLine="709"/>
        <w:contextualSpacing/>
        <w:jc w:val="both"/>
        <w:rPr>
          <w:rFonts w:ascii="Times New Roman" w:hAnsi="Times New Roman" w:cs="Times New Roman"/>
          <w:color w:val="000000"/>
          <w:sz w:val="26"/>
          <w:szCs w:val="26"/>
        </w:rPr>
      </w:pPr>
      <w:proofErr w:type="gramStart"/>
      <w:r w:rsidRPr="00980941">
        <w:rPr>
          <w:rFonts w:ascii="Times New Roman" w:hAnsi="Times New Roman" w:cs="Times New Roman"/>
          <w:color w:val="000000"/>
          <w:sz w:val="26"/>
          <w:szCs w:val="26"/>
        </w:rPr>
        <w:t>б</w:t>
      </w:r>
      <w:proofErr w:type="gramEnd"/>
      <w:r w:rsidRPr="00980941">
        <w:rPr>
          <w:rFonts w:ascii="Times New Roman" w:hAnsi="Times New Roman" w:cs="Times New Roman"/>
          <w:color w:val="000000"/>
          <w:sz w:val="26"/>
          <w:szCs w:val="26"/>
        </w:rPr>
        <w:t xml:space="preserve">)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N 117-ФЗ "О </w:t>
      </w:r>
      <w:proofErr w:type="spellStart"/>
      <w:r w:rsidRPr="00980941">
        <w:rPr>
          <w:rFonts w:ascii="Times New Roman" w:hAnsi="Times New Roman" w:cs="Times New Roman"/>
          <w:color w:val="000000"/>
          <w:sz w:val="26"/>
          <w:szCs w:val="26"/>
        </w:rPr>
        <w:t>накопительно</w:t>
      </w:r>
      <w:proofErr w:type="spellEnd"/>
      <w:r w:rsidRPr="00980941">
        <w:rPr>
          <w:rFonts w:ascii="Times New Roman" w:hAnsi="Times New Roman" w:cs="Times New Roman"/>
          <w:color w:val="000000"/>
          <w:sz w:val="26"/>
          <w:szCs w:val="26"/>
        </w:rPr>
        <w:t>-ипотечной системе жилищного обеспечения военнослужащих";</w:t>
      </w:r>
    </w:p>
    <w:p w:rsidR="00980941" w:rsidRDefault="00980941" w:rsidP="00980941">
      <w:pPr>
        <w:spacing w:line="240" w:lineRule="auto"/>
        <w:ind w:firstLine="709"/>
        <w:contextualSpacing/>
        <w:jc w:val="both"/>
        <w:rPr>
          <w:rFonts w:ascii="Times New Roman" w:hAnsi="Times New Roman" w:cs="Times New Roman"/>
          <w:color w:val="000000"/>
          <w:sz w:val="26"/>
          <w:szCs w:val="26"/>
        </w:rPr>
      </w:pPr>
      <w:proofErr w:type="gramStart"/>
      <w:r w:rsidRPr="00980941">
        <w:rPr>
          <w:rFonts w:ascii="Times New Roman" w:hAnsi="Times New Roman" w:cs="Times New Roman"/>
          <w:color w:val="000000"/>
          <w:sz w:val="26"/>
          <w:szCs w:val="26"/>
        </w:rPr>
        <w:t>в</w:t>
      </w:r>
      <w:proofErr w:type="gramEnd"/>
      <w:r w:rsidRPr="00980941">
        <w:rPr>
          <w:rFonts w:ascii="Times New Roman" w:hAnsi="Times New Roman" w:cs="Times New Roman"/>
          <w:color w:val="000000"/>
          <w:sz w:val="26"/>
          <w:szCs w:val="26"/>
        </w:rPr>
        <w:t xml:space="preserve">)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w:t>
      </w:r>
      <w:r w:rsidRPr="00980941">
        <w:rPr>
          <w:rFonts w:ascii="Times New Roman" w:hAnsi="Times New Roman" w:cs="Times New Roman"/>
          <w:color w:val="000000"/>
          <w:sz w:val="26"/>
          <w:szCs w:val="26"/>
        </w:rPr>
        <w:lastRenderedPageBreak/>
        <w:t>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980941" w:rsidRPr="00980941" w:rsidRDefault="00980941" w:rsidP="00980941">
      <w:pPr>
        <w:spacing w:line="240" w:lineRule="auto"/>
        <w:ind w:firstLine="709"/>
        <w:contextualSpacing/>
        <w:jc w:val="both"/>
        <w:rPr>
          <w:rFonts w:ascii="Times New Roman" w:hAnsi="Times New Roman" w:cs="Times New Roman"/>
          <w:color w:val="000000"/>
          <w:sz w:val="26"/>
          <w:szCs w:val="26"/>
        </w:rPr>
      </w:pPr>
      <w:r w:rsidRPr="00980941">
        <w:rPr>
          <w:rFonts w:ascii="Times New Roman" w:hAnsi="Times New Roman" w:cs="Times New Roman"/>
          <w:color w:val="000000"/>
          <w:sz w:val="26"/>
          <w:szCs w:val="26"/>
        </w:rPr>
        <w:t>В соответствии с п. 1 ч. 1 ст. 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980941" w:rsidRPr="00980941" w:rsidRDefault="00980941" w:rsidP="00980941">
      <w:pPr>
        <w:spacing w:line="240" w:lineRule="auto"/>
        <w:ind w:firstLine="709"/>
        <w:contextualSpacing/>
        <w:jc w:val="both"/>
        <w:rPr>
          <w:rFonts w:ascii="Times New Roman" w:hAnsi="Times New Roman" w:cs="Times New Roman"/>
          <w:color w:val="000000"/>
          <w:sz w:val="26"/>
          <w:szCs w:val="26"/>
        </w:rPr>
      </w:pPr>
      <w:r w:rsidRPr="00980941">
        <w:rPr>
          <w:rFonts w:ascii="Times New Roman" w:hAnsi="Times New Roman" w:cs="Times New Roman"/>
          <w:color w:val="000000"/>
          <w:sz w:val="26"/>
          <w:szCs w:val="26"/>
        </w:rPr>
        <w:t>Согласно ч. 2 ст. 33 Закона о контрактной системе описание объекта закупки в соответствии с требованиями, указанными в ч. 1 ст.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D34045" w:rsidRDefault="00980941" w:rsidP="00980941">
      <w:pPr>
        <w:spacing w:line="240" w:lineRule="auto"/>
        <w:ind w:firstLine="709"/>
        <w:contextualSpacing/>
        <w:jc w:val="both"/>
        <w:rPr>
          <w:rFonts w:ascii="Times New Roman" w:hAnsi="Times New Roman" w:cs="Times New Roman"/>
          <w:bCs/>
          <w:color w:val="000000"/>
          <w:sz w:val="26"/>
          <w:szCs w:val="26"/>
          <w:shd w:val="clear" w:color="auto" w:fill="FFFFFF"/>
        </w:rPr>
      </w:pPr>
      <w:r w:rsidRPr="00980941">
        <w:rPr>
          <w:rFonts w:ascii="Times New Roman" w:hAnsi="Times New Roman" w:cs="Times New Roman"/>
          <w:color w:val="000000"/>
          <w:sz w:val="26"/>
          <w:szCs w:val="26"/>
        </w:rPr>
        <w:t xml:space="preserve">Комиссией </w:t>
      </w:r>
      <w:r>
        <w:rPr>
          <w:rFonts w:ascii="Times New Roman" w:hAnsi="Times New Roman" w:cs="Times New Roman"/>
          <w:color w:val="000000"/>
          <w:sz w:val="26"/>
          <w:szCs w:val="26"/>
        </w:rPr>
        <w:t>Тамбовского УФАС России у</w:t>
      </w:r>
      <w:r w:rsidRPr="00980941">
        <w:rPr>
          <w:rFonts w:ascii="Times New Roman" w:hAnsi="Times New Roman" w:cs="Times New Roman"/>
          <w:color w:val="000000"/>
          <w:sz w:val="26"/>
          <w:szCs w:val="26"/>
        </w:rPr>
        <w:t xml:space="preserve">становлено, что согласно извещению об осуществлении </w:t>
      </w:r>
      <w:r>
        <w:rPr>
          <w:rFonts w:ascii="Times New Roman" w:hAnsi="Times New Roman" w:cs="Times New Roman"/>
          <w:color w:val="000000"/>
          <w:sz w:val="26"/>
          <w:szCs w:val="26"/>
        </w:rPr>
        <w:t>закупки</w:t>
      </w:r>
      <w:r w:rsidR="00EF4173">
        <w:rPr>
          <w:rFonts w:ascii="Times New Roman" w:hAnsi="Times New Roman" w:cs="Times New Roman"/>
          <w:color w:val="000000"/>
          <w:sz w:val="26"/>
          <w:szCs w:val="26"/>
        </w:rPr>
        <w:t xml:space="preserve"> Заказчиком закупаются услуги</w:t>
      </w:r>
      <w:r>
        <w:rPr>
          <w:rFonts w:ascii="Times New Roman" w:hAnsi="Times New Roman" w:cs="Times New Roman"/>
          <w:color w:val="000000"/>
          <w:sz w:val="26"/>
          <w:szCs w:val="26"/>
        </w:rPr>
        <w:t xml:space="preserve"> по </w:t>
      </w:r>
      <w:r w:rsidRPr="00062D41">
        <w:rPr>
          <w:rFonts w:ascii="Times New Roman" w:hAnsi="Times New Roman" w:cs="Times New Roman"/>
          <w:bCs/>
          <w:color w:val="000000"/>
          <w:sz w:val="26"/>
          <w:szCs w:val="26"/>
          <w:shd w:val="clear" w:color="auto" w:fill="FFFFFF"/>
        </w:rPr>
        <w:t>разработк</w:t>
      </w:r>
      <w:r>
        <w:rPr>
          <w:rFonts w:ascii="Times New Roman" w:hAnsi="Times New Roman" w:cs="Times New Roman"/>
          <w:bCs/>
          <w:color w:val="000000"/>
          <w:sz w:val="26"/>
          <w:szCs w:val="26"/>
          <w:shd w:val="clear" w:color="auto" w:fill="FFFFFF"/>
        </w:rPr>
        <w:t>е</w:t>
      </w:r>
      <w:r w:rsidRPr="00062D41">
        <w:rPr>
          <w:rFonts w:ascii="Times New Roman" w:hAnsi="Times New Roman" w:cs="Times New Roman"/>
          <w:bCs/>
          <w:color w:val="000000"/>
          <w:sz w:val="26"/>
          <w:szCs w:val="26"/>
          <w:shd w:val="clear" w:color="auto" w:fill="FFFFFF"/>
        </w:rPr>
        <w:t xml:space="preserve"> проектно-сметной документации по объекту: «Сад искусств». Благоустройство парка культуры и отдыха города Мичуринска»</w:t>
      </w:r>
      <w:r>
        <w:rPr>
          <w:rFonts w:ascii="Times New Roman" w:hAnsi="Times New Roman" w:cs="Times New Roman"/>
          <w:bCs/>
          <w:color w:val="000000"/>
          <w:sz w:val="26"/>
          <w:szCs w:val="26"/>
          <w:shd w:val="clear" w:color="auto" w:fill="FFFFFF"/>
        </w:rPr>
        <w:t>.</w:t>
      </w:r>
    </w:p>
    <w:p w:rsidR="00980941" w:rsidRDefault="00163C06" w:rsidP="00980941">
      <w:pPr>
        <w:spacing w:line="240" w:lineRule="auto"/>
        <w:ind w:firstLine="709"/>
        <w:contextualSpacing/>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Установлено, что в составе извещения размещены, в том числе, следующие файлы: описание объекта закупки, проект </w:t>
      </w:r>
      <w:r w:rsidR="00751D47">
        <w:rPr>
          <w:rFonts w:ascii="Times New Roman" w:hAnsi="Times New Roman" w:cs="Times New Roman"/>
          <w:color w:val="000000"/>
          <w:sz w:val="26"/>
          <w:szCs w:val="26"/>
        </w:rPr>
        <w:t xml:space="preserve">муниципального </w:t>
      </w:r>
      <w:r>
        <w:rPr>
          <w:rFonts w:ascii="Times New Roman" w:hAnsi="Times New Roman" w:cs="Times New Roman"/>
          <w:color w:val="000000"/>
          <w:sz w:val="26"/>
          <w:szCs w:val="26"/>
        </w:rPr>
        <w:t>контракта</w:t>
      </w:r>
      <w:r w:rsidR="00751D47">
        <w:rPr>
          <w:rFonts w:ascii="Times New Roman" w:hAnsi="Times New Roman" w:cs="Times New Roman"/>
          <w:color w:val="000000"/>
          <w:sz w:val="26"/>
          <w:szCs w:val="26"/>
        </w:rPr>
        <w:t xml:space="preserve"> с приложениями.</w:t>
      </w:r>
    </w:p>
    <w:p w:rsidR="00751D47" w:rsidRDefault="00751D47" w:rsidP="00751D47">
      <w:pPr>
        <w:spacing w:line="240" w:lineRule="auto"/>
        <w:ind w:firstLine="709"/>
        <w:contextualSpacing/>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Согласно описанию объекта </w:t>
      </w:r>
      <w:r w:rsidRPr="00751D47">
        <w:rPr>
          <w:rFonts w:ascii="Times New Roman" w:hAnsi="Times New Roman" w:cs="Times New Roman"/>
          <w:color w:val="000000"/>
          <w:sz w:val="26"/>
          <w:szCs w:val="26"/>
        </w:rPr>
        <w:t xml:space="preserve">закупки </w:t>
      </w:r>
      <w:r>
        <w:rPr>
          <w:rFonts w:ascii="Times New Roman" w:hAnsi="Times New Roman" w:cs="Times New Roman"/>
          <w:color w:val="000000"/>
          <w:sz w:val="26"/>
          <w:szCs w:val="26"/>
        </w:rPr>
        <w:t>п</w:t>
      </w:r>
      <w:r w:rsidRPr="00751D47">
        <w:rPr>
          <w:rFonts w:ascii="Times New Roman" w:eastAsia="Times New Roman" w:hAnsi="Times New Roman" w:cs="Times New Roman"/>
          <w:sz w:val="26"/>
          <w:szCs w:val="26"/>
        </w:rPr>
        <w:t>роектно-сметн</w:t>
      </w:r>
      <w:r>
        <w:rPr>
          <w:rFonts w:ascii="Times New Roman" w:eastAsia="Times New Roman" w:hAnsi="Times New Roman" w:cs="Times New Roman"/>
          <w:sz w:val="26"/>
          <w:szCs w:val="26"/>
        </w:rPr>
        <w:t>ую</w:t>
      </w:r>
      <w:r w:rsidRPr="00751D47">
        <w:rPr>
          <w:rFonts w:ascii="Times New Roman" w:eastAsia="Times New Roman" w:hAnsi="Times New Roman" w:cs="Times New Roman"/>
          <w:sz w:val="26"/>
          <w:szCs w:val="26"/>
        </w:rPr>
        <w:t xml:space="preserve"> документаци</w:t>
      </w:r>
      <w:r>
        <w:rPr>
          <w:rFonts w:ascii="Times New Roman" w:eastAsia="Times New Roman" w:hAnsi="Times New Roman" w:cs="Times New Roman"/>
          <w:sz w:val="26"/>
          <w:szCs w:val="26"/>
        </w:rPr>
        <w:t>ю</w:t>
      </w:r>
      <w:r>
        <w:rPr>
          <w:rFonts w:ascii="Times New Roman" w:eastAsia="Times New Roman" w:hAnsi="Times New Roman" w:cs="Times New Roman"/>
          <w:sz w:val="20"/>
          <w:szCs w:val="20"/>
        </w:rPr>
        <w:t xml:space="preserve"> </w:t>
      </w:r>
      <w:r>
        <w:rPr>
          <w:rFonts w:ascii="Times New Roman" w:hAnsi="Times New Roman" w:cs="Times New Roman"/>
          <w:color w:val="000000"/>
          <w:sz w:val="26"/>
          <w:szCs w:val="26"/>
        </w:rPr>
        <w:t>необходимо   в</w:t>
      </w:r>
      <w:r w:rsidRPr="00751D47">
        <w:rPr>
          <w:rFonts w:ascii="Times New Roman" w:hAnsi="Times New Roman" w:cs="Times New Roman"/>
          <w:color w:val="000000"/>
          <w:sz w:val="26"/>
          <w:szCs w:val="26"/>
        </w:rPr>
        <w:t>ыполнить в соответствии с постановлением Правительства РФ № 87 от 16.02.2008 г. «О составе разделов проектной документации и требованиях к их содержанию».</w:t>
      </w:r>
    </w:p>
    <w:p w:rsidR="00751D47" w:rsidRDefault="00EF4173" w:rsidP="00751D47">
      <w:pPr>
        <w:spacing w:line="240" w:lineRule="auto"/>
        <w:ind w:firstLine="709"/>
        <w:contextualSpacing/>
        <w:jc w:val="both"/>
        <w:rPr>
          <w:rFonts w:ascii="Times New Roman" w:hAnsi="Times New Roman" w:cs="Times New Roman"/>
          <w:color w:val="000000"/>
          <w:sz w:val="26"/>
          <w:szCs w:val="26"/>
        </w:rPr>
      </w:pPr>
      <w:r>
        <w:rPr>
          <w:rFonts w:ascii="Times New Roman" w:hAnsi="Times New Roman" w:cs="Times New Roman"/>
          <w:color w:val="000000"/>
          <w:sz w:val="26"/>
          <w:szCs w:val="26"/>
        </w:rPr>
        <w:t>В соответствии с п. 1.3 проекта муниципального контракта и</w:t>
      </w:r>
      <w:r w:rsidRPr="00EF4173">
        <w:rPr>
          <w:rFonts w:ascii="Times New Roman" w:hAnsi="Times New Roman" w:cs="Times New Roman"/>
          <w:color w:val="000000"/>
          <w:sz w:val="26"/>
          <w:szCs w:val="26"/>
        </w:rPr>
        <w:t xml:space="preserve">сполнитель оказывает </w:t>
      </w:r>
      <w:r>
        <w:rPr>
          <w:rFonts w:ascii="Times New Roman" w:hAnsi="Times New Roman" w:cs="Times New Roman"/>
          <w:color w:val="000000"/>
          <w:sz w:val="26"/>
          <w:szCs w:val="26"/>
        </w:rPr>
        <w:t>у</w:t>
      </w:r>
      <w:r w:rsidRPr="00EF4173">
        <w:rPr>
          <w:rFonts w:ascii="Times New Roman" w:hAnsi="Times New Roman" w:cs="Times New Roman"/>
          <w:color w:val="000000"/>
          <w:sz w:val="26"/>
          <w:szCs w:val="26"/>
        </w:rPr>
        <w:t>слуги в соответствии с требованиями законодательства и подзаконных актов Российской Федерации, в том числе ГОСТ Р 21.101-2020 «Основные требования к проектной и рабочей документации», условиями Контракта и Технического задания (Приложение № 1, являющееся неотъемлемой частью Контракта).</w:t>
      </w:r>
      <w:r w:rsidR="00183EB5">
        <w:rPr>
          <w:rFonts w:ascii="Times New Roman" w:hAnsi="Times New Roman" w:cs="Times New Roman"/>
          <w:color w:val="000000"/>
          <w:sz w:val="26"/>
          <w:szCs w:val="26"/>
        </w:rPr>
        <w:t xml:space="preserve"> Техническим заданием </w:t>
      </w:r>
      <w:r w:rsidR="005B45E8">
        <w:rPr>
          <w:rFonts w:ascii="Times New Roman" w:hAnsi="Times New Roman" w:cs="Times New Roman"/>
          <w:color w:val="000000"/>
          <w:sz w:val="26"/>
          <w:szCs w:val="26"/>
        </w:rPr>
        <w:t xml:space="preserve">(приложение №1 к проекту муниципального контракта) </w:t>
      </w:r>
      <w:r w:rsidR="00183EB5">
        <w:rPr>
          <w:rFonts w:ascii="Times New Roman" w:hAnsi="Times New Roman" w:cs="Times New Roman"/>
          <w:color w:val="000000"/>
          <w:sz w:val="26"/>
          <w:szCs w:val="26"/>
        </w:rPr>
        <w:t>определены состав работ, последовательность их выполнения.</w:t>
      </w:r>
    </w:p>
    <w:p w:rsidR="000B105A" w:rsidRDefault="00183EB5" w:rsidP="00183EB5">
      <w:pPr>
        <w:spacing w:line="240" w:lineRule="auto"/>
        <w:ind w:firstLine="709"/>
        <w:contextualSpacing/>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Комиссия Тамбовского УФАС России, изучив положения извещения Аукциона, приходит к выводу о необоснованности рассмотренного довода жалобы, </w:t>
      </w:r>
      <w:r w:rsidRPr="00183EB5">
        <w:rPr>
          <w:rFonts w:ascii="Times New Roman" w:hAnsi="Times New Roman" w:cs="Times New Roman"/>
          <w:color w:val="000000"/>
          <w:sz w:val="26"/>
          <w:szCs w:val="26"/>
        </w:rPr>
        <w:t xml:space="preserve">поскольку из совокупности </w:t>
      </w:r>
      <w:r>
        <w:rPr>
          <w:rFonts w:ascii="Times New Roman" w:hAnsi="Times New Roman" w:cs="Times New Roman"/>
          <w:color w:val="000000"/>
          <w:sz w:val="26"/>
          <w:szCs w:val="26"/>
        </w:rPr>
        <w:t>положений описания объекта закупки, проекта муниципального контракта, т</w:t>
      </w:r>
      <w:r w:rsidRPr="00183EB5">
        <w:rPr>
          <w:rFonts w:ascii="Times New Roman" w:hAnsi="Times New Roman" w:cs="Times New Roman"/>
          <w:color w:val="000000"/>
          <w:sz w:val="26"/>
          <w:szCs w:val="26"/>
        </w:rPr>
        <w:t xml:space="preserve">ехнического задания </w:t>
      </w:r>
      <w:r w:rsidR="004A1079">
        <w:rPr>
          <w:rFonts w:ascii="Times New Roman" w:hAnsi="Times New Roman" w:cs="Times New Roman"/>
          <w:color w:val="000000"/>
          <w:sz w:val="26"/>
          <w:szCs w:val="26"/>
        </w:rPr>
        <w:t xml:space="preserve">исполнителю представляется возможным понять </w:t>
      </w:r>
      <w:r w:rsidR="000B105A">
        <w:rPr>
          <w:rFonts w:ascii="Times New Roman" w:hAnsi="Times New Roman" w:cs="Times New Roman"/>
          <w:color w:val="000000"/>
          <w:sz w:val="26"/>
          <w:szCs w:val="26"/>
        </w:rPr>
        <w:t xml:space="preserve">объем, состав </w:t>
      </w:r>
      <w:r w:rsidR="005B45E8">
        <w:rPr>
          <w:rFonts w:ascii="Times New Roman" w:hAnsi="Times New Roman" w:cs="Times New Roman"/>
          <w:color w:val="000000"/>
          <w:sz w:val="26"/>
          <w:szCs w:val="26"/>
        </w:rPr>
        <w:t>оказываемых услуг</w:t>
      </w:r>
      <w:r w:rsidR="000B105A">
        <w:rPr>
          <w:rFonts w:ascii="Times New Roman" w:hAnsi="Times New Roman" w:cs="Times New Roman"/>
          <w:color w:val="000000"/>
          <w:sz w:val="26"/>
          <w:szCs w:val="26"/>
        </w:rPr>
        <w:t>.</w:t>
      </w:r>
    </w:p>
    <w:p w:rsidR="004A0639" w:rsidRDefault="000B105A" w:rsidP="00183EB5">
      <w:pPr>
        <w:spacing w:line="240" w:lineRule="auto"/>
        <w:ind w:firstLine="709"/>
        <w:contextualSpacing/>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Комиссия Тамбовского УФАС России отмечает, что в соответствии   с ч. </w:t>
      </w:r>
      <w:r w:rsidRPr="000B105A">
        <w:rPr>
          <w:rFonts w:ascii="Times New Roman" w:hAnsi="Times New Roman" w:cs="Times New Roman"/>
          <w:color w:val="000000"/>
          <w:sz w:val="26"/>
          <w:szCs w:val="26"/>
        </w:rPr>
        <w:t>5</w:t>
      </w:r>
      <w:r>
        <w:rPr>
          <w:rFonts w:ascii="Times New Roman" w:hAnsi="Times New Roman" w:cs="Times New Roman"/>
          <w:color w:val="000000"/>
          <w:sz w:val="26"/>
          <w:szCs w:val="26"/>
        </w:rPr>
        <w:t xml:space="preserve"> ст. 42 Закона о контракта системе л</w:t>
      </w:r>
      <w:r w:rsidRPr="000B105A">
        <w:rPr>
          <w:rFonts w:ascii="Times New Roman" w:hAnsi="Times New Roman" w:cs="Times New Roman"/>
          <w:color w:val="000000"/>
          <w:sz w:val="26"/>
          <w:szCs w:val="26"/>
        </w:rPr>
        <w:t>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w:t>
      </w:r>
    </w:p>
    <w:p w:rsidR="00183EB5" w:rsidRDefault="004A0639" w:rsidP="004A0639">
      <w:pPr>
        <w:spacing w:line="240" w:lineRule="auto"/>
        <w:ind w:firstLine="708"/>
        <w:contextualSpacing/>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В рассматриваемом случае податель жалобы не воспользовался своим правом и в регламентированный срок не обратился </w:t>
      </w:r>
      <w:r w:rsidR="00F274F3">
        <w:rPr>
          <w:rFonts w:ascii="Times New Roman" w:hAnsi="Times New Roman" w:cs="Times New Roman"/>
          <w:color w:val="000000"/>
          <w:sz w:val="26"/>
          <w:szCs w:val="26"/>
        </w:rPr>
        <w:t>к</w:t>
      </w:r>
      <w:r>
        <w:rPr>
          <w:rFonts w:ascii="Times New Roman" w:hAnsi="Times New Roman" w:cs="Times New Roman"/>
          <w:color w:val="000000"/>
          <w:sz w:val="26"/>
          <w:szCs w:val="26"/>
        </w:rPr>
        <w:t xml:space="preserve"> Заказчику за разъяснениями положений извещения Аукциона.</w:t>
      </w:r>
    </w:p>
    <w:p w:rsidR="005B45E8" w:rsidRPr="005B45E8" w:rsidRDefault="0055289C" w:rsidP="005B45E8">
      <w:pPr>
        <w:spacing w:line="240" w:lineRule="auto"/>
        <w:ind w:firstLine="708"/>
        <w:contextualSpacing/>
        <w:jc w:val="both"/>
        <w:rPr>
          <w:rFonts w:ascii="Times New Roman" w:hAnsi="Times New Roman" w:cs="Times New Roman"/>
          <w:bCs/>
          <w:color w:val="000000"/>
          <w:sz w:val="26"/>
          <w:szCs w:val="26"/>
        </w:rPr>
      </w:pPr>
      <w:r>
        <w:rPr>
          <w:rFonts w:ascii="Times New Roman" w:hAnsi="Times New Roman" w:cs="Times New Roman"/>
          <w:color w:val="000000"/>
          <w:sz w:val="26"/>
          <w:szCs w:val="26"/>
        </w:rPr>
        <w:lastRenderedPageBreak/>
        <w:t>Согласно протокол</w:t>
      </w:r>
      <w:r w:rsidR="009245E3">
        <w:rPr>
          <w:rFonts w:ascii="Times New Roman" w:hAnsi="Times New Roman" w:cs="Times New Roman"/>
          <w:color w:val="000000"/>
          <w:sz w:val="26"/>
          <w:szCs w:val="26"/>
        </w:rPr>
        <w:t>у</w:t>
      </w:r>
      <w:r>
        <w:rPr>
          <w:rFonts w:ascii="Times New Roman" w:hAnsi="Times New Roman" w:cs="Times New Roman"/>
          <w:color w:val="000000"/>
          <w:sz w:val="26"/>
          <w:szCs w:val="26"/>
        </w:rPr>
        <w:t xml:space="preserve"> подведения итогов </w:t>
      </w:r>
      <w:r w:rsidR="009245E3">
        <w:rPr>
          <w:rFonts w:ascii="Times New Roman" w:hAnsi="Times New Roman" w:cs="Times New Roman"/>
          <w:color w:val="000000"/>
          <w:sz w:val="26"/>
          <w:szCs w:val="26"/>
        </w:rPr>
        <w:t xml:space="preserve">поставщика </w:t>
      </w:r>
      <w:r w:rsidR="009245E3" w:rsidRPr="009245E3">
        <w:rPr>
          <w:rFonts w:ascii="Times New Roman" w:hAnsi="Times New Roman" w:cs="Times New Roman"/>
          <w:bCs/>
          <w:color w:val="000000"/>
          <w:sz w:val="26"/>
          <w:szCs w:val="26"/>
        </w:rPr>
        <w:t>(подрядчика, исполнителя) от 15.09.2026</w:t>
      </w:r>
      <w:r w:rsidR="001F37C5">
        <w:rPr>
          <w:rFonts w:ascii="Times New Roman" w:hAnsi="Times New Roman" w:cs="Times New Roman"/>
          <w:bCs/>
          <w:color w:val="000000"/>
          <w:sz w:val="26"/>
          <w:szCs w:val="26"/>
        </w:rPr>
        <w:t xml:space="preserve"> </w:t>
      </w:r>
      <w:r w:rsidR="00692AE9">
        <w:rPr>
          <w:rFonts w:ascii="Times New Roman" w:hAnsi="Times New Roman" w:cs="Times New Roman"/>
          <w:bCs/>
          <w:color w:val="000000"/>
          <w:sz w:val="26"/>
          <w:szCs w:val="26"/>
        </w:rPr>
        <w:t xml:space="preserve">на участие в Аукционе подано 7 заявок. Снижение начальной (максимальной) цены контракта составило 83,00%, что </w:t>
      </w:r>
      <w:r w:rsidR="005B45E8" w:rsidRPr="005B45E8">
        <w:rPr>
          <w:rFonts w:ascii="Times New Roman" w:hAnsi="Times New Roman" w:cs="Times New Roman"/>
          <w:bCs/>
          <w:color w:val="000000"/>
          <w:sz w:val="26"/>
          <w:szCs w:val="26"/>
        </w:rPr>
        <w:t>указывает на отсутствие ограничения количества участников данной закупки.</w:t>
      </w:r>
    </w:p>
    <w:p w:rsidR="00B82042" w:rsidRPr="00B82042" w:rsidRDefault="00B82042" w:rsidP="005B45E8">
      <w:pPr>
        <w:spacing w:line="240" w:lineRule="auto"/>
        <w:ind w:firstLine="708"/>
        <w:contextualSpacing/>
        <w:jc w:val="both"/>
        <w:rPr>
          <w:rFonts w:ascii="Times New Roman" w:hAnsi="Times New Roman"/>
          <w:sz w:val="26"/>
          <w:szCs w:val="26"/>
        </w:rPr>
      </w:pPr>
      <w:r w:rsidRPr="00B82042">
        <w:rPr>
          <w:rFonts w:ascii="Times New Roman" w:hAnsi="Times New Roman"/>
          <w:sz w:val="26"/>
          <w:szCs w:val="26"/>
        </w:rPr>
        <w:t xml:space="preserve">В </w:t>
      </w:r>
      <w:r>
        <w:rPr>
          <w:rFonts w:ascii="Times New Roman" w:hAnsi="Times New Roman"/>
          <w:sz w:val="26"/>
          <w:szCs w:val="26"/>
        </w:rPr>
        <w:t xml:space="preserve">соответствие с </w:t>
      </w:r>
      <w:r w:rsidRPr="00B82042">
        <w:rPr>
          <w:rFonts w:ascii="Times New Roman" w:hAnsi="Times New Roman"/>
          <w:sz w:val="26"/>
          <w:szCs w:val="26"/>
        </w:rPr>
        <w:t>част</w:t>
      </w:r>
      <w:r>
        <w:rPr>
          <w:rFonts w:ascii="Times New Roman" w:hAnsi="Times New Roman"/>
          <w:sz w:val="26"/>
          <w:szCs w:val="26"/>
        </w:rPr>
        <w:t>ью</w:t>
      </w:r>
      <w:r w:rsidRPr="00B82042">
        <w:rPr>
          <w:rFonts w:ascii="Times New Roman" w:hAnsi="Times New Roman"/>
          <w:sz w:val="26"/>
          <w:szCs w:val="26"/>
        </w:rPr>
        <w:t xml:space="preserve"> 4 статьи 106 </w:t>
      </w:r>
      <w:r>
        <w:rPr>
          <w:rFonts w:ascii="Times New Roman" w:hAnsi="Times New Roman"/>
          <w:sz w:val="26"/>
          <w:szCs w:val="26"/>
        </w:rPr>
        <w:t>Закона о контрактной системе</w:t>
      </w:r>
      <w:r w:rsidRPr="00B82042">
        <w:rPr>
          <w:rFonts w:ascii="Times New Roman" w:hAnsi="Times New Roman"/>
          <w:sz w:val="26"/>
          <w:szCs w:val="26"/>
        </w:rPr>
        <w:t xml:space="preserve">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B82042" w:rsidRDefault="00B82042" w:rsidP="00B82042">
      <w:pPr>
        <w:widowControl w:val="0"/>
        <w:spacing w:after="0" w:line="240" w:lineRule="auto"/>
        <w:ind w:firstLine="709"/>
        <w:jc w:val="both"/>
        <w:rPr>
          <w:rFonts w:ascii="Times New Roman" w:hAnsi="Times New Roman"/>
          <w:sz w:val="26"/>
          <w:szCs w:val="26"/>
        </w:rPr>
      </w:pPr>
      <w:r>
        <w:rPr>
          <w:rFonts w:ascii="Times New Roman" w:hAnsi="Times New Roman"/>
          <w:sz w:val="26"/>
          <w:szCs w:val="26"/>
        </w:rPr>
        <w:t>Однако</w:t>
      </w:r>
      <w:r w:rsidRPr="00B82042">
        <w:rPr>
          <w:rFonts w:ascii="Times New Roman" w:hAnsi="Times New Roman"/>
          <w:sz w:val="26"/>
          <w:szCs w:val="26"/>
        </w:rPr>
        <w:t xml:space="preserve"> в составе жалобы, а также на заседании Комиссии </w:t>
      </w:r>
      <w:r>
        <w:rPr>
          <w:rFonts w:ascii="Times New Roman" w:hAnsi="Times New Roman"/>
          <w:sz w:val="26"/>
          <w:szCs w:val="26"/>
        </w:rPr>
        <w:t>Тамбовского</w:t>
      </w:r>
      <w:r w:rsidRPr="00B82042">
        <w:rPr>
          <w:rFonts w:ascii="Times New Roman" w:hAnsi="Times New Roman"/>
          <w:sz w:val="26"/>
          <w:szCs w:val="26"/>
        </w:rPr>
        <w:t xml:space="preserve"> УФАС России </w:t>
      </w:r>
      <w:r>
        <w:rPr>
          <w:rFonts w:ascii="Times New Roman" w:hAnsi="Times New Roman"/>
          <w:sz w:val="26"/>
          <w:szCs w:val="26"/>
        </w:rPr>
        <w:t xml:space="preserve">Заявителем </w:t>
      </w:r>
      <w:r w:rsidRPr="00B82042">
        <w:rPr>
          <w:rFonts w:ascii="Times New Roman" w:hAnsi="Times New Roman"/>
          <w:sz w:val="26"/>
          <w:szCs w:val="26"/>
        </w:rPr>
        <w:t>не представлено документов и сведений, свидетельствующих о невозможности формирования заявки в соответствии с требованиями извещения о проведении электронного аукциона, а также свидетельствующих о том, что содержащиеся в описании объекта закупки положения создали преимущество отдельным участникам перед другими либо являются непреодолимыми для потенциальных участников закупки.</w:t>
      </w:r>
    </w:p>
    <w:p w:rsidR="0082347E" w:rsidRDefault="002B093E">
      <w:pPr>
        <w:widowControl w:val="0"/>
        <w:spacing w:after="0" w:line="240" w:lineRule="auto"/>
        <w:ind w:firstLine="709"/>
        <w:jc w:val="both"/>
        <w:rPr>
          <w:rFonts w:ascii="Times New Roman" w:hAnsi="Times New Roman"/>
          <w:sz w:val="26"/>
          <w:szCs w:val="26"/>
        </w:rPr>
      </w:pPr>
      <w:r>
        <w:rPr>
          <w:rFonts w:ascii="Times New Roman" w:hAnsi="Times New Roman"/>
          <w:sz w:val="26"/>
          <w:szCs w:val="26"/>
        </w:rPr>
        <w:t>Таким образом, Комиссия Тамбовского УФАС России приходит к выводу, что довод</w:t>
      </w:r>
      <w:r w:rsidR="00B82042">
        <w:rPr>
          <w:rFonts w:ascii="Times New Roman" w:hAnsi="Times New Roman"/>
          <w:sz w:val="26"/>
          <w:szCs w:val="26"/>
        </w:rPr>
        <w:t>ы</w:t>
      </w:r>
      <w:r>
        <w:rPr>
          <w:rFonts w:ascii="Times New Roman" w:hAnsi="Times New Roman"/>
          <w:sz w:val="26"/>
          <w:szCs w:val="26"/>
        </w:rPr>
        <w:t xml:space="preserve"> Заявителя не подтвердил</w:t>
      </w:r>
      <w:r w:rsidR="00B82042">
        <w:rPr>
          <w:rFonts w:ascii="Times New Roman" w:hAnsi="Times New Roman"/>
          <w:sz w:val="26"/>
          <w:szCs w:val="26"/>
        </w:rPr>
        <w:t>ись</w:t>
      </w:r>
      <w:r>
        <w:rPr>
          <w:rFonts w:ascii="Times New Roman" w:hAnsi="Times New Roman"/>
          <w:sz w:val="26"/>
          <w:szCs w:val="26"/>
        </w:rPr>
        <w:t>.</w:t>
      </w:r>
    </w:p>
    <w:p w:rsidR="006E31E1" w:rsidRDefault="006E31E1">
      <w:pPr>
        <w:widowControl w:val="0"/>
        <w:spacing w:after="0" w:line="240" w:lineRule="auto"/>
        <w:ind w:firstLine="709"/>
        <w:jc w:val="both"/>
        <w:rPr>
          <w:rFonts w:ascii="Times New Roman" w:hAnsi="Times New Roman"/>
          <w:sz w:val="26"/>
          <w:szCs w:val="26"/>
        </w:rPr>
      </w:pPr>
      <w:r>
        <w:rPr>
          <w:rFonts w:ascii="Times New Roman" w:hAnsi="Times New Roman"/>
          <w:sz w:val="26"/>
          <w:szCs w:val="26"/>
        </w:rPr>
        <w:t xml:space="preserve">2. Заявитель указывает, что сроки выполнения работ, указанные в проекте муниципального контракта и описании объекта закупки не соответствуют срокам, указанным в извещении Аукциона. </w:t>
      </w:r>
    </w:p>
    <w:p w:rsidR="006E31E1" w:rsidRDefault="006E31E1">
      <w:pPr>
        <w:widowControl w:val="0"/>
        <w:spacing w:after="0" w:line="240" w:lineRule="auto"/>
        <w:ind w:firstLine="709"/>
        <w:jc w:val="both"/>
        <w:rPr>
          <w:rFonts w:ascii="Times New Roman" w:hAnsi="Times New Roman"/>
          <w:sz w:val="26"/>
          <w:szCs w:val="26"/>
        </w:rPr>
      </w:pPr>
      <w:r>
        <w:rPr>
          <w:rFonts w:ascii="Times New Roman" w:hAnsi="Times New Roman"/>
          <w:sz w:val="26"/>
          <w:szCs w:val="26"/>
        </w:rPr>
        <w:t>Комиссия Тамбовского УФАС России, рассмотрев данный довод жалобы, считает его необоснованным.</w:t>
      </w:r>
    </w:p>
    <w:p w:rsidR="006E31E1" w:rsidRDefault="00A366C7">
      <w:pPr>
        <w:widowControl w:val="0"/>
        <w:spacing w:after="0" w:line="240" w:lineRule="auto"/>
        <w:ind w:firstLine="709"/>
        <w:jc w:val="both"/>
        <w:rPr>
          <w:rFonts w:ascii="Times New Roman" w:hAnsi="Times New Roman"/>
          <w:sz w:val="26"/>
          <w:szCs w:val="26"/>
        </w:rPr>
      </w:pPr>
      <w:r>
        <w:rPr>
          <w:rFonts w:ascii="Times New Roman" w:hAnsi="Times New Roman"/>
          <w:sz w:val="26"/>
          <w:szCs w:val="26"/>
        </w:rPr>
        <w:t xml:space="preserve">Пунктом 8 </w:t>
      </w:r>
      <w:r w:rsidR="00FF016A">
        <w:rPr>
          <w:rFonts w:ascii="Times New Roman" w:hAnsi="Times New Roman"/>
          <w:sz w:val="26"/>
          <w:szCs w:val="26"/>
        </w:rPr>
        <w:t>части 1 статьи 42 Закона о контрактной системе установлено, что извещение об осуществлении закупки должно содержать</w:t>
      </w:r>
      <w:r w:rsidRPr="00A366C7">
        <w:rPr>
          <w:rFonts w:ascii="Times New Roman" w:hAnsi="Times New Roman"/>
          <w:sz w:val="26"/>
          <w:szCs w:val="26"/>
        </w:rPr>
        <w:t xml:space="preserve"> срок исполнения контракта (отдельных этапов исполнения контракта, если проектом контракта предусмотрены такие этапы). В случае, предусмотренном частью 24 статьи 22 настоящего Федерального закона, указывается, что сроки исполнения отдельных этапов исполнения контракта определяются на основании заявок заказчика в порядке, предусмотренном контрактом</w:t>
      </w:r>
      <w:r w:rsidR="00AA1C96">
        <w:rPr>
          <w:rFonts w:ascii="Times New Roman" w:hAnsi="Times New Roman"/>
          <w:sz w:val="26"/>
          <w:szCs w:val="26"/>
        </w:rPr>
        <w:t>.</w:t>
      </w:r>
    </w:p>
    <w:p w:rsidR="00AA1C96" w:rsidRPr="00AA1C96" w:rsidRDefault="00AA1C96" w:rsidP="00AA1C96">
      <w:pPr>
        <w:widowControl w:val="0"/>
        <w:spacing w:after="0" w:line="240" w:lineRule="auto"/>
        <w:ind w:firstLine="709"/>
        <w:jc w:val="both"/>
        <w:rPr>
          <w:rFonts w:ascii="Times New Roman" w:hAnsi="Times New Roman"/>
          <w:sz w:val="26"/>
          <w:szCs w:val="26"/>
        </w:rPr>
      </w:pPr>
      <w:r>
        <w:rPr>
          <w:rFonts w:ascii="Times New Roman" w:hAnsi="Times New Roman"/>
          <w:sz w:val="26"/>
          <w:szCs w:val="26"/>
        </w:rPr>
        <w:t xml:space="preserve">Согласно части </w:t>
      </w:r>
      <w:r w:rsidRPr="00AA1C96">
        <w:rPr>
          <w:rFonts w:ascii="Times New Roman" w:hAnsi="Times New Roman"/>
          <w:sz w:val="26"/>
          <w:szCs w:val="26"/>
        </w:rPr>
        <w:t>1</w:t>
      </w:r>
      <w:r>
        <w:rPr>
          <w:rFonts w:ascii="Times New Roman" w:hAnsi="Times New Roman"/>
          <w:sz w:val="26"/>
          <w:szCs w:val="26"/>
        </w:rPr>
        <w:t xml:space="preserve"> статьи 94 Закона о контрактной системе и</w:t>
      </w:r>
      <w:r w:rsidRPr="00AA1C96">
        <w:rPr>
          <w:rFonts w:ascii="Times New Roman" w:hAnsi="Times New Roman"/>
          <w:sz w:val="26"/>
          <w:szCs w:val="26"/>
        </w:rPr>
        <w:t>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Федеральным законом, в том числе:</w:t>
      </w:r>
    </w:p>
    <w:p w:rsidR="00AA1C96" w:rsidRPr="00AA1C96" w:rsidRDefault="00AA1C96" w:rsidP="00AA1C96">
      <w:pPr>
        <w:widowControl w:val="0"/>
        <w:spacing w:after="0" w:line="240" w:lineRule="auto"/>
        <w:ind w:firstLine="709"/>
        <w:jc w:val="both"/>
        <w:rPr>
          <w:rFonts w:ascii="Times New Roman" w:hAnsi="Times New Roman"/>
          <w:sz w:val="26"/>
          <w:szCs w:val="26"/>
        </w:rPr>
      </w:pPr>
      <w:r w:rsidRPr="00AA1C96">
        <w:rPr>
          <w:rFonts w:ascii="Times New Roman" w:hAnsi="Times New Roman"/>
          <w:sz w:val="26"/>
          <w:szCs w:val="26"/>
        </w:rPr>
        <w:t>1) приемку поставленного товара, выполненной работы (ее результатов), оказанной услуги, отдельных этапов исполнения контракта, предусмотренных контрактом, включая проведение в соответствии с настоящим Федеральным законом экспертизы поставленного товара, результатов выполненной работы, оказанной услуги, отдельных этапов исполнения контракта;</w:t>
      </w:r>
    </w:p>
    <w:p w:rsidR="00AA1C96" w:rsidRPr="00AA1C96" w:rsidRDefault="00AA1C96" w:rsidP="00AA1C96">
      <w:pPr>
        <w:widowControl w:val="0"/>
        <w:spacing w:after="0" w:line="240" w:lineRule="auto"/>
        <w:ind w:firstLine="709"/>
        <w:jc w:val="both"/>
        <w:rPr>
          <w:rFonts w:ascii="Times New Roman" w:hAnsi="Times New Roman"/>
          <w:sz w:val="26"/>
          <w:szCs w:val="26"/>
        </w:rPr>
      </w:pPr>
      <w:r w:rsidRPr="00AA1C96">
        <w:rPr>
          <w:rFonts w:ascii="Times New Roman" w:hAnsi="Times New Roman"/>
          <w:sz w:val="26"/>
          <w:szCs w:val="26"/>
        </w:rPr>
        <w:t>2) оплату заказчиком поставщику (подрядчику, исполнителю) поставленного товара, выполненной работы (ее результатов), оказанной услуги, а также отдельных этапов исполнения контракта;</w:t>
      </w:r>
    </w:p>
    <w:p w:rsidR="00AA1C96" w:rsidRDefault="00AA1C96" w:rsidP="00AA1C96">
      <w:pPr>
        <w:widowControl w:val="0"/>
        <w:spacing w:after="0" w:line="240" w:lineRule="auto"/>
        <w:ind w:firstLine="709"/>
        <w:jc w:val="both"/>
        <w:rPr>
          <w:rFonts w:ascii="Times New Roman" w:hAnsi="Times New Roman"/>
          <w:sz w:val="26"/>
          <w:szCs w:val="26"/>
        </w:rPr>
      </w:pPr>
      <w:r w:rsidRPr="00AA1C96">
        <w:rPr>
          <w:rFonts w:ascii="Times New Roman" w:hAnsi="Times New Roman"/>
          <w:sz w:val="26"/>
          <w:szCs w:val="26"/>
        </w:rPr>
        <w:t>3) взаимодействие заказчика с поставщиком (подрядчиком, исполнителем) при исполнении, изменении, расторжении контракта в соответствии со статьей 95 настоящего Федерального закона,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rsidR="00A366C7" w:rsidRDefault="00047478">
      <w:pPr>
        <w:widowControl w:val="0"/>
        <w:spacing w:after="0" w:line="240" w:lineRule="auto"/>
        <w:ind w:firstLine="709"/>
        <w:jc w:val="both"/>
        <w:rPr>
          <w:rFonts w:ascii="Times New Roman" w:hAnsi="Times New Roman"/>
          <w:sz w:val="26"/>
          <w:szCs w:val="26"/>
        </w:rPr>
      </w:pPr>
      <w:r>
        <w:rPr>
          <w:rFonts w:ascii="Times New Roman" w:hAnsi="Times New Roman"/>
          <w:sz w:val="26"/>
          <w:szCs w:val="26"/>
        </w:rPr>
        <w:t xml:space="preserve">Согласно извещению Аукциона срок исполнения </w:t>
      </w:r>
      <w:r w:rsidR="00C42C8B">
        <w:rPr>
          <w:rFonts w:ascii="Times New Roman" w:hAnsi="Times New Roman"/>
          <w:sz w:val="26"/>
          <w:szCs w:val="26"/>
        </w:rPr>
        <w:t>контракта – 25.12.2026.</w:t>
      </w:r>
    </w:p>
    <w:p w:rsidR="00C42C8B" w:rsidRDefault="00C42C8B">
      <w:pPr>
        <w:widowControl w:val="0"/>
        <w:spacing w:after="0" w:line="240" w:lineRule="auto"/>
        <w:ind w:firstLine="709"/>
        <w:jc w:val="both"/>
        <w:rPr>
          <w:rFonts w:ascii="Times New Roman" w:hAnsi="Times New Roman"/>
          <w:sz w:val="26"/>
          <w:szCs w:val="26"/>
        </w:rPr>
      </w:pPr>
      <w:r>
        <w:rPr>
          <w:rFonts w:ascii="Times New Roman" w:hAnsi="Times New Roman"/>
          <w:sz w:val="26"/>
          <w:szCs w:val="26"/>
        </w:rPr>
        <w:t>Пунктом 3.1 проекта муниципального контракта и пунктом 1.7 технического задания определен срок оказания услуг – по 01.12.2026.</w:t>
      </w:r>
    </w:p>
    <w:p w:rsidR="00047478" w:rsidRDefault="00432D56">
      <w:pPr>
        <w:widowControl w:val="0"/>
        <w:spacing w:after="0" w:line="240" w:lineRule="auto"/>
        <w:ind w:firstLine="709"/>
        <w:jc w:val="both"/>
        <w:rPr>
          <w:rFonts w:ascii="Times New Roman" w:hAnsi="Times New Roman"/>
          <w:sz w:val="26"/>
          <w:szCs w:val="26"/>
        </w:rPr>
      </w:pPr>
      <w:r>
        <w:rPr>
          <w:rFonts w:ascii="Times New Roman" w:hAnsi="Times New Roman"/>
          <w:sz w:val="26"/>
          <w:szCs w:val="26"/>
        </w:rPr>
        <w:lastRenderedPageBreak/>
        <w:t xml:space="preserve">Срок оказания услуг – это </w:t>
      </w:r>
      <w:r w:rsidRPr="00432D56">
        <w:rPr>
          <w:rFonts w:ascii="Times New Roman" w:hAnsi="Times New Roman"/>
          <w:sz w:val="26"/>
          <w:szCs w:val="26"/>
        </w:rPr>
        <w:t xml:space="preserve">период, в течение которого </w:t>
      </w:r>
      <w:r>
        <w:rPr>
          <w:rFonts w:ascii="Times New Roman" w:hAnsi="Times New Roman"/>
          <w:sz w:val="26"/>
          <w:szCs w:val="26"/>
        </w:rPr>
        <w:t xml:space="preserve">исполнитель </w:t>
      </w:r>
      <w:r w:rsidRPr="00432D56">
        <w:rPr>
          <w:rFonts w:ascii="Times New Roman" w:hAnsi="Times New Roman"/>
          <w:sz w:val="26"/>
          <w:szCs w:val="26"/>
        </w:rPr>
        <w:t>непосредственно выполняет работы, предусмотренные контрактом.</w:t>
      </w:r>
      <w:r>
        <w:rPr>
          <w:rFonts w:ascii="Times New Roman" w:hAnsi="Times New Roman"/>
          <w:sz w:val="26"/>
          <w:szCs w:val="26"/>
        </w:rPr>
        <w:t xml:space="preserve"> Тогда как, срок исполнения контракта - э</w:t>
      </w:r>
      <w:r w:rsidRPr="00432D56">
        <w:rPr>
          <w:rFonts w:ascii="Times New Roman" w:hAnsi="Times New Roman"/>
          <w:sz w:val="26"/>
          <w:szCs w:val="26"/>
        </w:rPr>
        <w:t>то более широкое понятие. Он включает в себя не только срок выполнения работ</w:t>
      </w:r>
      <w:r>
        <w:rPr>
          <w:rFonts w:ascii="Times New Roman" w:hAnsi="Times New Roman"/>
          <w:sz w:val="26"/>
          <w:szCs w:val="26"/>
        </w:rPr>
        <w:t xml:space="preserve"> (оказания услуг)</w:t>
      </w:r>
      <w:r w:rsidRPr="00432D56">
        <w:rPr>
          <w:rFonts w:ascii="Times New Roman" w:hAnsi="Times New Roman"/>
          <w:sz w:val="26"/>
          <w:szCs w:val="26"/>
        </w:rPr>
        <w:t>, но и время, необходимое для других этапов взаимодействия сторон</w:t>
      </w:r>
      <w:r>
        <w:rPr>
          <w:rFonts w:ascii="Times New Roman" w:hAnsi="Times New Roman"/>
          <w:sz w:val="26"/>
          <w:szCs w:val="26"/>
        </w:rPr>
        <w:t xml:space="preserve"> (приемка, оплата, взаимодействие сторон).</w:t>
      </w:r>
      <w:r w:rsidR="009870AD">
        <w:rPr>
          <w:rFonts w:ascii="Times New Roman" w:hAnsi="Times New Roman"/>
          <w:sz w:val="26"/>
          <w:szCs w:val="26"/>
        </w:rPr>
        <w:t xml:space="preserve"> </w:t>
      </w:r>
      <w:r w:rsidR="009870AD" w:rsidRPr="009870AD">
        <w:rPr>
          <w:rFonts w:ascii="Times New Roman" w:hAnsi="Times New Roman"/>
          <w:sz w:val="26"/>
          <w:szCs w:val="26"/>
        </w:rPr>
        <w:t>Таким образом, срок исполнения контракта охватывает весь цикл: от начала работ до окончательной оплаты.</w:t>
      </w:r>
    </w:p>
    <w:p w:rsidR="00B67F04" w:rsidRDefault="005E51ED">
      <w:pPr>
        <w:widowControl w:val="0"/>
        <w:spacing w:after="0" w:line="240" w:lineRule="auto"/>
        <w:ind w:firstLine="709"/>
        <w:jc w:val="both"/>
        <w:rPr>
          <w:rFonts w:ascii="Times New Roman" w:hAnsi="Times New Roman"/>
          <w:sz w:val="26"/>
          <w:szCs w:val="26"/>
        </w:rPr>
      </w:pPr>
      <w:r>
        <w:rPr>
          <w:rFonts w:ascii="Times New Roman" w:hAnsi="Times New Roman"/>
          <w:sz w:val="26"/>
          <w:szCs w:val="26"/>
        </w:rPr>
        <w:t>На основании изложенного</w:t>
      </w:r>
      <w:r w:rsidR="009870AD">
        <w:rPr>
          <w:rFonts w:ascii="Times New Roman" w:hAnsi="Times New Roman"/>
          <w:sz w:val="26"/>
          <w:szCs w:val="26"/>
        </w:rPr>
        <w:t>, Комиссия Тамбовского УФАС России в</w:t>
      </w:r>
      <w:r w:rsidR="00441EF9" w:rsidRPr="00441EF9">
        <w:rPr>
          <w:rFonts w:ascii="Times New Roman" w:hAnsi="Times New Roman"/>
          <w:sz w:val="26"/>
          <w:szCs w:val="26"/>
        </w:rPr>
        <w:t xml:space="preserve"> </w:t>
      </w:r>
      <w:r w:rsidR="00B67F04">
        <w:rPr>
          <w:rFonts w:ascii="Times New Roman" w:hAnsi="Times New Roman"/>
          <w:sz w:val="26"/>
          <w:szCs w:val="26"/>
        </w:rPr>
        <w:t xml:space="preserve">рассмотренной части не находит нарушений </w:t>
      </w:r>
      <w:r w:rsidR="00441EF9" w:rsidRPr="00441EF9">
        <w:rPr>
          <w:rFonts w:ascii="Times New Roman" w:hAnsi="Times New Roman"/>
          <w:sz w:val="26"/>
          <w:szCs w:val="26"/>
        </w:rPr>
        <w:t>норм законодательства о контрактной системе</w:t>
      </w:r>
      <w:r w:rsidR="00B67F04">
        <w:rPr>
          <w:rFonts w:ascii="Times New Roman" w:hAnsi="Times New Roman"/>
          <w:sz w:val="26"/>
          <w:szCs w:val="26"/>
        </w:rPr>
        <w:t>.</w:t>
      </w:r>
    </w:p>
    <w:p w:rsidR="00B67F04" w:rsidRDefault="00896594">
      <w:pPr>
        <w:widowControl w:val="0"/>
        <w:spacing w:after="0" w:line="240" w:lineRule="auto"/>
        <w:ind w:firstLine="709"/>
        <w:jc w:val="both"/>
        <w:rPr>
          <w:rFonts w:ascii="Times New Roman" w:hAnsi="Times New Roman"/>
          <w:sz w:val="26"/>
          <w:szCs w:val="26"/>
        </w:rPr>
      </w:pPr>
      <w:r>
        <w:rPr>
          <w:rFonts w:ascii="Times New Roman" w:hAnsi="Times New Roman"/>
          <w:sz w:val="26"/>
          <w:szCs w:val="26"/>
        </w:rPr>
        <w:t xml:space="preserve">3. </w:t>
      </w:r>
      <w:r w:rsidR="00FC3881">
        <w:rPr>
          <w:rFonts w:ascii="Times New Roman" w:hAnsi="Times New Roman"/>
          <w:sz w:val="26"/>
          <w:szCs w:val="26"/>
        </w:rPr>
        <w:t>Заявитель просит проверить законность установления одновременно требований о членства в СРО в области архитектурно – строительного проектирования и в СРО в области инженерных изысканий.</w:t>
      </w:r>
    </w:p>
    <w:p w:rsidR="00FC3881" w:rsidRDefault="00FC3881">
      <w:pPr>
        <w:widowControl w:val="0"/>
        <w:spacing w:after="0" w:line="240" w:lineRule="auto"/>
        <w:ind w:firstLine="709"/>
        <w:jc w:val="both"/>
        <w:rPr>
          <w:rFonts w:ascii="Times New Roman" w:hAnsi="Times New Roman"/>
          <w:sz w:val="26"/>
          <w:szCs w:val="26"/>
        </w:rPr>
      </w:pPr>
      <w:r>
        <w:rPr>
          <w:rFonts w:ascii="Times New Roman" w:hAnsi="Times New Roman"/>
          <w:sz w:val="26"/>
          <w:szCs w:val="26"/>
        </w:rPr>
        <w:t>Рассмотрев данный довод, Комиссия Тамбовского УФАС России установила следующее.</w:t>
      </w:r>
    </w:p>
    <w:p w:rsidR="00FC3881" w:rsidRDefault="00FC3881">
      <w:pPr>
        <w:widowControl w:val="0"/>
        <w:spacing w:after="0" w:line="240" w:lineRule="auto"/>
        <w:ind w:firstLine="709"/>
        <w:jc w:val="both"/>
        <w:rPr>
          <w:rFonts w:ascii="Times New Roman" w:hAnsi="Times New Roman"/>
          <w:bCs/>
          <w:sz w:val="26"/>
          <w:szCs w:val="26"/>
        </w:rPr>
      </w:pPr>
      <w:r>
        <w:rPr>
          <w:rFonts w:ascii="Times New Roman" w:hAnsi="Times New Roman"/>
          <w:sz w:val="26"/>
          <w:szCs w:val="26"/>
        </w:rPr>
        <w:t xml:space="preserve"> </w:t>
      </w:r>
      <w:r w:rsidR="0024197F">
        <w:rPr>
          <w:rFonts w:ascii="Times New Roman" w:hAnsi="Times New Roman"/>
          <w:sz w:val="26"/>
          <w:szCs w:val="26"/>
        </w:rPr>
        <w:t xml:space="preserve">Согласно описанию объекта закупки исполнителю необходимо </w:t>
      </w:r>
      <w:r w:rsidR="0024197F" w:rsidRPr="0024197F">
        <w:rPr>
          <w:rFonts w:ascii="Times New Roman" w:hAnsi="Times New Roman"/>
          <w:bCs/>
          <w:sz w:val="26"/>
          <w:szCs w:val="26"/>
        </w:rPr>
        <w:t xml:space="preserve">разработать </w:t>
      </w:r>
      <w:proofErr w:type="spellStart"/>
      <w:r w:rsidR="0024197F" w:rsidRPr="0024197F">
        <w:rPr>
          <w:rFonts w:ascii="Times New Roman" w:hAnsi="Times New Roman"/>
          <w:bCs/>
          <w:sz w:val="26"/>
          <w:szCs w:val="26"/>
        </w:rPr>
        <w:t>проектно</w:t>
      </w:r>
      <w:proofErr w:type="spellEnd"/>
      <w:r w:rsidR="0024197F">
        <w:rPr>
          <w:rFonts w:ascii="Times New Roman" w:hAnsi="Times New Roman"/>
          <w:bCs/>
          <w:sz w:val="26"/>
          <w:szCs w:val="26"/>
        </w:rPr>
        <w:t xml:space="preserve"> </w:t>
      </w:r>
      <w:r w:rsidR="0024197F" w:rsidRPr="0024197F">
        <w:rPr>
          <w:rFonts w:ascii="Times New Roman" w:hAnsi="Times New Roman"/>
          <w:bCs/>
          <w:sz w:val="26"/>
          <w:szCs w:val="26"/>
          <w:lang w:val="x-none"/>
        </w:rPr>
        <w:t>-</w:t>
      </w:r>
      <w:r w:rsidR="0024197F">
        <w:rPr>
          <w:rFonts w:ascii="Times New Roman" w:hAnsi="Times New Roman"/>
          <w:bCs/>
          <w:sz w:val="26"/>
          <w:szCs w:val="26"/>
        </w:rPr>
        <w:t xml:space="preserve"> </w:t>
      </w:r>
      <w:r w:rsidR="0024197F" w:rsidRPr="0024197F">
        <w:rPr>
          <w:rFonts w:ascii="Times New Roman" w:hAnsi="Times New Roman"/>
          <w:bCs/>
          <w:sz w:val="26"/>
          <w:szCs w:val="26"/>
          <w:lang w:val="x-none"/>
        </w:rPr>
        <w:t>сметн</w:t>
      </w:r>
      <w:r w:rsidR="0024197F" w:rsidRPr="0024197F">
        <w:rPr>
          <w:rFonts w:ascii="Times New Roman" w:hAnsi="Times New Roman"/>
          <w:bCs/>
          <w:sz w:val="26"/>
          <w:szCs w:val="26"/>
        </w:rPr>
        <w:t>ую</w:t>
      </w:r>
      <w:r w:rsidR="0024197F" w:rsidRPr="0024197F">
        <w:rPr>
          <w:rFonts w:ascii="Times New Roman" w:hAnsi="Times New Roman"/>
          <w:bCs/>
          <w:sz w:val="26"/>
          <w:szCs w:val="26"/>
          <w:lang w:val="x-none"/>
        </w:rPr>
        <w:t xml:space="preserve"> документаци</w:t>
      </w:r>
      <w:r w:rsidR="0024197F" w:rsidRPr="0024197F">
        <w:rPr>
          <w:rFonts w:ascii="Times New Roman" w:hAnsi="Times New Roman"/>
          <w:bCs/>
          <w:sz w:val="26"/>
          <w:szCs w:val="26"/>
        </w:rPr>
        <w:t>ю</w:t>
      </w:r>
      <w:r w:rsidR="0024197F" w:rsidRPr="0024197F">
        <w:rPr>
          <w:rFonts w:ascii="Times New Roman" w:hAnsi="Times New Roman"/>
          <w:bCs/>
          <w:sz w:val="26"/>
          <w:szCs w:val="26"/>
          <w:lang w:val="x-none"/>
        </w:rPr>
        <w:t xml:space="preserve"> по объекту: «</w:t>
      </w:r>
      <w:r w:rsidR="0024197F" w:rsidRPr="0024197F">
        <w:rPr>
          <w:rFonts w:ascii="Times New Roman" w:hAnsi="Times New Roman"/>
          <w:bCs/>
          <w:sz w:val="26"/>
          <w:szCs w:val="26"/>
        </w:rPr>
        <w:t>Сад искусств». Благоустройство парка культуры и отдыха города Мичуринска»</w:t>
      </w:r>
      <w:r w:rsidR="0024197F">
        <w:rPr>
          <w:rFonts w:ascii="Times New Roman" w:hAnsi="Times New Roman"/>
          <w:bCs/>
          <w:sz w:val="26"/>
          <w:szCs w:val="26"/>
        </w:rPr>
        <w:t>.</w:t>
      </w:r>
    </w:p>
    <w:p w:rsidR="0024197F" w:rsidRDefault="0024197F">
      <w:pPr>
        <w:widowControl w:val="0"/>
        <w:spacing w:after="0" w:line="240" w:lineRule="auto"/>
        <w:ind w:firstLine="709"/>
        <w:jc w:val="both"/>
        <w:rPr>
          <w:rFonts w:ascii="Times New Roman" w:hAnsi="Times New Roman"/>
          <w:sz w:val="26"/>
          <w:szCs w:val="26"/>
        </w:rPr>
      </w:pPr>
      <w:r>
        <w:rPr>
          <w:rFonts w:ascii="Times New Roman" w:hAnsi="Times New Roman"/>
          <w:bCs/>
          <w:sz w:val="26"/>
          <w:szCs w:val="26"/>
        </w:rPr>
        <w:t>В Техническом задании указано, в том числе, следующее.</w:t>
      </w:r>
    </w:p>
    <w:p w:rsidR="0024197F" w:rsidRDefault="00B67F04">
      <w:pPr>
        <w:widowControl w:val="0"/>
        <w:spacing w:after="0" w:line="240" w:lineRule="auto"/>
        <w:ind w:firstLine="709"/>
        <w:jc w:val="both"/>
        <w:rPr>
          <w:rFonts w:ascii="Times New Roman" w:hAnsi="Times New Roman"/>
          <w:sz w:val="26"/>
          <w:szCs w:val="26"/>
        </w:rPr>
      </w:pPr>
      <w:r>
        <w:rPr>
          <w:rFonts w:ascii="Times New Roman" w:hAnsi="Times New Roman"/>
          <w:sz w:val="26"/>
          <w:szCs w:val="26"/>
        </w:rPr>
        <w:t xml:space="preserve"> </w:t>
      </w:r>
    </w:p>
    <w:tbl>
      <w:tblPr>
        <w:tblW w:w="4893" w:type="pct"/>
        <w:tblInd w:w="108" w:type="dxa"/>
        <w:tblLayout w:type="fixed"/>
        <w:tblLook w:val="0000" w:firstRow="0" w:lastRow="0" w:firstColumn="0" w:lastColumn="0" w:noHBand="0" w:noVBand="0"/>
      </w:tblPr>
      <w:tblGrid>
        <w:gridCol w:w="859"/>
        <w:gridCol w:w="2970"/>
        <w:gridCol w:w="5952"/>
      </w:tblGrid>
      <w:tr w:rsidR="0024197F" w:rsidRPr="0024197F" w:rsidTr="00255967">
        <w:tc>
          <w:tcPr>
            <w:tcW w:w="859" w:type="dxa"/>
            <w:tcBorders>
              <w:top w:val="single" w:sz="4" w:space="0" w:color="000000"/>
              <w:left w:val="single" w:sz="4" w:space="0" w:color="000000"/>
              <w:bottom w:val="single" w:sz="4" w:space="0" w:color="000000"/>
              <w:right w:val="single" w:sz="4" w:space="0" w:color="000000"/>
            </w:tcBorders>
            <w:shd w:val="clear" w:color="auto" w:fill="auto"/>
          </w:tcPr>
          <w:p w:rsidR="0024197F" w:rsidRPr="00255967" w:rsidRDefault="0024197F" w:rsidP="0024197F">
            <w:pPr>
              <w:widowControl w:val="0"/>
              <w:spacing w:after="0" w:line="240" w:lineRule="auto"/>
              <w:jc w:val="both"/>
              <w:rPr>
                <w:rFonts w:ascii="Times New Roman" w:hAnsi="Times New Roman"/>
                <w:sz w:val="24"/>
                <w:szCs w:val="24"/>
              </w:rPr>
            </w:pPr>
            <w:r w:rsidRPr="00255967">
              <w:rPr>
                <w:rFonts w:ascii="Times New Roman" w:hAnsi="Times New Roman"/>
                <w:sz w:val="24"/>
                <w:szCs w:val="24"/>
              </w:rPr>
              <w:t>2.2.</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rsidR="0024197F" w:rsidRPr="00255967" w:rsidRDefault="0024197F" w:rsidP="0024197F">
            <w:pPr>
              <w:widowControl w:val="0"/>
              <w:spacing w:after="0" w:line="240" w:lineRule="auto"/>
              <w:jc w:val="both"/>
              <w:rPr>
                <w:rFonts w:ascii="Times New Roman" w:hAnsi="Times New Roman"/>
                <w:sz w:val="24"/>
                <w:szCs w:val="24"/>
              </w:rPr>
            </w:pPr>
            <w:r w:rsidRPr="00255967">
              <w:rPr>
                <w:rFonts w:ascii="Times New Roman" w:hAnsi="Times New Roman"/>
                <w:sz w:val="24"/>
                <w:szCs w:val="24"/>
              </w:rPr>
              <w:t>Топографические материалы</w:t>
            </w:r>
          </w:p>
        </w:tc>
        <w:tc>
          <w:tcPr>
            <w:tcW w:w="5952" w:type="dxa"/>
            <w:tcBorders>
              <w:top w:val="single" w:sz="4" w:space="0" w:color="000000"/>
              <w:left w:val="single" w:sz="4" w:space="0" w:color="000000"/>
              <w:bottom w:val="single" w:sz="4" w:space="0" w:color="000000"/>
              <w:right w:val="single" w:sz="4" w:space="0" w:color="000000"/>
            </w:tcBorders>
            <w:shd w:val="clear" w:color="auto" w:fill="auto"/>
          </w:tcPr>
          <w:p w:rsidR="0024197F" w:rsidRPr="00255967" w:rsidRDefault="0024197F" w:rsidP="00BF05C9">
            <w:pPr>
              <w:widowControl w:val="0"/>
              <w:spacing w:after="0" w:line="240" w:lineRule="auto"/>
              <w:jc w:val="both"/>
              <w:rPr>
                <w:rFonts w:ascii="Times New Roman" w:hAnsi="Times New Roman"/>
                <w:sz w:val="24"/>
                <w:szCs w:val="24"/>
              </w:rPr>
            </w:pPr>
            <w:r w:rsidRPr="00255967">
              <w:rPr>
                <w:rFonts w:ascii="Times New Roman" w:hAnsi="Times New Roman"/>
                <w:sz w:val="24"/>
                <w:szCs w:val="24"/>
              </w:rPr>
              <w:t>Исполнитель на основании схемы границ проектирования, согласованной с Заказчиком, изготавливает самостоятельно:</w:t>
            </w:r>
          </w:p>
          <w:p w:rsidR="0024197F" w:rsidRPr="00255967" w:rsidRDefault="0024197F" w:rsidP="00BF05C9">
            <w:pPr>
              <w:widowControl w:val="0"/>
              <w:spacing w:after="0" w:line="240" w:lineRule="auto"/>
              <w:jc w:val="both"/>
              <w:rPr>
                <w:rFonts w:ascii="Times New Roman" w:hAnsi="Times New Roman"/>
                <w:sz w:val="24"/>
                <w:szCs w:val="24"/>
              </w:rPr>
            </w:pPr>
            <w:r w:rsidRPr="00255967">
              <w:rPr>
                <w:rFonts w:ascii="Times New Roman" w:hAnsi="Times New Roman"/>
                <w:sz w:val="24"/>
                <w:szCs w:val="24"/>
              </w:rPr>
              <w:t>Инженерно-топографический план в масштабе М 1:500.</w:t>
            </w:r>
          </w:p>
        </w:tc>
      </w:tr>
      <w:tr w:rsidR="0024197F" w:rsidRPr="0024197F" w:rsidTr="00255967">
        <w:tc>
          <w:tcPr>
            <w:tcW w:w="859" w:type="dxa"/>
            <w:tcBorders>
              <w:top w:val="single" w:sz="4" w:space="0" w:color="000000"/>
              <w:left w:val="single" w:sz="4" w:space="0" w:color="000000"/>
              <w:bottom w:val="single" w:sz="4" w:space="0" w:color="000000"/>
              <w:right w:val="single" w:sz="4" w:space="0" w:color="000000"/>
            </w:tcBorders>
            <w:shd w:val="clear" w:color="auto" w:fill="auto"/>
          </w:tcPr>
          <w:p w:rsidR="0024197F" w:rsidRPr="00255967" w:rsidRDefault="0024197F" w:rsidP="0024197F">
            <w:pPr>
              <w:widowControl w:val="0"/>
              <w:spacing w:after="0" w:line="240" w:lineRule="auto"/>
              <w:jc w:val="both"/>
              <w:rPr>
                <w:rFonts w:ascii="Times New Roman" w:hAnsi="Times New Roman"/>
                <w:sz w:val="24"/>
                <w:szCs w:val="24"/>
              </w:rPr>
            </w:pPr>
            <w:r w:rsidRPr="00255967">
              <w:rPr>
                <w:rFonts w:ascii="Times New Roman" w:hAnsi="Times New Roman"/>
                <w:sz w:val="24"/>
                <w:szCs w:val="24"/>
              </w:rPr>
              <w:t>2.3.</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rsidR="0024197F" w:rsidRPr="00255967" w:rsidRDefault="0024197F" w:rsidP="0024197F">
            <w:pPr>
              <w:widowControl w:val="0"/>
              <w:spacing w:after="0" w:line="240" w:lineRule="auto"/>
              <w:jc w:val="both"/>
              <w:rPr>
                <w:rFonts w:ascii="Times New Roman" w:hAnsi="Times New Roman"/>
                <w:sz w:val="24"/>
                <w:szCs w:val="24"/>
              </w:rPr>
            </w:pPr>
            <w:r w:rsidRPr="00255967">
              <w:rPr>
                <w:rFonts w:ascii="Times New Roman" w:hAnsi="Times New Roman"/>
                <w:sz w:val="24"/>
                <w:szCs w:val="24"/>
              </w:rPr>
              <w:t>Необходимость учета геологических и гидрогеологических условий</w:t>
            </w:r>
          </w:p>
        </w:tc>
        <w:tc>
          <w:tcPr>
            <w:tcW w:w="5952" w:type="dxa"/>
            <w:tcBorders>
              <w:top w:val="single" w:sz="4" w:space="0" w:color="000000"/>
              <w:left w:val="single" w:sz="4" w:space="0" w:color="000000"/>
              <w:bottom w:val="single" w:sz="4" w:space="0" w:color="000000"/>
              <w:right w:val="single" w:sz="4" w:space="0" w:color="000000"/>
            </w:tcBorders>
            <w:shd w:val="clear" w:color="auto" w:fill="auto"/>
          </w:tcPr>
          <w:p w:rsidR="0024197F" w:rsidRPr="00255967" w:rsidRDefault="0024197F" w:rsidP="00BF05C9">
            <w:pPr>
              <w:widowControl w:val="0"/>
              <w:spacing w:after="0" w:line="240" w:lineRule="auto"/>
              <w:jc w:val="both"/>
              <w:rPr>
                <w:rFonts w:ascii="Times New Roman" w:hAnsi="Times New Roman"/>
                <w:sz w:val="24"/>
                <w:szCs w:val="24"/>
              </w:rPr>
            </w:pPr>
            <w:r w:rsidRPr="00255967">
              <w:rPr>
                <w:rFonts w:ascii="Times New Roman" w:hAnsi="Times New Roman"/>
                <w:sz w:val="24"/>
                <w:szCs w:val="24"/>
              </w:rPr>
              <w:t>Инженерно-геодезические, инженерно-геологические, инженерно-экологические изыскания провести в объеме, необходимом для разработки проекта.</w:t>
            </w:r>
          </w:p>
          <w:p w:rsidR="0024197F" w:rsidRPr="00255967" w:rsidRDefault="0024197F" w:rsidP="00BF05C9">
            <w:pPr>
              <w:widowControl w:val="0"/>
              <w:spacing w:after="0" w:line="240" w:lineRule="auto"/>
              <w:jc w:val="both"/>
              <w:rPr>
                <w:rFonts w:ascii="Times New Roman" w:hAnsi="Times New Roman"/>
                <w:sz w:val="24"/>
                <w:szCs w:val="24"/>
              </w:rPr>
            </w:pPr>
            <w:r w:rsidRPr="00255967">
              <w:rPr>
                <w:rFonts w:ascii="Times New Roman" w:hAnsi="Times New Roman"/>
                <w:sz w:val="24"/>
                <w:szCs w:val="24"/>
              </w:rPr>
              <w:t>Проводятся Исполнителем.</w:t>
            </w:r>
          </w:p>
        </w:tc>
      </w:tr>
    </w:tbl>
    <w:p w:rsidR="00047478" w:rsidRDefault="00255967" w:rsidP="00255967">
      <w:pPr>
        <w:widowControl w:val="0"/>
        <w:spacing w:after="0" w:line="240" w:lineRule="auto"/>
        <w:jc w:val="both"/>
        <w:rPr>
          <w:rFonts w:ascii="Times New Roman" w:hAnsi="Times New Roman"/>
          <w:sz w:val="26"/>
          <w:szCs w:val="26"/>
        </w:rPr>
      </w:pPr>
      <w:r>
        <w:rPr>
          <w:rFonts w:ascii="Times New Roman" w:hAnsi="Times New Roman"/>
          <w:sz w:val="26"/>
          <w:szCs w:val="26"/>
        </w:rPr>
        <w:t>……</w:t>
      </w:r>
    </w:p>
    <w:p w:rsidR="00255967" w:rsidRDefault="00255967">
      <w:pPr>
        <w:widowControl w:val="0"/>
        <w:spacing w:after="0" w:line="240" w:lineRule="auto"/>
        <w:ind w:firstLine="709"/>
        <w:jc w:val="both"/>
        <w:rPr>
          <w:rFonts w:ascii="Times New Roman" w:hAnsi="Times New Roman"/>
          <w:sz w:val="26"/>
          <w:szCs w:val="26"/>
        </w:rPr>
      </w:pPr>
    </w:p>
    <w:tbl>
      <w:tblPr>
        <w:tblW w:w="4893" w:type="pct"/>
        <w:tblInd w:w="108" w:type="dxa"/>
        <w:tblLayout w:type="fixed"/>
        <w:tblLook w:val="0000" w:firstRow="0" w:lastRow="0" w:firstColumn="0" w:lastColumn="0" w:noHBand="0" w:noVBand="0"/>
      </w:tblPr>
      <w:tblGrid>
        <w:gridCol w:w="967"/>
        <w:gridCol w:w="2970"/>
        <w:gridCol w:w="5844"/>
      </w:tblGrid>
      <w:tr w:rsidR="00255967" w:rsidRPr="00255967" w:rsidTr="00255967">
        <w:tc>
          <w:tcPr>
            <w:tcW w:w="967" w:type="dxa"/>
            <w:tcBorders>
              <w:top w:val="single" w:sz="4" w:space="0" w:color="000000"/>
              <w:left w:val="single" w:sz="4" w:space="0" w:color="000000"/>
              <w:bottom w:val="single" w:sz="4" w:space="0" w:color="000000"/>
              <w:right w:val="single" w:sz="4" w:space="0" w:color="000000"/>
            </w:tcBorders>
            <w:shd w:val="clear" w:color="auto" w:fill="auto"/>
          </w:tcPr>
          <w:p w:rsidR="00255967" w:rsidRPr="00255967" w:rsidRDefault="00255967" w:rsidP="00255967">
            <w:pPr>
              <w:snapToGrid w:val="0"/>
              <w:spacing w:after="0" w:line="240" w:lineRule="auto"/>
              <w:rPr>
                <w:rFonts w:ascii="Times New Roman" w:eastAsia="Calibri" w:hAnsi="Times New Roman" w:cs="Times New Roman"/>
                <w:sz w:val="24"/>
                <w:szCs w:val="24"/>
                <w:lang w:eastAsia="zh-CN"/>
              </w:rPr>
            </w:pPr>
            <w:r w:rsidRPr="00255967">
              <w:rPr>
                <w:rFonts w:ascii="Times New Roman" w:eastAsia="Calibri" w:hAnsi="Times New Roman" w:cs="Times New Roman"/>
                <w:sz w:val="24"/>
                <w:szCs w:val="24"/>
                <w:lang w:eastAsia="zh-CN"/>
              </w:rPr>
              <w:t>3.1.</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rsidR="00255967" w:rsidRPr="00255967" w:rsidRDefault="00255967" w:rsidP="00255967">
            <w:pPr>
              <w:spacing w:after="0" w:line="240" w:lineRule="auto"/>
              <w:rPr>
                <w:rFonts w:ascii="Times New Roman" w:eastAsia="Times New Roman" w:hAnsi="Times New Roman" w:cs="Times New Roman"/>
                <w:sz w:val="24"/>
                <w:szCs w:val="24"/>
                <w:lang w:eastAsia="zh-CN"/>
              </w:rPr>
            </w:pPr>
            <w:r w:rsidRPr="00255967">
              <w:rPr>
                <w:rFonts w:ascii="Times New Roman" w:eastAsia="Times New Roman" w:hAnsi="Times New Roman" w:cs="Times New Roman"/>
                <w:sz w:val="24"/>
                <w:szCs w:val="24"/>
                <w:lang w:eastAsia="zh-CN"/>
              </w:rPr>
              <w:t>Особые условия</w:t>
            </w:r>
          </w:p>
        </w:tc>
        <w:tc>
          <w:tcPr>
            <w:tcW w:w="5844" w:type="dxa"/>
            <w:tcBorders>
              <w:top w:val="single" w:sz="4" w:space="0" w:color="000000"/>
              <w:left w:val="single" w:sz="4" w:space="0" w:color="000000"/>
              <w:bottom w:val="single" w:sz="4" w:space="0" w:color="000000"/>
              <w:right w:val="single" w:sz="4" w:space="0" w:color="000000"/>
            </w:tcBorders>
            <w:shd w:val="clear" w:color="auto" w:fill="auto"/>
          </w:tcPr>
          <w:p w:rsidR="00255967" w:rsidRPr="00255967" w:rsidRDefault="00255967" w:rsidP="00255967">
            <w:pPr>
              <w:widowControl w:val="0"/>
              <w:numPr>
                <w:ilvl w:val="1"/>
                <w:numId w:val="4"/>
              </w:numPr>
              <w:pBdr>
                <w:top w:val="none" w:sz="0" w:space="0" w:color="000000"/>
                <w:left w:val="none" w:sz="0" w:space="0" w:color="000000"/>
                <w:bottom w:val="none" w:sz="0" w:space="0" w:color="000000"/>
                <w:right w:val="none" w:sz="0" w:space="0" w:color="000000"/>
              </w:pBdr>
              <w:spacing w:after="0" w:line="240" w:lineRule="auto"/>
              <w:ind w:left="312" w:hanging="284"/>
              <w:rPr>
                <w:rFonts w:ascii="Times New Roman" w:eastAsia="Times New Roman" w:hAnsi="Times New Roman" w:cs="Times New Roman"/>
                <w:sz w:val="24"/>
                <w:szCs w:val="24"/>
                <w:lang w:eastAsia="zh-CN"/>
              </w:rPr>
            </w:pPr>
            <w:r w:rsidRPr="00255967">
              <w:rPr>
                <w:rFonts w:ascii="Times New Roman" w:eastAsia="Times New Roman" w:hAnsi="Times New Roman" w:cs="Times New Roman"/>
                <w:sz w:val="24"/>
                <w:szCs w:val="24"/>
                <w:lang w:eastAsia="zh-CN"/>
              </w:rPr>
              <w:t>Проектную документацию выполнить на основании и в соответствии с разработанной Концепцией</w:t>
            </w:r>
          </w:p>
          <w:p w:rsidR="00255967" w:rsidRPr="00255967" w:rsidRDefault="00255967" w:rsidP="00255967">
            <w:pPr>
              <w:numPr>
                <w:ilvl w:val="1"/>
                <w:numId w:val="4"/>
              </w:numPr>
              <w:pBdr>
                <w:top w:val="none" w:sz="0" w:space="0" w:color="000000"/>
                <w:left w:val="none" w:sz="0" w:space="0" w:color="000000"/>
                <w:bottom w:val="none" w:sz="0" w:space="0" w:color="000000"/>
                <w:right w:val="none" w:sz="0" w:space="0" w:color="000000"/>
              </w:pBdr>
              <w:spacing w:after="0" w:line="240" w:lineRule="auto"/>
              <w:ind w:left="312" w:hanging="284"/>
              <w:rPr>
                <w:rFonts w:ascii="Times New Roman" w:eastAsia="Times New Roman" w:hAnsi="Times New Roman" w:cs="Times New Roman"/>
                <w:sz w:val="24"/>
                <w:szCs w:val="24"/>
                <w:lang w:eastAsia="zh-CN"/>
              </w:rPr>
            </w:pPr>
            <w:r w:rsidRPr="00255967">
              <w:rPr>
                <w:rFonts w:ascii="Times New Roman" w:eastAsia="Times New Roman" w:hAnsi="Times New Roman" w:cs="Times New Roman"/>
                <w:sz w:val="24"/>
                <w:szCs w:val="24"/>
                <w:lang w:eastAsia="zh-CN"/>
              </w:rPr>
              <w:t>Проектную документацию разработать с учетом утвержденных режимов градостроительного регулирования, статуса территории.</w:t>
            </w:r>
          </w:p>
          <w:p w:rsidR="00255967" w:rsidRPr="00255967" w:rsidRDefault="00255967" w:rsidP="00255967">
            <w:pPr>
              <w:numPr>
                <w:ilvl w:val="1"/>
                <w:numId w:val="4"/>
              </w:numPr>
              <w:pBdr>
                <w:top w:val="none" w:sz="0" w:space="0" w:color="000000"/>
                <w:left w:val="none" w:sz="0" w:space="0" w:color="000000"/>
                <w:bottom w:val="none" w:sz="0" w:space="0" w:color="000000"/>
                <w:right w:val="none" w:sz="0" w:space="0" w:color="000000"/>
              </w:pBdr>
              <w:spacing w:after="0" w:line="240" w:lineRule="auto"/>
              <w:ind w:left="312" w:hanging="284"/>
              <w:rPr>
                <w:rFonts w:ascii="Times New Roman" w:eastAsia="Times New Roman" w:hAnsi="Times New Roman" w:cs="Times New Roman"/>
                <w:sz w:val="24"/>
                <w:szCs w:val="24"/>
                <w:lang w:eastAsia="zh-CN"/>
              </w:rPr>
            </w:pPr>
            <w:r w:rsidRPr="00255967">
              <w:rPr>
                <w:rFonts w:ascii="Times New Roman" w:eastAsia="Times New Roman" w:hAnsi="Times New Roman" w:cs="Times New Roman"/>
                <w:sz w:val="24"/>
                <w:szCs w:val="24"/>
                <w:lang w:eastAsia="zh-CN"/>
              </w:rPr>
              <w:t>Архитектурно-планировочное решение выполнить с учетом:</w:t>
            </w:r>
          </w:p>
          <w:p w:rsidR="00255967" w:rsidRPr="00255967" w:rsidRDefault="00255967" w:rsidP="00255967">
            <w:pPr>
              <w:numPr>
                <w:ilvl w:val="0"/>
                <w:numId w:val="3"/>
              </w:numPr>
              <w:pBdr>
                <w:top w:val="none" w:sz="0" w:space="0" w:color="000000"/>
                <w:left w:val="none" w:sz="0" w:space="0" w:color="000000"/>
                <w:bottom w:val="none" w:sz="0" w:space="0" w:color="000000"/>
                <w:right w:val="none" w:sz="0" w:space="0" w:color="000000"/>
              </w:pBdr>
              <w:spacing w:after="0" w:line="240" w:lineRule="auto"/>
              <w:ind w:left="742"/>
              <w:rPr>
                <w:rFonts w:ascii="Times New Roman" w:eastAsia="Times New Roman" w:hAnsi="Times New Roman" w:cs="Times New Roman"/>
                <w:sz w:val="24"/>
                <w:szCs w:val="24"/>
                <w:lang w:eastAsia="zh-CN"/>
              </w:rPr>
            </w:pPr>
            <w:proofErr w:type="gramStart"/>
            <w:r w:rsidRPr="00255967">
              <w:rPr>
                <w:rFonts w:ascii="Times New Roman" w:eastAsia="Times New Roman" w:hAnsi="Times New Roman" w:cs="Times New Roman"/>
                <w:sz w:val="24"/>
                <w:szCs w:val="24"/>
                <w:lang w:eastAsia="zh-CN"/>
              </w:rPr>
              <w:t>ландшафтно</w:t>
            </w:r>
            <w:proofErr w:type="gramEnd"/>
            <w:r w:rsidRPr="00255967">
              <w:rPr>
                <w:rFonts w:ascii="Times New Roman" w:eastAsia="Times New Roman" w:hAnsi="Times New Roman" w:cs="Times New Roman"/>
                <w:sz w:val="24"/>
                <w:szCs w:val="24"/>
                <w:lang w:eastAsia="zh-CN"/>
              </w:rPr>
              <w:t>-визуального анализа проектируемой и окружающей территории (включая панорамные виды города);</w:t>
            </w:r>
          </w:p>
          <w:p w:rsidR="00255967" w:rsidRPr="00255967" w:rsidRDefault="00255967" w:rsidP="00255967">
            <w:pPr>
              <w:numPr>
                <w:ilvl w:val="0"/>
                <w:numId w:val="3"/>
              </w:numPr>
              <w:pBdr>
                <w:top w:val="none" w:sz="0" w:space="0" w:color="000000"/>
                <w:left w:val="none" w:sz="0" w:space="0" w:color="000000"/>
                <w:bottom w:val="none" w:sz="0" w:space="0" w:color="000000"/>
                <w:right w:val="none" w:sz="0" w:space="0" w:color="000000"/>
              </w:pBdr>
              <w:spacing w:after="0" w:line="240" w:lineRule="auto"/>
              <w:ind w:left="742"/>
              <w:rPr>
                <w:rFonts w:ascii="Times New Roman" w:eastAsia="Times New Roman" w:hAnsi="Times New Roman" w:cs="Times New Roman"/>
                <w:sz w:val="24"/>
                <w:szCs w:val="24"/>
                <w:lang w:eastAsia="zh-CN"/>
              </w:rPr>
            </w:pPr>
            <w:proofErr w:type="gramStart"/>
            <w:r w:rsidRPr="00255967">
              <w:rPr>
                <w:rFonts w:ascii="Times New Roman" w:eastAsia="Times New Roman" w:hAnsi="Times New Roman" w:cs="Times New Roman"/>
                <w:sz w:val="24"/>
                <w:szCs w:val="24"/>
                <w:lang w:eastAsia="zh-CN"/>
              </w:rPr>
              <w:t>охранных</w:t>
            </w:r>
            <w:proofErr w:type="gramEnd"/>
            <w:r w:rsidRPr="00255967">
              <w:rPr>
                <w:rFonts w:ascii="Times New Roman" w:eastAsia="Times New Roman" w:hAnsi="Times New Roman" w:cs="Times New Roman"/>
                <w:sz w:val="24"/>
                <w:szCs w:val="24"/>
                <w:lang w:eastAsia="zh-CN"/>
              </w:rPr>
              <w:t xml:space="preserve"> зон памятников истории, культуры и архитектуры, расположенных на границах проектирования и на смежных территориях (при наличии);</w:t>
            </w:r>
          </w:p>
          <w:p w:rsidR="00255967" w:rsidRPr="00255967" w:rsidRDefault="00255967" w:rsidP="00255967">
            <w:pPr>
              <w:numPr>
                <w:ilvl w:val="0"/>
                <w:numId w:val="3"/>
              </w:numPr>
              <w:pBdr>
                <w:top w:val="none" w:sz="0" w:space="0" w:color="000000"/>
                <w:left w:val="none" w:sz="0" w:space="0" w:color="000000"/>
                <w:bottom w:val="none" w:sz="0" w:space="0" w:color="000000"/>
                <w:right w:val="none" w:sz="0" w:space="0" w:color="000000"/>
              </w:pBdr>
              <w:spacing w:after="0" w:line="240" w:lineRule="auto"/>
              <w:ind w:left="742"/>
              <w:rPr>
                <w:rFonts w:ascii="Times New Roman" w:eastAsia="Times New Roman" w:hAnsi="Times New Roman" w:cs="Times New Roman"/>
                <w:sz w:val="24"/>
                <w:szCs w:val="24"/>
                <w:lang w:eastAsia="zh-CN"/>
              </w:rPr>
            </w:pPr>
            <w:proofErr w:type="gramStart"/>
            <w:r w:rsidRPr="00255967">
              <w:rPr>
                <w:rFonts w:ascii="Times New Roman" w:eastAsia="Times New Roman" w:hAnsi="Times New Roman" w:cs="Times New Roman"/>
                <w:sz w:val="24"/>
                <w:szCs w:val="24"/>
                <w:lang w:eastAsia="zh-CN"/>
              </w:rPr>
              <w:t>охранных</w:t>
            </w:r>
            <w:proofErr w:type="gramEnd"/>
            <w:r w:rsidRPr="00255967">
              <w:rPr>
                <w:rFonts w:ascii="Times New Roman" w:eastAsia="Times New Roman" w:hAnsi="Times New Roman" w:cs="Times New Roman"/>
                <w:sz w:val="24"/>
                <w:szCs w:val="24"/>
                <w:lang w:eastAsia="zh-CN"/>
              </w:rPr>
              <w:t xml:space="preserve"> археологических зон (при наличии);</w:t>
            </w:r>
          </w:p>
          <w:p w:rsidR="00255967" w:rsidRPr="00255967" w:rsidRDefault="00255967" w:rsidP="00255967">
            <w:pPr>
              <w:numPr>
                <w:ilvl w:val="0"/>
                <w:numId w:val="3"/>
              </w:numPr>
              <w:pBdr>
                <w:top w:val="none" w:sz="0" w:space="0" w:color="000000"/>
                <w:left w:val="none" w:sz="0" w:space="0" w:color="000000"/>
                <w:bottom w:val="none" w:sz="0" w:space="0" w:color="000000"/>
                <w:right w:val="none" w:sz="0" w:space="0" w:color="000000"/>
              </w:pBdr>
              <w:spacing w:after="0" w:line="240" w:lineRule="auto"/>
              <w:ind w:left="742"/>
              <w:rPr>
                <w:rFonts w:ascii="Times New Roman" w:eastAsia="Times New Roman" w:hAnsi="Times New Roman" w:cs="Times New Roman"/>
                <w:sz w:val="24"/>
                <w:szCs w:val="24"/>
                <w:lang w:eastAsia="zh-CN"/>
              </w:rPr>
            </w:pPr>
            <w:proofErr w:type="gramStart"/>
            <w:r w:rsidRPr="00255967">
              <w:rPr>
                <w:rFonts w:ascii="Times New Roman" w:eastAsia="Times New Roman" w:hAnsi="Times New Roman" w:cs="Times New Roman"/>
                <w:sz w:val="24"/>
                <w:szCs w:val="24"/>
                <w:lang w:eastAsia="zh-CN"/>
              </w:rPr>
              <w:t>функционального</w:t>
            </w:r>
            <w:proofErr w:type="gramEnd"/>
            <w:r w:rsidRPr="00255967">
              <w:rPr>
                <w:rFonts w:ascii="Times New Roman" w:eastAsia="Times New Roman" w:hAnsi="Times New Roman" w:cs="Times New Roman"/>
                <w:sz w:val="24"/>
                <w:szCs w:val="24"/>
                <w:lang w:eastAsia="zh-CN"/>
              </w:rPr>
              <w:t xml:space="preserve"> использования проектируемой территории;</w:t>
            </w:r>
          </w:p>
          <w:p w:rsidR="00255967" w:rsidRPr="00255967" w:rsidRDefault="00255967" w:rsidP="00255967">
            <w:pPr>
              <w:numPr>
                <w:ilvl w:val="0"/>
                <w:numId w:val="3"/>
              </w:numPr>
              <w:pBdr>
                <w:top w:val="none" w:sz="0" w:space="0" w:color="000000"/>
                <w:left w:val="none" w:sz="0" w:space="0" w:color="000000"/>
                <w:bottom w:val="none" w:sz="0" w:space="0" w:color="000000"/>
                <w:right w:val="none" w:sz="0" w:space="0" w:color="000000"/>
              </w:pBdr>
              <w:spacing w:after="0" w:line="240" w:lineRule="auto"/>
              <w:ind w:left="742"/>
              <w:rPr>
                <w:rFonts w:ascii="Times New Roman" w:eastAsia="Times New Roman" w:hAnsi="Times New Roman" w:cs="Times New Roman"/>
                <w:sz w:val="24"/>
                <w:szCs w:val="24"/>
                <w:lang w:eastAsia="zh-CN"/>
              </w:rPr>
            </w:pPr>
            <w:proofErr w:type="gramStart"/>
            <w:r w:rsidRPr="00255967">
              <w:rPr>
                <w:rFonts w:ascii="Times New Roman" w:eastAsia="Times New Roman" w:hAnsi="Times New Roman" w:cs="Times New Roman"/>
                <w:sz w:val="24"/>
                <w:szCs w:val="24"/>
                <w:lang w:eastAsia="zh-CN"/>
              </w:rPr>
              <w:lastRenderedPageBreak/>
              <w:t>сложившейся</w:t>
            </w:r>
            <w:proofErr w:type="gramEnd"/>
            <w:r w:rsidRPr="00255967">
              <w:rPr>
                <w:rFonts w:ascii="Times New Roman" w:eastAsia="Times New Roman" w:hAnsi="Times New Roman" w:cs="Times New Roman"/>
                <w:sz w:val="24"/>
                <w:szCs w:val="24"/>
                <w:lang w:eastAsia="zh-CN"/>
              </w:rPr>
              <w:t xml:space="preserve"> дорожно-</w:t>
            </w:r>
            <w:proofErr w:type="spellStart"/>
            <w:r w:rsidRPr="00255967">
              <w:rPr>
                <w:rFonts w:ascii="Times New Roman" w:eastAsia="Times New Roman" w:hAnsi="Times New Roman" w:cs="Times New Roman"/>
                <w:sz w:val="24"/>
                <w:szCs w:val="24"/>
                <w:lang w:eastAsia="zh-CN"/>
              </w:rPr>
              <w:t>тропиночной</w:t>
            </w:r>
            <w:proofErr w:type="spellEnd"/>
            <w:r w:rsidRPr="00255967">
              <w:rPr>
                <w:rFonts w:ascii="Times New Roman" w:eastAsia="Times New Roman" w:hAnsi="Times New Roman" w:cs="Times New Roman"/>
                <w:sz w:val="24"/>
                <w:szCs w:val="24"/>
                <w:lang w:eastAsia="zh-CN"/>
              </w:rPr>
              <w:t xml:space="preserve"> сетью;</w:t>
            </w:r>
          </w:p>
          <w:p w:rsidR="00255967" w:rsidRPr="00255967" w:rsidRDefault="00255967" w:rsidP="00255967">
            <w:pPr>
              <w:numPr>
                <w:ilvl w:val="0"/>
                <w:numId w:val="3"/>
              </w:numPr>
              <w:pBdr>
                <w:top w:val="none" w:sz="0" w:space="0" w:color="000000"/>
                <w:left w:val="none" w:sz="0" w:space="0" w:color="000000"/>
                <w:bottom w:val="none" w:sz="0" w:space="0" w:color="000000"/>
                <w:right w:val="none" w:sz="0" w:space="0" w:color="000000"/>
              </w:pBdr>
              <w:spacing w:after="0" w:line="240" w:lineRule="auto"/>
              <w:ind w:left="742"/>
              <w:rPr>
                <w:rFonts w:ascii="Times New Roman" w:eastAsia="Times New Roman" w:hAnsi="Times New Roman" w:cs="Times New Roman"/>
                <w:sz w:val="24"/>
                <w:szCs w:val="24"/>
                <w:lang w:eastAsia="zh-CN"/>
              </w:rPr>
            </w:pPr>
            <w:proofErr w:type="gramStart"/>
            <w:r w:rsidRPr="00255967">
              <w:rPr>
                <w:rFonts w:ascii="Times New Roman" w:eastAsia="Times New Roman" w:hAnsi="Times New Roman" w:cs="Times New Roman"/>
                <w:sz w:val="24"/>
                <w:szCs w:val="24"/>
                <w:lang w:eastAsia="zh-CN"/>
              </w:rPr>
              <w:t>природных</w:t>
            </w:r>
            <w:proofErr w:type="gramEnd"/>
            <w:r w:rsidRPr="00255967">
              <w:rPr>
                <w:rFonts w:ascii="Times New Roman" w:eastAsia="Times New Roman" w:hAnsi="Times New Roman" w:cs="Times New Roman"/>
                <w:sz w:val="24"/>
                <w:szCs w:val="24"/>
                <w:lang w:eastAsia="zh-CN"/>
              </w:rPr>
              <w:t xml:space="preserve"> особенностей территории;</w:t>
            </w:r>
          </w:p>
          <w:p w:rsidR="00255967" w:rsidRPr="00255967" w:rsidRDefault="00255967" w:rsidP="00255967">
            <w:pPr>
              <w:numPr>
                <w:ilvl w:val="0"/>
                <w:numId w:val="3"/>
              </w:numPr>
              <w:pBdr>
                <w:top w:val="none" w:sz="0" w:space="0" w:color="000000"/>
                <w:left w:val="none" w:sz="0" w:space="0" w:color="000000"/>
                <w:bottom w:val="none" w:sz="0" w:space="0" w:color="000000"/>
                <w:right w:val="none" w:sz="0" w:space="0" w:color="000000"/>
              </w:pBdr>
              <w:spacing w:after="0" w:line="240" w:lineRule="auto"/>
              <w:ind w:left="742"/>
              <w:rPr>
                <w:rFonts w:ascii="Times New Roman" w:eastAsia="Times New Roman" w:hAnsi="Times New Roman" w:cs="Times New Roman"/>
                <w:sz w:val="24"/>
                <w:szCs w:val="24"/>
                <w:lang w:eastAsia="zh-CN"/>
              </w:rPr>
            </w:pPr>
            <w:proofErr w:type="gramStart"/>
            <w:r w:rsidRPr="00255967">
              <w:rPr>
                <w:rFonts w:ascii="Times New Roman" w:eastAsia="Times New Roman" w:hAnsi="Times New Roman" w:cs="Times New Roman"/>
                <w:sz w:val="24"/>
                <w:szCs w:val="24"/>
                <w:lang w:eastAsia="zh-CN"/>
              </w:rPr>
              <w:t>максимального</w:t>
            </w:r>
            <w:proofErr w:type="gramEnd"/>
            <w:r w:rsidRPr="00255967">
              <w:rPr>
                <w:rFonts w:ascii="Times New Roman" w:eastAsia="Times New Roman" w:hAnsi="Times New Roman" w:cs="Times New Roman"/>
                <w:sz w:val="24"/>
                <w:szCs w:val="24"/>
                <w:lang w:eastAsia="zh-CN"/>
              </w:rPr>
              <w:t xml:space="preserve"> сохранения существующего рельефа с выполнением планировочных работ в местах его нарушения и увязкой с существующими отметками местных проездов и линиями градостроительного регулирования, максимально возможного сохранения существующих зеленых насаждений;</w:t>
            </w:r>
          </w:p>
          <w:p w:rsidR="00255967" w:rsidRPr="00255967" w:rsidRDefault="00255967" w:rsidP="00255967">
            <w:pPr>
              <w:numPr>
                <w:ilvl w:val="0"/>
                <w:numId w:val="3"/>
              </w:numPr>
              <w:pBdr>
                <w:top w:val="none" w:sz="0" w:space="0" w:color="000000"/>
                <w:left w:val="none" w:sz="0" w:space="0" w:color="000000"/>
                <w:bottom w:val="none" w:sz="0" w:space="0" w:color="000000"/>
                <w:right w:val="none" w:sz="0" w:space="0" w:color="000000"/>
              </w:pBdr>
              <w:spacing w:after="0" w:line="240" w:lineRule="auto"/>
              <w:ind w:left="742"/>
              <w:rPr>
                <w:rFonts w:ascii="Times New Roman" w:eastAsia="Times New Roman" w:hAnsi="Times New Roman" w:cs="Times New Roman"/>
                <w:sz w:val="24"/>
                <w:szCs w:val="24"/>
                <w:lang w:eastAsia="zh-CN"/>
              </w:rPr>
            </w:pPr>
            <w:proofErr w:type="gramStart"/>
            <w:r w:rsidRPr="00255967">
              <w:rPr>
                <w:rFonts w:ascii="Times New Roman" w:eastAsia="Times New Roman" w:hAnsi="Times New Roman" w:cs="Times New Roman"/>
                <w:sz w:val="24"/>
                <w:szCs w:val="24"/>
                <w:lang w:eastAsia="zh-CN"/>
              </w:rPr>
              <w:t>требований</w:t>
            </w:r>
            <w:proofErr w:type="gramEnd"/>
            <w:r w:rsidRPr="00255967">
              <w:rPr>
                <w:rFonts w:ascii="Times New Roman" w:eastAsia="Times New Roman" w:hAnsi="Times New Roman" w:cs="Times New Roman"/>
                <w:sz w:val="24"/>
                <w:szCs w:val="24"/>
                <w:lang w:eastAsia="zh-CN"/>
              </w:rPr>
              <w:t xml:space="preserve"> к действующим нормативно-правовым документам в сфере архитектурно-строительного проектирования, изысканий и строительства.</w:t>
            </w:r>
          </w:p>
        </w:tc>
      </w:tr>
      <w:tr w:rsidR="00255967" w:rsidRPr="00255967" w:rsidTr="00255967">
        <w:tc>
          <w:tcPr>
            <w:tcW w:w="967" w:type="dxa"/>
            <w:tcBorders>
              <w:top w:val="single" w:sz="4" w:space="0" w:color="000000"/>
              <w:left w:val="single" w:sz="4" w:space="0" w:color="000000"/>
              <w:bottom w:val="single" w:sz="4" w:space="0" w:color="000000"/>
              <w:right w:val="single" w:sz="4" w:space="0" w:color="000000"/>
            </w:tcBorders>
            <w:shd w:val="clear" w:color="auto" w:fill="auto"/>
          </w:tcPr>
          <w:p w:rsidR="00255967" w:rsidRPr="00255967" w:rsidRDefault="00255967" w:rsidP="00255967">
            <w:pPr>
              <w:snapToGrid w:val="0"/>
              <w:spacing w:after="0" w:line="240" w:lineRule="auto"/>
              <w:rPr>
                <w:rFonts w:ascii="Times New Roman" w:eastAsia="Calibri" w:hAnsi="Times New Roman" w:cs="Times New Roman"/>
                <w:sz w:val="24"/>
                <w:szCs w:val="24"/>
                <w:lang w:eastAsia="zh-CN"/>
              </w:rPr>
            </w:pPr>
            <w:r w:rsidRPr="00255967">
              <w:rPr>
                <w:rFonts w:ascii="Times New Roman" w:eastAsia="Calibri" w:hAnsi="Times New Roman" w:cs="Times New Roman"/>
                <w:bCs/>
                <w:sz w:val="24"/>
                <w:szCs w:val="24"/>
                <w:lang w:eastAsia="zh-CN"/>
              </w:rPr>
              <w:lastRenderedPageBreak/>
              <w:t>3.2.</w:t>
            </w:r>
          </w:p>
        </w:tc>
        <w:tc>
          <w:tcPr>
            <w:tcW w:w="2970" w:type="dxa"/>
            <w:tcBorders>
              <w:top w:val="single" w:sz="4" w:space="0" w:color="000000"/>
              <w:left w:val="single" w:sz="4" w:space="0" w:color="000000"/>
              <w:bottom w:val="single" w:sz="4" w:space="0" w:color="000000"/>
              <w:right w:val="single" w:sz="4" w:space="0" w:color="000000"/>
            </w:tcBorders>
            <w:shd w:val="clear" w:color="auto" w:fill="auto"/>
          </w:tcPr>
          <w:p w:rsidR="00255967" w:rsidRPr="00255967" w:rsidRDefault="00255967" w:rsidP="00255967">
            <w:pPr>
              <w:spacing w:after="0" w:line="240" w:lineRule="auto"/>
              <w:rPr>
                <w:rFonts w:ascii="Times New Roman" w:eastAsia="Times New Roman" w:hAnsi="Times New Roman" w:cs="Times New Roman"/>
                <w:sz w:val="24"/>
                <w:szCs w:val="24"/>
                <w:lang w:eastAsia="zh-CN"/>
              </w:rPr>
            </w:pPr>
            <w:r w:rsidRPr="00255967">
              <w:rPr>
                <w:rFonts w:ascii="Times New Roman" w:eastAsia="Times New Roman" w:hAnsi="Times New Roman" w:cs="Times New Roman"/>
                <w:sz w:val="24"/>
                <w:szCs w:val="24"/>
                <w:lang w:eastAsia="zh-CN"/>
              </w:rPr>
              <w:t>Градостроительные требования (на основе утвержденной градостроительной документации)</w:t>
            </w:r>
          </w:p>
        </w:tc>
        <w:tc>
          <w:tcPr>
            <w:tcW w:w="5844" w:type="dxa"/>
            <w:tcBorders>
              <w:top w:val="single" w:sz="4" w:space="0" w:color="000000"/>
              <w:left w:val="single" w:sz="4" w:space="0" w:color="000000"/>
              <w:bottom w:val="single" w:sz="4" w:space="0" w:color="000000"/>
              <w:right w:val="single" w:sz="4" w:space="0" w:color="000000"/>
            </w:tcBorders>
            <w:shd w:val="clear" w:color="auto" w:fill="auto"/>
          </w:tcPr>
          <w:p w:rsidR="00255967" w:rsidRPr="00255967" w:rsidRDefault="00255967" w:rsidP="00255967">
            <w:pPr>
              <w:spacing w:after="0" w:line="240" w:lineRule="auto"/>
              <w:ind w:firstLine="284"/>
              <w:rPr>
                <w:rFonts w:ascii="Times New Roman" w:eastAsia="Times New Roman" w:hAnsi="Times New Roman" w:cs="Times New Roman"/>
                <w:sz w:val="24"/>
                <w:szCs w:val="24"/>
                <w:lang w:eastAsia="zh-CN"/>
              </w:rPr>
            </w:pPr>
            <w:r w:rsidRPr="00255967">
              <w:rPr>
                <w:rFonts w:ascii="Times New Roman" w:eastAsia="Times New Roman" w:hAnsi="Times New Roman" w:cs="Times New Roman"/>
                <w:sz w:val="24"/>
                <w:szCs w:val="24"/>
                <w:lang w:eastAsia="zh-CN"/>
              </w:rPr>
              <w:t>Проекты должны быть разработаны в соответствии с актуальными строительными нормами и правилами, с учетом требований, отраженных в настоящем Техническом задании. Проекты должны быть выполнены на материалах актуализированной топографической съемки в масштабе 1:500, с подземными коммуникациями и сооружениями, в увязке с окружающей застройкой.</w:t>
            </w:r>
          </w:p>
        </w:tc>
      </w:tr>
    </w:tbl>
    <w:p w:rsidR="00983B36" w:rsidRDefault="00983B36">
      <w:pPr>
        <w:widowControl w:val="0"/>
        <w:spacing w:after="0" w:line="240" w:lineRule="auto"/>
        <w:ind w:firstLine="709"/>
        <w:jc w:val="both"/>
        <w:rPr>
          <w:rFonts w:ascii="Times New Roman" w:hAnsi="Times New Roman"/>
          <w:sz w:val="26"/>
          <w:szCs w:val="26"/>
        </w:rPr>
      </w:pPr>
    </w:p>
    <w:p w:rsidR="00A366C7" w:rsidRDefault="00983B36">
      <w:pPr>
        <w:widowControl w:val="0"/>
        <w:spacing w:after="0" w:line="240" w:lineRule="auto"/>
        <w:ind w:firstLine="709"/>
        <w:jc w:val="both"/>
        <w:rPr>
          <w:rFonts w:ascii="Times New Roman" w:hAnsi="Times New Roman"/>
          <w:sz w:val="26"/>
          <w:szCs w:val="26"/>
        </w:rPr>
      </w:pPr>
      <w:r w:rsidRPr="00983B36">
        <w:rPr>
          <w:rFonts w:ascii="Times New Roman" w:hAnsi="Times New Roman"/>
          <w:sz w:val="26"/>
          <w:szCs w:val="26"/>
        </w:rPr>
        <w:t xml:space="preserve">Таким образом, предметом закупки является выполнение комплекса работ, результатом которых является разработанная </w:t>
      </w:r>
      <w:r>
        <w:rPr>
          <w:rFonts w:ascii="Times New Roman" w:hAnsi="Times New Roman"/>
          <w:sz w:val="26"/>
          <w:szCs w:val="26"/>
        </w:rPr>
        <w:t>исполнителем</w:t>
      </w:r>
      <w:r w:rsidRPr="00983B36">
        <w:rPr>
          <w:rFonts w:ascii="Times New Roman" w:hAnsi="Times New Roman"/>
          <w:sz w:val="26"/>
          <w:szCs w:val="26"/>
        </w:rPr>
        <w:t xml:space="preserve"> в соответствии с условиями контракта и действующим законодательством и получившая положительное заключение государственной экспертизы</w:t>
      </w:r>
      <w:r>
        <w:rPr>
          <w:rFonts w:ascii="Times New Roman" w:hAnsi="Times New Roman"/>
          <w:sz w:val="26"/>
          <w:szCs w:val="26"/>
        </w:rPr>
        <w:t xml:space="preserve"> </w:t>
      </w:r>
      <w:proofErr w:type="spellStart"/>
      <w:r w:rsidRPr="0024197F">
        <w:rPr>
          <w:rFonts w:ascii="Times New Roman" w:hAnsi="Times New Roman"/>
          <w:bCs/>
          <w:sz w:val="26"/>
          <w:szCs w:val="26"/>
        </w:rPr>
        <w:t>проектно</w:t>
      </w:r>
      <w:proofErr w:type="spellEnd"/>
      <w:r w:rsidRPr="0024197F">
        <w:rPr>
          <w:rFonts w:ascii="Times New Roman" w:hAnsi="Times New Roman"/>
          <w:bCs/>
          <w:sz w:val="26"/>
          <w:szCs w:val="26"/>
          <w:lang w:val="x-none"/>
        </w:rPr>
        <w:t>-сметн</w:t>
      </w:r>
      <w:r>
        <w:rPr>
          <w:rFonts w:ascii="Times New Roman" w:hAnsi="Times New Roman"/>
          <w:bCs/>
          <w:sz w:val="26"/>
          <w:szCs w:val="26"/>
        </w:rPr>
        <w:t>ая</w:t>
      </w:r>
      <w:r w:rsidRPr="0024197F">
        <w:rPr>
          <w:rFonts w:ascii="Times New Roman" w:hAnsi="Times New Roman"/>
          <w:bCs/>
          <w:sz w:val="26"/>
          <w:szCs w:val="26"/>
          <w:lang w:val="x-none"/>
        </w:rPr>
        <w:t xml:space="preserve"> документаци</w:t>
      </w:r>
      <w:r>
        <w:rPr>
          <w:rFonts w:ascii="Times New Roman" w:hAnsi="Times New Roman"/>
          <w:bCs/>
          <w:sz w:val="26"/>
          <w:szCs w:val="26"/>
        </w:rPr>
        <w:t>я</w:t>
      </w:r>
      <w:r w:rsidRPr="00983B36">
        <w:rPr>
          <w:rFonts w:ascii="Times New Roman" w:hAnsi="Times New Roman"/>
          <w:sz w:val="26"/>
          <w:szCs w:val="26"/>
        </w:rPr>
        <w:t>.</w:t>
      </w:r>
    </w:p>
    <w:p w:rsidR="00A71761" w:rsidRPr="00A71761" w:rsidRDefault="00A71761" w:rsidP="00A71761">
      <w:pPr>
        <w:widowControl w:val="0"/>
        <w:spacing w:after="0" w:line="240" w:lineRule="auto"/>
        <w:ind w:firstLine="709"/>
        <w:jc w:val="both"/>
        <w:rPr>
          <w:rFonts w:ascii="Times New Roman" w:hAnsi="Times New Roman"/>
          <w:sz w:val="26"/>
          <w:szCs w:val="26"/>
        </w:rPr>
      </w:pPr>
      <w:r w:rsidRPr="00A71761">
        <w:rPr>
          <w:rFonts w:ascii="Times New Roman" w:hAnsi="Times New Roman"/>
          <w:sz w:val="26"/>
          <w:szCs w:val="26"/>
        </w:rPr>
        <w:t>Согласно п. 1 ч. 1 ст. 31 Закона о контрактной системе при применении конкурентных способов заказчик устанавливает требования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A71761" w:rsidRPr="00A71761" w:rsidRDefault="00A71761" w:rsidP="00A71761">
      <w:pPr>
        <w:widowControl w:val="0"/>
        <w:spacing w:after="0" w:line="240" w:lineRule="auto"/>
        <w:ind w:firstLine="709"/>
        <w:jc w:val="both"/>
        <w:rPr>
          <w:rFonts w:ascii="Times New Roman" w:hAnsi="Times New Roman"/>
          <w:sz w:val="26"/>
          <w:szCs w:val="26"/>
        </w:rPr>
      </w:pPr>
      <w:r w:rsidRPr="00A71761">
        <w:rPr>
          <w:rFonts w:ascii="Times New Roman" w:hAnsi="Times New Roman"/>
          <w:sz w:val="26"/>
          <w:szCs w:val="26"/>
        </w:rPr>
        <w:t xml:space="preserve">В соответствии с извещением закупки к участникам установлено требование: </w:t>
      </w:r>
      <w:r>
        <w:rPr>
          <w:rFonts w:ascii="Times New Roman" w:hAnsi="Times New Roman"/>
          <w:sz w:val="26"/>
          <w:szCs w:val="26"/>
        </w:rPr>
        <w:t>у</w:t>
      </w:r>
      <w:r w:rsidRPr="00A71761">
        <w:rPr>
          <w:rFonts w:ascii="Times New Roman" w:hAnsi="Times New Roman"/>
          <w:sz w:val="26"/>
          <w:szCs w:val="26"/>
        </w:rPr>
        <w:t>частник закупки должен соответствовать следующим требованиям: 1. В области архитектурно-строительного проектирования: быть действующим членом СРО в области проектирования, имеющим право на дату окончания подачи заявок выполнять подготовку проектной документации по договорам подряда, заключаемым конкурентными способами, в отношении объектов капитального строительства (за исключением особо опасных, технически сложных и уникальных объектов, объектов использования атомной энергии), с уровнем ответственности, позволяющим заключить контракт по предложенной участником цене как по обязательствам возмещения вреда, так и по договорным обязательствам. 2. В области инженерных изысканий: быть действующим членом СРО в области изысканий, имеющим право на дату окончания подачи заявок выполнять инженерные изыскания по договорам подряда, заключаемым конкурентными способами, в отношении объектов капитального строительства (за исключением особо опасных, технически сложных и уникальных объектов, объектов использования атомной энергии), с уровнем ответственности, позволяющим заключить контракт по предложенной участником цене как по обязательствам возмещения вреда, так и по договорным обязательствам.</w:t>
      </w:r>
    </w:p>
    <w:p w:rsidR="00A71761" w:rsidRPr="00A71761" w:rsidRDefault="00A71761" w:rsidP="00A71761">
      <w:pPr>
        <w:widowControl w:val="0"/>
        <w:spacing w:after="0" w:line="240" w:lineRule="auto"/>
        <w:ind w:firstLine="709"/>
        <w:jc w:val="both"/>
        <w:rPr>
          <w:rFonts w:ascii="Times New Roman" w:hAnsi="Times New Roman"/>
          <w:sz w:val="26"/>
          <w:szCs w:val="26"/>
        </w:rPr>
      </w:pPr>
      <w:r w:rsidRPr="00A71761">
        <w:rPr>
          <w:rFonts w:ascii="Times New Roman" w:hAnsi="Times New Roman"/>
          <w:sz w:val="26"/>
          <w:szCs w:val="26"/>
        </w:rPr>
        <w:t xml:space="preserve">В соответствии с письмом ФАС России от 22.05.2026 </w:t>
      </w:r>
      <w:r>
        <w:rPr>
          <w:rFonts w:ascii="Times New Roman" w:hAnsi="Times New Roman"/>
          <w:sz w:val="26"/>
          <w:szCs w:val="26"/>
        </w:rPr>
        <w:t>№</w:t>
      </w:r>
      <w:r w:rsidRPr="00A71761">
        <w:rPr>
          <w:rFonts w:ascii="Times New Roman" w:hAnsi="Times New Roman"/>
          <w:sz w:val="26"/>
          <w:szCs w:val="26"/>
        </w:rPr>
        <w:t xml:space="preserve"> МШ/50370-пр/26 пункт </w:t>
      </w:r>
      <w:r w:rsidRPr="00A71761">
        <w:rPr>
          <w:rFonts w:ascii="Times New Roman" w:hAnsi="Times New Roman"/>
          <w:sz w:val="26"/>
          <w:szCs w:val="26"/>
        </w:rPr>
        <w:lastRenderedPageBreak/>
        <w:t>1 письма ФАС России от 11.07.2023 N МШ/54828/23, согласно которому в случае, если объектом закупки являются работы по разработке проектной документации и в том числе работы по выполнению инженерных изысканий, заказчиком должно быть установлено требование к участнику закупки о наличии членства в саморегулируемой организации в области архитектурно-строительного проектирования - отменен.</w:t>
      </w:r>
    </w:p>
    <w:p w:rsidR="00A71761" w:rsidRPr="00A71761" w:rsidRDefault="00A71761" w:rsidP="00A71761">
      <w:pPr>
        <w:widowControl w:val="0"/>
        <w:spacing w:after="0" w:line="240" w:lineRule="auto"/>
        <w:ind w:firstLine="709"/>
        <w:jc w:val="both"/>
        <w:rPr>
          <w:rFonts w:ascii="Times New Roman" w:hAnsi="Times New Roman"/>
          <w:sz w:val="26"/>
          <w:szCs w:val="26"/>
        </w:rPr>
      </w:pPr>
      <w:r w:rsidRPr="00A71761">
        <w:rPr>
          <w:rFonts w:ascii="Times New Roman" w:hAnsi="Times New Roman"/>
          <w:sz w:val="26"/>
          <w:szCs w:val="26"/>
        </w:rPr>
        <w:t>В письме Минстроя России от 07.05.2026 N 27735-АЛ/02 указано, что член СРО только в области архитектурно-строительного проектирования не вправе заключить договор подряда, предметом которого являются одновременно работы по инженерным изысканиям и подготовке проектной документации, и не может выполнить в полном объеме обязательства по договору.</w:t>
      </w:r>
    </w:p>
    <w:p w:rsidR="00983B36" w:rsidRDefault="00A71761" w:rsidP="00A71761">
      <w:pPr>
        <w:suppressAutoHyphens w:val="0"/>
        <w:autoSpaceDE w:val="0"/>
        <w:autoSpaceDN w:val="0"/>
        <w:adjustRightInd w:val="0"/>
        <w:spacing w:after="0" w:line="240" w:lineRule="auto"/>
        <w:ind w:firstLine="708"/>
        <w:jc w:val="both"/>
        <w:rPr>
          <w:rFonts w:ascii="Times New Roman" w:hAnsi="Times New Roman"/>
          <w:sz w:val="26"/>
          <w:szCs w:val="26"/>
        </w:rPr>
      </w:pPr>
      <w:r w:rsidRPr="00A71761">
        <w:rPr>
          <w:rFonts w:ascii="Times New Roman" w:hAnsi="Times New Roman"/>
          <w:sz w:val="26"/>
          <w:szCs w:val="26"/>
        </w:rPr>
        <w:t xml:space="preserve">С учетом изложенного, Комиссия </w:t>
      </w:r>
      <w:r>
        <w:rPr>
          <w:rFonts w:ascii="Times New Roman" w:hAnsi="Times New Roman"/>
          <w:sz w:val="26"/>
          <w:szCs w:val="26"/>
        </w:rPr>
        <w:t xml:space="preserve">Тамбовского УФАС России </w:t>
      </w:r>
      <w:r w:rsidRPr="00A71761">
        <w:rPr>
          <w:rFonts w:ascii="Times New Roman" w:hAnsi="Times New Roman"/>
          <w:sz w:val="26"/>
          <w:szCs w:val="26"/>
        </w:rPr>
        <w:t xml:space="preserve">приходит к выводу, что требования о наличии СРО в области архитектурно-строительного проектирования и в области инженерных изысканий установлены в соответствии с положениями законодательства о контрактной системе, </w:t>
      </w:r>
      <w:r>
        <w:rPr>
          <w:rFonts w:ascii="Times New Roman" w:hAnsi="Times New Roman" w:cs="Times New Roman"/>
          <w:sz w:val="26"/>
          <w:szCs w:val="26"/>
        </w:rPr>
        <w:t>Градостроительным кодексом Российской Федерации</w:t>
      </w:r>
      <w:r w:rsidRPr="00A71761">
        <w:rPr>
          <w:rFonts w:ascii="Times New Roman" w:hAnsi="Times New Roman"/>
          <w:sz w:val="26"/>
          <w:szCs w:val="26"/>
        </w:rPr>
        <w:t>, и относятся в равной степени ко всем лицам, что не свидетельствует об ограничении количества участников закупки.</w:t>
      </w:r>
    </w:p>
    <w:p w:rsidR="00A366C7" w:rsidRPr="00A366C7" w:rsidRDefault="006D25E1" w:rsidP="00A366C7">
      <w:pPr>
        <w:widowControl w:val="0"/>
        <w:spacing w:after="0" w:line="240" w:lineRule="auto"/>
        <w:ind w:firstLine="709"/>
        <w:jc w:val="both"/>
        <w:rPr>
          <w:rFonts w:ascii="Times New Roman" w:hAnsi="Times New Roman"/>
          <w:sz w:val="26"/>
          <w:szCs w:val="26"/>
        </w:rPr>
      </w:pPr>
      <w:r>
        <w:rPr>
          <w:rFonts w:ascii="Times New Roman" w:hAnsi="Times New Roman"/>
          <w:sz w:val="26"/>
          <w:szCs w:val="26"/>
        </w:rPr>
        <w:t>4</w:t>
      </w:r>
      <w:r w:rsidR="00A366C7">
        <w:rPr>
          <w:rFonts w:ascii="Times New Roman" w:hAnsi="Times New Roman"/>
          <w:sz w:val="26"/>
          <w:szCs w:val="26"/>
        </w:rPr>
        <w:t xml:space="preserve">. </w:t>
      </w:r>
      <w:r w:rsidR="00A366C7" w:rsidRPr="00A366C7">
        <w:rPr>
          <w:rFonts w:ascii="Times New Roman" w:hAnsi="Times New Roman"/>
          <w:sz w:val="26"/>
          <w:szCs w:val="26"/>
        </w:rPr>
        <w:t xml:space="preserve">Заявитель полагает, что Заказчиком </w:t>
      </w:r>
      <w:r>
        <w:rPr>
          <w:rFonts w:ascii="Times New Roman" w:hAnsi="Times New Roman"/>
          <w:sz w:val="26"/>
          <w:szCs w:val="26"/>
        </w:rPr>
        <w:t>при</w:t>
      </w:r>
      <w:r w:rsidR="00A366C7" w:rsidRPr="00A366C7">
        <w:rPr>
          <w:rFonts w:ascii="Times New Roman" w:hAnsi="Times New Roman"/>
          <w:sz w:val="26"/>
          <w:szCs w:val="26"/>
        </w:rPr>
        <w:t xml:space="preserve"> расчет</w:t>
      </w:r>
      <w:r>
        <w:rPr>
          <w:rFonts w:ascii="Times New Roman" w:hAnsi="Times New Roman"/>
          <w:sz w:val="26"/>
          <w:szCs w:val="26"/>
        </w:rPr>
        <w:t>е</w:t>
      </w:r>
      <w:r w:rsidR="00A366C7" w:rsidRPr="00A366C7">
        <w:rPr>
          <w:rFonts w:ascii="Times New Roman" w:hAnsi="Times New Roman"/>
          <w:sz w:val="26"/>
          <w:szCs w:val="26"/>
        </w:rPr>
        <w:t xml:space="preserve"> начальной (максимальной) цены контракта</w:t>
      </w:r>
      <w:r>
        <w:rPr>
          <w:rFonts w:ascii="Times New Roman" w:hAnsi="Times New Roman"/>
          <w:sz w:val="26"/>
          <w:szCs w:val="26"/>
        </w:rPr>
        <w:t xml:space="preserve"> не </w:t>
      </w:r>
      <w:r w:rsidR="00A71761">
        <w:rPr>
          <w:rFonts w:ascii="Times New Roman" w:hAnsi="Times New Roman"/>
          <w:sz w:val="26"/>
          <w:szCs w:val="26"/>
        </w:rPr>
        <w:t xml:space="preserve">учтено выполнение инженерно-геодезических, инженерно-геологических, инженерно-экологических изысканий, а также изготовление </w:t>
      </w:r>
      <w:r w:rsidR="00E91C3D">
        <w:rPr>
          <w:rFonts w:ascii="Times New Roman" w:hAnsi="Times New Roman"/>
          <w:sz w:val="26"/>
          <w:szCs w:val="26"/>
        </w:rPr>
        <w:t>инженерно-топографического плана в масштабе М 1:500</w:t>
      </w:r>
      <w:r w:rsidR="008C2988">
        <w:rPr>
          <w:rFonts w:ascii="Times New Roman" w:hAnsi="Times New Roman"/>
          <w:sz w:val="26"/>
          <w:szCs w:val="26"/>
        </w:rPr>
        <w:t>.</w:t>
      </w:r>
    </w:p>
    <w:p w:rsidR="00A366C7" w:rsidRPr="00A366C7" w:rsidRDefault="00A366C7" w:rsidP="00A366C7">
      <w:pPr>
        <w:widowControl w:val="0"/>
        <w:spacing w:after="0" w:line="240" w:lineRule="auto"/>
        <w:ind w:firstLine="709"/>
        <w:jc w:val="both"/>
        <w:rPr>
          <w:rFonts w:ascii="Times New Roman" w:hAnsi="Times New Roman"/>
          <w:sz w:val="26"/>
          <w:szCs w:val="26"/>
        </w:rPr>
      </w:pPr>
      <w:r w:rsidRPr="00A366C7">
        <w:rPr>
          <w:rFonts w:ascii="Times New Roman" w:hAnsi="Times New Roman"/>
          <w:sz w:val="26"/>
          <w:szCs w:val="26"/>
        </w:rPr>
        <w:t>Комиссия Тамбовского УФАС России отмечает, что 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rsidR="00A366C7" w:rsidRDefault="00A366C7" w:rsidP="00A366C7">
      <w:pPr>
        <w:widowControl w:val="0"/>
        <w:spacing w:after="0" w:line="240" w:lineRule="auto"/>
        <w:ind w:firstLine="709"/>
        <w:jc w:val="both"/>
        <w:rPr>
          <w:rFonts w:ascii="Times New Roman" w:hAnsi="Times New Roman"/>
          <w:sz w:val="26"/>
          <w:szCs w:val="26"/>
        </w:rPr>
      </w:pPr>
      <w:r w:rsidRPr="00A366C7">
        <w:rPr>
          <w:rFonts w:ascii="Times New Roman" w:hAnsi="Times New Roman"/>
          <w:sz w:val="26"/>
          <w:szCs w:val="26"/>
        </w:rPr>
        <w:t>На основании изложенного, Комиссия Тамбовского УФАС России приходит к выводу о необходимости передачи материалов жалобы в органы внутреннего государственного (муниципального) финансового контроля для проведения проверки в части определения и обоснования начальной (максимальной) цены контракта.</w:t>
      </w:r>
    </w:p>
    <w:p w:rsidR="00E91C3D" w:rsidRPr="00E91C3D" w:rsidRDefault="00E91C3D" w:rsidP="00E91C3D">
      <w:pPr>
        <w:widowControl w:val="0"/>
        <w:spacing w:after="0" w:line="240" w:lineRule="auto"/>
        <w:ind w:firstLine="709"/>
        <w:jc w:val="both"/>
        <w:rPr>
          <w:rFonts w:ascii="Times New Roman" w:hAnsi="Times New Roman"/>
          <w:sz w:val="26"/>
          <w:szCs w:val="26"/>
        </w:rPr>
      </w:pPr>
      <w:r>
        <w:rPr>
          <w:rFonts w:ascii="Times New Roman" w:hAnsi="Times New Roman"/>
          <w:sz w:val="26"/>
          <w:szCs w:val="26"/>
        </w:rPr>
        <w:t xml:space="preserve">5. В </w:t>
      </w:r>
      <w:r w:rsidR="00037766">
        <w:rPr>
          <w:rFonts w:ascii="Times New Roman" w:hAnsi="Times New Roman"/>
          <w:sz w:val="26"/>
          <w:szCs w:val="26"/>
        </w:rPr>
        <w:t xml:space="preserve">составе </w:t>
      </w:r>
      <w:r>
        <w:rPr>
          <w:rFonts w:ascii="Times New Roman" w:hAnsi="Times New Roman"/>
          <w:sz w:val="26"/>
          <w:szCs w:val="26"/>
        </w:rPr>
        <w:t>жалоб</w:t>
      </w:r>
      <w:r w:rsidR="00037766">
        <w:rPr>
          <w:rFonts w:ascii="Times New Roman" w:hAnsi="Times New Roman"/>
          <w:sz w:val="26"/>
          <w:szCs w:val="26"/>
        </w:rPr>
        <w:t>ы</w:t>
      </w:r>
      <w:r>
        <w:rPr>
          <w:rFonts w:ascii="Times New Roman" w:hAnsi="Times New Roman"/>
          <w:sz w:val="26"/>
          <w:szCs w:val="26"/>
        </w:rPr>
        <w:t xml:space="preserve"> Заявителем также</w:t>
      </w:r>
      <w:r w:rsidRPr="00E91C3D">
        <w:rPr>
          <w:rFonts w:ascii="Times New Roman" w:hAnsi="Times New Roman"/>
          <w:sz w:val="26"/>
          <w:szCs w:val="26"/>
        </w:rPr>
        <w:t xml:space="preserve"> обжалуются действия оператора электронной площадки АО «ЕЭТП» при проведении электронного аукциона №0164300012726000153</w:t>
      </w:r>
      <w:r>
        <w:rPr>
          <w:rFonts w:ascii="Times New Roman" w:hAnsi="Times New Roman"/>
          <w:sz w:val="26"/>
          <w:szCs w:val="26"/>
        </w:rPr>
        <w:t>.</w:t>
      </w:r>
    </w:p>
    <w:p w:rsidR="00E91C3D" w:rsidRDefault="00037766" w:rsidP="00E91C3D">
      <w:pPr>
        <w:widowControl w:val="0"/>
        <w:spacing w:after="0" w:line="240" w:lineRule="auto"/>
        <w:ind w:firstLine="709"/>
        <w:jc w:val="both"/>
        <w:rPr>
          <w:rFonts w:ascii="Times New Roman" w:hAnsi="Times New Roman"/>
          <w:sz w:val="26"/>
          <w:szCs w:val="26"/>
        </w:rPr>
      </w:pPr>
      <w:r>
        <w:rPr>
          <w:rFonts w:ascii="Times New Roman" w:hAnsi="Times New Roman"/>
          <w:sz w:val="26"/>
          <w:szCs w:val="26"/>
        </w:rPr>
        <w:t>11.09.2026 (исх. № СМ/3487/26) в</w:t>
      </w:r>
      <w:r w:rsidR="00E91C3D" w:rsidRPr="00E91C3D">
        <w:rPr>
          <w:rFonts w:ascii="Times New Roman" w:hAnsi="Times New Roman"/>
          <w:sz w:val="26"/>
          <w:szCs w:val="26"/>
        </w:rPr>
        <w:t xml:space="preserve"> соответствии с пунктом 1.1 приказа ФАС России от 13.10.2015 №955/15 «О координации деятельности центрального аппарата ФАС России и территориальных органов ФАС России при осуществлении контроля в сфере закупок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Тамбовское УФАС России направ</w:t>
      </w:r>
      <w:r>
        <w:rPr>
          <w:rFonts w:ascii="Times New Roman" w:hAnsi="Times New Roman"/>
          <w:sz w:val="26"/>
          <w:szCs w:val="26"/>
        </w:rPr>
        <w:t>ило</w:t>
      </w:r>
      <w:r w:rsidR="00E91C3D" w:rsidRPr="00E91C3D">
        <w:rPr>
          <w:rFonts w:ascii="Times New Roman" w:hAnsi="Times New Roman"/>
          <w:sz w:val="26"/>
          <w:szCs w:val="26"/>
        </w:rPr>
        <w:t xml:space="preserve"> поступившую жалобу</w:t>
      </w:r>
      <w:r>
        <w:rPr>
          <w:rFonts w:ascii="Times New Roman" w:hAnsi="Times New Roman"/>
          <w:sz w:val="26"/>
          <w:szCs w:val="26"/>
        </w:rPr>
        <w:t xml:space="preserve"> ООО «Магистраль-А»</w:t>
      </w:r>
      <w:r w:rsidR="00E91C3D" w:rsidRPr="00E91C3D">
        <w:rPr>
          <w:rFonts w:ascii="Times New Roman" w:hAnsi="Times New Roman"/>
          <w:sz w:val="26"/>
          <w:szCs w:val="26"/>
        </w:rPr>
        <w:t>, в части  обжалования действий оператора электронной площадки, в ФАС России для рассмотрения по существу.</w:t>
      </w:r>
    </w:p>
    <w:p w:rsidR="0082347E" w:rsidRDefault="002B093E">
      <w:pPr>
        <w:spacing w:after="0" w:line="240" w:lineRule="auto"/>
        <w:ind w:firstLine="680"/>
        <w:contextualSpacing/>
        <w:jc w:val="both"/>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На основании вышеизложенного, руководствуясь 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Тамбовского УФАС России</w:t>
      </w:r>
      <w:bookmarkStart w:id="0" w:name="sub_41061"/>
    </w:p>
    <w:p w:rsidR="0082347E" w:rsidRDefault="002B093E">
      <w:pPr>
        <w:pStyle w:val="af7"/>
        <w:spacing w:line="240" w:lineRule="auto"/>
        <w:ind w:left="0" w:firstLine="851"/>
        <w:jc w:val="center"/>
        <w:rPr>
          <w:rFonts w:ascii="Times New Roman" w:hAnsi="Times New Roman" w:cs="Times New Roman"/>
          <w:sz w:val="26"/>
          <w:szCs w:val="26"/>
        </w:rPr>
      </w:pPr>
      <w:r>
        <w:rPr>
          <w:rFonts w:ascii="Times New Roman" w:hAnsi="Times New Roman" w:cs="Times New Roman"/>
          <w:sz w:val="26"/>
          <w:szCs w:val="26"/>
        </w:rPr>
        <w:t>РЕШИЛА:</w:t>
      </w:r>
    </w:p>
    <w:p w:rsidR="0082347E" w:rsidRDefault="00E91C3D" w:rsidP="00E91C3D">
      <w:pPr>
        <w:pStyle w:val="a4"/>
        <w:ind w:right="141"/>
        <w:contextualSpacing/>
        <w:rPr>
          <w:bCs/>
          <w:spacing w:val="2"/>
        </w:rPr>
      </w:pPr>
      <w:r>
        <w:rPr>
          <w:bCs/>
          <w:spacing w:val="2"/>
        </w:rPr>
        <w:t xml:space="preserve">1.  </w:t>
      </w:r>
      <w:r w:rsidR="002B093E">
        <w:rPr>
          <w:bCs/>
          <w:spacing w:val="2"/>
        </w:rPr>
        <w:t>Признать жалобу ООО «</w:t>
      </w:r>
      <w:r>
        <w:rPr>
          <w:bCs/>
          <w:spacing w:val="2"/>
        </w:rPr>
        <w:t>Магистраль-</w:t>
      </w:r>
      <w:r w:rsidR="00740A18">
        <w:rPr>
          <w:bCs/>
          <w:spacing w:val="2"/>
        </w:rPr>
        <w:t>А</w:t>
      </w:r>
      <w:r w:rsidR="002B093E">
        <w:rPr>
          <w:bCs/>
          <w:spacing w:val="2"/>
        </w:rPr>
        <w:t>» необоснованной.</w:t>
      </w:r>
    </w:p>
    <w:p w:rsidR="00E91C3D" w:rsidRDefault="00E91C3D" w:rsidP="00E91C3D">
      <w:pPr>
        <w:pStyle w:val="a4"/>
        <w:ind w:right="141"/>
        <w:contextualSpacing/>
        <w:rPr>
          <w:bCs/>
          <w:spacing w:val="2"/>
        </w:rPr>
      </w:pPr>
      <w:r>
        <w:rPr>
          <w:bCs/>
          <w:spacing w:val="2"/>
        </w:rPr>
        <w:lastRenderedPageBreak/>
        <w:t xml:space="preserve">2. Передать </w:t>
      </w:r>
      <w:r w:rsidRPr="00A366C7">
        <w:t>материал</w:t>
      </w:r>
      <w:r>
        <w:t>ы</w:t>
      </w:r>
      <w:r w:rsidRPr="00A366C7">
        <w:t xml:space="preserve"> жалобы в </w:t>
      </w:r>
      <w:r w:rsidR="00B97AD5">
        <w:t xml:space="preserve">отдел внутреннего муниципального финансового контроля администрации города Мичуринска Тамбовской области. </w:t>
      </w:r>
    </w:p>
    <w:p w:rsidR="0082347E" w:rsidRDefault="0082347E">
      <w:pPr>
        <w:spacing w:line="240" w:lineRule="auto"/>
        <w:ind w:firstLine="851"/>
        <w:contextualSpacing/>
        <w:jc w:val="both"/>
        <w:rPr>
          <w:rFonts w:ascii="Times New Roman" w:hAnsi="Times New Roman" w:cs="Times New Roman"/>
          <w:sz w:val="26"/>
          <w:szCs w:val="26"/>
        </w:rPr>
      </w:pPr>
    </w:p>
    <w:p w:rsidR="0082347E" w:rsidRDefault="002B093E">
      <w:pPr>
        <w:spacing w:line="240" w:lineRule="auto"/>
        <w:ind w:firstLine="851"/>
        <w:contextualSpacing/>
        <w:jc w:val="both"/>
        <w:rPr>
          <w:rFonts w:ascii="Times New Roman" w:hAnsi="Times New Roman" w:cs="Times New Roman"/>
          <w:sz w:val="26"/>
          <w:szCs w:val="26"/>
        </w:rPr>
      </w:pPr>
      <w:r>
        <w:rPr>
          <w:rFonts w:ascii="Times New Roman" w:hAnsi="Times New Roman" w:cs="Times New Roman"/>
          <w:sz w:val="26"/>
          <w:szCs w:val="26"/>
        </w:rPr>
        <w:t>В соответствии с ч. 9 ст. 106 Закона о контрактной системе настоящее решение в течение трех месяцев со дня его принятия может быть обжаловано в Арбитражный суд Тамбовской области.</w:t>
      </w:r>
    </w:p>
    <w:p w:rsidR="0082347E" w:rsidRDefault="0082347E">
      <w:pPr>
        <w:spacing w:line="240" w:lineRule="auto"/>
        <w:ind w:firstLine="851"/>
        <w:contextualSpacing/>
        <w:jc w:val="both"/>
        <w:rPr>
          <w:rFonts w:ascii="Times New Roman" w:hAnsi="Times New Roman" w:cs="Times New Roman"/>
          <w:sz w:val="26"/>
          <w:szCs w:val="26"/>
        </w:rPr>
      </w:pPr>
      <w:bookmarkStart w:id="1" w:name="_GoBack"/>
      <w:bookmarkEnd w:id="0"/>
      <w:bookmarkEnd w:id="1"/>
    </w:p>
    <w:sectPr w:rsidR="0082347E">
      <w:pgSz w:w="11906" w:h="16838"/>
      <w:pgMar w:top="1276" w:right="851" w:bottom="851" w:left="1276"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rbel">
    <w:panose1 w:val="020B0503020204020204"/>
    <w:charset w:val="CC"/>
    <w:family w:val="swiss"/>
    <w:pitch w:val="variable"/>
    <w:sig w:usb0="A00002EF" w:usb1="4000A44B" w:usb2="00000000" w:usb3="00000000" w:csb0="0000019F" w:csb1="00000000"/>
  </w:font>
  <w:font w:name="Candara">
    <w:panose1 w:val="020E0502030303020204"/>
    <w:charset w:val="CC"/>
    <w:family w:val="swiss"/>
    <w:pitch w:val="variable"/>
    <w:sig w:usb0="A00002EF" w:usb1="4000A44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imes New Roman CYR">
    <w:panose1 w:val="02020603050405020304"/>
    <w:charset w:val="CC"/>
    <w:family w:val="roman"/>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00000003"/>
    <w:name w:val="WW8Num3"/>
    <w:lvl w:ilvl="0">
      <w:start w:val="1"/>
      <w:numFmt w:val="bullet"/>
      <w:lvlText w:val=""/>
      <w:lvlJc w:val="left"/>
      <w:pPr>
        <w:tabs>
          <w:tab w:val="num" w:pos="0"/>
        </w:tabs>
        <w:ind w:left="360" w:hanging="360"/>
      </w:pPr>
      <w:rPr>
        <w:rFonts w:ascii="Symbol" w:hAnsi="Symbol" w:cs="Symbol"/>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1">
    <w:nsid w:val="00000004"/>
    <w:multiLevelType w:val="multilevel"/>
    <w:tmpl w:val="00000004"/>
    <w:name w:val="WW8Num4"/>
    <w:lvl w:ilvl="0">
      <w:start w:val="1"/>
      <w:numFmt w:val="decimal"/>
      <w:lvlText w:val="%1."/>
      <w:lvlJc w:val="left"/>
      <w:pPr>
        <w:tabs>
          <w:tab w:val="num" w:pos="432"/>
        </w:tabs>
        <w:ind w:left="432" w:hanging="432"/>
      </w:pPr>
    </w:lvl>
    <w:lvl w:ilvl="1">
      <w:start w:val="1"/>
      <w:numFmt w:val="decimal"/>
      <w:lvlText w:val="%1.%2"/>
      <w:lvlJc w:val="left"/>
      <w:pPr>
        <w:tabs>
          <w:tab w:val="num" w:pos="1087"/>
        </w:tabs>
        <w:ind w:left="369" w:firstLine="1078"/>
      </w:p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
    <w:nsid w:val="01CF2022"/>
    <w:multiLevelType w:val="multilevel"/>
    <w:tmpl w:val="F63636D4"/>
    <w:lvl w:ilvl="0">
      <w:start w:val="1"/>
      <w:numFmt w:val="decimal"/>
      <w:pStyle w:val="1"/>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3">
    <w:nsid w:val="0649416C"/>
    <w:multiLevelType w:val="hybridMultilevel"/>
    <w:tmpl w:val="53403024"/>
    <w:lvl w:ilvl="0" w:tplc="7BD2C3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5A7F08ED"/>
    <w:multiLevelType w:val="hybridMultilevel"/>
    <w:tmpl w:val="096CCA1A"/>
    <w:lvl w:ilvl="0" w:tplc="9050F5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compat>
    <w:useFELayout/>
    <w:compatSetting w:name="compatibilityMode" w:uri="http://schemas.microsoft.com/office/word" w:val="12"/>
  </w:compat>
  <w:rsids>
    <w:rsidRoot w:val="0082347E"/>
    <w:rsid w:val="00020F3F"/>
    <w:rsid w:val="000355F6"/>
    <w:rsid w:val="00037766"/>
    <w:rsid w:val="00047478"/>
    <w:rsid w:val="00053FD7"/>
    <w:rsid w:val="00062D41"/>
    <w:rsid w:val="000906FE"/>
    <w:rsid w:val="000B105A"/>
    <w:rsid w:val="000E1C14"/>
    <w:rsid w:val="00135477"/>
    <w:rsid w:val="00163C06"/>
    <w:rsid w:val="00165182"/>
    <w:rsid w:val="00183EB5"/>
    <w:rsid w:val="001C777A"/>
    <w:rsid w:val="001F1585"/>
    <w:rsid w:val="001F37C5"/>
    <w:rsid w:val="00214943"/>
    <w:rsid w:val="0024197F"/>
    <w:rsid w:val="00255967"/>
    <w:rsid w:val="00282E61"/>
    <w:rsid w:val="00287884"/>
    <w:rsid w:val="002B093E"/>
    <w:rsid w:val="00343310"/>
    <w:rsid w:val="00377665"/>
    <w:rsid w:val="00432D56"/>
    <w:rsid w:val="00441EF9"/>
    <w:rsid w:val="00447A92"/>
    <w:rsid w:val="0047780F"/>
    <w:rsid w:val="004A0639"/>
    <w:rsid w:val="004A1079"/>
    <w:rsid w:val="004D46CF"/>
    <w:rsid w:val="0055289C"/>
    <w:rsid w:val="00552F59"/>
    <w:rsid w:val="00581617"/>
    <w:rsid w:val="005B45E8"/>
    <w:rsid w:val="005D2AE6"/>
    <w:rsid w:val="005E51ED"/>
    <w:rsid w:val="005E7230"/>
    <w:rsid w:val="005F3660"/>
    <w:rsid w:val="00636E09"/>
    <w:rsid w:val="00667898"/>
    <w:rsid w:val="00692AE9"/>
    <w:rsid w:val="006B4DE0"/>
    <w:rsid w:val="006D25E1"/>
    <w:rsid w:val="006E31E1"/>
    <w:rsid w:val="00740A18"/>
    <w:rsid w:val="00751D47"/>
    <w:rsid w:val="00764D24"/>
    <w:rsid w:val="00795445"/>
    <w:rsid w:val="007C2DCC"/>
    <w:rsid w:val="00804195"/>
    <w:rsid w:val="0082347E"/>
    <w:rsid w:val="00891B48"/>
    <w:rsid w:val="00896594"/>
    <w:rsid w:val="008C2988"/>
    <w:rsid w:val="009245E3"/>
    <w:rsid w:val="00980941"/>
    <w:rsid w:val="00983B36"/>
    <w:rsid w:val="009870AD"/>
    <w:rsid w:val="009A76C1"/>
    <w:rsid w:val="00A349C7"/>
    <w:rsid w:val="00A3565A"/>
    <w:rsid w:val="00A366C7"/>
    <w:rsid w:val="00A71761"/>
    <w:rsid w:val="00A81F07"/>
    <w:rsid w:val="00A865D3"/>
    <w:rsid w:val="00AA1C96"/>
    <w:rsid w:val="00AE06B9"/>
    <w:rsid w:val="00B17EB6"/>
    <w:rsid w:val="00B67F04"/>
    <w:rsid w:val="00B82042"/>
    <w:rsid w:val="00B97AD5"/>
    <w:rsid w:val="00BF05C9"/>
    <w:rsid w:val="00C23077"/>
    <w:rsid w:val="00C42C8B"/>
    <w:rsid w:val="00C92F03"/>
    <w:rsid w:val="00CB08DF"/>
    <w:rsid w:val="00D34045"/>
    <w:rsid w:val="00D344C8"/>
    <w:rsid w:val="00E076F4"/>
    <w:rsid w:val="00E13632"/>
    <w:rsid w:val="00E32560"/>
    <w:rsid w:val="00E52F04"/>
    <w:rsid w:val="00E840A2"/>
    <w:rsid w:val="00E91C3D"/>
    <w:rsid w:val="00EC2055"/>
    <w:rsid w:val="00EC5959"/>
    <w:rsid w:val="00EF4173"/>
    <w:rsid w:val="00F274F3"/>
    <w:rsid w:val="00F46671"/>
    <w:rsid w:val="00F949DE"/>
    <w:rsid w:val="00FB69AE"/>
    <w:rsid w:val="00FC3881"/>
    <w:rsid w:val="00FF016A"/>
    <w:rsid w:val="00FF3FA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609F0C3-4D17-4E7C-80F7-CA7AE96C2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40D4"/>
    <w:pPr>
      <w:spacing w:after="200" w:line="276" w:lineRule="auto"/>
    </w:pPr>
  </w:style>
  <w:style w:type="paragraph" w:styleId="1">
    <w:name w:val="heading 1"/>
    <w:basedOn w:val="a"/>
    <w:next w:val="a"/>
    <w:link w:val="10"/>
    <w:qFormat/>
    <w:rsid w:val="001E0E33"/>
    <w:pPr>
      <w:keepNext/>
      <w:numPr>
        <w:numId w:val="1"/>
      </w:numPr>
      <w:tabs>
        <w:tab w:val="left" w:pos="0"/>
      </w:tabs>
      <w:spacing w:before="240" w:after="60" w:line="240" w:lineRule="auto"/>
      <w:jc w:val="center"/>
      <w:outlineLvl w:val="0"/>
    </w:pPr>
    <w:rPr>
      <w:rFonts w:ascii="Times New Roman" w:eastAsia="Times New Roman" w:hAnsi="Times New Roman" w:cs="Times New Roman"/>
      <w:b/>
      <w:kern w:val="2"/>
      <w:sz w:val="32"/>
      <w:szCs w:val="20"/>
      <w:lang w:eastAsia="zh-CN"/>
    </w:rPr>
  </w:style>
  <w:style w:type="paragraph" w:styleId="2">
    <w:name w:val="heading 2"/>
    <w:basedOn w:val="a"/>
    <w:next w:val="a"/>
    <w:link w:val="20"/>
    <w:uiPriority w:val="9"/>
    <w:semiHidden/>
    <w:unhideWhenUsed/>
    <w:qFormat/>
    <w:rsid w:val="00FD0D6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rsid w:val="005A0053"/>
    <w:rPr>
      <w:rFonts w:cs="Times New Roman"/>
      <w:color w:val="0000FF"/>
      <w:u w:val="single"/>
    </w:rPr>
  </w:style>
  <w:style w:type="character" w:customStyle="1" w:styleId="a3">
    <w:name w:val="АСТАНДАРТ Знак"/>
    <w:link w:val="a4"/>
    <w:uiPriority w:val="99"/>
    <w:qFormat/>
    <w:rsid w:val="00EC0889"/>
    <w:rPr>
      <w:rFonts w:ascii="Times New Roman" w:eastAsia="Times New Roman" w:hAnsi="Times New Roman" w:cs="Times New Roman"/>
      <w:sz w:val="26"/>
      <w:szCs w:val="26"/>
    </w:rPr>
  </w:style>
  <w:style w:type="character" w:customStyle="1" w:styleId="a5">
    <w:name w:val="Основной текст с отступом Знак"/>
    <w:basedOn w:val="a0"/>
    <w:link w:val="a6"/>
    <w:qFormat/>
    <w:rsid w:val="00EC0889"/>
    <w:rPr>
      <w:rFonts w:ascii="Times New Roman" w:eastAsia="Times New Roman" w:hAnsi="Times New Roman" w:cs="Times New Roman"/>
      <w:sz w:val="24"/>
      <w:szCs w:val="24"/>
      <w:lang w:eastAsia="ar-SA"/>
    </w:rPr>
  </w:style>
  <w:style w:type="character" w:customStyle="1" w:styleId="bluebold">
    <w:name w:val="bluebold"/>
    <w:basedOn w:val="a0"/>
    <w:qFormat/>
    <w:rsid w:val="00EC0889"/>
  </w:style>
  <w:style w:type="character" w:styleId="a7">
    <w:name w:val="Placeholder Text"/>
    <w:basedOn w:val="a0"/>
    <w:uiPriority w:val="99"/>
    <w:semiHidden/>
    <w:qFormat/>
    <w:rsid w:val="006262ED"/>
    <w:rPr>
      <w:color w:val="808080"/>
    </w:rPr>
  </w:style>
  <w:style w:type="character" w:customStyle="1" w:styleId="a8">
    <w:name w:val="Текст выноски Знак"/>
    <w:basedOn w:val="a0"/>
    <w:link w:val="a9"/>
    <w:uiPriority w:val="99"/>
    <w:semiHidden/>
    <w:qFormat/>
    <w:rsid w:val="006262ED"/>
    <w:rPr>
      <w:rFonts w:ascii="Tahoma" w:hAnsi="Tahoma" w:cs="Tahoma"/>
      <w:sz w:val="16"/>
      <w:szCs w:val="16"/>
    </w:rPr>
  </w:style>
  <w:style w:type="character" w:customStyle="1" w:styleId="iceouttxt4">
    <w:name w:val="iceouttxt4"/>
    <w:basedOn w:val="a0"/>
    <w:qFormat/>
    <w:rsid w:val="00D013BE"/>
  </w:style>
  <w:style w:type="character" w:customStyle="1" w:styleId="aa">
    <w:name w:val="Верхний колонтитул Знак"/>
    <w:basedOn w:val="a0"/>
    <w:link w:val="ab"/>
    <w:uiPriority w:val="99"/>
    <w:qFormat/>
    <w:rsid w:val="00264F3B"/>
    <w:rPr>
      <w:rFonts w:ascii="Times New Roman" w:eastAsia="Times New Roman" w:hAnsi="Times New Roman" w:cs="Times New Roman"/>
      <w:sz w:val="24"/>
      <w:szCs w:val="24"/>
      <w:lang w:eastAsia="zh-CN"/>
    </w:rPr>
  </w:style>
  <w:style w:type="character" w:customStyle="1" w:styleId="ac">
    <w:name w:val="Основной текст Знак"/>
    <w:basedOn w:val="a0"/>
    <w:link w:val="ad"/>
    <w:uiPriority w:val="99"/>
    <w:semiHidden/>
    <w:qFormat/>
    <w:rsid w:val="00DA2C0B"/>
  </w:style>
  <w:style w:type="character" w:customStyle="1" w:styleId="ae">
    <w:name w:val="Нижний колонтитул Знак"/>
    <w:basedOn w:val="a0"/>
    <w:link w:val="af"/>
    <w:uiPriority w:val="99"/>
    <w:qFormat/>
    <w:rsid w:val="00857DE9"/>
    <w:rPr>
      <w:rFonts w:ascii="Times New Roman" w:eastAsia="Times New Roman" w:hAnsi="Times New Roman" w:cs="Times New Roman"/>
      <w:sz w:val="24"/>
      <w:szCs w:val="20"/>
      <w:lang w:eastAsia="ar-SA"/>
    </w:rPr>
  </w:style>
  <w:style w:type="character" w:customStyle="1" w:styleId="rserrmark">
    <w:name w:val="rs_err_mark"/>
    <w:basedOn w:val="a0"/>
    <w:qFormat/>
    <w:rsid w:val="00857DE9"/>
  </w:style>
  <w:style w:type="character" w:styleId="af0">
    <w:name w:val="Strong"/>
    <w:basedOn w:val="a0"/>
    <w:uiPriority w:val="22"/>
    <w:qFormat/>
    <w:rsid w:val="00FA64E2"/>
    <w:rPr>
      <w:b/>
      <w:bCs/>
    </w:rPr>
  </w:style>
  <w:style w:type="character" w:styleId="af1">
    <w:name w:val="Emphasis"/>
    <w:uiPriority w:val="20"/>
    <w:qFormat/>
    <w:rsid w:val="008909A7"/>
    <w:rPr>
      <w:i/>
      <w:iCs/>
    </w:rPr>
  </w:style>
  <w:style w:type="character" w:customStyle="1" w:styleId="21">
    <w:name w:val="Основной текст 2 Знак"/>
    <w:basedOn w:val="a0"/>
    <w:link w:val="22"/>
    <w:uiPriority w:val="99"/>
    <w:semiHidden/>
    <w:qFormat/>
    <w:rsid w:val="00426379"/>
  </w:style>
  <w:style w:type="character" w:customStyle="1" w:styleId="data">
    <w:name w:val="data"/>
    <w:basedOn w:val="a0"/>
    <w:qFormat/>
    <w:rsid w:val="00457FB2"/>
  </w:style>
  <w:style w:type="character" w:customStyle="1" w:styleId="blk">
    <w:name w:val="blk"/>
    <w:basedOn w:val="a0"/>
    <w:qFormat/>
    <w:rsid w:val="001E0E33"/>
  </w:style>
  <w:style w:type="character" w:customStyle="1" w:styleId="apple-converted-space">
    <w:name w:val="apple-converted-space"/>
    <w:basedOn w:val="a0"/>
    <w:qFormat/>
    <w:rsid w:val="001E0E33"/>
  </w:style>
  <w:style w:type="character" w:customStyle="1" w:styleId="10">
    <w:name w:val="Заголовок 1 Знак"/>
    <w:basedOn w:val="a0"/>
    <w:link w:val="1"/>
    <w:qFormat/>
    <w:rsid w:val="001E0E33"/>
    <w:rPr>
      <w:rFonts w:ascii="Times New Roman" w:eastAsia="Times New Roman" w:hAnsi="Times New Roman" w:cs="Times New Roman"/>
      <w:b/>
      <w:kern w:val="2"/>
      <w:sz w:val="32"/>
      <w:szCs w:val="20"/>
      <w:lang w:eastAsia="zh-CN"/>
    </w:rPr>
  </w:style>
  <w:style w:type="character" w:customStyle="1" w:styleId="20">
    <w:name w:val="Заголовок 2 Знак"/>
    <w:basedOn w:val="a0"/>
    <w:link w:val="2"/>
    <w:uiPriority w:val="9"/>
    <w:semiHidden/>
    <w:qFormat/>
    <w:rsid w:val="00FD0D69"/>
    <w:rPr>
      <w:rFonts w:asciiTheme="majorHAnsi" w:eastAsiaTheme="majorEastAsia" w:hAnsiTheme="majorHAnsi" w:cstheme="majorBidi"/>
      <w:b/>
      <w:bCs/>
      <w:color w:val="4F81BD" w:themeColor="accent1"/>
      <w:sz w:val="26"/>
      <w:szCs w:val="26"/>
    </w:rPr>
  </w:style>
  <w:style w:type="character" w:customStyle="1" w:styleId="af2">
    <w:name w:val="Без интервала Знак"/>
    <w:link w:val="af3"/>
    <w:uiPriority w:val="1"/>
    <w:qFormat/>
    <w:locked/>
    <w:rsid w:val="005453FB"/>
    <w:rPr>
      <w:rFonts w:ascii="Calibri" w:eastAsia="Times New Roman" w:hAnsi="Calibri" w:cs="Times New Roman"/>
    </w:rPr>
  </w:style>
  <w:style w:type="character" w:customStyle="1" w:styleId="ConsPlusNormal">
    <w:name w:val="ConsPlusNormal Знак"/>
    <w:link w:val="ConsPlusNormal0"/>
    <w:qFormat/>
    <w:locked/>
    <w:rsid w:val="00A62283"/>
    <w:rPr>
      <w:rFonts w:ascii="Arial" w:eastAsia="Times New Roman" w:hAnsi="Arial" w:cs="Arial"/>
      <w:sz w:val="20"/>
      <w:szCs w:val="20"/>
    </w:rPr>
  </w:style>
  <w:style w:type="character" w:customStyle="1" w:styleId="23">
    <w:name w:val="Основной текст (2)_"/>
    <w:basedOn w:val="a0"/>
    <w:qFormat/>
    <w:rsid w:val="00185A04"/>
    <w:rPr>
      <w:rFonts w:ascii="Times New Roman" w:eastAsia="Times New Roman" w:hAnsi="Times New Roman" w:cs="Times New Roman"/>
      <w:b w:val="0"/>
      <w:bCs w:val="0"/>
      <w:i w:val="0"/>
      <w:iCs w:val="0"/>
      <w:caps w:val="0"/>
      <w:smallCaps w:val="0"/>
      <w:strike w:val="0"/>
      <w:dstrike w:val="0"/>
      <w:u w:val="none"/>
    </w:rPr>
  </w:style>
  <w:style w:type="character" w:customStyle="1" w:styleId="24">
    <w:name w:val="Основной текст (2)"/>
    <w:basedOn w:val="23"/>
    <w:qFormat/>
    <w:rsid w:val="00185A04"/>
    <w:rPr>
      <w:rFonts w:ascii="Times New Roman" w:eastAsia="Times New Roman" w:hAnsi="Times New Roman" w:cs="Times New Roman"/>
      <w:b w:val="0"/>
      <w:bCs w:val="0"/>
      <w:i w:val="0"/>
      <w:iCs w:val="0"/>
      <w:caps w:val="0"/>
      <w:smallCaps w:val="0"/>
      <w:strike w:val="0"/>
      <w:dstrike w:val="0"/>
      <w:color w:val="000000"/>
      <w:spacing w:val="0"/>
      <w:w w:val="100"/>
      <w:sz w:val="24"/>
      <w:szCs w:val="24"/>
      <w:u w:val="single"/>
      <w:lang w:val="en-US" w:eastAsia="en-US" w:bidi="en-US"/>
    </w:rPr>
  </w:style>
  <w:style w:type="character" w:customStyle="1" w:styleId="25">
    <w:name w:val="Основной текст (2) + Полужирный"/>
    <w:basedOn w:val="23"/>
    <w:qFormat/>
    <w:rsid w:val="00185A04"/>
    <w:rPr>
      <w:rFonts w:ascii="Times New Roman" w:eastAsia="Times New Roman" w:hAnsi="Times New Roman" w:cs="Times New Roman"/>
      <w:b/>
      <w:bCs/>
      <w:i w:val="0"/>
      <w:iCs w:val="0"/>
      <w:caps w:val="0"/>
      <w:smallCaps w:val="0"/>
      <w:strike w:val="0"/>
      <w:dstrike w:val="0"/>
      <w:color w:val="000000"/>
      <w:spacing w:val="0"/>
      <w:w w:val="100"/>
      <w:sz w:val="24"/>
      <w:szCs w:val="24"/>
      <w:u w:val="none"/>
      <w:lang w:val="ru-RU" w:eastAsia="ru-RU" w:bidi="ru-RU"/>
    </w:rPr>
  </w:style>
  <w:style w:type="character" w:customStyle="1" w:styleId="2Corbel">
    <w:name w:val="Основной текст (2) + Corbel"/>
    <w:basedOn w:val="23"/>
    <w:qFormat/>
    <w:rsid w:val="00185A04"/>
    <w:rPr>
      <w:rFonts w:ascii="Corbel" w:eastAsia="Corbel" w:hAnsi="Corbel" w:cs="Corbel"/>
      <w:b/>
      <w:bCs/>
      <w:i w:val="0"/>
      <w:iCs w:val="0"/>
      <w:caps w:val="0"/>
      <w:smallCaps w:val="0"/>
      <w:strike w:val="0"/>
      <w:dstrike w:val="0"/>
      <w:color w:val="000000"/>
      <w:spacing w:val="0"/>
      <w:w w:val="100"/>
      <w:sz w:val="24"/>
      <w:szCs w:val="24"/>
      <w:u w:val="none"/>
      <w:lang w:val="ru-RU" w:eastAsia="ru-RU" w:bidi="ru-RU"/>
    </w:rPr>
  </w:style>
  <w:style w:type="character" w:customStyle="1" w:styleId="af4">
    <w:name w:val="Название Знак"/>
    <w:basedOn w:val="a0"/>
    <w:link w:val="af5"/>
    <w:uiPriority w:val="99"/>
    <w:qFormat/>
    <w:rsid w:val="00B261FE"/>
    <w:rPr>
      <w:rFonts w:ascii="Cambria" w:eastAsia="Times New Roman" w:hAnsi="Cambria" w:cs="Times New Roman"/>
      <w:b/>
      <w:kern w:val="2"/>
      <w:sz w:val="32"/>
      <w:szCs w:val="20"/>
    </w:rPr>
  </w:style>
  <w:style w:type="character" w:customStyle="1" w:styleId="fractionnumber">
    <w:name w:val="fractionnumber"/>
    <w:basedOn w:val="a0"/>
    <w:qFormat/>
    <w:rsid w:val="00304C01"/>
  </w:style>
  <w:style w:type="character" w:customStyle="1" w:styleId="211pt">
    <w:name w:val="Основной текст (2) + 11 pt"/>
    <w:basedOn w:val="a0"/>
    <w:qFormat/>
    <w:rsid w:val="009A7AC4"/>
    <w:rPr>
      <w:rFonts w:ascii="Times New Roman" w:eastAsia="Times New Roman" w:hAnsi="Times New Roman" w:cs="Times New Roman"/>
      <w:b w:val="0"/>
      <w:bCs w:val="0"/>
      <w:i w:val="0"/>
      <w:iCs w:val="0"/>
      <w:caps w:val="0"/>
      <w:smallCaps w:val="0"/>
      <w:strike w:val="0"/>
      <w:dstrike w:val="0"/>
      <w:color w:val="000000"/>
      <w:spacing w:val="0"/>
      <w:w w:val="100"/>
      <w:sz w:val="22"/>
      <w:szCs w:val="22"/>
      <w:u w:val="none"/>
      <w:lang w:val="ru-RU" w:eastAsia="ru-RU" w:bidi="ru-RU"/>
    </w:rPr>
  </w:style>
  <w:style w:type="character" w:customStyle="1" w:styleId="af6">
    <w:name w:val="Абзац списка Знак"/>
    <w:link w:val="af7"/>
    <w:uiPriority w:val="34"/>
    <w:qFormat/>
    <w:rsid w:val="00E87873"/>
  </w:style>
  <w:style w:type="character" w:customStyle="1" w:styleId="2Candara105pt">
    <w:name w:val="Основной текст (2) + Candara;10;5 pt"/>
    <w:basedOn w:val="23"/>
    <w:qFormat/>
    <w:rsid w:val="007601E9"/>
    <w:rPr>
      <w:rFonts w:ascii="Candara" w:eastAsia="Candara" w:hAnsi="Candara" w:cs="Candara"/>
      <w:b w:val="0"/>
      <w:bCs w:val="0"/>
      <w:i w:val="0"/>
      <w:iCs w:val="0"/>
      <w:caps w:val="0"/>
      <w:smallCaps w:val="0"/>
      <w:strike w:val="0"/>
      <w:dstrike w:val="0"/>
      <w:color w:val="000000"/>
      <w:spacing w:val="0"/>
      <w:w w:val="100"/>
      <w:sz w:val="21"/>
      <w:szCs w:val="21"/>
      <w:u w:val="none"/>
      <w:lang w:val="en-US" w:eastAsia="en-US" w:bidi="en-US"/>
    </w:rPr>
  </w:style>
  <w:style w:type="character" w:customStyle="1" w:styleId="4">
    <w:name w:val="Основной текст (4)_"/>
    <w:basedOn w:val="a0"/>
    <w:link w:val="40"/>
    <w:qFormat/>
    <w:rsid w:val="00EB4D40"/>
    <w:rPr>
      <w:rFonts w:ascii="Times New Roman" w:eastAsia="Times New Roman" w:hAnsi="Times New Roman" w:cs="Times New Roman"/>
      <w:b/>
      <w:bCs/>
      <w:i/>
      <w:iCs/>
      <w:shd w:val="clear" w:color="auto" w:fill="FFFFFF"/>
    </w:rPr>
  </w:style>
  <w:style w:type="character" w:customStyle="1" w:styleId="41">
    <w:name w:val="Основной текст (4) + Не полужирный"/>
    <w:basedOn w:val="4"/>
    <w:qFormat/>
    <w:rsid w:val="00EB4D40"/>
    <w:rPr>
      <w:rFonts w:ascii="Times New Roman" w:eastAsia="Times New Roman" w:hAnsi="Times New Roman" w:cs="Times New Roman"/>
      <w:b/>
      <w:bCs/>
      <w:i/>
      <w:iCs/>
      <w:color w:val="000000"/>
      <w:spacing w:val="0"/>
      <w:w w:val="100"/>
      <w:sz w:val="24"/>
      <w:szCs w:val="24"/>
      <w:shd w:val="clear" w:color="auto" w:fill="FFFFFF"/>
      <w:lang w:val="ru-RU" w:eastAsia="ru-RU" w:bidi="ru-RU"/>
    </w:rPr>
  </w:style>
  <w:style w:type="character" w:customStyle="1" w:styleId="6">
    <w:name w:val="Основной текст (6)_"/>
    <w:basedOn w:val="a0"/>
    <w:qFormat/>
    <w:rsid w:val="00EB4D40"/>
    <w:rPr>
      <w:rFonts w:ascii="Times New Roman" w:eastAsia="Times New Roman" w:hAnsi="Times New Roman" w:cs="Times New Roman"/>
      <w:b/>
      <w:bCs/>
      <w:i w:val="0"/>
      <w:iCs w:val="0"/>
      <w:caps w:val="0"/>
      <w:smallCaps w:val="0"/>
      <w:strike w:val="0"/>
      <w:dstrike w:val="0"/>
      <w:u w:val="none"/>
    </w:rPr>
  </w:style>
  <w:style w:type="character" w:customStyle="1" w:styleId="60">
    <w:name w:val="Основной текст (6) + Не полужирный"/>
    <w:basedOn w:val="6"/>
    <w:qFormat/>
    <w:rsid w:val="00EB4D40"/>
    <w:rPr>
      <w:rFonts w:ascii="Times New Roman" w:eastAsia="Times New Roman" w:hAnsi="Times New Roman" w:cs="Times New Roman"/>
      <w:b/>
      <w:bCs/>
      <w:i w:val="0"/>
      <w:iCs w:val="0"/>
      <w:caps w:val="0"/>
      <w:smallCaps w:val="0"/>
      <w:strike w:val="0"/>
      <w:dstrike w:val="0"/>
      <w:color w:val="000000"/>
      <w:spacing w:val="0"/>
      <w:w w:val="100"/>
      <w:sz w:val="24"/>
      <w:szCs w:val="24"/>
      <w:u w:val="none"/>
      <w:lang w:val="ru-RU" w:eastAsia="ru-RU" w:bidi="ru-RU"/>
    </w:rPr>
  </w:style>
  <w:style w:type="character" w:customStyle="1" w:styleId="61">
    <w:name w:val="Основной текст (6)"/>
    <w:basedOn w:val="6"/>
    <w:qFormat/>
    <w:rsid w:val="00EB4D40"/>
    <w:rPr>
      <w:rFonts w:ascii="Times New Roman" w:eastAsia="Times New Roman" w:hAnsi="Times New Roman" w:cs="Times New Roman"/>
      <w:b/>
      <w:bCs/>
      <w:i w:val="0"/>
      <w:iCs w:val="0"/>
      <w:caps w:val="0"/>
      <w:smallCaps w:val="0"/>
      <w:strike w:val="0"/>
      <w:dstrike w:val="0"/>
      <w:color w:val="000000"/>
      <w:spacing w:val="0"/>
      <w:w w:val="100"/>
      <w:sz w:val="24"/>
      <w:szCs w:val="24"/>
      <w:u w:val="single"/>
      <w:lang w:val="ru-RU" w:eastAsia="ru-RU" w:bidi="ru-RU"/>
    </w:rPr>
  </w:style>
  <w:style w:type="character" w:customStyle="1" w:styleId="af8">
    <w:name w:val="Основной текст_"/>
    <w:link w:val="9"/>
    <w:qFormat/>
    <w:rsid w:val="00AD746D"/>
    <w:rPr>
      <w:sz w:val="23"/>
      <w:szCs w:val="23"/>
      <w:shd w:val="clear" w:color="auto" w:fill="FFFFFF"/>
    </w:rPr>
  </w:style>
  <w:style w:type="character" w:customStyle="1" w:styleId="extended-textshort">
    <w:name w:val="extended-text__short"/>
    <w:basedOn w:val="a0"/>
    <w:qFormat/>
    <w:rsid w:val="004D74C3"/>
  </w:style>
  <w:style w:type="character" w:customStyle="1" w:styleId="af9">
    <w:name w:val="Текст Знак"/>
    <w:basedOn w:val="a0"/>
    <w:link w:val="afa"/>
    <w:uiPriority w:val="99"/>
    <w:qFormat/>
    <w:rsid w:val="00430CF3"/>
    <w:rPr>
      <w:rFonts w:ascii="Calibri" w:eastAsia="Calibri" w:hAnsi="Calibri" w:cs="Times New Roman"/>
      <w:szCs w:val="21"/>
      <w:lang w:eastAsia="en-US"/>
    </w:rPr>
  </w:style>
  <w:style w:type="character" w:customStyle="1" w:styleId="sectioninfo">
    <w:name w:val="section__info"/>
    <w:basedOn w:val="a0"/>
    <w:qFormat/>
    <w:rsid w:val="00D519A5"/>
  </w:style>
  <w:style w:type="character" w:customStyle="1" w:styleId="cardmaininfopurchaselink2">
    <w:name w:val="cardmaininfo__purchaselink2"/>
    <w:qFormat/>
    <w:rsid w:val="00515651"/>
    <w:rPr>
      <w:color w:val="0065DD"/>
    </w:rPr>
  </w:style>
  <w:style w:type="character" w:customStyle="1" w:styleId="WW8Num3z2">
    <w:name w:val="WW8Num3z2"/>
    <w:qFormat/>
    <w:rsid w:val="00DE4265"/>
    <w:rPr>
      <w:rFonts w:ascii="Wingdings" w:hAnsi="Wingdings"/>
    </w:rPr>
  </w:style>
  <w:style w:type="character" w:customStyle="1" w:styleId="cardmaininfopurchaselink">
    <w:name w:val="cardmaininfo__purchaselink"/>
    <w:basedOn w:val="a0"/>
    <w:qFormat/>
    <w:rsid w:val="0086200B"/>
  </w:style>
  <w:style w:type="character" w:customStyle="1" w:styleId="6Candara11pt1pt">
    <w:name w:val="Основной текст (6) + Candara;11 pt;Интервал 1 pt"/>
    <w:basedOn w:val="6"/>
    <w:qFormat/>
    <w:rsid w:val="00AD4934"/>
    <w:rPr>
      <w:rFonts w:ascii="Candara" w:eastAsia="Candara" w:hAnsi="Candara" w:cs="Candara"/>
      <w:b w:val="0"/>
      <w:bCs w:val="0"/>
      <w:i w:val="0"/>
      <w:iCs w:val="0"/>
      <w:caps w:val="0"/>
      <w:smallCaps w:val="0"/>
      <w:strike w:val="0"/>
      <w:dstrike w:val="0"/>
      <w:color w:val="000000"/>
      <w:spacing w:val="20"/>
      <w:w w:val="100"/>
      <w:sz w:val="22"/>
      <w:szCs w:val="22"/>
      <w:u w:val="none"/>
      <w:lang w:val="ru-RU" w:eastAsia="ru-RU" w:bidi="ru-RU"/>
    </w:rPr>
  </w:style>
  <w:style w:type="character" w:customStyle="1" w:styleId="61pt">
    <w:name w:val="Основной текст (6) + Малые прописные;Интервал 1 pt"/>
    <w:basedOn w:val="6"/>
    <w:qFormat/>
    <w:rsid w:val="00AD4934"/>
    <w:rPr>
      <w:rFonts w:ascii="Times New Roman" w:eastAsia="Times New Roman" w:hAnsi="Times New Roman" w:cs="Times New Roman"/>
      <w:b w:val="0"/>
      <w:bCs w:val="0"/>
      <w:i w:val="0"/>
      <w:iCs w:val="0"/>
      <w:caps w:val="0"/>
      <w:smallCaps/>
      <w:strike w:val="0"/>
      <w:dstrike w:val="0"/>
      <w:color w:val="000000"/>
      <w:spacing w:val="20"/>
      <w:w w:val="100"/>
      <w:sz w:val="21"/>
      <w:szCs w:val="21"/>
      <w:u w:val="single"/>
      <w:lang w:val="en-US" w:eastAsia="en-US" w:bidi="en-US"/>
    </w:rPr>
  </w:style>
  <w:style w:type="character" w:customStyle="1" w:styleId="61pt0">
    <w:name w:val="Основной текст (6) + Интервал 1 pt"/>
    <w:basedOn w:val="6"/>
    <w:qFormat/>
    <w:rsid w:val="00AD4934"/>
    <w:rPr>
      <w:rFonts w:ascii="Times New Roman" w:eastAsia="Times New Roman" w:hAnsi="Times New Roman" w:cs="Times New Roman"/>
      <w:b w:val="0"/>
      <w:bCs w:val="0"/>
      <w:i w:val="0"/>
      <w:iCs w:val="0"/>
      <w:caps w:val="0"/>
      <w:smallCaps w:val="0"/>
      <w:strike w:val="0"/>
      <w:dstrike w:val="0"/>
      <w:color w:val="000000"/>
      <w:spacing w:val="20"/>
      <w:w w:val="100"/>
      <w:sz w:val="21"/>
      <w:szCs w:val="21"/>
      <w:u w:val="none"/>
      <w:lang w:val="ru-RU" w:eastAsia="ru-RU" w:bidi="ru-RU"/>
    </w:rPr>
  </w:style>
  <w:style w:type="character" w:customStyle="1" w:styleId="6SegoeUI9pt1pt">
    <w:name w:val="Основной текст (6) + Segoe UI;9 pt;Полужирный;Малые прописные;Интервал 1 pt"/>
    <w:basedOn w:val="6"/>
    <w:qFormat/>
    <w:rsid w:val="00AD4934"/>
    <w:rPr>
      <w:rFonts w:ascii="Segoe UI" w:eastAsia="Segoe UI" w:hAnsi="Segoe UI" w:cs="Segoe UI"/>
      <w:b/>
      <w:bCs/>
      <w:i w:val="0"/>
      <w:iCs w:val="0"/>
      <w:caps w:val="0"/>
      <w:smallCaps/>
      <w:strike w:val="0"/>
      <w:dstrike w:val="0"/>
      <w:color w:val="000000"/>
      <w:spacing w:val="20"/>
      <w:w w:val="100"/>
      <w:sz w:val="18"/>
      <w:szCs w:val="18"/>
      <w:u w:val="none"/>
      <w:lang w:val="en-US" w:eastAsia="en-US" w:bidi="en-US"/>
    </w:rPr>
  </w:style>
  <w:style w:type="character" w:customStyle="1" w:styleId="6SegoeUI9pt0pt">
    <w:name w:val="Основной текст (6) + Segoe UI;9 pt;Интервал 0 pt"/>
    <w:basedOn w:val="6"/>
    <w:qFormat/>
    <w:rsid w:val="00AD4934"/>
    <w:rPr>
      <w:rFonts w:ascii="Segoe UI" w:eastAsia="Segoe UI" w:hAnsi="Segoe UI" w:cs="Segoe UI"/>
      <w:b w:val="0"/>
      <w:bCs w:val="0"/>
      <w:i w:val="0"/>
      <w:iCs w:val="0"/>
      <w:caps w:val="0"/>
      <w:smallCaps w:val="0"/>
      <w:strike w:val="0"/>
      <w:dstrike w:val="0"/>
      <w:color w:val="000000"/>
      <w:spacing w:val="0"/>
      <w:w w:val="100"/>
      <w:sz w:val="18"/>
      <w:szCs w:val="18"/>
      <w:u w:val="none"/>
      <w:lang w:val="en-US" w:eastAsia="en-US" w:bidi="en-US"/>
    </w:rPr>
  </w:style>
  <w:style w:type="character" w:customStyle="1" w:styleId="2TimesNewRoman11pt1pt">
    <w:name w:val="Основной текст (2) + Times New Roman;11 pt;Интервал 1 pt"/>
    <w:basedOn w:val="23"/>
    <w:qFormat/>
    <w:rsid w:val="00E54A1A"/>
    <w:rPr>
      <w:rFonts w:ascii="Times New Roman" w:eastAsia="Times New Roman" w:hAnsi="Times New Roman" w:cs="Times New Roman"/>
      <w:b w:val="0"/>
      <w:bCs w:val="0"/>
      <w:i w:val="0"/>
      <w:iCs w:val="0"/>
      <w:caps w:val="0"/>
      <w:smallCaps w:val="0"/>
      <w:strike w:val="0"/>
      <w:dstrike w:val="0"/>
      <w:color w:val="000000"/>
      <w:spacing w:val="20"/>
      <w:w w:val="100"/>
      <w:sz w:val="22"/>
      <w:szCs w:val="22"/>
      <w:u w:val="none"/>
      <w:lang w:val="ru-RU" w:eastAsia="ru-RU" w:bidi="ru-RU"/>
    </w:rPr>
  </w:style>
  <w:style w:type="character" w:customStyle="1" w:styleId="cardmaininfocontent2">
    <w:name w:val="cardmaininfo__content2"/>
    <w:basedOn w:val="a0"/>
    <w:qFormat/>
    <w:rsid w:val="001D3540"/>
    <w:rPr>
      <w:vanish w:val="0"/>
    </w:rPr>
  </w:style>
  <w:style w:type="character" w:customStyle="1" w:styleId="5">
    <w:name w:val="Основной текст (5)_"/>
    <w:basedOn w:val="a0"/>
    <w:link w:val="50"/>
    <w:qFormat/>
    <w:rsid w:val="00E22272"/>
    <w:rPr>
      <w:rFonts w:ascii="Times New Roman" w:eastAsia="Times New Roman" w:hAnsi="Times New Roman" w:cs="Times New Roman"/>
      <w:b/>
      <w:bCs/>
      <w:shd w:val="clear" w:color="auto" w:fill="FFFFFF"/>
    </w:rPr>
  </w:style>
  <w:style w:type="character" w:customStyle="1" w:styleId="3">
    <w:name w:val="Основной текст (3)_"/>
    <w:basedOn w:val="a0"/>
    <w:link w:val="30"/>
    <w:qFormat/>
    <w:rsid w:val="004768E4"/>
    <w:rPr>
      <w:rFonts w:ascii="Calibri" w:eastAsia="Calibri" w:hAnsi="Calibri" w:cs="Calibri"/>
      <w:sz w:val="21"/>
      <w:szCs w:val="21"/>
      <w:shd w:val="clear" w:color="auto" w:fill="FFFFFF"/>
    </w:rPr>
  </w:style>
  <w:style w:type="character" w:customStyle="1" w:styleId="afb">
    <w:name w:val="Текст сноски Знак"/>
    <w:basedOn w:val="a0"/>
    <w:link w:val="afc"/>
    <w:uiPriority w:val="99"/>
    <w:semiHidden/>
    <w:qFormat/>
    <w:rsid w:val="006556F3"/>
    <w:rPr>
      <w:sz w:val="20"/>
      <w:szCs w:val="20"/>
    </w:rPr>
  </w:style>
  <w:style w:type="character" w:customStyle="1" w:styleId="afd">
    <w:name w:val="Привязка сноски"/>
    <w:rPr>
      <w:vertAlign w:val="superscript"/>
    </w:rPr>
  </w:style>
  <w:style w:type="character" w:customStyle="1" w:styleId="FootnoteCharacters">
    <w:name w:val="Footnote Characters"/>
    <w:basedOn w:val="a0"/>
    <w:uiPriority w:val="99"/>
    <w:semiHidden/>
    <w:unhideWhenUsed/>
    <w:qFormat/>
    <w:rsid w:val="006556F3"/>
    <w:rPr>
      <w:vertAlign w:val="superscript"/>
    </w:rPr>
  </w:style>
  <w:style w:type="paragraph" w:customStyle="1" w:styleId="afe">
    <w:name w:val="Заголовок"/>
    <w:basedOn w:val="a"/>
    <w:next w:val="ad"/>
    <w:qFormat/>
    <w:pPr>
      <w:keepNext/>
      <w:spacing w:before="240" w:after="120"/>
    </w:pPr>
    <w:rPr>
      <w:rFonts w:ascii="Liberation Sans" w:eastAsia="Microsoft YaHei" w:hAnsi="Liberation Sans" w:cs="Arial"/>
      <w:sz w:val="28"/>
      <w:szCs w:val="28"/>
    </w:rPr>
  </w:style>
  <w:style w:type="paragraph" w:styleId="ad">
    <w:name w:val="Body Text"/>
    <w:basedOn w:val="a"/>
    <w:link w:val="ac"/>
    <w:uiPriority w:val="99"/>
    <w:semiHidden/>
    <w:unhideWhenUsed/>
    <w:rsid w:val="00DA2C0B"/>
    <w:pPr>
      <w:spacing w:after="120"/>
    </w:pPr>
  </w:style>
  <w:style w:type="paragraph" w:styleId="aff">
    <w:name w:val="List"/>
    <w:basedOn w:val="ad"/>
    <w:rPr>
      <w:rFonts w:cs="Arial"/>
    </w:rPr>
  </w:style>
  <w:style w:type="paragraph" w:styleId="aff0">
    <w:name w:val="caption"/>
    <w:basedOn w:val="a"/>
    <w:qFormat/>
    <w:pPr>
      <w:suppressLineNumbers/>
      <w:spacing w:before="120" w:after="120"/>
    </w:pPr>
    <w:rPr>
      <w:rFonts w:cs="Arial"/>
      <w:i/>
      <w:iCs/>
      <w:sz w:val="24"/>
      <w:szCs w:val="24"/>
    </w:rPr>
  </w:style>
  <w:style w:type="paragraph" w:styleId="aff1">
    <w:name w:val="index heading"/>
    <w:basedOn w:val="a"/>
    <w:qFormat/>
    <w:pPr>
      <w:suppressLineNumbers/>
    </w:pPr>
    <w:rPr>
      <w:rFonts w:cs="Arial"/>
    </w:rPr>
  </w:style>
  <w:style w:type="paragraph" w:customStyle="1" w:styleId="a4">
    <w:name w:val="АСТАНДАРТ"/>
    <w:basedOn w:val="a"/>
    <w:link w:val="a3"/>
    <w:uiPriority w:val="99"/>
    <w:qFormat/>
    <w:rsid w:val="00EC0889"/>
    <w:pPr>
      <w:spacing w:after="0" w:line="240" w:lineRule="auto"/>
      <w:ind w:firstLine="709"/>
      <w:jc w:val="both"/>
    </w:pPr>
    <w:rPr>
      <w:rFonts w:ascii="Times New Roman" w:eastAsia="Times New Roman" w:hAnsi="Times New Roman" w:cs="Times New Roman"/>
      <w:sz w:val="26"/>
      <w:szCs w:val="26"/>
    </w:rPr>
  </w:style>
  <w:style w:type="paragraph" w:styleId="a6">
    <w:name w:val="Body Text Indent"/>
    <w:basedOn w:val="a"/>
    <w:link w:val="a5"/>
    <w:rsid w:val="00EC0889"/>
    <w:pPr>
      <w:spacing w:after="120" w:line="240" w:lineRule="auto"/>
      <w:ind w:left="283"/>
    </w:pPr>
    <w:rPr>
      <w:rFonts w:ascii="Times New Roman" w:eastAsia="Times New Roman" w:hAnsi="Times New Roman" w:cs="Times New Roman"/>
      <w:sz w:val="24"/>
      <w:szCs w:val="24"/>
      <w:lang w:eastAsia="ar-SA"/>
    </w:rPr>
  </w:style>
  <w:style w:type="paragraph" w:styleId="a9">
    <w:name w:val="Balloon Text"/>
    <w:basedOn w:val="a"/>
    <w:link w:val="a8"/>
    <w:uiPriority w:val="99"/>
    <w:semiHidden/>
    <w:unhideWhenUsed/>
    <w:qFormat/>
    <w:rsid w:val="006262ED"/>
    <w:pPr>
      <w:spacing w:after="0" w:line="240" w:lineRule="auto"/>
    </w:pPr>
    <w:rPr>
      <w:rFonts w:ascii="Tahoma" w:hAnsi="Tahoma" w:cs="Tahoma"/>
      <w:sz w:val="16"/>
      <w:szCs w:val="16"/>
    </w:rPr>
  </w:style>
  <w:style w:type="paragraph" w:customStyle="1" w:styleId="aff2">
    <w:name w:val="Колонтитул"/>
    <w:basedOn w:val="a"/>
    <w:qFormat/>
  </w:style>
  <w:style w:type="paragraph" w:styleId="ab">
    <w:name w:val="header"/>
    <w:basedOn w:val="a"/>
    <w:link w:val="aa"/>
    <w:uiPriority w:val="99"/>
    <w:rsid w:val="00264F3B"/>
    <w:pPr>
      <w:tabs>
        <w:tab w:val="center" w:pos="4677"/>
        <w:tab w:val="right" w:pos="9355"/>
      </w:tabs>
      <w:spacing w:after="0" w:line="240" w:lineRule="auto"/>
    </w:pPr>
    <w:rPr>
      <w:rFonts w:ascii="Times New Roman" w:eastAsia="Times New Roman" w:hAnsi="Times New Roman" w:cs="Times New Roman"/>
      <w:sz w:val="24"/>
      <w:szCs w:val="24"/>
      <w:lang w:eastAsia="zh-CN"/>
    </w:rPr>
  </w:style>
  <w:style w:type="paragraph" w:styleId="aff3">
    <w:name w:val="Normal (Web)"/>
    <w:basedOn w:val="a"/>
    <w:uiPriority w:val="99"/>
    <w:unhideWhenUsed/>
    <w:qFormat/>
    <w:rsid w:val="00C00D7A"/>
    <w:pPr>
      <w:spacing w:beforeAutospacing="1" w:afterAutospacing="1" w:line="240" w:lineRule="auto"/>
    </w:pPr>
    <w:rPr>
      <w:rFonts w:ascii="Times New Roman" w:eastAsia="Times New Roman" w:hAnsi="Times New Roman" w:cs="Times New Roman"/>
      <w:sz w:val="24"/>
      <w:szCs w:val="24"/>
    </w:rPr>
  </w:style>
  <w:style w:type="paragraph" w:styleId="af7">
    <w:name w:val="List Paragraph"/>
    <w:basedOn w:val="a"/>
    <w:link w:val="af6"/>
    <w:uiPriority w:val="34"/>
    <w:qFormat/>
    <w:rsid w:val="00CF4459"/>
    <w:pPr>
      <w:ind w:left="720"/>
      <w:contextualSpacing/>
    </w:pPr>
  </w:style>
  <w:style w:type="paragraph" w:styleId="af">
    <w:name w:val="footer"/>
    <w:basedOn w:val="a"/>
    <w:link w:val="ae"/>
    <w:uiPriority w:val="99"/>
    <w:unhideWhenUsed/>
    <w:rsid w:val="00857DE9"/>
    <w:pPr>
      <w:tabs>
        <w:tab w:val="center" w:pos="4677"/>
        <w:tab w:val="right" w:pos="9355"/>
      </w:tabs>
      <w:spacing w:after="0" w:line="240" w:lineRule="auto"/>
    </w:pPr>
    <w:rPr>
      <w:rFonts w:ascii="Times New Roman" w:eastAsia="Times New Roman" w:hAnsi="Times New Roman" w:cs="Times New Roman"/>
      <w:sz w:val="24"/>
      <w:szCs w:val="20"/>
      <w:lang w:eastAsia="ar-SA"/>
    </w:rPr>
  </w:style>
  <w:style w:type="paragraph" w:customStyle="1" w:styleId="ConsPlusNormal0">
    <w:name w:val="ConsPlusNormal"/>
    <w:link w:val="ConsPlusNormal"/>
    <w:qFormat/>
    <w:rsid w:val="00426379"/>
    <w:pPr>
      <w:widowControl w:val="0"/>
      <w:ind w:firstLine="720"/>
    </w:pPr>
    <w:rPr>
      <w:rFonts w:ascii="Arial" w:eastAsia="Times New Roman" w:hAnsi="Arial" w:cs="Arial"/>
      <w:sz w:val="20"/>
      <w:szCs w:val="20"/>
    </w:rPr>
  </w:style>
  <w:style w:type="paragraph" w:styleId="22">
    <w:name w:val="Body Text 2"/>
    <w:basedOn w:val="a"/>
    <w:link w:val="21"/>
    <w:uiPriority w:val="99"/>
    <w:semiHidden/>
    <w:unhideWhenUsed/>
    <w:qFormat/>
    <w:rsid w:val="00426379"/>
    <w:pPr>
      <w:spacing w:after="120" w:line="480" w:lineRule="auto"/>
    </w:pPr>
  </w:style>
  <w:style w:type="paragraph" w:customStyle="1" w:styleId="parametervalue">
    <w:name w:val="parametervalue"/>
    <w:basedOn w:val="a"/>
    <w:qFormat/>
    <w:rsid w:val="00154465"/>
    <w:pPr>
      <w:spacing w:beforeAutospacing="1" w:afterAutospacing="1" w:line="240" w:lineRule="auto"/>
    </w:pPr>
    <w:rPr>
      <w:rFonts w:ascii="Times New Roman" w:eastAsia="Times New Roman" w:hAnsi="Times New Roman" w:cs="Times New Roman"/>
      <w:sz w:val="24"/>
      <w:szCs w:val="24"/>
    </w:rPr>
  </w:style>
  <w:style w:type="paragraph" w:styleId="af3">
    <w:name w:val="No Spacing"/>
    <w:link w:val="af2"/>
    <w:uiPriority w:val="1"/>
    <w:qFormat/>
    <w:rsid w:val="005453FB"/>
    <w:rPr>
      <w:rFonts w:eastAsia="Times New Roman" w:cs="Times New Roman"/>
    </w:rPr>
  </w:style>
  <w:style w:type="paragraph" w:customStyle="1" w:styleId="Default">
    <w:name w:val="Default"/>
    <w:qFormat/>
    <w:rsid w:val="008806BE"/>
    <w:rPr>
      <w:rFonts w:ascii="Arial" w:hAnsi="Arial" w:cs="Arial"/>
      <w:color w:val="000000"/>
      <w:sz w:val="24"/>
      <w:szCs w:val="24"/>
    </w:rPr>
  </w:style>
  <w:style w:type="paragraph" w:styleId="af5">
    <w:name w:val="Title"/>
    <w:basedOn w:val="a"/>
    <w:link w:val="af4"/>
    <w:uiPriority w:val="99"/>
    <w:qFormat/>
    <w:rsid w:val="00B261FE"/>
    <w:pPr>
      <w:spacing w:after="0" w:line="240" w:lineRule="auto"/>
      <w:jc w:val="center"/>
    </w:pPr>
    <w:rPr>
      <w:rFonts w:ascii="Cambria" w:eastAsia="Times New Roman" w:hAnsi="Cambria" w:cs="Times New Roman"/>
      <w:b/>
      <w:kern w:val="2"/>
      <w:sz w:val="32"/>
      <w:szCs w:val="20"/>
    </w:rPr>
  </w:style>
  <w:style w:type="paragraph" w:customStyle="1" w:styleId="headertext">
    <w:name w:val="headertext"/>
    <w:basedOn w:val="a"/>
    <w:qFormat/>
    <w:rsid w:val="00BB357B"/>
    <w:pPr>
      <w:spacing w:beforeAutospacing="1" w:afterAutospacing="1" w:line="240" w:lineRule="auto"/>
    </w:pPr>
    <w:rPr>
      <w:rFonts w:ascii="Times New Roman" w:eastAsia="Times New Roman" w:hAnsi="Times New Roman" w:cs="Times New Roman"/>
      <w:sz w:val="24"/>
      <w:szCs w:val="24"/>
    </w:rPr>
  </w:style>
  <w:style w:type="paragraph" w:customStyle="1" w:styleId="a00">
    <w:name w:val="a0"/>
    <w:basedOn w:val="a"/>
    <w:qFormat/>
    <w:rsid w:val="00186BC0"/>
    <w:pPr>
      <w:spacing w:beforeAutospacing="1" w:afterAutospacing="1" w:line="240" w:lineRule="auto"/>
    </w:pPr>
    <w:rPr>
      <w:rFonts w:ascii="Times New Roman" w:eastAsia="Times New Roman" w:hAnsi="Times New Roman" w:cs="Times New Roman"/>
      <w:sz w:val="24"/>
      <w:szCs w:val="24"/>
    </w:rPr>
  </w:style>
  <w:style w:type="paragraph" w:customStyle="1" w:styleId="40">
    <w:name w:val="Основной текст (4)"/>
    <w:basedOn w:val="a"/>
    <w:link w:val="4"/>
    <w:qFormat/>
    <w:rsid w:val="00EB4D40"/>
    <w:pPr>
      <w:widowControl w:val="0"/>
      <w:shd w:val="clear" w:color="auto" w:fill="FFFFFF"/>
      <w:spacing w:before="180" w:after="60" w:line="0" w:lineRule="atLeast"/>
      <w:ind w:firstLine="560"/>
      <w:jc w:val="both"/>
    </w:pPr>
    <w:rPr>
      <w:rFonts w:ascii="Times New Roman" w:eastAsia="Times New Roman" w:hAnsi="Times New Roman" w:cs="Times New Roman"/>
      <w:b/>
      <w:bCs/>
      <w:i/>
      <w:iCs/>
    </w:rPr>
  </w:style>
  <w:style w:type="paragraph" w:customStyle="1" w:styleId="9">
    <w:name w:val="Основной текст9"/>
    <w:basedOn w:val="a"/>
    <w:link w:val="af8"/>
    <w:qFormat/>
    <w:rsid w:val="00AD746D"/>
    <w:pPr>
      <w:shd w:val="clear" w:color="auto" w:fill="FFFFFF"/>
      <w:spacing w:after="0" w:line="0" w:lineRule="atLeast"/>
    </w:pPr>
    <w:rPr>
      <w:sz w:val="23"/>
      <w:szCs w:val="23"/>
    </w:rPr>
  </w:style>
  <w:style w:type="paragraph" w:styleId="afa">
    <w:name w:val="Plain Text"/>
    <w:basedOn w:val="a"/>
    <w:link w:val="af9"/>
    <w:uiPriority w:val="99"/>
    <w:unhideWhenUsed/>
    <w:qFormat/>
    <w:rsid w:val="00430CF3"/>
    <w:pPr>
      <w:spacing w:after="0" w:line="240" w:lineRule="auto"/>
    </w:pPr>
    <w:rPr>
      <w:rFonts w:ascii="Calibri" w:eastAsia="Calibri" w:hAnsi="Calibri" w:cs="Times New Roman"/>
      <w:szCs w:val="21"/>
      <w:lang w:eastAsia="en-US"/>
    </w:rPr>
  </w:style>
  <w:style w:type="paragraph" w:customStyle="1" w:styleId="aff4">
    <w:name w:val="Нормальный (таблица)"/>
    <w:basedOn w:val="a"/>
    <w:next w:val="a"/>
    <w:qFormat/>
    <w:rsid w:val="00DE4265"/>
    <w:pPr>
      <w:widowControl w:val="0"/>
      <w:spacing w:after="0" w:line="240" w:lineRule="auto"/>
      <w:jc w:val="both"/>
    </w:pPr>
    <w:rPr>
      <w:rFonts w:ascii="Arial" w:eastAsia="Calibri" w:hAnsi="Arial" w:cs="Arial"/>
      <w:sz w:val="24"/>
      <w:szCs w:val="24"/>
      <w:lang w:eastAsia="zh-CN"/>
    </w:rPr>
  </w:style>
  <w:style w:type="paragraph" w:customStyle="1" w:styleId="aff5">
    <w:name w:val="Прижатый влево"/>
    <w:basedOn w:val="a"/>
    <w:next w:val="a"/>
    <w:qFormat/>
    <w:rsid w:val="00DE4265"/>
    <w:pPr>
      <w:widowControl w:val="0"/>
      <w:spacing w:after="0" w:line="240" w:lineRule="auto"/>
    </w:pPr>
    <w:rPr>
      <w:rFonts w:ascii="Times New Roman CYR" w:eastAsia="Calibri" w:hAnsi="Times New Roman CYR" w:cs="Times New Roman CYR"/>
      <w:sz w:val="24"/>
      <w:szCs w:val="24"/>
    </w:rPr>
  </w:style>
  <w:style w:type="paragraph" w:customStyle="1" w:styleId="11">
    <w:name w:val="Основной текст1"/>
    <w:basedOn w:val="a"/>
    <w:qFormat/>
    <w:rsid w:val="0028416D"/>
    <w:pPr>
      <w:widowControl w:val="0"/>
      <w:spacing w:after="0" w:line="240" w:lineRule="auto"/>
      <w:ind w:firstLine="400"/>
    </w:pPr>
    <w:rPr>
      <w:rFonts w:ascii="Times New Roman" w:eastAsia="Times New Roman" w:hAnsi="Times New Roman" w:cs="Times New Roman"/>
    </w:rPr>
  </w:style>
  <w:style w:type="paragraph" w:customStyle="1" w:styleId="50">
    <w:name w:val="Основной текст (5)"/>
    <w:basedOn w:val="a"/>
    <w:link w:val="5"/>
    <w:qFormat/>
    <w:rsid w:val="00E22272"/>
    <w:pPr>
      <w:widowControl w:val="0"/>
      <w:shd w:val="clear" w:color="auto" w:fill="FFFFFF"/>
      <w:spacing w:before="360" w:after="0" w:line="0" w:lineRule="atLeast"/>
      <w:jc w:val="right"/>
    </w:pPr>
    <w:rPr>
      <w:rFonts w:ascii="Times New Roman" w:eastAsia="Times New Roman" w:hAnsi="Times New Roman" w:cs="Times New Roman"/>
      <w:b/>
      <w:bCs/>
    </w:rPr>
  </w:style>
  <w:style w:type="paragraph" w:customStyle="1" w:styleId="30">
    <w:name w:val="Основной текст (3)"/>
    <w:basedOn w:val="a"/>
    <w:link w:val="3"/>
    <w:qFormat/>
    <w:rsid w:val="004768E4"/>
    <w:pPr>
      <w:widowControl w:val="0"/>
      <w:shd w:val="clear" w:color="auto" w:fill="FFFFFF"/>
      <w:spacing w:before="180" w:after="0" w:line="0" w:lineRule="atLeast"/>
      <w:ind w:hanging="340"/>
    </w:pPr>
    <w:rPr>
      <w:rFonts w:ascii="Calibri" w:eastAsia="Calibri" w:hAnsi="Calibri" w:cs="Calibri"/>
      <w:sz w:val="21"/>
      <w:szCs w:val="21"/>
    </w:rPr>
  </w:style>
  <w:style w:type="paragraph" w:customStyle="1" w:styleId="western">
    <w:name w:val="western"/>
    <w:basedOn w:val="a"/>
    <w:qFormat/>
    <w:rsid w:val="005A0053"/>
    <w:pPr>
      <w:spacing w:beforeAutospacing="1" w:after="119" w:line="240" w:lineRule="auto"/>
    </w:pPr>
    <w:rPr>
      <w:rFonts w:ascii="Times New Roman" w:eastAsia="Times New Roman" w:hAnsi="Times New Roman" w:cs="Times New Roman"/>
      <w:color w:val="000000"/>
      <w:sz w:val="24"/>
      <w:szCs w:val="24"/>
    </w:rPr>
  </w:style>
  <w:style w:type="paragraph" w:styleId="afc">
    <w:name w:val="footnote text"/>
    <w:basedOn w:val="a"/>
    <w:link w:val="afb"/>
    <w:uiPriority w:val="99"/>
    <w:semiHidden/>
    <w:unhideWhenUsed/>
    <w:rsid w:val="006556F3"/>
    <w:pPr>
      <w:spacing w:after="0" w:line="240" w:lineRule="auto"/>
    </w:pPr>
    <w:rPr>
      <w:sz w:val="20"/>
      <w:szCs w:val="20"/>
    </w:rPr>
  </w:style>
  <w:style w:type="table" w:styleId="aff6">
    <w:name w:val="Table Grid"/>
    <w:basedOn w:val="a1"/>
    <w:uiPriority w:val="59"/>
    <w:rsid w:val="00F76019"/>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login.consultant.ru/link/?req=doc&amp;base=LAW&amp;n=410704&amp;date=24.07.202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login.consultant.ru/link/?req=doc&amp;base=LAW&amp;n=410704&amp;dst=370&amp;field=134&amp;date=24.07.2024"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35C79F-6505-43C0-A0E8-2EE173E9C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4531</TotalTime>
  <Pages>8</Pages>
  <Words>3159</Words>
  <Characters>18012</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Тамбовское УФАС России</Company>
  <LinksUpToDate>false</LinksUpToDate>
  <CharactersWithSpaces>21129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Мурзин К.И.</dc:creator>
  <dc:description/>
  <cp:lastModifiedBy>Козлова Наталья Евгеньевна</cp:lastModifiedBy>
  <cp:revision>425</cp:revision>
  <cp:lastPrinted>2024-03-27T16:48:00Z</cp:lastPrinted>
  <dcterms:created xsi:type="dcterms:W3CDTF">2019-06-24T11:01:00Z</dcterms:created>
  <dcterms:modified xsi:type="dcterms:W3CDTF">2026-09-22T08:52:00Z</dcterms:modified>
  <dc:language>ru-RU</dc:language>
</cp:coreProperties>
</file>