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281" w:rsidRPr="00404325" w:rsidRDefault="007F1281" w:rsidP="007F1281">
      <w:pPr>
        <w:spacing w:after="0" w:line="240" w:lineRule="auto"/>
        <w:contextualSpacing/>
        <w:jc w:val="center"/>
        <w:rPr>
          <w:rFonts w:ascii="Times New Roman" w:hAnsi="Times New Roman" w:cs="Times New Roman"/>
          <w:b/>
          <w:sz w:val="25"/>
          <w:szCs w:val="25"/>
        </w:rPr>
      </w:pPr>
      <w:r w:rsidRPr="00404325">
        <w:rPr>
          <w:rFonts w:ascii="Times New Roman" w:hAnsi="Times New Roman" w:cs="Times New Roman"/>
          <w:noProof/>
          <w:sz w:val="25"/>
          <w:szCs w:val="25"/>
          <w:lang w:eastAsia="ru-RU"/>
        </w:rPr>
        <w:drawing>
          <wp:inline distT="0" distB="0" distL="0" distR="0">
            <wp:extent cx="762000" cy="83185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831850"/>
                    </a:xfrm>
                    <a:prstGeom prst="rect">
                      <a:avLst/>
                    </a:prstGeom>
                    <a:noFill/>
                    <a:ln>
                      <a:noFill/>
                    </a:ln>
                  </pic:spPr>
                </pic:pic>
              </a:graphicData>
            </a:graphic>
          </wp:inline>
        </w:drawing>
      </w:r>
    </w:p>
    <w:p w:rsidR="007F1281" w:rsidRPr="00404325" w:rsidRDefault="007F1281" w:rsidP="007F1281">
      <w:pPr>
        <w:spacing w:after="0" w:line="240" w:lineRule="auto"/>
        <w:contextualSpacing/>
        <w:jc w:val="center"/>
        <w:rPr>
          <w:rFonts w:ascii="Times New Roman" w:hAnsi="Times New Roman" w:cs="Times New Roman"/>
          <w:b/>
          <w:sz w:val="25"/>
          <w:szCs w:val="25"/>
        </w:rPr>
      </w:pPr>
      <w:r w:rsidRPr="00404325">
        <w:rPr>
          <w:rFonts w:ascii="Times New Roman" w:hAnsi="Times New Roman" w:cs="Times New Roman"/>
          <w:b/>
          <w:sz w:val="25"/>
          <w:szCs w:val="25"/>
        </w:rPr>
        <w:t>УПРАВЛЕНИЕ ФЕДЕРАЛЬНОЙ АНТИМОНОПОЛЬНОЙ СЛУЖБЫ</w:t>
      </w:r>
    </w:p>
    <w:p w:rsidR="007F1281" w:rsidRPr="00404325" w:rsidRDefault="007F1281" w:rsidP="007F1281">
      <w:pPr>
        <w:pStyle w:val="a6"/>
        <w:contextualSpacing/>
        <w:jc w:val="center"/>
        <w:rPr>
          <w:rFonts w:ascii="Times New Roman" w:hAnsi="Times New Roman"/>
          <w:sz w:val="25"/>
          <w:szCs w:val="25"/>
        </w:rPr>
      </w:pPr>
      <w:r w:rsidRPr="00404325">
        <w:rPr>
          <w:rFonts w:ascii="Times New Roman" w:hAnsi="Times New Roman"/>
          <w:b/>
          <w:sz w:val="25"/>
          <w:szCs w:val="25"/>
        </w:rPr>
        <w:t>ПО СВЕРДЛОВСКОЙ ОБЛАСТИ</w:t>
      </w:r>
      <w:r w:rsidRPr="00404325">
        <w:rPr>
          <w:rFonts w:ascii="Times New Roman" w:hAnsi="Times New Roman"/>
          <w:sz w:val="25"/>
          <w:szCs w:val="25"/>
        </w:rPr>
        <w:t xml:space="preserve"> </w:t>
      </w:r>
    </w:p>
    <w:p w:rsidR="007F1281" w:rsidRPr="00404325" w:rsidRDefault="007F1281" w:rsidP="007F1281">
      <w:pPr>
        <w:pStyle w:val="a6"/>
        <w:contextualSpacing/>
        <w:jc w:val="center"/>
        <w:rPr>
          <w:rFonts w:ascii="Times New Roman" w:hAnsi="Times New Roman"/>
          <w:sz w:val="25"/>
          <w:szCs w:val="25"/>
        </w:rPr>
      </w:pPr>
    </w:p>
    <w:tbl>
      <w:tblPr>
        <w:tblStyle w:val="a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5326"/>
      </w:tblGrid>
      <w:tr w:rsidR="0099661E" w:rsidRPr="00404325" w:rsidTr="00613784">
        <w:tc>
          <w:tcPr>
            <w:tcW w:w="10098" w:type="dxa"/>
            <w:gridSpan w:val="2"/>
            <w:hideMark/>
          </w:tcPr>
          <w:p w:rsidR="0099661E" w:rsidRPr="00404325" w:rsidRDefault="0099661E" w:rsidP="007F1281">
            <w:pPr>
              <w:pStyle w:val="a6"/>
              <w:contextualSpacing/>
              <w:jc w:val="center"/>
              <w:rPr>
                <w:rFonts w:ascii="Times New Roman" w:hAnsi="Times New Roman"/>
                <w:b/>
                <w:sz w:val="25"/>
                <w:szCs w:val="25"/>
              </w:rPr>
            </w:pPr>
            <w:r w:rsidRPr="00404325">
              <w:rPr>
                <w:rFonts w:ascii="Times New Roman" w:hAnsi="Times New Roman"/>
                <w:b/>
                <w:sz w:val="25"/>
                <w:szCs w:val="25"/>
              </w:rPr>
              <w:t>РЕШЕНИЕ</w:t>
            </w:r>
          </w:p>
          <w:p w:rsidR="0099661E" w:rsidRPr="00404325" w:rsidRDefault="0099661E" w:rsidP="003426DC">
            <w:pPr>
              <w:pStyle w:val="a6"/>
              <w:contextualSpacing/>
              <w:jc w:val="center"/>
              <w:rPr>
                <w:rFonts w:ascii="Times New Roman" w:hAnsi="Times New Roman"/>
                <w:b/>
                <w:sz w:val="25"/>
                <w:szCs w:val="25"/>
              </w:rPr>
            </w:pPr>
            <w:r w:rsidRPr="00404325">
              <w:rPr>
                <w:rFonts w:ascii="Times New Roman" w:hAnsi="Times New Roman"/>
                <w:b/>
                <w:sz w:val="25"/>
                <w:szCs w:val="25"/>
              </w:rPr>
              <w:t xml:space="preserve">по жалобе № </w:t>
            </w:r>
            <w:r w:rsidR="003426DC" w:rsidRPr="00404325">
              <w:rPr>
                <w:rFonts w:ascii="Times New Roman" w:hAnsi="Times New Roman"/>
                <w:b/>
                <w:sz w:val="25"/>
                <w:szCs w:val="25"/>
              </w:rPr>
              <w:t>066/06/105-2401/2026</w:t>
            </w:r>
          </w:p>
        </w:tc>
      </w:tr>
      <w:tr w:rsidR="0099661E" w:rsidRPr="00404325" w:rsidTr="00613784">
        <w:tc>
          <w:tcPr>
            <w:tcW w:w="4772" w:type="dxa"/>
            <w:hideMark/>
          </w:tcPr>
          <w:p w:rsidR="0099661E" w:rsidRPr="00404325" w:rsidRDefault="0099661E" w:rsidP="00EC7C82">
            <w:pPr>
              <w:pStyle w:val="a5"/>
              <w:jc w:val="both"/>
              <w:rPr>
                <w:rFonts w:ascii="Times New Roman" w:hAnsi="Times New Roman"/>
                <w:sz w:val="25"/>
                <w:szCs w:val="25"/>
              </w:rPr>
            </w:pPr>
            <w:r w:rsidRPr="00404325">
              <w:rPr>
                <w:rFonts w:ascii="Times New Roman" w:hAnsi="Times New Roman"/>
                <w:sz w:val="25"/>
                <w:szCs w:val="25"/>
              </w:rPr>
              <w:t>г. Екатеринбург</w:t>
            </w:r>
          </w:p>
        </w:tc>
        <w:tc>
          <w:tcPr>
            <w:tcW w:w="5326" w:type="dxa"/>
            <w:hideMark/>
          </w:tcPr>
          <w:p w:rsidR="0099661E" w:rsidRPr="00404325" w:rsidRDefault="003426DC" w:rsidP="00217FBE">
            <w:pPr>
              <w:pStyle w:val="a5"/>
              <w:jc w:val="right"/>
              <w:rPr>
                <w:rFonts w:ascii="Times New Roman" w:hAnsi="Times New Roman"/>
                <w:sz w:val="25"/>
                <w:szCs w:val="25"/>
              </w:rPr>
            </w:pPr>
            <w:r w:rsidRPr="00404325">
              <w:rPr>
                <w:rFonts w:ascii="Times New Roman" w:hAnsi="Times New Roman"/>
                <w:sz w:val="25"/>
                <w:szCs w:val="25"/>
              </w:rPr>
              <w:t>16.09</w:t>
            </w:r>
            <w:r w:rsidR="00994771" w:rsidRPr="00404325">
              <w:rPr>
                <w:rFonts w:ascii="Times New Roman" w:hAnsi="Times New Roman"/>
                <w:sz w:val="25"/>
                <w:szCs w:val="25"/>
              </w:rPr>
              <w:t>.202</w:t>
            </w:r>
            <w:r w:rsidR="00623545" w:rsidRPr="00404325">
              <w:rPr>
                <w:rFonts w:ascii="Times New Roman" w:hAnsi="Times New Roman"/>
                <w:sz w:val="25"/>
                <w:szCs w:val="25"/>
              </w:rPr>
              <w:t>6</w:t>
            </w:r>
            <w:r w:rsidR="00744603" w:rsidRPr="00404325">
              <w:rPr>
                <w:rFonts w:ascii="Times New Roman" w:hAnsi="Times New Roman"/>
                <w:sz w:val="25"/>
                <w:szCs w:val="25"/>
              </w:rPr>
              <w:t xml:space="preserve"> </w:t>
            </w:r>
            <w:r w:rsidR="00CA3563" w:rsidRPr="00404325">
              <w:rPr>
                <w:rFonts w:ascii="Times New Roman" w:hAnsi="Times New Roman"/>
                <w:sz w:val="25"/>
                <w:szCs w:val="25"/>
              </w:rPr>
              <w:t>г.</w:t>
            </w:r>
          </w:p>
        </w:tc>
      </w:tr>
    </w:tbl>
    <w:p w:rsidR="0099661E" w:rsidRPr="00404325" w:rsidRDefault="0099661E" w:rsidP="0099661E">
      <w:pPr>
        <w:pStyle w:val="a5"/>
        <w:ind w:firstLine="709"/>
        <w:jc w:val="both"/>
        <w:rPr>
          <w:rFonts w:ascii="Times New Roman" w:hAnsi="Times New Roman"/>
          <w:b w:val="0"/>
          <w:sz w:val="25"/>
          <w:szCs w:val="25"/>
        </w:rPr>
      </w:pPr>
    </w:p>
    <w:p w:rsidR="00782AA1" w:rsidRPr="00404325" w:rsidRDefault="0099661E" w:rsidP="008302EE">
      <w:pPr>
        <w:pStyle w:val="a5"/>
        <w:ind w:firstLine="709"/>
        <w:contextualSpacing/>
        <w:jc w:val="both"/>
        <w:rPr>
          <w:rFonts w:ascii="Times New Roman" w:hAnsi="Times New Roman"/>
          <w:b w:val="0"/>
          <w:sz w:val="25"/>
          <w:szCs w:val="25"/>
        </w:rPr>
      </w:pPr>
      <w:r w:rsidRPr="00404325">
        <w:rPr>
          <w:rFonts w:ascii="Times New Roman" w:hAnsi="Times New Roman"/>
          <w:b w:val="0"/>
          <w:sz w:val="25"/>
          <w:szCs w:val="25"/>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430653" w:rsidRDefault="00430653" w:rsidP="003426DC">
      <w:pPr>
        <w:pStyle w:val="a5"/>
        <w:ind w:firstLine="709"/>
        <w:contextualSpacing/>
        <w:jc w:val="both"/>
        <w:rPr>
          <w:rFonts w:ascii="Times New Roman" w:eastAsiaTheme="minorHAnsi" w:hAnsi="Times New Roman"/>
          <w:b w:val="0"/>
          <w:sz w:val="25"/>
          <w:szCs w:val="25"/>
          <w:lang w:eastAsia="en-US"/>
        </w:rPr>
      </w:pPr>
      <w:r>
        <w:rPr>
          <w:rFonts w:ascii="Times New Roman" w:eastAsiaTheme="minorHAnsi" w:hAnsi="Times New Roman"/>
          <w:b w:val="0"/>
          <w:sz w:val="25"/>
          <w:szCs w:val="25"/>
          <w:lang w:eastAsia="en-US"/>
        </w:rPr>
        <w:t>*</w:t>
      </w:r>
    </w:p>
    <w:p w:rsidR="003426DC" w:rsidRPr="00404325" w:rsidRDefault="003426DC" w:rsidP="003426DC">
      <w:pPr>
        <w:pStyle w:val="a5"/>
        <w:ind w:firstLine="709"/>
        <w:contextualSpacing/>
        <w:jc w:val="both"/>
        <w:rPr>
          <w:rFonts w:ascii="Times New Roman" w:eastAsiaTheme="minorHAnsi" w:hAnsi="Times New Roman"/>
          <w:b w:val="0"/>
          <w:sz w:val="25"/>
          <w:szCs w:val="25"/>
          <w:lang w:eastAsia="en-US"/>
        </w:rPr>
      </w:pPr>
      <w:r w:rsidRPr="00404325">
        <w:rPr>
          <w:rFonts w:ascii="Times New Roman" w:eastAsiaTheme="minorHAnsi" w:hAnsi="Times New Roman"/>
          <w:b w:val="0"/>
          <w:sz w:val="25"/>
          <w:szCs w:val="25"/>
          <w:lang w:eastAsia="en-US"/>
        </w:rPr>
        <w:t xml:space="preserve">посредством использования интернет-видеоконференции, которая обеспечивает возможность участия сторон, при участии: </w:t>
      </w:r>
    </w:p>
    <w:p w:rsidR="003426DC" w:rsidRPr="00404325" w:rsidRDefault="003426DC" w:rsidP="003426DC">
      <w:pPr>
        <w:pStyle w:val="a5"/>
        <w:ind w:firstLine="709"/>
        <w:contextualSpacing/>
        <w:jc w:val="both"/>
        <w:rPr>
          <w:rFonts w:ascii="Times New Roman" w:eastAsiaTheme="minorHAnsi" w:hAnsi="Times New Roman"/>
          <w:b w:val="0"/>
          <w:sz w:val="25"/>
          <w:szCs w:val="25"/>
          <w:lang w:eastAsia="en-US"/>
        </w:rPr>
      </w:pPr>
      <w:r w:rsidRPr="00404325">
        <w:rPr>
          <w:rFonts w:ascii="Times New Roman" w:eastAsiaTheme="minorHAnsi" w:hAnsi="Times New Roman"/>
          <w:b w:val="0"/>
          <w:sz w:val="25"/>
          <w:szCs w:val="25"/>
          <w:lang w:eastAsia="en-US"/>
        </w:rPr>
        <w:t xml:space="preserve">Заявителя: </w:t>
      </w:r>
      <w:r w:rsidR="00430653">
        <w:rPr>
          <w:rFonts w:ascii="Times New Roman" w:eastAsiaTheme="minorHAnsi" w:hAnsi="Times New Roman"/>
          <w:b w:val="0"/>
          <w:sz w:val="25"/>
          <w:szCs w:val="25"/>
          <w:lang w:eastAsia="en-US"/>
        </w:rPr>
        <w:t>*</w:t>
      </w:r>
      <w:r w:rsidRPr="00404325">
        <w:rPr>
          <w:rFonts w:ascii="Times New Roman" w:eastAsiaTheme="minorHAnsi" w:hAnsi="Times New Roman"/>
          <w:b w:val="0"/>
          <w:sz w:val="25"/>
          <w:szCs w:val="25"/>
          <w:lang w:eastAsia="en-US"/>
        </w:rPr>
        <w:t xml:space="preserve"> (директор), </w:t>
      </w:r>
    </w:p>
    <w:p w:rsidR="003426DC" w:rsidRPr="00404325" w:rsidRDefault="003426DC" w:rsidP="003426DC">
      <w:pPr>
        <w:pStyle w:val="a5"/>
        <w:ind w:firstLine="709"/>
        <w:contextualSpacing/>
        <w:jc w:val="both"/>
        <w:rPr>
          <w:rFonts w:ascii="Times New Roman" w:eastAsiaTheme="minorHAnsi" w:hAnsi="Times New Roman"/>
          <w:b w:val="0"/>
          <w:sz w:val="25"/>
          <w:szCs w:val="25"/>
          <w:lang w:eastAsia="en-US"/>
        </w:rPr>
      </w:pPr>
      <w:r w:rsidRPr="00404325">
        <w:rPr>
          <w:rFonts w:ascii="Times New Roman" w:eastAsiaTheme="minorHAnsi" w:hAnsi="Times New Roman"/>
          <w:b w:val="0"/>
          <w:sz w:val="25"/>
          <w:szCs w:val="25"/>
          <w:lang w:eastAsia="en-US"/>
        </w:rPr>
        <w:t xml:space="preserve">Заказчика: </w:t>
      </w:r>
      <w:r w:rsidR="00430653">
        <w:rPr>
          <w:rFonts w:ascii="Times New Roman" w:eastAsiaTheme="minorHAnsi" w:hAnsi="Times New Roman"/>
          <w:b w:val="0"/>
          <w:sz w:val="25"/>
          <w:szCs w:val="25"/>
          <w:lang w:eastAsia="en-US"/>
        </w:rPr>
        <w:t>*</w:t>
      </w:r>
      <w:r w:rsidRPr="00404325">
        <w:rPr>
          <w:rFonts w:ascii="Times New Roman" w:eastAsiaTheme="minorHAnsi" w:hAnsi="Times New Roman"/>
          <w:b w:val="0"/>
          <w:sz w:val="25"/>
          <w:szCs w:val="25"/>
          <w:lang w:eastAsia="en-US"/>
        </w:rPr>
        <w:t xml:space="preserve"> (директор), </w:t>
      </w:r>
    </w:p>
    <w:p w:rsidR="003426DC" w:rsidRPr="00404325" w:rsidRDefault="003426DC" w:rsidP="003426DC">
      <w:pPr>
        <w:pStyle w:val="a5"/>
        <w:ind w:firstLine="709"/>
        <w:contextualSpacing/>
        <w:jc w:val="both"/>
        <w:rPr>
          <w:rFonts w:ascii="Times New Roman" w:eastAsiaTheme="minorHAnsi" w:hAnsi="Times New Roman"/>
          <w:b w:val="0"/>
          <w:sz w:val="25"/>
          <w:szCs w:val="25"/>
          <w:lang w:eastAsia="en-US"/>
        </w:rPr>
      </w:pPr>
      <w:r w:rsidRPr="00404325">
        <w:rPr>
          <w:rFonts w:ascii="Times New Roman" w:eastAsiaTheme="minorHAnsi" w:hAnsi="Times New Roman"/>
          <w:b w:val="0"/>
          <w:sz w:val="25"/>
          <w:szCs w:val="25"/>
          <w:lang w:eastAsia="en-US"/>
        </w:rPr>
        <w:t xml:space="preserve">Уполномоченного органа: </w:t>
      </w:r>
      <w:r w:rsidR="00430653">
        <w:rPr>
          <w:rFonts w:ascii="Times New Roman" w:eastAsiaTheme="minorHAnsi" w:hAnsi="Times New Roman"/>
          <w:b w:val="0"/>
          <w:sz w:val="25"/>
          <w:szCs w:val="25"/>
          <w:lang w:eastAsia="en-US"/>
        </w:rPr>
        <w:t>*</w:t>
      </w:r>
      <w:r w:rsidRPr="00404325">
        <w:rPr>
          <w:rFonts w:ascii="Times New Roman" w:eastAsiaTheme="minorHAnsi" w:hAnsi="Times New Roman"/>
          <w:b w:val="0"/>
          <w:sz w:val="25"/>
          <w:szCs w:val="25"/>
          <w:lang w:eastAsia="en-US"/>
        </w:rPr>
        <w:t xml:space="preserve"> (представитель по доверенности),</w:t>
      </w:r>
    </w:p>
    <w:p w:rsidR="008302EE" w:rsidRPr="00404325" w:rsidRDefault="0099661E" w:rsidP="003426DC">
      <w:pPr>
        <w:pStyle w:val="a5"/>
        <w:ind w:firstLine="709"/>
        <w:contextualSpacing/>
        <w:jc w:val="both"/>
        <w:rPr>
          <w:rFonts w:ascii="Times New Roman" w:hAnsi="Times New Roman"/>
          <w:b w:val="0"/>
          <w:sz w:val="25"/>
          <w:szCs w:val="25"/>
        </w:rPr>
      </w:pPr>
      <w:r w:rsidRPr="00404325">
        <w:rPr>
          <w:rFonts w:ascii="Times New Roman" w:hAnsi="Times New Roman"/>
          <w:b w:val="0"/>
          <w:sz w:val="25"/>
          <w:szCs w:val="25"/>
        </w:rPr>
        <w:t>посредством использования интернет-видеоконференции, которая обеспечивает возможность участия сторон, р</w:t>
      </w:r>
      <w:r w:rsidR="000F495A" w:rsidRPr="00404325">
        <w:rPr>
          <w:rFonts w:ascii="Times New Roman" w:hAnsi="Times New Roman"/>
          <w:b w:val="0"/>
          <w:sz w:val="25"/>
          <w:szCs w:val="25"/>
        </w:rPr>
        <w:t>ассмотрев</w:t>
      </w:r>
      <w:r w:rsidR="003426DC" w:rsidRPr="00404325">
        <w:rPr>
          <w:rFonts w:ascii="Times New Roman" w:hAnsi="Times New Roman"/>
          <w:b w:val="0"/>
          <w:sz w:val="25"/>
          <w:szCs w:val="25"/>
        </w:rPr>
        <w:t xml:space="preserve"> жалобу ООО «СК БОНУМ АКВА» (</w:t>
      </w:r>
      <w:proofErr w:type="spellStart"/>
      <w:r w:rsidR="003426DC" w:rsidRPr="00404325">
        <w:rPr>
          <w:rFonts w:ascii="Times New Roman" w:hAnsi="Times New Roman"/>
          <w:b w:val="0"/>
          <w:sz w:val="25"/>
          <w:szCs w:val="25"/>
        </w:rPr>
        <w:t>вх</w:t>
      </w:r>
      <w:proofErr w:type="spellEnd"/>
      <w:r w:rsidR="003426DC" w:rsidRPr="00404325">
        <w:rPr>
          <w:rFonts w:ascii="Times New Roman" w:hAnsi="Times New Roman"/>
          <w:b w:val="0"/>
          <w:sz w:val="25"/>
          <w:szCs w:val="25"/>
        </w:rPr>
        <w:t xml:space="preserve">. № 18414/26 от 14.09.2026) о нарушении заказчиком в лице ГАПОУ СО «СЕРОВСКИЙ МЕТАЛЛУРГИЧЕСКИЙ ТЕХНИКУМ», уполномоченным органом в лице Департамента государственных закупок Свердловской области, закупочной комиссией при осуществлении закупки путем проведения электронного аукциона на проведение работ по строительству, реконструкции, кап. </w:t>
      </w:r>
      <w:r w:rsidR="00430653" w:rsidRPr="00404325">
        <w:rPr>
          <w:rFonts w:ascii="Times New Roman" w:hAnsi="Times New Roman"/>
          <w:b w:val="0"/>
          <w:sz w:val="25"/>
          <w:szCs w:val="25"/>
        </w:rPr>
        <w:t>Р</w:t>
      </w:r>
      <w:r w:rsidR="003426DC" w:rsidRPr="00404325">
        <w:rPr>
          <w:rFonts w:ascii="Times New Roman" w:hAnsi="Times New Roman"/>
          <w:b w:val="0"/>
          <w:sz w:val="25"/>
          <w:szCs w:val="25"/>
        </w:rPr>
        <w:t xml:space="preserve">емонту, сносу объекта кап. </w:t>
      </w:r>
      <w:r w:rsidR="00430653" w:rsidRPr="00404325">
        <w:rPr>
          <w:rFonts w:ascii="Times New Roman" w:hAnsi="Times New Roman"/>
          <w:b w:val="0"/>
          <w:sz w:val="25"/>
          <w:szCs w:val="25"/>
        </w:rPr>
        <w:t>С</w:t>
      </w:r>
      <w:r w:rsidR="003426DC" w:rsidRPr="00404325">
        <w:rPr>
          <w:rFonts w:ascii="Times New Roman" w:hAnsi="Times New Roman"/>
          <w:b w:val="0"/>
          <w:sz w:val="25"/>
          <w:szCs w:val="25"/>
        </w:rPr>
        <w:t xml:space="preserve">троительства в соответствии с п. 8 ч. 1 ст. 33 Закона № 44-ФЗ  - капитальный ремонт системы водоснабжения в здании учебного корпуса, расположенного по адресу: </w:t>
      </w:r>
      <w:proofErr w:type="spellStart"/>
      <w:r w:rsidR="003426DC" w:rsidRPr="00404325">
        <w:rPr>
          <w:rFonts w:ascii="Times New Roman" w:hAnsi="Times New Roman"/>
          <w:b w:val="0"/>
          <w:sz w:val="25"/>
          <w:szCs w:val="25"/>
        </w:rPr>
        <w:t>г.Серов</w:t>
      </w:r>
      <w:proofErr w:type="spellEnd"/>
      <w:r w:rsidR="003426DC" w:rsidRPr="00404325">
        <w:rPr>
          <w:rFonts w:ascii="Times New Roman" w:hAnsi="Times New Roman"/>
          <w:b w:val="0"/>
          <w:sz w:val="25"/>
          <w:szCs w:val="25"/>
        </w:rPr>
        <w:t xml:space="preserve">, ул.Нансена,д.60 (извещение № 0162200011826002821) </w:t>
      </w:r>
      <w:r w:rsidR="008302EE" w:rsidRPr="00404325">
        <w:rPr>
          <w:rFonts w:ascii="Times New Roman" w:hAnsi="Times New Roman"/>
          <w:b w:val="0"/>
          <w:sz w:val="25"/>
          <w:szCs w:val="25"/>
        </w:rPr>
        <w:t xml:space="preserve">Федерального </w:t>
      </w:r>
      <w:r w:rsidR="003921B9" w:rsidRPr="00404325">
        <w:rPr>
          <w:rFonts w:ascii="Times New Roman" w:hAnsi="Times New Roman"/>
          <w:b w:val="0"/>
          <w:sz w:val="25"/>
          <w:szCs w:val="25"/>
        </w:rPr>
        <w:t>з</w:t>
      </w:r>
      <w:r w:rsidR="008302EE" w:rsidRPr="00404325">
        <w:rPr>
          <w:rFonts w:ascii="Times New Roman" w:hAnsi="Times New Roman"/>
          <w:b w:val="0"/>
          <w:sz w:val="25"/>
          <w:szCs w:val="25"/>
        </w:rPr>
        <w:t xml:space="preserve">акона от </w:t>
      </w:r>
      <w:smartTag w:uri="urn:schemas-microsoft-com:office:smarttags" w:element="date">
        <w:smartTagPr>
          <w:attr w:name="Year" w:val="2013"/>
          <w:attr w:name="Day" w:val="05"/>
          <w:attr w:name="Month" w:val="4"/>
          <w:attr w:name="ls" w:val="trans"/>
        </w:smartTagPr>
        <w:r w:rsidR="008302EE" w:rsidRPr="00404325">
          <w:rPr>
            <w:rFonts w:ascii="Times New Roman" w:hAnsi="Times New Roman"/>
            <w:b w:val="0"/>
            <w:sz w:val="25"/>
            <w:szCs w:val="25"/>
          </w:rPr>
          <w:t>05 апреля 2013 года</w:t>
        </w:r>
      </w:smartTag>
      <w:r w:rsidR="008302EE" w:rsidRPr="00404325">
        <w:rPr>
          <w:rFonts w:ascii="Times New Roman" w:hAnsi="Times New Roman"/>
          <w:b w:val="0"/>
          <w:sz w:val="25"/>
          <w:szCs w:val="25"/>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3921B9" w:rsidRPr="00404325" w:rsidRDefault="003921B9" w:rsidP="003921B9">
      <w:pPr>
        <w:pStyle w:val="a5"/>
        <w:ind w:firstLine="709"/>
        <w:contextualSpacing/>
        <w:jc w:val="both"/>
        <w:rPr>
          <w:rFonts w:ascii="Times New Roman" w:hAnsi="Times New Roman"/>
          <w:sz w:val="25"/>
          <w:szCs w:val="25"/>
        </w:rPr>
      </w:pPr>
    </w:p>
    <w:p w:rsidR="0099661E" w:rsidRPr="00404325" w:rsidRDefault="0099661E" w:rsidP="008302EE">
      <w:pPr>
        <w:tabs>
          <w:tab w:val="left" w:pos="4678"/>
        </w:tabs>
        <w:spacing w:after="0" w:line="240" w:lineRule="auto"/>
        <w:contextualSpacing/>
        <w:jc w:val="center"/>
        <w:rPr>
          <w:rFonts w:ascii="Times New Roman" w:hAnsi="Times New Roman"/>
          <w:b/>
          <w:sz w:val="25"/>
          <w:szCs w:val="25"/>
        </w:rPr>
      </w:pPr>
      <w:r w:rsidRPr="00404325">
        <w:rPr>
          <w:rFonts w:ascii="Times New Roman" w:hAnsi="Times New Roman"/>
          <w:b/>
          <w:sz w:val="25"/>
          <w:szCs w:val="25"/>
        </w:rPr>
        <w:t xml:space="preserve"> У С Т А Н О В И Л А:</w:t>
      </w:r>
    </w:p>
    <w:p w:rsidR="007024AB" w:rsidRPr="00404325" w:rsidRDefault="007024AB" w:rsidP="007024AB">
      <w:pPr>
        <w:pStyle w:val="a5"/>
        <w:contextualSpacing/>
        <w:jc w:val="left"/>
        <w:rPr>
          <w:rFonts w:ascii="Times New Roman" w:hAnsi="Times New Roman"/>
          <w:b w:val="0"/>
          <w:sz w:val="25"/>
          <w:szCs w:val="25"/>
        </w:rPr>
      </w:pPr>
    </w:p>
    <w:p w:rsidR="008302EE" w:rsidRPr="00404325" w:rsidRDefault="0099661E" w:rsidP="003426DC">
      <w:pPr>
        <w:tabs>
          <w:tab w:val="left" w:pos="4678"/>
        </w:tabs>
        <w:spacing w:after="0" w:line="240" w:lineRule="auto"/>
        <w:ind w:firstLine="709"/>
        <w:contextualSpacing/>
        <w:jc w:val="both"/>
        <w:rPr>
          <w:rFonts w:ascii="Times New Roman" w:hAnsi="Times New Roman" w:cs="Times New Roman"/>
          <w:sz w:val="25"/>
          <w:szCs w:val="25"/>
        </w:rPr>
      </w:pPr>
      <w:r w:rsidRPr="00404325">
        <w:rPr>
          <w:rFonts w:ascii="Times New Roman" w:hAnsi="Times New Roman" w:cs="Times New Roman"/>
          <w:sz w:val="25"/>
          <w:szCs w:val="25"/>
        </w:rPr>
        <w:t xml:space="preserve">В Управление Федеральной антимонопольной службы по Свердловской области поступила жалоба </w:t>
      </w:r>
      <w:r w:rsidR="003426DC" w:rsidRPr="00404325">
        <w:rPr>
          <w:rFonts w:ascii="Times New Roman" w:hAnsi="Times New Roman" w:cs="Times New Roman"/>
          <w:sz w:val="25"/>
          <w:szCs w:val="25"/>
        </w:rPr>
        <w:t>ООО «СК БОНУМ АКВА» (</w:t>
      </w:r>
      <w:proofErr w:type="spellStart"/>
      <w:r w:rsidR="003426DC" w:rsidRPr="00404325">
        <w:rPr>
          <w:rFonts w:ascii="Times New Roman" w:hAnsi="Times New Roman" w:cs="Times New Roman"/>
          <w:sz w:val="25"/>
          <w:szCs w:val="25"/>
        </w:rPr>
        <w:t>вх</w:t>
      </w:r>
      <w:proofErr w:type="spellEnd"/>
      <w:r w:rsidR="003426DC" w:rsidRPr="00404325">
        <w:rPr>
          <w:rFonts w:ascii="Times New Roman" w:hAnsi="Times New Roman" w:cs="Times New Roman"/>
          <w:sz w:val="25"/>
          <w:szCs w:val="25"/>
        </w:rPr>
        <w:t xml:space="preserve">. № 18414/26 от 14.09.2026) о нарушении заказчиком в лице ГАПОУ СО «СЕРОВСКИЙ МЕТАЛЛУРГИЧЕСКИЙ ТЕХНИКУМ», уполномоченным органом в лице Департамента государственных закупок Свердловской области, закупочной комиссией при осуществлении закупки путем проведения электронного аукциона на проведение работ по строительству, реконструкции, кап. </w:t>
      </w:r>
      <w:r w:rsidR="00430653" w:rsidRPr="00404325">
        <w:rPr>
          <w:rFonts w:ascii="Times New Roman" w:hAnsi="Times New Roman" w:cs="Times New Roman"/>
          <w:sz w:val="25"/>
          <w:szCs w:val="25"/>
        </w:rPr>
        <w:t>Р</w:t>
      </w:r>
      <w:r w:rsidR="003426DC" w:rsidRPr="00404325">
        <w:rPr>
          <w:rFonts w:ascii="Times New Roman" w:hAnsi="Times New Roman" w:cs="Times New Roman"/>
          <w:sz w:val="25"/>
          <w:szCs w:val="25"/>
        </w:rPr>
        <w:t xml:space="preserve">емонту, сносу объекта кап. </w:t>
      </w:r>
      <w:r w:rsidR="00430653" w:rsidRPr="00404325">
        <w:rPr>
          <w:rFonts w:ascii="Times New Roman" w:hAnsi="Times New Roman" w:cs="Times New Roman"/>
          <w:sz w:val="25"/>
          <w:szCs w:val="25"/>
        </w:rPr>
        <w:t>С</w:t>
      </w:r>
      <w:r w:rsidR="003426DC" w:rsidRPr="00404325">
        <w:rPr>
          <w:rFonts w:ascii="Times New Roman" w:hAnsi="Times New Roman" w:cs="Times New Roman"/>
          <w:sz w:val="25"/>
          <w:szCs w:val="25"/>
        </w:rPr>
        <w:t>троительства в соответствии с п. 8 ч. 1 ст. 33 Закона № 44-</w:t>
      </w:r>
      <w:proofErr w:type="gramStart"/>
      <w:r w:rsidR="003426DC" w:rsidRPr="00404325">
        <w:rPr>
          <w:rFonts w:ascii="Times New Roman" w:hAnsi="Times New Roman" w:cs="Times New Roman"/>
          <w:sz w:val="25"/>
          <w:szCs w:val="25"/>
        </w:rPr>
        <w:t>ФЗ  -</w:t>
      </w:r>
      <w:proofErr w:type="gramEnd"/>
      <w:r w:rsidR="003426DC" w:rsidRPr="00404325">
        <w:rPr>
          <w:rFonts w:ascii="Times New Roman" w:hAnsi="Times New Roman" w:cs="Times New Roman"/>
          <w:sz w:val="25"/>
          <w:szCs w:val="25"/>
        </w:rPr>
        <w:t xml:space="preserve"> капитальный ремонт системы водоснабжения в здании учебного корпуса, расположенного по адресу: </w:t>
      </w:r>
      <w:proofErr w:type="spellStart"/>
      <w:r w:rsidR="003426DC" w:rsidRPr="00404325">
        <w:rPr>
          <w:rFonts w:ascii="Times New Roman" w:hAnsi="Times New Roman" w:cs="Times New Roman"/>
          <w:sz w:val="25"/>
          <w:szCs w:val="25"/>
        </w:rPr>
        <w:t>г.Серов</w:t>
      </w:r>
      <w:proofErr w:type="spellEnd"/>
      <w:r w:rsidR="003426DC" w:rsidRPr="00404325">
        <w:rPr>
          <w:rFonts w:ascii="Times New Roman" w:hAnsi="Times New Roman" w:cs="Times New Roman"/>
          <w:sz w:val="25"/>
          <w:szCs w:val="25"/>
        </w:rPr>
        <w:t xml:space="preserve">, ул.Нансена,д.60 (извещение № 0162200011826002821) </w:t>
      </w:r>
      <w:r w:rsidR="008302EE" w:rsidRPr="00404325">
        <w:rPr>
          <w:rFonts w:ascii="Times New Roman" w:hAnsi="Times New Roman" w:cs="Times New Roman"/>
          <w:sz w:val="25"/>
          <w:szCs w:val="25"/>
        </w:rPr>
        <w:fldChar w:fldCharType="begin"/>
      </w:r>
      <w:r w:rsidR="008302EE" w:rsidRPr="00404325">
        <w:rPr>
          <w:rFonts w:ascii="Times New Roman" w:hAnsi="Times New Roman" w:cs="Times New Roman"/>
          <w:sz w:val="25"/>
          <w:szCs w:val="25"/>
        </w:rPr>
        <w:instrText xml:space="preserve"> HYPERLINK "https://zakupki.gov.ru/epz/eruz/card/general-information.html?reestrNumber=19015506" \t "_blank" </w:instrText>
      </w:r>
      <w:r w:rsidR="008302EE" w:rsidRPr="00404325">
        <w:rPr>
          <w:rFonts w:ascii="Times New Roman" w:hAnsi="Times New Roman" w:cs="Times New Roman"/>
          <w:sz w:val="25"/>
          <w:szCs w:val="25"/>
        </w:rPr>
        <w:fldChar w:fldCharType="separate"/>
      </w:r>
      <w:r w:rsidR="008302EE" w:rsidRPr="00404325">
        <w:rPr>
          <w:rFonts w:ascii="Times New Roman" w:hAnsi="Times New Roman" w:cs="Times New Roman"/>
          <w:sz w:val="25"/>
          <w:szCs w:val="25"/>
        </w:rPr>
        <w:t>Закона о контрактной системе, соответствующая требованиям ст.</w:t>
      </w:r>
      <w:r w:rsidR="003921B9" w:rsidRPr="00404325">
        <w:rPr>
          <w:rFonts w:ascii="Times New Roman" w:hAnsi="Times New Roman" w:cs="Times New Roman"/>
          <w:sz w:val="25"/>
          <w:szCs w:val="25"/>
        </w:rPr>
        <w:t xml:space="preserve"> </w:t>
      </w:r>
      <w:r w:rsidR="008302EE" w:rsidRPr="00404325">
        <w:rPr>
          <w:rFonts w:ascii="Times New Roman" w:hAnsi="Times New Roman" w:cs="Times New Roman"/>
          <w:sz w:val="25"/>
          <w:szCs w:val="25"/>
        </w:rPr>
        <w:t>105 Закона о контрактной системе.</w:t>
      </w:r>
    </w:p>
    <w:p w:rsidR="00893AA1" w:rsidRPr="00404325" w:rsidRDefault="008302EE" w:rsidP="00893AA1">
      <w:pPr>
        <w:tabs>
          <w:tab w:val="left" w:pos="4678"/>
        </w:tabs>
        <w:spacing w:after="0" w:line="240" w:lineRule="auto"/>
        <w:ind w:firstLine="709"/>
        <w:contextualSpacing/>
        <w:jc w:val="both"/>
        <w:rPr>
          <w:rFonts w:ascii="Times New Roman" w:hAnsi="Times New Roman" w:cs="Times New Roman"/>
          <w:b/>
          <w:sz w:val="25"/>
          <w:szCs w:val="25"/>
        </w:rPr>
      </w:pPr>
      <w:r w:rsidRPr="00404325">
        <w:rPr>
          <w:rFonts w:ascii="Times New Roman" w:hAnsi="Times New Roman" w:cs="Times New Roman"/>
          <w:sz w:val="25"/>
          <w:szCs w:val="25"/>
        </w:rPr>
        <w:fldChar w:fldCharType="end"/>
      </w:r>
      <w:r w:rsidR="00893AA1" w:rsidRPr="00404325">
        <w:rPr>
          <w:sz w:val="25"/>
          <w:szCs w:val="25"/>
        </w:rPr>
        <w:t xml:space="preserve"> </w:t>
      </w:r>
      <w:r w:rsidR="00893AA1" w:rsidRPr="00404325">
        <w:rPr>
          <w:rFonts w:ascii="Times New Roman" w:hAnsi="Times New Roman" w:cs="Times New Roman"/>
          <w:sz w:val="25"/>
          <w:szCs w:val="25"/>
        </w:rPr>
        <w:t xml:space="preserve">В своей жалобе заявитель указывает, что заказчиком нарушены нормы действующего законодательства </w:t>
      </w:r>
      <w:r w:rsidR="00893AA1" w:rsidRPr="00404325">
        <w:rPr>
          <w:rFonts w:ascii="Times New Roman" w:hAnsi="Times New Roman" w:cs="Times New Roman"/>
          <w:b/>
          <w:sz w:val="25"/>
          <w:szCs w:val="25"/>
        </w:rPr>
        <w:t xml:space="preserve">в части отклонения заявки заявителя. </w:t>
      </w:r>
    </w:p>
    <w:p w:rsidR="00C45778" w:rsidRPr="00404325" w:rsidRDefault="001A6FF7" w:rsidP="001A6FF7">
      <w:pPr>
        <w:tabs>
          <w:tab w:val="left" w:pos="4678"/>
        </w:tabs>
        <w:spacing w:after="0" w:line="240" w:lineRule="auto"/>
        <w:ind w:firstLine="709"/>
        <w:contextualSpacing/>
        <w:jc w:val="both"/>
        <w:rPr>
          <w:rFonts w:ascii="Times New Roman" w:hAnsi="Times New Roman"/>
          <w:b/>
          <w:sz w:val="25"/>
          <w:szCs w:val="25"/>
        </w:rPr>
      </w:pPr>
      <w:r w:rsidRPr="00404325">
        <w:rPr>
          <w:rFonts w:ascii="Times New Roman" w:hAnsi="Times New Roman" w:cs="Times New Roman"/>
          <w:sz w:val="25"/>
          <w:szCs w:val="25"/>
        </w:rPr>
        <w:lastRenderedPageBreak/>
        <w:t>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пришла к следующим выводам.</w:t>
      </w:r>
      <w:r w:rsidR="0099661E" w:rsidRPr="00404325">
        <w:rPr>
          <w:rFonts w:ascii="Times New Roman" w:hAnsi="Times New Roman"/>
          <w:sz w:val="25"/>
          <w:szCs w:val="25"/>
        </w:rPr>
        <w:t xml:space="preserve"> </w:t>
      </w:r>
      <w:r w:rsidR="007964F1" w:rsidRPr="00404325">
        <w:rPr>
          <w:rFonts w:ascii="Times New Roman" w:hAnsi="Times New Roman"/>
          <w:sz w:val="25"/>
          <w:szCs w:val="25"/>
        </w:rPr>
        <w:t xml:space="preserve"> </w:t>
      </w:r>
    </w:p>
    <w:p w:rsidR="00AF1FC0" w:rsidRPr="00404325" w:rsidRDefault="003426DC" w:rsidP="003426DC">
      <w:pPr>
        <w:pStyle w:val="a5"/>
        <w:ind w:firstLine="709"/>
        <w:contextualSpacing/>
        <w:jc w:val="both"/>
        <w:rPr>
          <w:rFonts w:ascii="Times New Roman" w:hAnsi="Times New Roman"/>
          <w:b w:val="0"/>
          <w:sz w:val="25"/>
          <w:szCs w:val="25"/>
        </w:rPr>
      </w:pPr>
      <w:r w:rsidRPr="00404325">
        <w:rPr>
          <w:rFonts w:ascii="Times New Roman" w:hAnsi="Times New Roman"/>
          <w:b w:val="0"/>
          <w:sz w:val="25"/>
          <w:szCs w:val="25"/>
        </w:rPr>
        <w:t>27.08</w:t>
      </w:r>
      <w:r w:rsidR="00623545" w:rsidRPr="00404325">
        <w:rPr>
          <w:rFonts w:ascii="Times New Roman" w:hAnsi="Times New Roman"/>
          <w:b w:val="0"/>
          <w:sz w:val="25"/>
          <w:szCs w:val="25"/>
        </w:rPr>
        <w:t>.2026</w:t>
      </w:r>
      <w:r w:rsidR="00617AB6" w:rsidRPr="00404325">
        <w:rPr>
          <w:rFonts w:ascii="Times New Roman" w:hAnsi="Times New Roman"/>
          <w:b w:val="0"/>
          <w:sz w:val="25"/>
          <w:szCs w:val="25"/>
        </w:rPr>
        <w:t xml:space="preserve"> </w:t>
      </w:r>
      <w:r w:rsidR="0099661E" w:rsidRPr="00404325">
        <w:rPr>
          <w:rFonts w:ascii="Times New Roman" w:hAnsi="Times New Roman"/>
          <w:b w:val="0"/>
          <w:sz w:val="25"/>
          <w:szCs w:val="25"/>
        </w:rPr>
        <w:t xml:space="preserve">г. </w:t>
      </w:r>
      <w:r w:rsidR="00430653" w:rsidRPr="00404325">
        <w:rPr>
          <w:rFonts w:ascii="Times New Roman" w:hAnsi="Times New Roman"/>
          <w:b w:val="0"/>
          <w:sz w:val="25"/>
          <w:szCs w:val="25"/>
        </w:rPr>
        <w:t>Н</w:t>
      </w:r>
      <w:r w:rsidR="0099661E" w:rsidRPr="00404325">
        <w:rPr>
          <w:rFonts w:ascii="Times New Roman" w:hAnsi="Times New Roman"/>
          <w:b w:val="0"/>
          <w:sz w:val="25"/>
          <w:szCs w:val="25"/>
        </w:rPr>
        <w:t xml:space="preserve">а официальном сайте опубликовано извещение о проведении </w:t>
      </w:r>
      <w:r w:rsidRPr="00404325">
        <w:rPr>
          <w:rFonts w:ascii="Times New Roman" w:hAnsi="Times New Roman"/>
          <w:b w:val="0"/>
          <w:sz w:val="25"/>
          <w:szCs w:val="25"/>
        </w:rPr>
        <w:t xml:space="preserve">электронного аукциона на проведение работ по строительству, реконструкции, кап. </w:t>
      </w:r>
      <w:r w:rsidR="00430653" w:rsidRPr="00404325">
        <w:rPr>
          <w:rFonts w:ascii="Times New Roman" w:hAnsi="Times New Roman"/>
          <w:b w:val="0"/>
          <w:sz w:val="25"/>
          <w:szCs w:val="25"/>
        </w:rPr>
        <w:t>Р</w:t>
      </w:r>
      <w:r w:rsidRPr="00404325">
        <w:rPr>
          <w:rFonts w:ascii="Times New Roman" w:hAnsi="Times New Roman"/>
          <w:b w:val="0"/>
          <w:sz w:val="25"/>
          <w:szCs w:val="25"/>
        </w:rPr>
        <w:t xml:space="preserve">емонту, сносу объекта кап. </w:t>
      </w:r>
      <w:r w:rsidR="00430653" w:rsidRPr="00404325">
        <w:rPr>
          <w:rFonts w:ascii="Times New Roman" w:hAnsi="Times New Roman"/>
          <w:b w:val="0"/>
          <w:sz w:val="25"/>
          <w:szCs w:val="25"/>
        </w:rPr>
        <w:t>С</w:t>
      </w:r>
      <w:r w:rsidRPr="00404325">
        <w:rPr>
          <w:rFonts w:ascii="Times New Roman" w:hAnsi="Times New Roman"/>
          <w:b w:val="0"/>
          <w:sz w:val="25"/>
          <w:szCs w:val="25"/>
        </w:rPr>
        <w:t>троительства в соответствии с п. 8 ч. 1 ст. 33 Закона № 44-ФЗ на проведение капитального ремонта системы водоснабжения в здании учебного корпуса, расположенного по адресу: г. Серов, ул. Нансена, д.60</w:t>
      </w:r>
      <w:r w:rsidR="00893AA1" w:rsidRPr="00404325">
        <w:rPr>
          <w:rFonts w:ascii="Times New Roman" w:hAnsi="Times New Roman"/>
          <w:b w:val="0"/>
          <w:sz w:val="25"/>
          <w:szCs w:val="25"/>
        </w:rPr>
        <w:t xml:space="preserve"> </w:t>
      </w:r>
      <w:r w:rsidR="007D04FF" w:rsidRPr="00404325">
        <w:rPr>
          <w:rStyle w:val="cardmaininfotitle"/>
          <w:rFonts w:ascii="Times New Roman" w:hAnsi="Times New Roman"/>
          <w:b w:val="0"/>
          <w:sz w:val="25"/>
          <w:szCs w:val="25"/>
        </w:rPr>
        <w:t>(извещение №</w:t>
      </w:r>
      <w:r w:rsidR="00457528" w:rsidRPr="00404325">
        <w:rPr>
          <w:sz w:val="25"/>
          <w:szCs w:val="25"/>
        </w:rPr>
        <w:t xml:space="preserve"> </w:t>
      </w:r>
      <w:r w:rsidR="00457528" w:rsidRPr="00404325">
        <w:rPr>
          <w:rStyle w:val="cardmaininfotitle"/>
          <w:rFonts w:ascii="Times New Roman" w:hAnsi="Times New Roman"/>
          <w:b w:val="0"/>
          <w:sz w:val="25"/>
          <w:szCs w:val="25"/>
        </w:rPr>
        <w:t>0162200011826002821</w:t>
      </w:r>
      <w:r w:rsidR="007D04FF" w:rsidRPr="00404325">
        <w:rPr>
          <w:rStyle w:val="cardmaininfotitle"/>
          <w:rFonts w:ascii="Times New Roman" w:hAnsi="Times New Roman"/>
          <w:b w:val="0"/>
          <w:sz w:val="25"/>
          <w:szCs w:val="25"/>
        </w:rPr>
        <w:t>)</w:t>
      </w:r>
      <w:r w:rsidR="00C30F9C" w:rsidRPr="00404325">
        <w:rPr>
          <w:rFonts w:ascii="Times New Roman" w:hAnsi="Times New Roman"/>
          <w:b w:val="0"/>
          <w:sz w:val="25"/>
          <w:szCs w:val="25"/>
        </w:rPr>
        <w:t>.</w:t>
      </w:r>
      <w:r w:rsidR="00893AA1" w:rsidRPr="00404325">
        <w:rPr>
          <w:rFonts w:ascii="Times New Roman" w:hAnsi="Times New Roman"/>
          <w:b w:val="0"/>
          <w:sz w:val="25"/>
          <w:szCs w:val="25"/>
        </w:rPr>
        <w:t xml:space="preserve"> </w:t>
      </w:r>
    </w:p>
    <w:p w:rsidR="003752E9" w:rsidRPr="00404325" w:rsidRDefault="0099661E" w:rsidP="00893AA1">
      <w:pPr>
        <w:pStyle w:val="a5"/>
        <w:ind w:firstLine="709"/>
        <w:contextualSpacing/>
        <w:jc w:val="both"/>
        <w:rPr>
          <w:rFonts w:ascii="Times New Roman" w:hAnsi="Times New Roman"/>
          <w:b w:val="0"/>
          <w:sz w:val="25"/>
          <w:szCs w:val="25"/>
          <w:shd w:val="clear" w:color="auto" w:fill="FFFFFF"/>
        </w:rPr>
      </w:pPr>
      <w:r w:rsidRPr="00404325">
        <w:rPr>
          <w:rFonts w:ascii="Times New Roman" w:hAnsi="Times New Roman"/>
          <w:b w:val="0"/>
          <w:sz w:val="25"/>
          <w:szCs w:val="25"/>
        </w:rPr>
        <w:t>Начальная (максимальная) цена контракта составила</w:t>
      </w:r>
      <w:r w:rsidR="000D03E8" w:rsidRPr="00404325">
        <w:rPr>
          <w:rFonts w:ascii="Times New Roman" w:hAnsi="Times New Roman"/>
          <w:b w:val="0"/>
          <w:sz w:val="25"/>
          <w:szCs w:val="25"/>
        </w:rPr>
        <w:t xml:space="preserve"> </w:t>
      </w:r>
      <w:r w:rsidR="00457528" w:rsidRPr="00404325">
        <w:rPr>
          <w:rFonts w:ascii="Times New Roman" w:hAnsi="Times New Roman"/>
          <w:b w:val="0"/>
          <w:sz w:val="25"/>
          <w:szCs w:val="25"/>
        </w:rPr>
        <w:t xml:space="preserve">5 162 090,46 </w:t>
      </w:r>
      <w:r w:rsidRPr="00404325">
        <w:rPr>
          <w:rFonts w:ascii="Times New Roman" w:hAnsi="Times New Roman"/>
          <w:b w:val="0"/>
          <w:sz w:val="25"/>
          <w:szCs w:val="25"/>
        </w:rPr>
        <w:t xml:space="preserve">рублей.  </w:t>
      </w:r>
    </w:p>
    <w:p w:rsidR="00893AA1" w:rsidRPr="00404325" w:rsidRDefault="00C84FEE" w:rsidP="00893AA1">
      <w:pPr>
        <w:pStyle w:val="a5"/>
        <w:ind w:firstLine="709"/>
        <w:contextualSpacing/>
        <w:jc w:val="both"/>
        <w:rPr>
          <w:rFonts w:ascii="Times New Roman" w:hAnsi="Times New Roman"/>
          <w:b w:val="0"/>
          <w:sz w:val="25"/>
          <w:szCs w:val="25"/>
        </w:rPr>
      </w:pPr>
      <w:r w:rsidRPr="00404325">
        <w:rPr>
          <w:rFonts w:ascii="Times New Roman" w:hAnsi="Times New Roman"/>
          <w:b w:val="0"/>
          <w:sz w:val="25"/>
          <w:szCs w:val="25"/>
        </w:rPr>
        <w:t>Изучив имеющиеся доказательства, Комиссия пришла к следующим выводам.</w:t>
      </w:r>
    </w:p>
    <w:p w:rsidR="001A6FF7" w:rsidRPr="00404325" w:rsidRDefault="001A6FF7" w:rsidP="00893AA1">
      <w:pPr>
        <w:pStyle w:val="a5"/>
        <w:ind w:firstLine="709"/>
        <w:contextualSpacing/>
        <w:jc w:val="both"/>
        <w:rPr>
          <w:rFonts w:ascii="Times New Roman" w:hAnsi="Times New Roman"/>
          <w:b w:val="0"/>
          <w:sz w:val="25"/>
          <w:szCs w:val="25"/>
        </w:rPr>
      </w:pPr>
      <w:r w:rsidRPr="00404325">
        <w:rPr>
          <w:rFonts w:ascii="Times New Roman" w:eastAsia="Calibri" w:hAnsi="Times New Roman"/>
          <w:b w:val="0"/>
          <w:sz w:val="25"/>
          <w:szCs w:val="25"/>
        </w:rPr>
        <w:t>На основании п. 1 ч. 2 ст. 42 Закона о контактной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1A6FF7" w:rsidRPr="00404325"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404325">
        <w:rPr>
          <w:rFonts w:ascii="Times New Roman" w:eastAsia="Calibri" w:hAnsi="Times New Roman" w:cs="Times New Roman"/>
          <w:sz w:val="25"/>
          <w:szCs w:val="25"/>
        </w:rPr>
        <w:t>1) описание объекта закупки в соответствии со статьей 33 настоящего Федерального закона.</w:t>
      </w:r>
    </w:p>
    <w:p w:rsidR="001A6FF7" w:rsidRPr="00404325"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404325">
        <w:rPr>
          <w:rFonts w:ascii="Times New Roman" w:eastAsia="Calibri" w:hAnsi="Times New Roman" w:cs="Times New Roman"/>
          <w:sz w:val="25"/>
          <w:szCs w:val="25"/>
        </w:rPr>
        <w:t>Согласно п. п. 1, 2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1A6FF7" w:rsidRPr="00404325"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404325">
        <w:rPr>
          <w:rFonts w:ascii="Times New Roman" w:eastAsia="Calibri" w:hAnsi="Times New Roman" w:cs="Times New Roman"/>
          <w:sz w:val="25"/>
          <w:szCs w:val="25"/>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1A6FF7" w:rsidRPr="00404325"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404325">
        <w:rPr>
          <w:rFonts w:ascii="Times New Roman" w:eastAsia="Calibri" w:hAnsi="Times New Roman" w:cs="Times New Roman"/>
          <w:sz w:val="25"/>
          <w:szCs w:val="25"/>
        </w:rPr>
        <w:t>а) сопровождение такого указания словами «или эквивалент»;</w:t>
      </w:r>
    </w:p>
    <w:p w:rsidR="001A6FF7" w:rsidRPr="00404325"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404325">
        <w:rPr>
          <w:rFonts w:ascii="Times New Roman" w:eastAsia="Calibri" w:hAnsi="Times New Roman" w:cs="Times New Roman"/>
          <w:sz w:val="25"/>
          <w:szCs w:val="25"/>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1A6FF7" w:rsidRPr="00404325"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404325">
        <w:rPr>
          <w:rFonts w:ascii="Times New Roman" w:eastAsia="Calibri" w:hAnsi="Times New Roman" w:cs="Times New Roman"/>
          <w:sz w:val="25"/>
          <w:szCs w:val="25"/>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1A6FF7" w:rsidRPr="00404325"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404325">
        <w:rPr>
          <w:rFonts w:ascii="Times New Roman" w:eastAsia="Calibri" w:hAnsi="Times New Roman" w:cs="Times New Roman"/>
          <w:sz w:val="25"/>
          <w:szCs w:val="25"/>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1A6FF7" w:rsidRPr="00404325"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404325">
        <w:rPr>
          <w:rFonts w:ascii="Times New Roman" w:eastAsia="Calibri" w:hAnsi="Times New Roman" w:cs="Times New Roman"/>
          <w:sz w:val="25"/>
          <w:szCs w:val="25"/>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w:t>
      </w:r>
      <w:r w:rsidRPr="00404325">
        <w:rPr>
          <w:rFonts w:ascii="Times New Roman" w:eastAsia="Calibri" w:hAnsi="Times New Roman" w:cs="Times New Roman"/>
          <w:sz w:val="25"/>
          <w:szCs w:val="25"/>
        </w:rPr>
        <w:lastRenderedPageBreak/>
        <w:t>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CC2342" w:rsidRPr="00404325"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404325">
        <w:rPr>
          <w:rFonts w:ascii="Times New Roman" w:eastAsia="Calibri" w:hAnsi="Times New Roman" w:cs="Times New Roman"/>
          <w:sz w:val="25"/>
          <w:szCs w:val="25"/>
        </w:rPr>
        <w:t>На основании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CC2342" w:rsidRPr="00404325"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404325">
        <w:rPr>
          <w:rFonts w:ascii="Times New Roman" w:eastAsia="Calibri" w:hAnsi="Times New Roman" w:cs="Times New Roman"/>
          <w:sz w:val="25"/>
          <w:szCs w:val="25"/>
        </w:rPr>
        <w:t>5)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rsidR="00CC2342" w:rsidRPr="00404325"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404325">
        <w:rPr>
          <w:rFonts w:ascii="Times New Roman" w:eastAsia="Calibri" w:hAnsi="Times New Roman" w:cs="Times New Roman"/>
          <w:sz w:val="25"/>
          <w:szCs w:val="25"/>
        </w:rPr>
        <w:t xml:space="preserve">В соответствии с ч. 1 ст.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sidR="00430653">
        <w:rPr>
          <w:rFonts w:ascii="Times New Roman" w:eastAsia="Calibri" w:hAnsi="Times New Roman" w:cs="Times New Roman"/>
          <w:sz w:val="25"/>
          <w:szCs w:val="25"/>
        </w:rPr>
        <w:t>–</w:t>
      </w:r>
      <w:r w:rsidRPr="00404325">
        <w:rPr>
          <w:rFonts w:ascii="Times New Roman" w:eastAsia="Calibri" w:hAnsi="Times New Roman" w:cs="Times New Roman"/>
          <w:sz w:val="25"/>
          <w:szCs w:val="25"/>
        </w:rPr>
        <w:t xml:space="preserve">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sidR="00430653">
        <w:rPr>
          <w:rFonts w:ascii="Times New Roman" w:eastAsia="Calibri" w:hAnsi="Times New Roman" w:cs="Times New Roman"/>
          <w:sz w:val="25"/>
          <w:szCs w:val="25"/>
        </w:rPr>
        <w:t>–</w:t>
      </w:r>
      <w:r w:rsidRPr="00404325">
        <w:rPr>
          <w:rFonts w:ascii="Times New Roman" w:eastAsia="Calibri" w:hAnsi="Times New Roman" w:cs="Times New Roman"/>
          <w:sz w:val="25"/>
          <w:szCs w:val="25"/>
        </w:rPr>
        <w:t xml:space="preserve">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sidR="00430653">
        <w:rPr>
          <w:rFonts w:ascii="Times New Roman" w:eastAsia="Calibri" w:hAnsi="Times New Roman" w:cs="Times New Roman"/>
          <w:sz w:val="25"/>
          <w:szCs w:val="25"/>
        </w:rPr>
        <w:t>–</w:t>
      </w:r>
      <w:r w:rsidRPr="00404325">
        <w:rPr>
          <w:rFonts w:ascii="Times New Roman" w:eastAsia="Calibri" w:hAnsi="Times New Roman" w:cs="Times New Roman"/>
          <w:sz w:val="25"/>
          <w:szCs w:val="25"/>
        </w:rPr>
        <w:t xml:space="preserve"> российское лицо), за исключением случаев принятия Правительством Российской Федерации мер, предусмотренных пунктом 1 части 2 настоящей статьи. 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CC2342" w:rsidRPr="00404325"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404325">
        <w:rPr>
          <w:rFonts w:ascii="Times New Roman" w:eastAsia="Calibri" w:hAnsi="Times New Roman" w:cs="Times New Roman"/>
          <w:sz w:val="25"/>
          <w:szCs w:val="25"/>
        </w:rPr>
        <w:t>Согласно пп. «б» п. 1 ч. 2 ст. 14 Закона о контрактной системе Правительство Российской Федерации:</w:t>
      </w:r>
    </w:p>
    <w:p w:rsidR="00CC2342" w:rsidRPr="00404325"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404325">
        <w:rPr>
          <w:rFonts w:ascii="Times New Roman" w:eastAsia="Calibri" w:hAnsi="Times New Roman" w:cs="Times New Roman"/>
          <w:sz w:val="25"/>
          <w:szCs w:val="25"/>
        </w:rPr>
        <w:t>1) вправе с учетом положений части 3 настоящей статьи принимать меры, устанавливающие:</w:t>
      </w:r>
    </w:p>
    <w:p w:rsidR="00CC2342" w:rsidRPr="00404325"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404325">
        <w:rPr>
          <w:rFonts w:ascii="Times New Roman" w:eastAsia="Calibri" w:hAnsi="Times New Roman" w:cs="Times New Roman"/>
          <w:sz w:val="25"/>
          <w:szCs w:val="25"/>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CC2342" w:rsidRPr="00404325"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404325">
        <w:rPr>
          <w:rFonts w:ascii="Times New Roman" w:eastAsia="Calibri" w:hAnsi="Times New Roman" w:cs="Times New Roman"/>
          <w:sz w:val="25"/>
          <w:szCs w:val="25"/>
        </w:rPr>
        <w:t xml:space="preserve">Ограничения закупок товаров, происходящих из иностранных государств утверждены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sidR="00430653">
        <w:rPr>
          <w:rFonts w:ascii="Times New Roman" w:eastAsia="Calibri" w:hAnsi="Times New Roman" w:cs="Times New Roman"/>
          <w:sz w:val="25"/>
          <w:szCs w:val="25"/>
        </w:rPr>
        <w:t>–</w:t>
      </w:r>
      <w:r w:rsidRPr="00404325">
        <w:rPr>
          <w:rFonts w:ascii="Times New Roman" w:eastAsia="Calibri" w:hAnsi="Times New Roman" w:cs="Times New Roman"/>
          <w:sz w:val="25"/>
          <w:szCs w:val="25"/>
        </w:rPr>
        <w:t xml:space="preserve"> постановление Правительства РФ № 1875).</w:t>
      </w:r>
    </w:p>
    <w:p w:rsidR="00CC2342" w:rsidRPr="00404325"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404325">
        <w:rPr>
          <w:rFonts w:ascii="Times New Roman" w:eastAsia="Calibri" w:hAnsi="Times New Roman" w:cs="Times New Roman"/>
          <w:sz w:val="25"/>
          <w:szCs w:val="25"/>
        </w:rPr>
        <w:t xml:space="preserve">Пунктом 1 постановления Правительства РФ № 1875 установлено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закупок в соответствии с Федеральным законом «О закупках товаров, работ, услуг отдельными видами юридических лиц», в том числе, ограничение закупок товаров (в том числе поставляемых при выполнении закупаемых работ, оказании закупаемых услуг), происходящих из иностранных </w:t>
      </w:r>
      <w:r w:rsidRPr="00404325">
        <w:rPr>
          <w:rFonts w:ascii="Times New Roman" w:eastAsia="Calibri" w:hAnsi="Times New Roman" w:cs="Times New Roman"/>
          <w:sz w:val="25"/>
          <w:szCs w:val="25"/>
        </w:rPr>
        <w:lastRenderedPageBreak/>
        <w:t>государств, работ, услуг, соответственно выполняемых, оказываемых иностранными лицами, по перечню согласно приложению № 2.</w:t>
      </w:r>
    </w:p>
    <w:p w:rsidR="00CC2342" w:rsidRPr="00404325"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404325">
        <w:rPr>
          <w:rFonts w:ascii="Times New Roman" w:eastAsia="Calibri" w:hAnsi="Times New Roman" w:cs="Times New Roman"/>
          <w:sz w:val="25"/>
          <w:szCs w:val="25"/>
        </w:rPr>
        <w:t>Подпунктом «а» п. 3 постановления Правительства РФ № 1875 установлено, что информацией и документами, подтверждающими страну происхождения товара для целей настоящего постановления, являются:</w:t>
      </w:r>
    </w:p>
    <w:p w:rsidR="00CC2342" w:rsidRPr="00404325"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404325">
        <w:rPr>
          <w:rFonts w:ascii="Times New Roman" w:eastAsia="Calibri" w:hAnsi="Times New Roman" w:cs="Times New Roman"/>
          <w:sz w:val="25"/>
          <w:szCs w:val="25"/>
        </w:rPr>
        <w:t xml:space="preserve">а) для подтверждения происхождения товаров, указанных в позициях 1 </w:t>
      </w:r>
      <w:r w:rsidR="00430653">
        <w:rPr>
          <w:rFonts w:ascii="Times New Roman" w:eastAsia="Calibri" w:hAnsi="Times New Roman" w:cs="Times New Roman"/>
          <w:sz w:val="25"/>
          <w:szCs w:val="25"/>
        </w:rPr>
        <w:t>–</w:t>
      </w:r>
      <w:r w:rsidRPr="00404325">
        <w:rPr>
          <w:rFonts w:ascii="Times New Roman" w:eastAsia="Calibri" w:hAnsi="Times New Roman" w:cs="Times New Roman"/>
          <w:sz w:val="25"/>
          <w:szCs w:val="25"/>
        </w:rPr>
        <w:t xml:space="preserve"> 145 приложения № 1 к настоящему постановлению, позициях 1 </w:t>
      </w:r>
      <w:r w:rsidR="00430653">
        <w:rPr>
          <w:rFonts w:ascii="Times New Roman" w:eastAsia="Calibri" w:hAnsi="Times New Roman" w:cs="Times New Roman"/>
          <w:sz w:val="25"/>
          <w:szCs w:val="25"/>
        </w:rPr>
        <w:t>–</w:t>
      </w:r>
      <w:r w:rsidRPr="00404325">
        <w:rPr>
          <w:rFonts w:ascii="Times New Roman" w:eastAsia="Calibri" w:hAnsi="Times New Roman" w:cs="Times New Roman"/>
          <w:sz w:val="25"/>
          <w:szCs w:val="25"/>
        </w:rPr>
        <w:t xml:space="preserve"> 433 приложения № 2 к настоящему постановлению, приложении № 3 к настоящему постановлению, из Российской Федерации </w:t>
      </w:r>
      <w:r w:rsidR="00430653">
        <w:rPr>
          <w:rFonts w:ascii="Times New Roman" w:eastAsia="Calibri" w:hAnsi="Times New Roman" w:cs="Times New Roman"/>
          <w:sz w:val="25"/>
          <w:szCs w:val="25"/>
        </w:rPr>
        <w:t>–</w:t>
      </w:r>
      <w:r w:rsidRPr="00404325">
        <w:rPr>
          <w:rFonts w:ascii="Times New Roman" w:eastAsia="Calibri" w:hAnsi="Times New Roman" w:cs="Times New Roman"/>
          <w:sz w:val="25"/>
          <w:szCs w:val="25"/>
        </w:rPr>
        <w:t xml:space="preserve"> номер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содержащей в том числе:</w:t>
      </w:r>
    </w:p>
    <w:p w:rsidR="00CC2342" w:rsidRPr="00404325"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404325">
        <w:rPr>
          <w:rFonts w:ascii="Times New Roman" w:eastAsia="Calibri" w:hAnsi="Times New Roman" w:cs="Times New Roman"/>
          <w:sz w:val="25"/>
          <w:szCs w:val="25"/>
        </w:rPr>
        <w:t>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 719 «О подтверждении производства российской промышленной продукции» для целей осуществления закупок;</w:t>
      </w:r>
    </w:p>
    <w:p w:rsidR="00CC2342" w:rsidRPr="00404325"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404325">
        <w:rPr>
          <w:rFonts w:ascii="Times New Roman" w:eastAsia="Calibri" w:hAnsi="Times New Roman" w:cs="Times New Roman"/>
          <w:sz w:val="25"/>
          <w:szCs w:val="25"/>
        </w:rPr>
        <w:t>информацию об уровне радиоэлектронной продукции (для товара, являющегося в соответствии с постановлением Правительства Российской Федерации от 17 июля 2015 г. № 719 «О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rsidR="00CC2342" w:rsidRPr="00404325"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404325">
        <w:rPr>
          <w:rFonts w:ascii="Times New Roman" w:eastAsia="Calibri" w:hAnsi="Times New Roman" w:cs="Times New Roman"/>
          <w:sz w:val="25"/>
          <w:szCs w:val="25"/>
        </w:rPr>
        <w:t>В соответствии с требованиями ст. 14 Закона о контрактной системе заказчиком в структурированной форме извещения установлены ограничения закупок товаров, происходящих из иностранных государств, предусмотренные постановлением Правительства РФ № 1875.</w:t>
      </w:r>
    </w:p>
    <w:p w:rsidR="00CC2342" w:rsidRPr="00404325"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404325">
        <w:rPr>
          <w:rFonts w:ascii="Times New Roman" w:eastAsia="Calibri" w:hAnsi="Times New Roman" w:cs="Times New Roman"/>
          <w:sz w:val="25"/>
          <w:szCs w:val="25"/>
        </w:rPr>
        <w:t>В силу п. 2 ч. 4 ст. 14 Закона о контрактной системе при осуществлении закупки товара:</w:t>
      </w:r>
    </w:p>
    <w:p w:rsidR="00CC2342" w:rsidRPr="00404325"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404325">
        <w:rPr>
          <w:rFonts w:ascii="Times New Roman" w:eastAsia="Calibri" w:hAnsi="Times New Roman" w:cs="Times New Roman"/>
          <w:sz w:val="25"/>
          <w:szCs w:val="25"/>
        </w:rPr>
        <w:t>2) если Правительством Российской Федерации установлено предусмотренное подпунктом «б» пункта 1 части 2 настоящей статьи ограничение закупок товара:</w:t>
      </w:r>
    </w:p>
    <w:p w:rsidR="00CC2342" w:rsidRPr="00404325"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404325">
        <w:rPr>
          <w:rFonts w:ascii="Times New Roman" w:eastAsia="Calibri" w:hAnsi="Times New Roman" w:cs="Times New Roman"/>
          <w:sz w:val="25"/>
          <w:szCs w:val="25"/>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CC2342" w:rsidRPr="00404325"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404325">
        <w:rPr>
          <w:rFonts w:ascii="Times New Roman" w:eastAsia="Calibri" w:hAnsi="Times New Roman" w:cs="Times New Roman"/>
          <w:sz w:val="25"/>
          <w:szCs w:val="25"/>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457528" w:rsidRPr="00404325" w:rsidRDefault="00CC2342" w:rsidP="00457528">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404325">
        <w:rPr>
          <w:rFonts w:ascii="Times New Roman" w:eastAsia="Calibri" w:hAnsi="Times New Roman" w:cs="Times New Roman"/>
          <w:sz w:val="25"/>
          <w:szCs w:val="25"/>
        </w:rPr>
        <w:t xml:space="preserve">Пунктом </w:t>
      </w:r>
      <w:r w:rsidR="00457528" w:rsidRPr="00404325">
        <w:rPr>
          <w:rFonts w:ascii="Times New Roman" w:eastAsia="Calibri" w:hAnsi="Times New Roman" w:cs="Times New Roman"/>
          <w:sz w:val="25"/>
          <w:szCs w:val="25"/>
        </w:rPr>
        <w:t>3</w:t>
      </w:r>
      <w:r w:rsidRPr="00404325">
        <w:rPr>
          <w:rFonts w:ascii="Times New Roman" w:eastAsia="Calibri" w:hAnsi="Times New Roman" w:cs="Times New Roman"/>
          <w:sz w:val="25"/>
          <w:szCs w:val="25"/>
        </w:rPr>
        <w:t xml:space="preserve"> ч. 12 ст. 48 Закона о контрактной системе предусмотрено, что одним из оснований для отклонения заявки является </w:t>
      </w:r>
      <w:r w:rsidR="00457528" w:rsidRPr="00404325">
        <w:rPr>
          <w:rFonts w:ascii="Times New Roman" w:eastAsia="Calibri" w:hAnsi="Times New Roman" w:cs="Times New Roman"/>
          <w:sz w:val="25"/>
          <w:szCs w:val="25"/>
        </w:rPr>
        <w:t xml:space="preserve">несоответствие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 </w:t>
      </w:r>
    </w:p>
    <w:p w:rsidR="00CC2342" w:rsidRPr="00404325" w:rsidRDefault="00CC2342" w:rsidP="00457528">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404325">
        <w:rPr>
          <w:rFonts w:ascii="Times New Roman" w:eastAsia="Calibri" w:hAnsi="Times New Roman" w:cs="Times New Roman"/>
          <w:sz w:val="25"/>
          <w:szCs w:val="25"/>
        </w:rPr>
        <w:t>При этом отклонение заявки на участие в закупке по основаниям, непредусмотренным Законом о конт</w:t>
      </w:r>
      <w:r w:rsidR="00457528" w:rsidRPr="00404325">
        <w:rPr>
          <w:rFonts w:ascii="Times New Roman" w:eastAsia="Calibri" w:hAnsi="Times New Roman" w:cs="Times New Roman"/>
          <w:sz w:val="25"/>
          <w:szCs w:val="25"/>
        </w:rPr>
        <w:t xml:space="preserve">рактной системе, не допускается (ч. 1 ст. 27 Закона о контрактной системе). </w:t>
      </w:r>
    </w:p>
    <w:p w:rsidR="00CC2342" w:rsidRPr="00404325" w:rsidRDefault="00457528" w:rsidP="00457528">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404325">
        <w:rPr>
          <w:rFonts w:ascii="Times New Roman" w:hAnsi="Times New Roman" w:cs="Times New Roman"/>
          <w:sz w:val="25"/>
          <w:szCs w:val="25"/>
        </w:rPr>
        <w:lastRenderedPageBreak/>
        <w:t>10.09</w:t>
      </w:r>
      <w:r w:rsidR="00623545" w:rsidRPr="00404325">
        <w:rPr>
          <w:rFonts w:ascii="Times New Roman" w:hAnsi="Times New Roman" w:cs="Times New Roman"/>
          <w:sz w:val="25"/>
          <w:szCs w:val="25"/>
        </w:rPr>
        <w:t>.2026</w:t>
      </w:r>
      <w:r w:rsidR="00CC2342" w:rsidRPr="00404325">
        <w:rPr>
          <w:rFonts w:ascii="Times New Roman" w:hAnsi="Times New Roman" w:cs="Times New Roman"/>
          <w:sz w:val="25"/>
          <w:szCs w:val="25"/>
        </w:rPr>
        <w:t xml:space="preserve"> закупочной комиссией проведена процедура </w:t>
      </w:r>
      <w:r w:rsidRPr="00404325">
        <w:rPr>
          <w:rFonts w:ascii="Times New Roman" w:hAnsi="Times New Roman" w:cs="Times New Roman"/>
          <w:sz w:val="25"/>
          <w:szCs w:val="25"/>
        </w:rPr>
        <w:t>подведения итогов определения поставщика (подрядчика, исполнителя) № 0162200011826002821</w:t>
      </w:r>
      <w:r w:rsidR="00893AA1" w:rsidRPr="00404325">
        <w:rPr>
          <w:rFonts w:ascii="Times New Roman" w:hAnsi="Times New Roman" w:cs="Times New Roman"/>
          <w:sz w:val="25"/>
          <w:szCs w:val="25"/>
        </w:rPr>
        <w:t xml:space="preserve">, </w:t>
      </w:r>
      <w:r w:rsidR="00CC2342" w:rsidRPr="00404325">
        <w:rPr>
          <w:rFonts w:ascii="Times New Roman" w:hAnsi="Times New Roman" w:cs="Times New Roman"/>
          <w:sz w:val="25"/>
          <w:szCs w:val="25"/>
        </w:rPr>
        <w:t xml:space="preserve">по результатам которой был составлен протокол от </w:t>
      </w:r>
      <w:r w:rsidRPr="00404325">
        <w:rPr>
          <w:rFonts w:ascii="Times New Roman" w:hAnsi="Times New Roman" w:cs="Times New Roman"/>
          <w:sz w:val="25"/>
          <w:szCs w:val="25"/>
        </w:rPr>
        <w:t>10.09</w:t>
      </w:r>
      <w:r w:rsidR="00623545" w:rsidRPr="00404325">
        <w:rPr>
          <w:rFonts w:ascii="Times New Roman" w:hAnsi="Times New Roman" w:cs="Times New Roman"/>
          <w:sz w:val="25"/>
          <w:szCs w:val="25"/>
        </w:rPr>
        <w:t>.2026</w:t>
      </w:r>
      <w:r w:rsidRPr="00404325">
        <w:rPr>
          <w:rFonts w:ascii="Times New Roman" w:hAnsi="Times New Roman" w:cs="Times New Roman"/>
          <w:sz w:val="25"/>
          <w:szCs w:val="25"/>
        </w:rPr>
        <w:t xml:space="preserve"> (далее – Протокол от 10.09.2026)</w:t>
      </w:r>
      <w:r w:rsidR="00CC2342" w:rsidRPr="00404325">
        <w:rPr>
          <w:rFonts w:ascii="Times New Roman" w:hAnsi="Times New Roman" w:cs="Times New Roman"/>
          <w:sz w:val="25"/>
          <w:szCs w:val="25"/>
        </w:rPr>
        <w:t xml:space="preserve">, подписанный присутствующими на заседании членами комиссии. </w:t>
      </w:r>
    </w:p>
    <w:p w:rsidR="00457528" w:rsidRPr="00404325" w:rsidRDefault="00CC2342" w:rsidP="00457528">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404325">
        <w:rPr>
          <w:rFonts w:ascii="Times New Roman" w:hAnsi="Times New Roman" w:cs="Times New Roman"/>
          <w:sz w:val="25"/>
          <w:szCs w:val="25"/>
        </w:rPr>
        <w:t xml:space="preserve">В соответствии с </w:t>
      </w:r>
      <w:r w:rsidR="00457528" w:rsidRPr="00404325">
        <w:rPr>
          <w:rFonts w:ascii="Times New Roman" w:hAnsi="Times New Roman" w:cs="Times New Roman"/>
          <w:sz w:val="25"/>
          <w:szCs w:val="25"/>
        </w:rPr>
        <w:t xml:space="preserve">Протоколом от 10.09.2026, </w:t>
      </w:r>
      <w:r w:rsidRPr="00404325">
        <w:rPr>
          <w:rFonts w:ascii="Times New Roman" w:hAnsi="Times New Roman" w:cs="Times New Roman"/>
          <w:sz w:val="25"/>
          <w:szCs w:val="25"/>
        </w:rPr>
        <w:t xml:space="preserve">заявка Заявителя с идентификационным номером № </w:t>
      </w:r>
      <w:r w:rsidR="00457528" w:rsidRPr="00404325">
        <w:rPr>
          <w:rFonts w:ascii="Times New Roman" w:hAnsi="Times New Roman" w:cs="Times New Roman"/>
          <w:sz w:val="25"/>
          <w:szCs w:val="25"/>
        </w:rPr>
        <w:t xml:space="preserve">121863693 </w:t>
      </w:r>
      <w:r w:rsidRPr="00404325">
        <w:rPr>
          <w:rFonts w:ascii="Times New Roman" w:hAnsi="Times New Roman" w:cs="Times New Roman"/>
          <w:sz w:val="25"/>
          <w:szCs w:val="25"/>
        </w:rPr>
        <w:t xml:space="preserve">отклонена по следующему основанию: </w:t>
      </w:r>
      <w:r w:rsidR="00457528" w:rsidRPr="00404325">
        <w:rPr>
          <w:rFonts w:ascii="Liberation Serif" w:hAnsi="Liberation Serif" w:cs="Liberation Serif"/>
          <w:snapToGrid w:val="0"/>
          <w:sz w:val="25"/>
          <w:szCs w:val="25"/>
        </w:rPr>
        <w:tab/>
      </w:r>
    </w:p>
    <w:p w:rsidR="00457528" w:rsidRPr="00404325" w:rsidRDefault="00457528" w:rsidP="00457528">
      <w:pPr>
        <w:spacing w:after="0" w:line="240" w:lineRule="auto"/>
        <w:ind w:firstLine="708"/>
        <w:jc w:val="both"/>
        <w:rPr>
          <w:rFonts w:ascii="Liberation Serif" w:hAnsi="Liberation Serif" w:cs="Liberation Serif"/>
          <w:i/>
          <w:snapToGrid w:val="0"/>
          <w:sz w:val="25"/>
          <w:szCs w:val="25"/>
        </w:rPr>
      </w:pPr>
      <w:r w:rsidRPr="00404325">
        <w:rPr>
          <w:rFonts w:ascii="Times New Roman" w:hAnsi="Times New Roman" w:cs="Times New Roman"/>
          <w:i/>
          <w:sz w:val="25"/>
          <w:szCs w:val="25"/>
        </w:rPr>
        <w:t>«</w:t>
      </w:r>
      <w:r w:rsidRPr="00404325">
        <w:rPr>
          <w:rFonts w:ascii="Liberation Serif" w:hAnsi="Liberation Serif" w:cs="Liberation Serif"/>
          <w:i/>
          <w:snapToGrid w:val="0"/>
          <w:sz w:val="25"/>
          <w:szCs w:val="25"/>
        </w:rPr>
        <w:t xml:space="preserve">На основании </w:t>
      </w:r>
      <w:r w:rsidRPr="00404325">
        <w:rPr>
          <w:rFonts w:ascii="Liberation Serif" w:hAnsi="Liberation Serif" w:cs="Liberation Serif"/>
          <w:b/>
          <w:i/>
          <w:snapToGrid w:val="0"/>
          <w:sz w:val="25"/>
          <w:szCs w:val="25"/>
        </w:rPr>
        <w:t>п. 3 ч. 12 ст. 48 Федерального закона № 44-ФЗ</w:t>
      </w:r>
      <w:r w:rsidRPr="00404325">
        <w:rPr>
          <w:rFonts w:ascii="Liberation Serif" w:hAnsi="Liberation Serif" w:cs="Liberation Serif"/>
          <w:i/>
          <w:snapToGrid w:val="0"/>
          <w:sz w:val="25"/>
          <w:szCs w:val="25"/>
        </w:rPr>
        <w:t xml:space="preserve">: несоответствия участника закупки требованиям, установленным извещением об осуществлении закупки в соответствии с ч. 2 ст. 31 Федерального закона № 44-ФЗ (п. 12. </w:t>
      </w:r>
      <w:r w:rsidR="00430653" w:rsidRPr="00404325">
        <w:rPr>
          <w:rFonts w:ascii="Liberation Serif" w:hAnsi="Liberation Serif" w:cs="Liberation Serif"/>
          <w:i/>
          <w:snapToGrid w:val="0"/>
          <w:sz w:val="25"/>
          <w:szCs w:val="25"/>
        </w:rPr>
        <w:t>Р</w:t>
      </w:r>
      <w:r w:rsidRPr="00404325">
        <w:rPr>
          <w:rFonts w:ascii="Liberation Serif" w:hAnsi="Liberation Serif" w:cs="Liberation Serif"/>
          <w:i/>
          <w:snapToGrid w:val="0"/>
          <w:sz w:val="25"/>
          <w:szCs w:val="25"/>
        </w:rPr>
        <w:t xml:space="preserve">аздела «Информация и документы участника электронного аукциона, предоставляемые заказчику оператором электронной площадки» Требований к содержанию, составу заявки на участие в закупке), </w:t>
      </w:r>
      <w:r w:rsidRPr="00404325">
        <w:rPr>
          <w:rFonts w:ascii="Liberation Serif" w:hAnsi="Liberation Serif" w:cs="Liberation Serif"/>
          <w:i/>
          <w:sz w:val="25"/>
          <w:szCs w:val="25"/>
        </w:rPr>
        <w:t>постановлением Правительства Российской Федерации от 29 декабря 2021 года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Правительства РФ № 2571)</w:t>
      </w:r>
      <w:r w:rsidRPr="00404325">
        <w:rPr>
          <w:rFonts w:ascii="Liberation Serif" w:hAnsi="Liberation Serif" w:cs="Liberation Serif"/>
          <w:i/>
          <w:snapToGrid w:val="0"/>
          <w:sz w:val="25"/>
          <w:szCs w:val="25"/>
        </w:rPr>
        <w:t xml:space="preserve">, </w:t>
      </w:r>
      <w:proofErr w:type="spellStart"/>
      <w:r w:rsidRPr="00404325">
        <w:rPr>
          <w:rFonts w:ascii="Liberation Serif" w:hAnsi="Liberation Serif" w:cs="Liberation Serif"/>
          <w:i/>
          <w:snapToGrid w:val="0"/>
          <w:sz w:val="25"/>
          <w:szCs w:val="25"/>
        </w:rPr>
        <w:t>пп</w:t>
      </w:r>
      <w:proofErr w:type="spellEnd"/>
      <w:r w:rsidRPr="00404325">
        <w:rPr>
          <w:rFonts w:ascii="Liberation Serif" w:hAnsi="Liberation Serif" w:cs="Liberation Serif"/>
          <w:i/>
          <w:snapToGrid w:val="0"/>
          <w:sz w:val="25"/>
          <w:szCs w:val="25"/>
        </w:rPr>
        <w:t xml:space="preserve">. «н» п. 1 ч. 1 ст. 43 Федерального закона № 44-ФЗ, а именно: </w:t>
      </w:r>
    </w:p>
    <w:p w:rsidR="00457528" w:rsidRPr="00404325" w:rsidRDefault="00457528" w:rsidP="00457528">
      <w:pPr>
        <w:spacing w:after="0" w:line="240" w:lineRule="auto"/>
        <w:jc w:val="both"/>
        <w:rPr>
          <w:rFonts w:ascii="Liberation Serif" w:hAnsi="Liberation Serif" w:cs="Liberation Serif"/>
          <w:i/>
          <w:snapToGrid w:val="0"/>
          <w:sz w:val="25"/>
          <w:szCs w:val="25"/>
        </w:rPr>
      </w:pPr>
      <w:r w:rsidRPr="00404325">
        <w:rPr>
          <w:rFonts w:ascii="Liberation Serif" w:hAnsi="Liberation Serif" w:cs="Liberation Serif"/>
          <w:i/>
          <w:snapToGrid w:val="0"/>
          <w:sz w:val="25"/>
          <w:szCs w:val="25"/>
        </w:rPr>
        <w:t xml:space="preserve">участник закупки представил: </w:t>
      </w:r>
    </w:p>
    <w:p w:rsidR="00457528" w:rsidRPr="00404325" w:rsidRDefault="00457528" w:rsidP="00457528">
      <w:pPr>
        <w:spacing w:after="0" w:line="240" w:lineRule="auto"/>
        <w:ind w:firstLine="708"/>
        <w:jc w:val="both"/>
        <w:rPr>
          <w:rFonts w:ascii="Liberation Serif" w:hAnsi="Liberation Serif" w:cs="Liberation Serif"/>
          <w:i/>
          <w:snapToGrid w:val="0"/>
          <w:sz w:val="25"/>
          <w:szCs w:val="25"/>
        </w:rPr>
      </w:pPr>
      <w:r w:rsidRPr="00404325">
        <w:rPr>
          <w:rFonts w:ascii="Liberation Serif" w:hAnsi="Liberation Serif" w:cs="Liberation Serif"/>
          <w:i/>
          <w:snapToGrid w:val="0"/>
          <w:sz w:val="25"/>
          <w:szCs w:val="25"/>
        </w:rPr>
        <w:t>- договор № 2023.119976 от 29.06.2023 с ценой 1 498 999, 99 рублей;</w:t>
      </w:r>
    </w:p>
    <w:p w:rsidR="00457528" w:rsidRPr="00404325" w:rsidRDefault="00457528" w:rsidP="00457528">
      <w:pPr>
        <w:spacing w:after="0" w:line="240" w:lineRule="auto"/>
        <w:ind w:firstLine="708"/>
        <w:jc w:val="both"/>
        <w:rPr>
          <w:rFonts w:ascii="Liberation Serif" w:hAnsi="Liberation Serif" w:cs="Liberation Serif"/>
          <w:i/>
          <w:snapToGrid w:val="0"/>
          <w:sz w:val="25"/>
          <w:szCs w:val="25"/>
        </w:rPr>
      </w:pPr>
      <w:r w:rsidRPr="00404325">
        <w:rPr>
          <w:rFonts w:ascii="Liberation Serif" w:hAnsi="Liberation Serif" w:cs="Liberation Serif"/>
          <w:i/>
          <w:snapToGrid w:val="0"/>
          <w:sz w:val="25"/>
          <w:szCs w:val="25"/>
        </w:rPr>
        <w:t>- дополнительное соглашение.</w:t>
      </w:r>
    </w:p>
    <w:p w:rsidR="00457528" w:rsidRPr="00404325" w:rsidRDefault="00457528" w:rsidP="00457528">
      <w:pPr>
        <w:spacing w:after="0" w:line="240" w:lineRule="auto"/>
        <w:ind w:firstLine="708"/>
        <w:jc w:val="both"/>
        <w:rPr>
          <w:rFonts w:ascii="Liberation Serif" w:hAnsi="Liberation Serif" w:cs="Liberation Serif"/>
          <w:i/>
          <w:snapToGrid w:val="0"/>
          <w:sz w:val="25"/>
          <w:szCs w:val="25"/>
        </w:rPr>
      </w:pPr>
      <w:r w:rsidRPr="00404325">
        <w:rPr>
          <w:rFonts w:ascii="Liberation Serif" w:hAnsi="Liberation Serif" w:cs="Liberation Serif"/>
          <w:i/>
          <w:snapToGrid w:val="0"/>
          <w:sz w:val="25"/>
          <w:szCs w:val="25"/>
        </w:rPr>
        <w:t>При этом, акт выполненных работ представлен не в полном объеме, поскольку представлены страницы 1 и 26, страницы со 2 по 25 отсутствуют (файлы «КС2-1.</w:t>
      </w:r>
      <w:r w:rsidRPr="00404325">
        <w:rPr>
          <w:rFonts w:ascii="Liberation Serif" w:hAnsi="Liberation Serif" w:cs="Liberation Serif"/>
          <w:i/>
          <w:snapToGrid w:val="0"/>
          <w:sz w:val="25"/>
          <w:szCs w:val="25"/>
          <w:lang w:val="en-US"/>
        </w:rPr>
        <w:t>pdf</w:t>
      </w:r>
      <w:r w:rsidRPr="00404325">
        <w:rPr>
          <w:rFonts w:ascii="Liberation Serif" w:hAnsi="Liberation Serif" w:cs="Liberation Serif"/>
          <w:i/>
          <w:snapToGrid w:val="0"/>
          <w:sz w:val="25"/>
          <w:szCs w:val="25"/>
        </w:rPr>
        <w:t>» и «КС2-26.</w:t>
      </w:r>
      <w:r w:rsidRPr="00404325">
        <w:rPr>
          <w:rFonts w:ascii="Liberation Serif" w:hAnsi="Liberation Serif" w:cs="Liberation Serif"/>
          <w:i/>
          <w:snapToGrid w:val="0"/>
          <w:sz w:val="25"/>
          <w:szCs w:val="25"/>
          <w:lang w:val="en-US"/>
        </w:rPr>
        <w:t>pdf</w:t>
      </w:r>
      <w:r w:rsidRPr="00404325">
        <w:rPr>
          <w:rFonts w:ascii="Liberation Serif" w:hAnsi="Liberation Serif" w:cs="Liberation Serif"/>
          <w:i/>
          <w:snapToGrid w:val="0"/>
          <w:sz w:val="25"/>
          <w:szCs w:val="25"/>
        </w:rPr>
        <w:t>»)»</w:t>
      </w:r>
    </w:p>
    <w:p w:rsidR="006E7224" w:rsidRPr="00404325" w:rsidRDefault="00CC2342" w:rsidP="006E7224">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404325">
        <w:rPr>
          <w:rFonts w:ascii="Times New Roman" w:hAnsi="Times New Roman" w:cs="Times New Roman"/>
          <w:b/>
          <w:sz w:val="25"/>
          <w:szCs w:val="25"/>
        </w:rPr>
        <w:t>Согласно доводам жалобы Заявителя,</w:t>
      </w:r>
      <w:r w:rsidR="000D60C1" w:rsidRPr="00404325">
        <w:rPr>
          <w:rFonts w:ascii="Times New Roman" w:hAnsi="Times New Roman" w:cs="Times New Roman"/>
          <w:sz w:val="25"/>
          <w:szCs w:val="25"/>
        </w:rPr>
        <w:t xml:space="preserve"> </w:t>
      </w:r>
      <w:r w:rsidR="006E7224" w:rsidRPr="00404325">
        <w:rPr>
          <w:rFonts w:ascii="Times New Roman" w:hAnsi="Times New Roman" w:cs="Times New Roman"/>
          <w:sz w:val="25"/>
          <w:szCs w:val="25"/>
        </w:rPr>
        <w:t>закупочная комиссия рассмотрела документы по архивной записи, проигнорировав актуальную утверждённую запись.</w:t>
      </w:r>
    </w:p>
    <w:p w:rsidR="006E7224" w:rsidRPr="00404325" w:rsidRDefault="006E7224" w:rsidP="006E7224">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404325">
        <w:rPr>
          <w:rFonts w:ascii="Times New Roman" w:hAnsi="Times New Roman" w:cs="Times New Roman"/>
          <w:sz w:val="25"/>
          <w:szCs w:val="25"/>
        </w:rPr>
        <w:t>На момент рассмотрения заявок (10.09.2026) у Заявителя имелась утверждённая оператором ЭТП реестровая запись (утверждена 08.09.2026), основанная на контракте по 44-ФЗ № 01-020/2026с от 29.01.2026 на сумму 7 653 072,16 рублей за работы по капитальному ремонту. Данный контракт полностью соответствует поз. 10 разд. II приложения к Постановлению Правительства РФ № 2571 (работы по капитальному ремонту объекта капитального строительства), а его цена (7 653 072,16 руб.) многократно превышает 20% от НМЦК рассматриваемой закупки (20% от 5 162 090,46 руб. = 1 032 418,09 руб.).</w:t>
      </w:r>
    </w:p>
    <w:p w:rsidR="006E7224" w:rsidRPr="00404325" w:rsidRDefault="006E7224" w:rsidP="006E7224">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404325">
        <w:rPr>
          <w:rFonts w:ascii="Times New Roman" w:hAnsi="Times New Roman" w:cs="Times New Roman"/>
          <w:sz w:val="25"/>
          <w:szCs w:val="25"/>
        </w:rPr>
        <w:t>Однако комиссия в Протоколе от 10.09.2026 указала на документы по старому договору 2023 года по 223-ФЗ (№ 2023.119976), который был связан с архивной реестровой записью. Комиссия обязана была рассматривать актуальную утверждённую реестровую запись, а не архивную.</w:t>
      </w:r>
    </w:p>
    <w:p w:rsidR="006E7224" w:rsidRPr="00404325" w:rsidRDefault="006E7224" w:rsidP="006E7224">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404325">
        <w:rPr>
          <w:rFonts w:ascii="Times New Roman" w:hAnsi="Times New Roman" w:cs="Times New Roman"/>
          <w:sz w:val="25"/>
          <w:szCs w:val="25"/>
        </w:rPr>
        <w:t>Согласно п. 4 Постановления Правительства РФ № 2571, если предусмотренные приложением документы и информация содержатся в открытых и общедоступных государственных реестрах, размещённых в сети Интернет, в том числе ведение которых осуществляется в единой информационной системе в сфере закупок, вместо направления таких документов участник закупки вправе направить номер реестровой записи из соответствующего реестра.</w:t>
      </w:r>
    </w:p>
    <w:p w:rsidR="006E7224" w:rsidRPr="00404325" w:rsidRDefault="006E7224" w:rsidP="006E7224">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404325">
        <w:rPr>
          <w:rFonts w:ascii="Times New Roman" w:hAnsi="Times New Roman" w:cs="Times New Roman"/>
          <w:sz w:val="25"/>
          <w:szCs w:val="25"/>
        </w:rPr>
        <w:t>Контракт № 01-020/2026с заключён по результатам электронного аукциона по 44-ФЗ (закупка № 0362100010025000443). Условиями контракта (п. 2.3) прямо предусмотрена приёмка в электронном виде через ЕИС. Все документы о приёмке выполненных работ (акты КС-2, КС-3, акт сдачи-приёмки) подписаны электронными подписями и размещены в реестре контрактов ЕИС в полном объёме. Таким образом, для подтверждения опыта Заявителю достаточно было указать номер реестровой записи в реестре контрактов ЕИС, что делает претензии к полноте бумажных сканов по старому договору 2023 года полностью несостоятельными.</w:t>
      </w:r>
    </w:p>
    <w:p w:rsidR="006E7224" w:rsidRPr="00404325" w:rsidRDefault="006E7224" w:rsidP="006E7224">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404325">
        <w:rPr>
          <w:rFonts w:ascii="Times New Roman" w:hAnsi="Times New Roman" w:cs="Times New Roman"/>
          <w:sz w:val="25"/>
          <w:szCs w:val="25"/>
        </w:rPr>
        <w:t xml:space="preserve">08.09.2026 в 03:00:31 МСК оператор ЭТП «РТС-тендер» одновременно архивировал ранее утверждённую реестровую запись от 2023 года и утвердил новую запись от 2026 года. Это </w:t>
      </w:r>
      <w:r w:rsidRPr="00404325">
        <w:rPr>
          <w:rFonts w:ascii="Times New Roman" w:hAnsi="Times New Roman" w:cs="Times New Roman"/>
          <w:sz w:val="25"/>
          <w:szCs w:val="25"/>
        </w:rPr>
        <w:lastRenderedPageBreak/>
        <w:t xml:space="preserve">произошло за примерно 4 часа до окончания срока подачи заявок по закупке № 0162200011826002821. Замена реестровой записи непосредственно перед окончанием срока подачи заявок создала условия, при которых комиссия могла перепутать документы архивной и актуальной записей, что фактически и произошло. </w:t>
      </w:r>
    </w:p>
    <w:p w:rsidR="006E7224" w:rsidRPr="00404325" w:rsidRDefault="00217FBE" w:rsidP="00C219E7">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404325">
        <w:rPr>
          <w:rFonts w:ascii="Times New Roman" w:hAnsi="Times New Roman" w:cs="Times New Roman"/>
          <w:b/>
          <w:sz w:val="25"/>
          <w:szCs w:val="25"/>
        </w:rPr>
        <w:t>Представитель Заказчика, уполномоченного органа пояснили, что</w:t>
      </w:r>
      <w:r w:rsidRPr="00404325">
        <w:rPr>
          <w:rFonts w:ascii="Times New Roman" w:hAnsi="Times New Roman" w:cs="Times New Roman"/>
          <w:sz w:val="25"/>
          <w:szCs w:val="25"/>
        </w:rPr>
        <w:t xml:space="preserve"> </w:t>
      </w:r>
      <w:r w:rsidR="006E7224" w:rsidRPr="00404325">
        <w:rPr>
          <w:rFonts w:ascii="Times New Roman" w:hAnsi="Times New Roman" w:cs="Times New Roman"/>
          <w:sz w:val="25"/>
          <w:szCs w:val="25"/>
        </w:rPr>
        <w:t xml:space="preserve">в качестве подтверждения опыта поз. 10 разд. II приложения к Постановлению Правительства РФ № 2571 Заявителем представлен договор № 2023.119976 от 29.06.2023 с ценой 1 498 999, 99 рублей, дополнительное соглашение. Акт выполненных работ представлен не в полном объеме, поскольку представлены страницы 1 и 26, страницы со 2 по 25 отсутствуют (файлы «КС2-1.pdf» и «КС2-26.pdf»)», следовательно, заявка Заявителя отклонена </w:t>
      </w:r>
      <w:r w:rsidR="00C219E7" w:rsidRPr="00404325">
        <w:rPr>
          <w:rFonts w:ascii="Times New Roman" w:hAnsi="Times New Roman" w:cs="Times New Roman"/>
          <w:sz w:val="25"/>
          <w:szCs w:val="25"/>
        </w:rPr>
        <w:t xml:space="preserve">на основании </w:t>
      </w:r>
      <w:r w:rsidR="00C219E7" w:rsidRPr="00404325">
        <w:rPr>
          <w:rFonts w:ascii="Liberation Serif" w:hAnsi="Liberation Serif" w:cs="Liberation Serif"/>
          <w:snapToGrid w:val="0"/>
          <w:sz w:val="25"/>
          <w:szCs w:val="25"/>
        </w:rPr>
        <w:t xml:space="preserve">п. 3 ч. 12 ст. 48 Закона о контрактной системе. </w:t>
      </w:r>
    </w:p>
    <w:p w:rsidR="00C219E7" w:rsidRPr="00404325" w:rsidRDefault="00031359" w:rsidP="000D60C1">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404325">
        <w:rPr>
          <w:rFonts w:ascii="Times New Roman" w:hAnsi="Times New Roman" w:cs="Times New Roman"/>
          <w:b/>
          <w:sz w:val="25"/>
          <w:szCs w:val="25"/>
        </w:rPr>
        <w:t xml:space="preserve">Комиссией установлено, </w:t>
      </w:r>
      <w:r w:rsidR="00623545" w:rsidRPr="00404325">
        <w:rPr>
          <w:rFonts w:ascii="Times New Roman" w:hAnsi="Times New Roman" w:cs="Times New Roman"/>
          <w:b/>
          <w:sz w:val="25"/>
          <w:szCs w:val="25"/>
        </w:rPr>
        <w:t>что</w:t>
      </w:r>
      <w:r w:rsidR="00623545" w:rsidRPr="00404325">
        <w:rPr>
          <w:rFonts w:ascii="Times New Roman" w:hAnsi="Times New Roman" w:cs="Times New Roman"/>
          <w:sz w:val="25"/>
          <w:szCs w:val="25"/>
        </w:rPr>
        <w:t xml:space="preserve"> в заявке </w:t>
      </w:r>
      <w:r w:rsidRPr="00404325">
        <w:rPr>
          <w:rFonts w:ascii="Times New Roman" w:hAnsi="Times New Roman" w:cs="Times New Roman"/>
          <w:sz w:val="25"/>
          <w:szCs w:val="25"/>
        </w:rPr>
        <w:t>Заявителя</w:t>
      </w:r>
      <w:r w:rsidR="00623545" w:rsidRPr="00404325">
        <w:rPr>
          <w:rFonts w:ascii="Times New Roman" w:hAnsi="Times New Roman" w:cs="Times New Roman"/>
          <w:sz w:val="25"/>
          <w:szCs w:val="25"/>
        </w:rPr>
        <w:t>, сформированной в структурированн</w:t>
      </w:r>
      <w:r w:rsidR="00C219E7" w:rsidRPr="00404325">
        <w:rPr>
          <w:rFonts w:ascii="Times New Roman" w:hAnsi="Times New Roman" w:cs="Times New Roman"/>
          <w:sz w:val="25"/>
          <w:szCs w:val="25"/>
        </w:rPr>
        <w:t xml:space="preserve">ой форме, имеются следующие документы и сведения, подтверждающие опыт, согласно поз. 10 разд. II приложения к Постановлению Правительства РФ № 2571: </w:t>
      </w:r>
    </w:p>
    <w:p w:rsidR="00C219E7" w:rsidRPr="00404325" w:rsidRDefault="00C219E7" w:rsidP="000D60C1">
      <w:pPr>
        <w:autoSpaceDE w:val="0"/>
        <w:autoSpaceDN w:val="0"/>
        <w:adjustRightInd w:val="0"/>
        <w:spacing w:after="0" w:line="240" w:lineRule="auto"/>
        <w:ind w:firstLine="709"/>
        <w:contextualSpacing/>
        <w:jc w:val="both"/>
        <w:rPr>
          <w:rFonts w:ascii="Times New Roman" w:hAnsi="Times New Roman" w:cs="Times New Roman"/>
          <w:sz w:val="25"/>
          <w:szCs w:val="25"/>
        </w:rPr>
      </w:pPr>
    </w:p>
    <w:p w:rsidR="00C219E7" w:rsidRPr="00404325" w:rsidRDefault="00C219E7" w:rsidP="00C219E7">
      <w:pPr>
        <w:autoSpaceDE w:val="0"/>
        <w:autoSpaceDN w:val="0"/>
        <w:adjustRightInd w:val="0"/>
        <w:spacing w:after="0" w:line="240" w:lineRule="auto"/>
        <w:ind w:left="142" w:hanging="426"/>
        <w:contextualSpacing/>
        <w:jc w:val="both"/>
        <w:rPr>
          <w:rFonts w:ascii="Times New Roman" w:hAnsi="Times New Roman" w:cs="Times New Roman"/>
          <w:sz w:val="25"/>
          <w:szCs w:val="25"/>
        </w:rPr>
      </w:pPr>
      <w:r w:rsidRPr="00404325">
        <w:rPr>
          <w:noProof/>
          <w:sz w:val="25"/>
          <w:szCs w:val="25"/>
          <w:lang w:eastAsia="ru-RU"/>
        </w:rPr>
        <w:drawing>
          <wp:inline distT="0" distB="0" distL="0" distR="0" wp14:anchorId="44F7E805" wp14:editId="758CEA92">
            <wp:extent cx="6543304" cy="292099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47755" r="44553" b="10632"/>
                    <a:stretch/>
                  </pic:blipFill>
                  <pic:spPr bwMode="auto">
                    <a:xfrm>
                      <a:off x="0" y="0"/>
                      <a:ext cx="6566494" cy="2931347"/>
                    </a:xfrm>
                    <a:prstGeom prst="rect">
                      <a:avLst/>
                    </a:prstGeom>
                    <a:ln>
                      <a:noFill/>
                    </a:ln>
                    <a:extLst>
                      <a:ext uri="{53640926-AAD7-44D8-BBD7-CCE9431645EC}">
                        <a14:shadowObscured xmlns:a14="http://schemas.microsoft.com/office/drawing/2010/main"/>
                      </a:ext>
                    </a:extLst>
                  </pic:spPr>
                </pic:pic>
              </a:graphicData>
            </a:graphic>
          </wp:inline>
        </w:drawing>
      </w:r>
    </w:p>
    <w:p w:rsidR="002C132D" w:rsidRPr="00404325" w:rsidRDefault="002C132D" w:rsidP="002C132D">
      <w:pPr>
        <w:autoSpaceDE w:val="0"/>
        <w:autoSpaceDN w:val="0"/>
        <w:adjustRightInd w:val="0"/>
        <w:spacing w:after="0" w:line="240" w:lineRule="auto"/>
        <w:ind w:firstLine="708"/>
        <w:contextualSpacing/>
        <w:jc w:val="both"/>
        <w:rPr>
          <w:rFonts w:ascii="Times New Roman" w:hAnsi="Times New Roman" w:cs="Times New Roman"/>
          <w:sz w:val="25"/>
          <w:szCs w:val="25"/>
        </w:rPr>
      </w:pPr>
    </w:p>
    <w:p w:rsidR="00C219E7" w:rsidRPr="00404325" w:rsidRDefault="00C219E7" w:rsidP="002C132D">
      <w:pPr>
        <w:autoSpaceDE w:val="0"/>
        <w:autoSpaceDN w:val="0"/>
        <w:adjustRightInd w:val="0"/>
        <w:spacing w:after="0" w:line="240" w:lineRule="auto"/>
        <w:ind w:firstLine="708"/>
        <w:contextualSpacing/>
        <w:jc w:val="both"/>
        <w:rPr>
          <w:rFonts w:ascii="Times New Roman" w:hAnsi="Times New Roman" w:cs="Times New Roman"/>
          <w:sz w:val="25"/>
          <w:szCs w:val="25"/>
        </w:rPr>
      </w:pPr>
      <w:r w:rsidRPr="00404325">
        <w:rPr>
          <w:rFonts w:ascii="Times New Roman" w:hAnsi="Times New Roman" w:cs="Times New Roman"/>
          <w:sz w:val="25"/>
          <w:szCs w:val="25"/>
        </w:rPr>
        <w:t xml:space="preserve">К тому же, оператором электронной площадки отмечено, что </w:t>
      </w:r>
      <w:r w:rsidRPr="00404325">
        <w:rPr>
          <w:rFonts w:ascii="Times New Roman" w:hAnsi="Times New Roman" w:cs="Times New Roman"/>
          <w:b/>
          <w:i/>
          <w:sz w:val="25"/>
          <w:szCs w:val="25"/>
        </w:rPr>
        <w:t xml:space="preserve">документы актуальны на момент подачи участником заявки на участие в закупке. </w:t>
      </w:r>
    </w:p>
    <w:p w:rsidR="003426DC" w:rsidRPr="00404325" w:rsidRDefault="002C132D" w:rsidP="002C132D">
      <w:pPr>
        <w:autoSpaceDE w:val="0"/>
        <w:autoSpaceDN w:val="0"/>
        <w:adjustRightInd w:val="0"/>
        <w:spacing w:after="0" w:line="240" w:lineRule="auto"/>
        <w:ind w:firstLine="709"/>
        <w:contextualSpacing/>
        <w:jc w:val="both"/>
        <w:rPr>
          <w:rFonts w:ascii="Times New Roman" w:hAnsi="Times New Roman" w:cs="Times New Roman"/>
          <w:b/>
          <w:sz w:val="25"/>
          <w:szCs w:val="25"/>
        </w:rPr>
      </w:pPr>
      <w:r w:rsidRPr="00404325">
        <w:rPr>
          <w:rFonts w:ascii="Times New Roman" w:hAnsi="Times New Roman" w:cs="Times New Roman"/>
          <w:sz w:val="25"/>
          <w:szCs w:val="25"/>
        </w:rPr>
        <w:t xml:space="preserve">Как пояснил сам Заявитель, </w:t>
      </w:r>
      <w:r w:rsidRPr="00404325">
        <w:rPr>
          <w:rFonts w:ascii="Times New Roman" w:hAnsi="Times New Roman" w:cs="Times New Roman"/>
          <w:b/>
          <w:sz w:val="25"/>
          <w:szCs w:val="25"/>
        </w:rPr>
        <w:t>08.09.2026 в 03:00:31</w:t>
      </w:r>
      <w:r w:rsidRPr="00404325">
        <w:rPr>
          <w:rFonts w:ascii="Times New Roman" w:hAnsi="Times New Roman" w:cs="Times New Roman"/>
          <w:sz w:val="25"/>
          <w:szCs w:val="25"/>
        </w:rPr>
        <w:t xml:space="preserve"> МСК оператор ЭТП «РТС-тендер» одновременно архивировал ранее утверждённую реестровую запись от 2023 года и утвердил новую запись от 2026 года. Это произошло за примерно 4 часа до окончания срока подачи заявок по закупке № 0162200011826002821. При этом, Заявка подана </w:t>
      </w:r>
      <w:r w:rsidRPr="00404325">
        <w:rPr>
          <w:rFonts w:ascii="Times New Roman" w:hAnsi="Times New Roman" w:cs="Times New Roman"/>
          <w:b/>
          <w:sz w:val="25"/>
          <w:szCs w:val="25"/>
        </w:rPr>
        <w:t xml:space="preserve">05.09.2026 в 16:28. </w:t>
      </w:r>
    </w:p>
    <w:p w:rsidR="00623545" w:rsidRPr="00404325" w:rsidRDefault="00623545" w:rsidP="002C132D">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404325">
        <w:rPr>
          <w:rFonts w:ascii="Times New Roman" w:hAnsi="Times New Roman" w:cs="Times New Roman"/>
          <w:sz w:val="25"/>
          <w:szCs w:val="25"/>
        </w:rPr>
        <w:t xml:space="preserve">Таким образом, </w:t>
      </w:r>
      <w:r w:rsidR="002C132D" w:rsidRPr="00404325">
        <w:rPr>
          <w:rFonts w:ascii="Times New Roman" w:hAnsi="Times New Roman" w:cs="Times New Roman"/>
          <w:sz w:val="25"/>
          <w:szCs w:val="25"/>
        </w:rPr>
        <w:t xml:space="preserve">на момент рассмотрения Заявки № 0162200011826002821, закупочная комиссия располагала договором № 2023.119976 от 29.06.2023 с ценой 1 498 999, 99 рублей, дополнительным соглашением и актами выполненных работ, представленным не в полном объеме, (представлены страницы 1 и 26, страницы со 2 по 25 отсутствуют (файлы «КС2-1.pdf» и «КС2-26.pdf»)), следовательно, </w:t>
      </w:r>
      <w:r w:rsidRPr="00404325">
        <w:rPr>
          <w:rFonts w:ascii="Times New Roman" w:hAnsi="Times New Roman" w:cs="Times New Roman"/>
          <w:sz w:val="25"/>
          <w:szCs w:val="25"/>
        </w:rPr>
        <w:t xml:space="preserve">закупочная комиссия в рамках своих полномочий приняла обоснованное решение об отклонении заявки </w:t>
      </w:r>
      <w:r w:rsidR="002C132D" w:rsidRPr="00404325">
        <w:rPr>
          <w:rFonts w:ascii="Times New Roman" w:hAnsi="Times New Roman" w:cs="Times New Roman"/>
          <w:sz w:val="25"/>
          <w:szCs w:val="25"/>
        </w:rPr>
        <w:t xml:space="preserve">Заявителя. </w:t>
      </w:r>
    </w:p>
    <w:p w:rsidR="003426DC" w:rsidRPr="00404325" w:rsidRDefault="00CC2342" w:rsidP="003426DC">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404325">
        <w:rPr>
          <w:rFonts w:ascii="Times New Roman" w:hAnsi="Times New Roman" w:cs="Times New Roman"/>
          <w:sz w:val="25"/>
          <w:szCs w:val="25"/>
        </w:rPr>
        <w:t xml:space="preserve">Таким образом, </w:t>
      </w:r>
      <w:proofErr w:type="gramStart"/>
      <w:r w:rsidRPr="00404325">
        <w:rPr>
          <w:rFonts w:ascii="Times New Roman" w:hAnsi="Times New Roman" w:cs="Times New Roman"/>
          <w:sz w:val="25"/>
          <w:szCs w:val="25"/>
        </w:rPr>
        <w:t>Комиссия</w:t>
      </w:r>
      <w:proofErr w:type="gramEnd"/>
      <w:r w:rsidRPr="00404325">
        <w:rPr>
          <w:rFonts w:ascii="Times New Roman" w:hAnsi="Times New Roman" w:cs="Times New Roman"/>
          <w:sz w:val="25"/>
          <w:szCs w:val="25"/>
        </w:rPr>
        <w:t xml:space="preserve"> проанализировав довод Заявителя, возражения Заказчика и материалы жалобы в их совокупности, не установила в действиях (бездействии) Заказчика и комиссии по осуществлению закупки нарушений требований законодательства о контрактной системе.</w:t>
      </w:r>
      <w:r w:rsidR="003426DC" w:rsidRPr="00404325">
        <w:rPr>
          <w:rFonts w:ascii="Times New Roman" w:hAnsi="Times New Roman" w:cs="Times New Roman"/>
          <w:sz w:val="25"/>
          <w:szCs w:val="25"/>
        </w:rPr>
        <w:t xml:space="preserve"> </w:t>
      </w:r>
    </w:p>
    <w:p w:rsidR="00143304" w:rsidRPr="00404325" w:rsidRDefault="00AE4599" w:rsidP="009F474D">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404325">
        <w:rPr>
          <w:rFonts w:ascii="Times New Roman" w:hAnsi="Times New Roman" w:cs="Times New Roman"/>
          <w:sz w:val="25"/>
          <w:szCs w:val="25"/>
        </w:rPr>
        <w:t>Доказательств обратного в адрес Комиссии не представлено.</w:t>
      </w:r>
    </w:p>
    <w:p w:rsidR="004810ED" w:rsidRPr="00404325" w:rsidRDefault="008C133E" w:rsidP="00325945">
      <w:pPr>
        <w:pStyle w:val="a5"/>
        <w:ind w:firstLine="709"/>
        <w:contextualSpacing/>
        <w:jc w:val="both"/>
        <w:rPr>
          <w:rFonts w:ascii="Times New Roman" w:hAnsi="Times New Roman"/>
          <w:b w:val="0"/>
          <w:sz w:val="25"/>
          <w:szCs w:val="25"/>
        </w:rPr>
      </w:pPr>
      <w:r w:rsidRPr="00404325">
        <w:rPr>
          <w:rFonts w:ascii="Times New Roman" w:hAnsi="Times New Roman"/>
          <w:b w:val="0"/>
          <w:sz w:val="25"/>
          <w:szCs w:val="25"/>
        </w:rPr>
        <w:t xml:space="preserve">На основании вышеизложенного и руководствуясь </w:t>
      </w:r>
      <w:r w:rsidR="005E1025" w:rsidRPr="00404325">
        <w:rPr>
          <w:rFonts w:ascii="Times New Roman" w:hAnsi="Times New Roman"/>
          <w:b w:val="0"/>
          <w:sz w:val="25"/>
          <w:szCs w:val="25"/>
        </w:rPr>
        <w:t>статьей 99 Закона о контрактной системе</w:t>
      </w:r>
      <w:r w:rsidRPr="00404325">
        <w:rPr>
          <w:rFonts w:ascii="Times New Roman" w:hAnsi="Times New Roman"/>
          <w:b w:val="0"/>
          <w:sz w:val="25"/>
          <w:szCs w:val="25"/>
        </w:rPr>
        <w:t xml:space="preserve">, частью 8 статьи 106 Закона о контрактной системе, Комиссия, </w:t>
      </w:r>
    </w:p>
    <w:p w:rsidR="007A18FC" w:rsidRPr="00404325" w:rsidRDefault="007A18FC" w:rsidP="00325945">
      <w:pPr>
        <w:pStyle w:val="a5"/>
        <w:ind w:firstLine="709"/>
        <w:contextualSpacing/>
        <w:jc w:val="both"/>
        <w:rPr>
          <w:rFonts w:ascii="Times New Roman" w:hAnsi="Times New Roman"/>
          <w:sz w:val="25"/>
          <w:szCs w:val="25"/>
        </w:rPr>
      </w:pPr>
    </w:p>
    <w:p w:rsidR="008C133E" w:rsidRPr="00404325" w:rsidRDefault="008C133E" w:rsidP="008C133E">
      <w:pPr>
        <w:autoSpaceDE w:val="0"/>
        <w:autoSpaceDN w:val="0"/>
        <w:adjustRightInd w:val="0"/>
        <w:jc w:val="center"/>
        <w:rPr>
          <w:rFonts w:ascii="Times New Roman" w:hAnsi="Times New Roman" w:cs="Times New Roman"/>
          <w:b/>
          <w:sz w:val="25"/>
          <w:szCs w:val="25"/>
        </w:rPr>
      </w:pPr>
      <w:r w:rsidRPr="00404325">
        <w:rPr>
          <w:rFonts w:ascii="Times New Roman" w:hAnsi="Times New Roman" w:cs="Times New Roman"/>
          <w:b/>
          <w:sz w:val="25"/>
          <w:szCs w:val="25"/>
        </w:rPr>
        <w:t>Р Е Ш И Л А:</w:t>
      </w:r>
    </w:p>
    <w:p w:rsidR="005E1025" w:rsidRPr="00404325" w:rsidRDefault="005E1025" w:rsidP="005E1025">
      <w:pPr>
        <w:pStyle w:val="af2"/>
        <w:numPr>
          <w:ilvl w:val="0"/>
          <w:numId w:val="20"/>
        </w:numPr>
        <w:spacing w:after="0" w:line="240" w:lineRule="auto"/>
        <w:ind w:left="0" w:firstLine="709"/>
        <w:jc w:val="both"/>
        <w:rPr>
          <w:rFonts w:ascii="Times New Roman" w:hAnsi="Times New Roman" w:cs="Times New Roman"/>
          <w:sz w:val="25"/>
          <w:szCs w:val="25"/>
        </w:rPr>
      </w:pPr>
      <w:r w:rsidRPr="00404325">
        <w:rPr>
          <w:rFonts w:ascii="Times New Roman" w:hAnsi="Times New Roman" w:cs="Times New Roman"/>
          <w:sz w:val="25"/>
          <w:szCs w:val="25"/>
        </w:rPr>
        <w:t xml:space="preserve">Жалобу </w:t>
      </w:r>
      <w:r w:rsidR="003426DC" w:rsidRPr="00404325">
        <w:rPr>
          <w:rFonts w:ascii="Times New Roman" w:hAnsi="Times New Roman" w:cs="Times New Roman"/>
          <w:sz w:val="25"/>
          <w:szCs w:val="25"/>
        </w:rPr>
        <w:t xml:space="preserve">ООО «СК БОНУМ АКВА» </w:t>
      </w:r>
      <w:r w:rsidR="009E288A" w:rsidRPr="00404325">
        <w:rPr>
          <w:rFonts w:ascii="Times New Roman" w:hAnsi="Times New Roman" w:cs="Times New Roman"/>
          <w:sz w:val="25"/>
          <w:szCs w:val="25"/>
        </w:rPr>
        <w:t xml:space="preserve">признать </w:t>
      </w:r>
      <w:r w:rsidR="009474D5" w:rsidRPr="00404325">
        <w:rPr>
          <w:rFonts w:ascii="Times New Roman" w:hAnsi="Times New Roman" w:cs="Times New Roman"/>
          <w:sz w:val="25"/>
          <w:szCs w:val="25"/>
        </w:rPr>
        <w:t>не</w:t>
      </w:r>
      <w:r w:rsidRPr="00404325">
        <w:rPr>
          <w:rFonts w:ascii="Times New Roman" w:hAnsi="Times New Roman" w:cs="Times New Roman"/>
          <w:sz w:val="25"/>
          <w:szCs w:val="25"/>
        </w:rPr>
        <w:t>обоснованной.</w:t>
      </w:r>
    </w:p>
    <w:p w:rsidR="005E1025" w:rsidRPr="00404325" w:rsidRDefault="005E1025" w:rsidP="005E1025">
      <w:pPr>
        <w:pStyle w:val="af2"/>
        <w:numPr>
          <w:ilvl w:val="0"/>
          <w:numId w:val="20"/>
        </w:numPr>
        <w:spacing w:after="0" w:line="240" w:lineRule="auto"/>
        <w:ind w:left="0" w:firstLine="709"/>
        <w:jc w:val="both"/>
        <w:rPr>
          <w:rFonts w:ascii="Times New Roman" w:hAnsi="Times New Roman" w:cs="Times New Roman"/>
          <w:sz w:val="25"/>
          <w:szCs w:val="25"/>
        </w:rPr>
      </w:pPr>
      <w:r w:rsidRPr="00404325">
        <w:rPr>
          <w:rFonts w:ascii="Times New Roman" w:hAnsi="Times New Roman" w:cs="Times New Roman"/>
          <w:sz w:val="25"/>
          <w:szCs w:val="25"/>
        </w:rPr>
        <w:t>В действиях заказчика в лице</w:t>
      </w:r>
      <w:r w:rsidR="000D60C1" w:rsidRPr="00404325">
        <w:rPr>
          <w:rFonts w:ascii="Times New Roman" w:hAnsi="Times New Roman"/>
          <w:sz w:val="25"/>
          <w:szCs w:val="25"/>
        </w:rPr>
        <w:t xml:space="preserve"> </w:t>
      </w:r>
      <w:r w:rsidR="003426DC" w:rsidRPr="00404325">
        <w:rPr>
          <w:rFonts w:ascii="Times New Roman" w:hAnsi="Times New Roman" w:cs="Times New Roman"/>
          <w:sz w:val="25"/>
          <w:szCs w:val="25"/>
        </w:rPr>
        <w:t xml:space="preserve">ГАПОУ СО «СЕРОВСКИЙ МЕТАЛЛУРГИЧЕСКИЙ ТЕХНИКУМ», уполномоченного органа в лице Департамента государственных закупок Свердловской области, закупочной комиссии </w:t>
      </w:r>
      <w:r w:rsidR="009474D5" w:rsidRPr="00404325">
        <w:rPr>
          <w:rFonts w:ascii="Times New Roman" w:hAnsi="Times New Roman" w:cs="Times New Roman"/>
          <w:sz w:val="25"/>
          <w:szCs w:val="25"/>
        </w:rPr>
        <w:t>нарушений</w:t>
      </w:r>
      <w:r w:rsidR="009E288A" w:rsidRPr="00404325">
        <w:rPr>
          <w:rFonts w:ascii="Times New Roman" w:eastAsia="Calibri" w:hAnsi="Times New Roman" w:cs="Times New Roman"/>
          <w:sz w:val="25"/>
          <w:szCs w:val="25"/>
        </w:rPr>
        <w:t xml:space="preserve"> </w:t>
      </w:r>
      <w:r w:rsidRPr="00404325">
        <w:rPr>
          <w:rFonts w:ascii="Times New Roman" w:hAnsi="Times New Roman" w:cs="Times New Roman"/>
          <w:sz w:val="25"/>
          <w:szCs w:val="25"/>
        </w:rPr>
        <w:t>Закона о контрактной системе</w:t>
      </w:r>
      <w:r w:rsidR="009474D5" w:rsidRPr="00404325">
        <w:rPr>
          <w:rFonts w:ascii="Times New Roman" w:hAnsi="Times New Roman" w:cs="Times New Roman"/>
          <w:sz w:val="25"/>
          <w:szCs w:val="25"/>
        </w:rPr>
        <w:t xml:space="preserve"> не выявлено</w:t>
      </w:r>
      <w:r w:rsidRPr="00404325">
        <w:rPr>
          <w:rFonts w:ascii="Times New Roman" w:hAnsi="Times New Roman" w:cs="Times New Roman"/>
          <w:sz w:val="25"/>
          <w:szCs w:val="25"/>
        </w:rPr>
        <w:t>.</w:t>
      </w:r>
    </w:p>
    <w:p w:rsidR="009E288A" w:rsidRPr="00404325" w:rsidRDefault="005E1025" w:rsidP="009E288A">
      <w:pPr>
        <w:pStyle w:val="af2"/>
        <w:numPr>
          <w:ilvl w:val="0"/>
          <w:numId w:val="20"/>
        </w:numPr>
        <w:spacing w:after="0" w:line="240" w:lineRule="auto"/>
        <w:ind w:left="0" w:firstLine="709"/>
        <w:jc w:val="both"/>
        <w:rPr>
          <w:rFonts w:ascii="Times New Roman" w:hAnsi="Times New Roman" w:cs="Times New Roman"/>
          <w:sz w:val="25"/>
          <w:szCs w:val="25"/>
        </w:rPr>
      </w:pPr>
      <w:r w:rsidRPr="00404325">
        <w:rPr>
          <w:rFonts w:ascii="Times New Roman" w:hAnsi="Times New Roman" w:cs="Times New Roman"/>
          <w:sz w:val="25"/>
          <w:szCs w:val="25"/>
        </w:rPr>
        <w:t xml:space="preserve">Заказчику в лице </w:t>
      </w:r>
      <w:r w:rsidR="003426DC" w:rsidRPr="00404325">
        <w:rPr>
          <w:rFonts w:ascii="Times New Roman" w:hAnsi="Times New Roman" w:cs="Times New Roman"/>
          <w:sz w:val="25"/>
          <w:szCs w:val="25"/>
        </w:rPr>
        <w:t xml:space="preserve">ГАПОУ СО «СЕРОВСКИЙ МЕТАЛЛУРГИЧЕСКИЙ ТЕХНИКУМ», уполномоченному органу в лице Департамента государственных закупок Свердловской области, закупочной комиссии </w:t>
      </w:r>
      <w:r w:rsidRPr="00404325">
        <w:rPr>
          <w:rFonts w:ascii="Times New Roman" w:hAnsi="Times New Roman" w:cs="Times New Roman"/>
          <w:sz w:val="25"/>
          <w:szCs w:val="25"/>
        </w:rPr>
        <w:t>предписание об устранении нарушений законодательства о контрактной системе</w:t>
      </w:r>
      <w:r w:rsidR="009474D5" w:rsidRPr="00404325">
        <w:rPr>
          <w:rFonts w:ascii="Times New Roman" w:hAnsi="Times New Roman" w:cs="Times New Roman"/>
          <w:sz w:val="25"/>
          <w:szCs w:val="25"/>
        </w:rPr>
        <w:t xml:space="preserve"> не выдавать</w:t>
      </w:r>
      <w:r w:rsidR="009E288A" w:rsidRPr="00404325">
        <w:rPr>
          <w:rFonts w:ascii="Times New Roman" w:hAnsi="Times New Roman"/>
          <w:sz w:val="25"/>
          <w:szCs w:val="25"/>
        </w:rPr>
        <w:t>.</w:t>
      </w:r>
    </w:p>
    <w:p w:rsidR="009E288A" w:rsidRPr="00404325" w:rsidRDefault="009E288A" w:rsidP="009E288A">
      <w:pPr>
        <w:spacing w:after="0" w:line="240" w:lineRule="auto"/>
        <w:jc w:val="both"/>
        <w:rPr>
          <w:rFonts w:ascii="Times New Roman" w:hAnsi="Times New Roman" w:cs="Times New Roman"/>
          <w:sz w:val="25"/>
          <w:szCs w:val="25"/>
          <w:highlight w:val="yellow"/>
        </w:rPr>
      </w:pPr>
    </w:p>
    <w:p w:rsidR="008C133E" w:rsidRPr="00404325" w:rsidRDefault="008C133E" w:rsidP="00962C70">
      <w:pPr>
        <w:spacing w:after="0" w:line="240" w:lineRule="auto"/>
        <w:ind w:firstLine="709"/>
        <w:contextualSpacing/>
        <w:jc w:val="both"/>
        <w:rPr>
          <w:rFonts w:ascii="Times New Roman" w:hAnsi="Times New Roman" w:cs="Times New Roman"/>
          <w:sz w:val="25"/>
          <w:szCs w:val="25"/>
        </w:rPr>
      </w:pPr>
      <w:r w:rsidRPr="00404325">
        <w:rPr>
          <w:rFonts w:ascii="Times New Roman" w:hAnsi="Times New Roman" w:cs="Times New Roman"/>
          <w:sz w:val="25"/>
          <w:szCs w:val="25"/>
        </w:rPr>
        <w:t>Настоящее решение может быть обжаловано в судебном порядке в течение трех месяцев со дня его принятия.</w:t>
      </w:r>
    </w:p>
    <w:p w:rsidR="00962C70" w:rsidRPr="00404325" w:rsidRDefault="00962C70" w:rsidP="00962C70">
      <w:pPr>
        <w:spacing w:after="0" w:line="240" w:lineRule="auto"/>
        <w:ind w:firstLine="709"/>
        <w:contextualSpacing/>
        <w:jc w:val="both"/>
        <w:rPr>
          <w:rFonts w:ascii="Times New Roman" w:hAnsi="Times New Roman" w:cs="Times New Roman"/>
          <w:sz w:val="25"/>
          <w:szCs w:val="25"/>
        </w:rPr>
      </w:pPr>
    </w:p>
    <w:p w:rsidR="00314893" w:rsidRPr="00430653" w:rsidRDefault="00430653">
      <w:pPr>
        <w:spacing w:line="259" w:lineRule="auto"/>
        <w:rPr>
          <w:rFonts w:ascii="Times New Roman" w:hAnsi="Times New Roman" w:cs="Times New Roman"/>
          <w:sz w:val="25"/>
          <w:szCs w:val="25"/>
        </w:rPr>
      </w:pPr>
      <w:bookmarkStart w:id="0" w:name="_GoBack"/>
      <w:bookmarkEnd w:id="0"/>
      <w:r w:rsidRPr="00430653">
        <w:rPr>
          <w:rFonts w:ascii="Times New Roman" w:hAnsi="Times New Roman" w:cs="Times New Roman"/>
          <w:sz w:val="25"/>
          <w:szCs w:val="25"/>
        </w:rPr>
        <w:t>*</w:t>
      </w:r>
    </w:p>
    <w:p w:rsidR="009E288A" w:rsidRPr="00404325" w:rsidRDefault="009E288A">
      <w:pPr>
        <w:spacing w:line="259" w:lineRule="auto"/>
        <w:rPr>
          <w:rFonts w:ascii="Times New Roman" w:hAnsi="Times New Roman" w:cs="Times New Roman"/>
          <w:sz w:val="25"/>
          <w:szCs w:val="25"/>
          <w:highlight w:val="yellow"/>
        </w:rPr>
      </w:pPr>
    </w:p>
    <w:sectPr w:rsidR="009E288A" w:rsidRPr="00404325" w:rsidSect="009474D5">
      <w:headerReference w:type="default" r:id="rId10"/>
      <w:pgSz w:w="11906" w:h="16838"/>
      <w:pgMar w:top="1134" w:right="566"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67D" w:rsidRDefault="005B167D" w:rsidP="00AC7DB0">
      <w:pPr>
        <w:spacing w:after="0" w:line="240" w:lineRule="auto"/>
      </w:pPr>
      <w:r>
        <w:separator/>
      </w:r>
    </w:p>
  </w:endnote>
  <w:endnote w:type="continuationSeparator" w:id="0">
    <w:p w:rsidR="005B167D" w:rsidRDefault="005B167D"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67D" w:rsidRDefault="005B167D" w:rsidP="00AC7DB0">
      <w:pPr>
        <w:spacing w:after="0" w:line="240" w:lineRule="auto"/>
      </w:pPr>
      <w:r>
        <w:separator/>
      </w:r>
    </w:p>
  </w:footnote>
  <w:footnote w:type="continuationSeparator" w:id="0">
    <w:p w:rsidR="005B167D" w:rsidRDefault="005B167D"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5B167D" w:rsidRDefault="005B167D" w:rsidP="006E6D9C">
        <w:pPr>
          <w:pStyle w:val="a9"/>
          <w:jc w:val="center"/>
        </w:pPr>
        <w:r>
          <w:fldChar w:fldCharType="begin"/>
        </w:r>
        <w:r>
          <w:instrText>PAGE   \* MERGEFORMAT</w:instrText>
        </w:r>
        <w:r>
          <w:fldChar w:fldCharType="separate"/>
        </w:r>
        <w:r w:rsidR="00430653" w:rsidRPr="00430653">
          <w:rPr>
            <w:noProof/>
            <w:lang w:val="ru-RU"/>
          </w:rPr>
          <w:t>6</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62209"/>
    <w:multiLevelType w:val="hybridMultilevel"/>
    <w:tmpl w:val="1BC0D954"/>
    <w:lvl w:ilvl="0" w:tplc="2034F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6" w15:restartNumberingAfterBreak="0">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7" w15:restartNumberingAfterBreak="0">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9"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3"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5EFE007E"/>
    <w:multiLevelType w:val="multilevel"/>
    <w:tmpl w:val="848A4478"/>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8" w15:restartNumberingAfterBreak="0">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0" w15:restartNumberingAfterBreak="0">
    <w:nsid w:val="6F136DC5"/>
    <w:multiLevelType w:val="multilevel"/>
    <w:tmpl w:val="161EE96C"/>
    <w:lvl w:ilvl="0">
      <w:start w:val="1"/>
      <w:numFmt w:val="decimal"/>
      <w:lvlText w:val="%1."/>
      <w:lvlJc w:val="left"/>
      <w:pPr>
        <w:ind w:left="1068" w:hanging="360"/>
      </w:pPr>
      <w:rPr>
        <w:rFonts w:eastAsia="Calibri"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1" w15:restartNumberingAfterBreak="0">
    <w:nsid w:val="700D75FA"/>
    <w:multiLevelType w:val="multilevel"/>
    <w:tmpl w:val="50E25392"/>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19"/>
  </w:num>
  <w:num w:numId="5">
    <w:abstractNumId w:val="16"/>
  </w:num>
  <w:num w:numId="6">
    <w:abstractNumId w:val="9"/>
  </w:num>
  <w:num w:numId="7">
    <w:abstractNumId w:val="23"/>
  </w:num>
  <w:num w:numId="8">
    <w:abstractNumId w:val="22"/>
  </w:num>
  <w:num w:numId="9">
    <w:abstractNumId w:val="14"/>
  </w:num>
  <w:num w:numId="10">
    <w:abstractNumId w:val="4"/>
  </w:num>
  <w:num w:numId="11">
    <w:abstractNumId w:val="11"/>
  </w:num>
  <w:num w:numId="12">
    <w:abstractNumId w:val="3"/>
  </w:num>
  <w:num w:numId="13">
    <w:abstractNumId w:val="13"/>
  </w:num>
  <w:num w:numId="14">
    <w:abstractNumId w:val="15"/>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8"/>
  </w:num>
  <w:num w:numId="18">
    <w:abstractNumId w:val="6"/>
  </w:num>
  <w:num w:numId="19">
    <w:abstractNumId w:val="8"/>
  </w:num>
  <w:num w:numId="20">
    <w:abstractNumId w:val="1"/>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7"/>
  </w:num>
  <w:num w:numId="24">
    <w:abstractNumId w:val="17"/>
  </w:num>
  <w:num w:numId="25">
    <w:abstractNumId w:val="21"/>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17567"/>
    <w:rsid w:val="00031359"/>
    <w:rsid w:val="0004749A"/>
    <w:rsid w:val="00064908"/>
    <w:rsid w:val="00065BD4"/>
    <w:rsid w:val="000706BE"/>
    <w:rsid w:val="00071423"/>
    <w:rsid w:val="00072163"/>
    <w:rsid w:val="00072474"/>
    <w:rsid w:val="00082EC8"/>
    <w:rsid w:val="00094517"/>
    <w:rsid w:val="000A7778"/>
    <w:rsid w:val="000A79DF"/>
    <w:rsid w:val="000D03E8"/>
    <w:rsid w:val="000D60C1"/>
    <w:rsid w:val="000E0A89"/>
    <w:rsid w:val="000E449F"/>
    <w:rsid w:val="000F495A"/>
    <w:rsid w:val="000F7B22"/>
    <w:rsid w:val="00115138"/>
    <w:rsid w:val="00117EF6"/>
    <w:rsid w:val="0012521F"/>
    <w:rsid w:val="00125EB8"/>
    <w:rsid w:val="00131544"/>
    <w:rsid w:val="00131691"/>
    <w:rsid w:val="001334F8"/>
    <w:rsid w:val="00143304"/>
    <w:rsid w:val="00144724"/>
    <w:rsid w:val="00144C02"/>
    <w:rsid w:val="001517CD"/>
    <w:rsid w:val="0015541E"/>
    <w:rsid w:val="00161EF1"/>
    <w:rsid w:val="00166890"/>
    <w:rsid w:val="001751F8"/>
    <w:rsid w:val="00186B5C"/>
    <w:rsid w:val="00195A3C"/>
    <w:rsid w:val="001A43ED"/>
    <w:rsid w:val="001A4E27"/>
    <w:rsid w:val="001A6337"/>
    <w:rsid w:val="001A6FF7"/>
    <w:rsid w:val="001B6A85"/>
    <w:rsid w:val="001B7CE8"/>
    <w:rsid w:val="001C060C"/>
    <w:rsid w:val="001C158F"/>
    <w:rsid w:val="001C63D1"/>
    <w:rsid w:val="001C7FA0"/>
    <w:rsid w:val="001D5C6C"/>
    <w:rsid w:val="001E5A00"/>
    <w:rsid w:val="001F353A"/>
    <w:rsid w:val="001F6B36"/>
    <w:rsid w:val="001F7320"/>
    <w:rsid w:val="001F7D56"/>
    <w:rsid w:val="002053C1"/>
    <w:rsid w:val="00212557"/>
    <w:rsid w:val="00217FBE"/>
    <w:rsid w:val="0023662C"/>
    <w:rsid w:val="00254A00"/>
    <w:rsid w:val="00256248"/>
    <w:rsid w:val="00260528"/>
    <w:rsid w:val="00267897"/>
    <w:rsid w:val="002777C3"/>
    <w:rsid w:val="0028037B"/>
    <w:rsid w:val="002835A5"/>
    <w:rsid w:val="002932C5"/>
    <w:rsid w:val="002A205E"/>
    <w:rsid w:val="002A3222"/>
    <w:rsid w:val="002B0947"/>
    <w:rsid w:val="002B104E"/>
    <w:rsid w:val="002B57C9"/>
    <w:rsid w:val="002C132D"/>
    <w:rsid w:val="002C2E6A"/>
    <w:rsid w:val="002D2B87"/>
    <w:rsid w:val="002D4E04"/>
    <w:rsid w:val="002E2F28"/>
    <w:rsid w:val="002F29BA"/>
    <w:rsid w:val="0030024E"/>
    <w:rsid w:val="003019DE"/>
    <w:rsid w:val="00301E36"/>
    <w:rsid w:val="00314893"/>
    <w:rsid w:val="00314F88"/>
    <w:rsid w:val="00317D79"/>
    <w:rsid w:val="00321CB0"/>
    <w:rsid w:val="00324559"/>
    <w:rsid w:val="00325945"/>
    <w:rsid w:val="00327158"/>
    <w:rsid w:val="00327809"/>
    <w:rsid w:val="0033578E"/>
    <w:rsid w:val="00340170"/>
    <w:rsid w:val="003426DC"/>
    <w:rsid w:val="00345C31"/>
    <w:rsid w:val="0035149D"/>
    <w:rsid w:val="0035388D"/>
    <w:rsid w:val="00353989"/>
    <w:rsid w:val="00366DD7"/>
    <w:rsid w:val="003752E9"/>
    <w:rsid w:val="003921B9"/>
    <w:rsid w:val="00396351"/>
    <w:rsid w:val="003A2ABB"/>
    <w:rsid w:val="003A5DE2"/>
    <w:rsid w:val="003C5113"/>
    <w:rsid w:val="003C56B6"/>
    <w:rsid w:val="003C79C6"/>
    <w:rsid w:val="003D0316"/>
    <w:rsid w:val="003D25D7"/>
    <w:rsid w:val="003D2A3B"/>
    <w:rsid w:val="003E08B2"/>
    <w:rsid w:val="003E229B"/>
    <w:rsid w:val="003F0D43"/>
    <w:rsid w:val="003F1638"/>
    <w:rsid w:val="00404325"/>
    <w:rsid w:val="00404716"/>
    <w:rsid w:val="0041006C"/>
    <w:rsid w:val="0041796A"/>
    <w:rsid w:val="0042012B"/>
    <w:rsid w:val="00423BCC"/>
    <w:rsid w:val="0042421C"/>
    <w:rsid w:val="00425A93"/>
    <w:rsid w:val="00426246"/>
    <w:rsid w:val="00430653"/>
    <w:rsid w:val="00432300"/>
    <w:rsid w:val="004338C3"/>
    <w:rsid w:val="004545D6"/>
    <w:rsid w:val="00456F1A"/>
    <w:rsid w:val="00457528"/>
    <w:rsid w:val="00463582"/>
    <w:rsid w:val="00465A13"/>
    <w:rsid w:val="00476593"/>
    <w:rsid w:val="00480F58"/>
    <w:rsid w:val="004810ED"/>
    <w:rsid w:val="00483D26"/>
    <w:rsid w:val="00485C69"/>
    <w:rsid w:val="00487544"/>
    <w:rsid w:val="00487ABD"/>
    <w:rsid w:val="004C4C8C"/>
    <w:rsid w:val="004C6244"/>
    <w:rsid w:val="004E0FE6"/>
    <w:rsid w:val="004E2F4A"/>
    <w:rsid w:val="004E340F"/>
    <w:rsid w:val="004E5571"/>
    <w:rsid w:val="004E6C92"/>
    <w:rsid w:val="004F7508"/>
    <w:rsid w:val="005015A1"/>
    <w:rsid w:val="00505048"/>
    <w:rsid w:val="00506B33"/>
    <w:rsid w:val="005166E0"/>
    <w:rsid w:val="005174F3"/>
    <w:rsid w:val="00517BFE"/>
    <w:rsid w:val="0052306C"/>
    <w:rsid w:val="00523CA0"/>
    <w:rsid w:val="00525D55"/>
    <w:rsid w:val="00532BD5"/>
    <w:rsid w:val="005377BF"/>
    <w:rsid w:val="00543EBF"/>
    <w:rsid w:val="00544CDC"/>
    <w:rsid w:val="00546D34"/>
    <w:rsid w:val="00547B0A"/>
    <w:rsid w:val="005514E5"/>
    <w:rsid w:val="005638F5"/>
    <w:rsid w:val="00563D68"/>
    <w:rsid w:val="00564538"/>
    <w:rsid w:val="00565DEE"/>
    <w:rsid w:val="005678EC"/>
    <w:rsid w:val="005728F8"/>
    <w:rsid w:val="00572FFB"/>
    <w:rsid w:val="00575E54"/>
    <w:rsid w:val="0057783A"/>
    <w:rsid w:val="0057784D"/>
    <w:rsid w:val="00594AAB"/>
    <w:rsid w:val="005960D1"/>
    <w:rsid w:val="005969A5"/>
    <w:rsid w:val="005A28E7"/>
    <w:rsid w:val="005B167D"/>
    <w:rsid w:val="005B2090"/>
    <w:rsid w:val="005B5B3D"/>
    <w:rsid w:val="005C0A36"/>
    <w:rsid w:val="005C1513"/>
    <w:rsid w:val="005C74F7"/>
    <w:rsid w:val="005D6AE7"/>
    <w:rsid w:val="005E1025"/>
    <w:rsid w:val="005E6461"/>
    <w:rsid w:val="005F0698"/>
    <w:rsid w:val="005F50F0"/>
    <w:rsid w:val="005F6527"/>
    <w:rsid w:val="00601AE2"/>
    <w:rsid w:val="00611546"/>
    <w:rsid w:val="00613784"/>
    <w:rsid w:val="00617AB6"/>
    <w:rsid w:val="00623545"/>
    <w:rsid w:val="00627DB6"/>
    <w:rsid w:val="00633D49"/>
    <w:rsid w:val="00646599"/>
    <w:rsid w:val="00651E52"/>
    <w:rsid w:val="00656D70"/>
    <w:rsid w:val="00660FE3"/>
    <w:rsid w:val="0068095A"/>
    <w:rsid w:val="00692D9B"/>
    <w:rsid w:val="006970D5"/>
    <w:rsid w:val="006A1444"/>
    <w:rsid w:val="006A73F3"/>
    <w:rsid w:val="006B02DE"/>
    <w:rsid w:val="006B2424"/>
    <w:rsid w:val="006C28DD"/>
    <w:rsid w:val="006C3105"/>
    <w:rsid w:val="006C6001"/>
    <w:rsid w:val="006D4B74"/>
    <w:rsid w:val="006D7233"/>
    <w:rsid w:val="006E17A1"/>
    <w:rsid w:val="006E3729"/>
    <w:rsid w:val="006E6D9C"/>
    <w:rsid w:val="006E7224"/>
    <w:rsid w:val="006F16BB"/>
    <w:rsid w:val="006F1B69"/>
    <w:rsid w:val="006F2E82"/>
    <w:rsid w:val="006F45CA"/>
    <w:rsid w:val="006F64ED"/>
    <w:rsid w:val="007024AB"/>
    <w:rsid w:val="00703370"/>
    <w:rsid w:val="00717031"/>
    <w:rsid w:val="0072102E"/>
    <w:rsid w:val="00722386"/>
    <w:rsid w:val="00723EE9"/>
    <w:rsid w:val="007250E6"/>
    <w:rsid w:val="00726B3D"/>
    <w:rsid w:val="00727532"/>
    <w:rsid w:val="007358D3"/>
    <w:rsid w:val="007376B3"/>
    <w:rsid w:val="00737D19"/>
    <w:rsid w:val="00744603"/>
    <w:rsid w:val="00761328"/>
    <w:rsid w:val="00773528"/>
    <w:rsid w:val="00775177"/>
    <w:rsid w:val="007801AA"/>
    <w:rsid w:val="0078280A"/>
    <w:rsid w:val="00782AA1"/>
    <w:rsid w:val="007857E0"/>
    <w:rsid w:val="007863AD"/>
    <w:rsid w:val="00791BFE"/>
    <w:rsid w:val="007932EE"/>
    <w:rsid w:val="00793BFD"/>
    <w:rsid w:val="007943CC"/>
    <w:rsid w:val="007964F1"/>
    <w:rsid w:val="00796A30"/>
    <w:rsid w:val="007A18FC"/>
    <w:rsid w:val="007B4211"/>
    <w:rsid w:val="007C234F"/>
    <w:rsid w:val="007D04FF"/>
    <w:rsid w:val="007D6753"/>
    <w:rsid w:val="007E15BB"/>
    <w:rsid w:val="007F0148"/>
    <w:rsid w:val="007F0B0F"/>
    <w:rsid w:val="007F1281"/>
    <w:rsid w:val="007F74A4"/>
    <w:rsid w:val="008018AD"/>
    <w:rsid w:val="00813CD2"/>
    <w:rsid w:val="00822896"/>
    <w:rsid w:val="00826058"/>
    <w:rsid w:val="0083002F"/>
    <w:rsid w:val="008302EE"/>
    <w:rsid w:val="0083639F"/>
    <w:rsid w:val="008363E0"/>
    <w:rsid w:val="008503F6"/>
    <w:rsid w:val="008517D3"/>
    <w:rsid w:val="00852FD4"/>
    <w:rsid w:val="00861D98"/>
    <w:rsid w:val="00862F32"/>
    <w:rsid w:val="00867436"/>
    <w:rsid w:val="00867631"/>
    <w:rsid w:val="00871F36"/>
    <w:rsid w:val="00872E5A"/>
    <w:rsid w:val="00880220"/>
    <w:rsid w:val="0088223A"/>
    <w:rsid w:val="00882F12"/>
    <w:rsid w:val="0088656F"/>
    <w:rsid w:val="0088678A"/>
    <w:rsid w:val="008909DB"/>
    <w:rsid w:val="00893AA1"/>
    <w:rsid w:val="008945D5"/>
    <w:rsid w:val="0089659D"/>
    <w:rsid w:val="008A3BD8"/>
    <w:rsid w:val="008B6894"/>
    <w:rsid w:val="008B7069"/>
    <w:rsid w:val="008C133E"/>
    <w:rsid w:val="008C7EFC"/>
    <w:rsid w:val="008D2CD1"/>
    <w:rsid w:val="008E1913"/>
    <w:rsid w:val="008E2FB7"/>
    <w:rsid w:val="008F5845"/>
    <w:rsid w:val="008F5EFC"/>
    <w:rsid w:val="00905E27"/>
    <w:rsid w:val="00905EC3"/>
    <w:rsid w:val="00906CC8"/>
    <w:rsid w:val="009221FB"/>
    <w:rsid w:val="00924D62"/>
    <w:rsid w:val="00941D7A"/>
    <w:rsid w:val="00942303"/>
    <w:rsid w:val="0094307F"/>
    <w:rsid w:val="009474D5"/>
    <w:rsid w:val="009612C6"/>
    <w:rsid w:val="00962C70"/>
    <w:rsid w:val="00967F0A"/>
    <w:rsid w:val="009749EC"/>
    <w:rsid w:val="009818C3"/>
    <w:rsid w:val="00994771"/>
    <w:rsid w:val="00994A8A"/>
    <w:rsid w:val="0099661E"/>
    <w:rsid w:val="0099735E"/>
    <w:rsid w:val="009A7921"/>
    <w:rsid w:val="009B1902"/>
    <w:rsid w:val="009C16EF"/>
    <w:rsid w:val="009D2708"/>
    <w:rsid w:val="009D4E24"/>
    <w:rsid w:val="009D64CB"/>
    <w:rsid w:val="009E0F1A"/>
    <w:rsid w:val="009E288A"/>
    <w:rsid w:val="009E5FA7"/>
    <w:rsid w:val="009F0D32"/>
    <w:rsid w:val="009F474D"/>
    <w:rsid w:val="009F6F94"/>
    <w:rsid w:val="00A037FC"/>
    <w:rsid w:val="00A069C6"/>
    <w:rsid w:val="00A07A80"/>
    <w:rsid w:val="00A11BCD"/>
    <w:rsid w:val="00A1315A"/>
    <w:rsid w:val="00A142B1"/>
    <w:rsid w:val="00A15FED"/>
    <w:rsid w:val="00A257A5"/>
    <w:rsid w:val="00A27B49"/>
    <w:rsid w:val="00A44C25"/>
    <w:rsid w:val="00A504F8"/>
    <w:rsid w:val="00A53BDC"/>
    <w:rsid w:val="00A53D8A"/>
    <w:rsid w:val="00A551B5"/>
    <w:rsid w:val="00A556FA"/>
    <w:rsid w:val="00A6050B"/>
    <w:rsid w:val="00A64AB8"/>
    <w:rsid w:val="00A660AC"/>
    <w:rsid w:val="00A700FD"/>
    <w:rsid w:val="00A81892"/>
    <w:rsid w:val="00A87854"/>
    <w:rsid w:val="00A91307"/>
    <w:rsid w:val="00A93E94"/>
    <w:rsid w:val="00AA1DE5"/>
    <w:rsid w:val="00AA546B"/>
    <w:rsid w:val="00AB392C"/>
    <w:rsid w:val="00AC0853"/>
    <w:rsid w:val="00AC586D"/>
    <w:rsid w:val="00AC7DB0"/>
    <w:rsid w:val="00AD3840"/>
    <w:rsid w:val="00AD6D98"/>
    <w:rsid w:val="00AE08CB"/>
    <w:rsid w:val="00AE3958"/>
    <w:rsid w:val="00AE4599"/>
    <w:rsid w:val="00AE5F3B"/>
    <w:rsid w:val="00AF1FC0"/>
    <w:rsid w:val="00B0021D"/>
    <w:rsid w:val="00B00780"/>
    <w:rsid w:val="00B04258"/>
    <w:rsid w:val="00B05BC1"/>
    <w:rsid w:val="00B06DD4"/>
    <w:rsid w:val="00B10F6A"/>
    <w:rsid w:val="00B132B2"/>
    <w:rsid w:val="00B23D69"/>
    <w:rsid w:val="00B24991"/>
    <w:rsid w:val="00B377B7"/>
    <w:rsid w:val="00B47963"/>
    <w:rsid w:val="00B77A52"/>
    <w:rsid w:val="00B808D2"/>
    <w:rsid w:val="00B81338"/>
    <w:rsid w:val="00B85B95"/>
    <w:rsid w:val="00B86B62"/>
    <w:rsid w:val="00B87402"/>
    <w:rsid w:val="00B9208C"/>
    <w:rsid w:val="00BA58D8"/>
    <w:rsid w:val="00BC1F42"/>
    <w:rsid w:val="00BD2F6A"/>
    <w:rsid w:val="00BE1AF6"/>
    <w:rsid w:val="00BE6AA7"/>
    <w:rsid w:val="00BF2E62"/>
    <w:rsid w:val="00BF7E32"/>
    <w:rsid w:val="00C075CE"/>
    <w:rsid w:val="00C1072B"/>
    <w:rsid w:val="00C20219"/>
    <w:rsid w:val="00C219E7"/>
    <w:rsid w:val="00C3049E"/>
    <w:rsid w:val="00C30F9C"/>
    <w:rsid w:val="00C3671A"/>
    <w:rsid w:val="00C40D8C"/>
    <w:rsid w:val="00C449FA"/>
    <w:rsid w:val="00C45778"/>
    <w:rsid w:val="00C50912"/>
    <w:rsid w:val="00C53E9B"/>
    <w:rsid w:val="00C54ABC"/>
    <w:rsid w:val="00C568A9"/>
    <w:rsid w:val="00C630E6"/>
    <w:rsid w:val="00C6544A"/>
    <w:rsid w:val="00C6548F"/>
    <w:rsid w:val="00C70D7A"/>
    <w:rsid w:val="00C71343"/>
    <w:rsid w:val="00C75180"/>
    <w:rsid w:val="00C76362"/>
    <w:rsid w:val="00C77AD2"/>
    <w:rsid w:val="00C84FEE"/>
    <w:rsid w:val="00C86BAA"/>
    <w:rsid w:val="00C900C4"/>
    <w:rsid w:val="00CA1806"/>
    <w:rsid w:val="00CA3563"/>
    <w:rsid w:val="00CA7ACD"/>
    <w:rsid w:val="00CB1B0B"/>
    <w:rsid w:val="00CB4358"/>
    <w:rsid w:val="00CC2342"/>
    <w:rsid w:val="00CC4FD9"/>
    <w:rsid w:val="00CC626F"/>
    <w:rsid w:val="00CC7728"/>
    <w:rsid w:val="00CD22AA"/>
    <w:rsid w:val="00CE2313"/>
    <w:rsid w:val="00CE491B"/>
    <w:rsid w:val="00CF0459"/>
    <w:rsid w:val="00CF65C1"/>
    <w:rsid w:val="00D0063C"/>
    <w:rsid w:val="00D06E6C"/>
    <w:rsid w:val="00D151B2"/>
    <w:rsid w:val="00D311DD"/>
    <w:rsid w:val="00D312C0"/>
    <w:rsid w:val="00D32997"/>
    <w:rsid w:val="00D457AC"/>
    <w:rsid w:val="00D53683"/>
    <w:rsid w:val="00D57623"/>
    <w:rsid w:val="00D62143"/>
    <w:rsid w:val="00D70A0F"/>
    <w:rsid w:val="00D85430"/>
    <w:rsid w:val="00D97D7E"/>
    <w:rsid w:val="00DB06D4"/>
    <w:rsid w:val="00DB1618"/>
    <w:rsid w:val="00DB3302"/>
    <w:rsid w:val="00DB4C99"/>
    <w:rsid w:val="00DB7F05"/>
    <w:rsid w:val="00DD05AA"/>
    <w:rsid w:val="00DD5EEF"/>
    <w:rsid w:val="00DE2CEB"/>
    <w:rsid w:val="00DE3D6D"/>
    <w:rsid w:val="00DF06DF"/>
    <w:rsid w:val="00DF20CD"/>
    <w:rsid w:val="00E002FC"/>
    <w:rsid w:val="00E01B6F"/>
    <w:rsid w:val="00E12367"/>
    <w:rsid w:val="00E14F36"/>
    <w:rsid w:val="00E16A64"/>
    <w:rsid w:val="00E24B77"/>
    <w:rsid w:val="00E25EB9"/>
    <w:rsid w:val="00E47CD5"/>
    <w:rsid w:val="00E51DDB"/>
    <w:rsid w:val="00E5308F"/>
    <w:rsid w:val="00E558DE"/>
    <w:rsid w:val="00E72506"/>
    <w:rsid w:val="00E754F1"/>
    <w:rsid w:val="00E80895"/>
    <w:rsid w:val="00E830F5"/>
    <w:rsid w:val="00E928DE"/>
    <w:rsid w:val="00E9580B"/>
    <w:rsid w:val="00E95DFC"/>
    <w:rsid w:val="00EA1148"/>
    <w:rsid w:val="00EA320A"/>
    <w:rsid w:val="00EA62C8"/>
    <w:rsid w:val="00EC1DE3"/>
    <w:rsid w:val="00EC2254"/>
    <w:rsid w:val="00EC731E"/>
    <w:rsid w:val="00EC7C82"/>
    <w:rsid w:val="00EC7E6B"/>
    <w:rsid w:val="00EC7E9F"/>
    <w:rsid w:val="00ED0327"/>
    <w:rsid w:val="00ED1EF0"/>
    <w:rsid w:val="00ED4CF4"/>
    <w:rsid w:val="00ED70FF"/>
    <w:rsid w:val="00EF0117"/>
    <w:rsid w:val="00EF0BEB"/>
    <w:rsid w:val="00EF3138"/>
    <w:rsid w:val="00F03414"/>
    <w:rsid w:val="00F03F9B"/>
    <w:rsid w:val="00F066E4"/>
    <w:rsid w:val="00F06713"/>
    <w:rsid w:val="00F1005A"/>
    <w:rsid w:val="00F11614"/>
    <w:rsid w:val="00F13EAD"/>
    <w:rsid w:val="00F1526D"/>
    <w:rsid w:val="00F31DA6"/>
    <w:rsid w:val="00F31EE1"/>
    <w:rsid w:val="00F32E3E"/>
    <w:rsid w:val="00F40DE8"/>
    <w:rsid w:val="00F41ECC"/>
    <w:rsid w:val="00F4402E"/>
    <w:rsid w:val="00F60246"/>
    <w:rsid w:val="00F620C9"/>
    <w:rsid w:val="00F636BC"/>
    <w:rsid w:val="00F65B86"/>
    <w:rsid w:val="00F65B93"/>
    <w:rsid w:val="00F77A1D"/>
    <w:rsid w:val="00F801A8"/>
    <w:rsid w:val="00F81DEE"/>
    <w:rsid w:val="00F83CA9"/>
    <w:rsid w:val="00F862A4"/>
    <w:rsid w:val="00F955BB"/>
    <w:rsid w:val="00FA3A6F"/>
    <w:rsid w:val="00FA5320"/>
    <w:rsid w:val="00FA66DA"/>
    <w:rsid w:val="00FB0E9F"/>
    <w:rsid w:val="00FB7FD6"/>
    <w:rsid w:val="00FC05EB"/>
    <w:rsid w:val="00FC4718"/>
    <w:rsid w:val="00FC59F6"/>
    <w:rsid w:val="00FC7BCD"/>
    <w:rsid w:val="00FD60C7"/>
    <w:rsid w:val="00FE3ED7"/>
    <w:rsid w:val="00FE46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0353"/>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semiHidden/>
    <w:unhideWhenUsed/>
    <w:qFormat/>
    <w:rsid w:val="00FD60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rsid w:val="0099661E"/>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aliases w:val="Нумерованый список,Bullet List,FooterText,numbered,SL_Абзац списка,ТЗ список,Абзац списка литеральный,Bullet 1,Use Case List Paragraph,it_List1,Paragraphe de liste1,lp1,Заговок Марина,Маркер,A_маркированный_список,Список дефисный,название"/>
    <w:basedOn w:val="a"/>
    <w:link w:val="af3"/>
    <w:qFormat/>
    <w:rsid w:val="00ED70FF"/>
    <w:pPr>
      <w:ind w:left="720"/>
      <w:contextualSpacing/>
    </w:pPr>
  </w:style>
  <w:style w:type="paragraph" w:styleId="af4">
    <w:name w:val="Balloon Text"/>
    <w:basedOn w:val="a"/>
    <w:link w:val="af5"/>
    <w:semiHidden/>
    <w:unhideWhenUsed/>
    <w:rsid w:val="00C53E9B"/>
    <w:pPr>
      <w:spacing w:after="0" w:line="240" w:lineRule="auto"/>
    </w:pPr>
    <w:rPr>
      <w:rFonts w:ascii="Arial" w:hAnsi="Arial" w:cs="Arial"/>
      <w:sz w:val="18"/>
      <w:szCs w:val="18"/>
    </w:rPr>
  </w:style>
  <w:style w:type="character" w:customStyle="1" w:styleId="af5">
    <w:name w:val="Текст выноски Знак"/>
    <w:basedOn w:val="a0"/>
    <w:link w:val="af4"/>
    <w:semiHidden/>
    <w:rsid w:val="00C53E9B"/>
    <w:rPr>
      <w:rFonts w:ascii="Arial" w:hAnsi="Arial" w:cs="Arial"/>
      <w:sz w:val="18"/>
      <w:szCs w:val="18"/>
    </w:rPr>
  </w:style>
  <w:style w:type="character" w:styleId="af6">
    <w:name w:val="footnote reference"/>
    <w:basedOn w:val="a0"/>
    <w:rsid w:val="00F066E4"/>
    <w:rPr>
      <w:rFonts w:cs="Times New Roman"/>
      <w:vertAlign w:val="superscript"/>
    </w:rPr>
  </w:style>
  <w:style w:type="paragraph" w:styleId="af7">
    <w:name w:val="footnote text"/>
    <w:aliases w:val="Знак Знак Знак Знак Знак1"/>
    <w:basedOn w:val="a"/>
    <w:link w:val="af8"/>
    <w:rsid w:val="00F066E4"/>
    <w:pPr>
      <w:spacing w:after="0" w:line="240" w:lineRule="auto"/>
      <w:jc w:val="both"/>
    </w:pPr>
    <w:rPr>
      <w:rFonts w:ascii="Times New Roman" w:eastAsia="Times New Roman" w:hAnsi="Times New Roman" w:cs="Times New Roman"/>
      <w:sz w:val="20"/>
      <w:szCs w:val="20"/>
    </w:rPr>
  </w:style>
  <w:style w:type="character" w:customStyle="1" w:styleId="af8">
    <w:name w:val="Текст сноски Знак"/>
    <w:aliases w:val="Знак Знак Знак Знак Знак1 Знак"/>
    <w:basedOn w:val="a0"/>
    <w:link w:val="af7"/>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1">
    <w:name w:val="Заголовок 2.КД"/>
    <w:basedOn w:val="a"/>
    <w:next w:val="a"/>
    <w:link w:val="22"/>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2">
    <w:name w:val="Заголовок 2.КД Знак"/>
    <w:link w:val="21"/>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link w:val="ConsPlusNormal0"/>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No Spacing"/>
    <w:link w:val="afa"/>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b">
    <w:name w:val="Title"/>
    <w:basedOn w:val="a"/>
    <w:link w:val="afc"/>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c">
    <w:name w:val="Название Знак"/>
    <w:basedOn w:val="a0"/>
    <w:link w:val="afb"/>
    <w:uiPriority w:val="1"/>
    <w:rsid w:val="005015A1"/>
    <w:rPr>
      <w:rFonts w:ascii="Times New Roman" w:eastAsia="Times New Roman" w:hAnsi="Times New Roman" w:cs="Times New Roman"/>
      <w:sz w:val="24"/>
      <w:szCs w:val="24"/>
    </w:rPr>
  </w:style>
  <w:style w:type="character" w:styleId="afd">
    <w:name w:val="Strong"/>
    <w:basedOn w:val="a0"/>
    <w:uiPriority w:val="22"/>
    <w:qFormat/>
    <w:rsid w:val="00D311DD"/>
    <w:rPr>
      <w:b/>
      <w:bCs/>
    </w:rPr>
  </w:style>
  <w:style w:type="character" w:customStyle="1" w:styleId="30">
    <w:name w:val="Заголовок 3 Знак"/>
    <w:basedOn w:val="a0"/>
    <w:link w:val="3"/>
    <w:rsid w:val="00744603"/>
    <w:rPr>
      <w:rFonts w:asciiTheme="majorHAnsi" w:eastAsiaTheme="majorEastAsia" w:hAnsiTheme="majorHAnsi" w:cstheme="majorBidi"/>
      <w:color w:val="1F4D78" w:themeColor="accent1" w:themeShade="7F"/>
      <w:sz w:val="24"/>
      <w:szCs w:val="24"/>
    </w:rPr>
  </w:style>
  <w:style w:type="character" w:customStyle="1" w:styleId="afe">
    <w:name w:val="Основной текст_"/>
    <w:link w:val="23"/>
    <w:rsid w:val="00F955BB"/>
    <w:rPr>
      <w:rFonts w:ascii="Times New Roman" w:eastAsia="Times New Roman" w:hAnsi="Times New Roman"/>
      <w:sz w:val="27"/>
      <w:szCs w:val="27"/>
      <w:shd w:val="clear" w:color="auto" w:fill="FFFFFF"/>
    </w:rPr>
  </w:style>
  <w:style w:type="paragraph" w:customStyle="1" w:styleId="23">
    <w:name w:val="Основной текст2"/>
    <w:basedOn w:val="a"/>
    <w:link w:val="afe"/>
    <w:rsid w:val="00F955BB"/>
    <w:pPr>
      <w:shd w:val="clear" w:color="auto" w:fill="FFFFFF"/>
      <w:spacing w:after="0" w:line="336" w:lineRule="exact"/>
      <w:jc w:val="both"/>
    </w:pPr>
    <w:rPr>
      <w:rFonts w:ascii="Times New Roman" w:eastAsia="Times New Roman" w:hAnsi="Times New Roman"/>
      <w:sz w:val="27"/>
      <w:szCs w:val="27"/>
    </w:rPr>
  </w:style>
  <w:style w:type="character" w:styleId="aff">
    <w:name w:val="FollowedHyperlink"/>
    <w:basedOn w:val="a0"/>
    <w:uiPriority w:val="99"/>
    <w:semiHidden/>
    <w:unhideWhenUsed/>
    <w:rsid w:val="00633D49"/>
    <w:rPr>
      <w:color w:val="954F72" w:themeColor="followedHyperlink"/>
      <w:u w:val="single"/>
    </w:rPr>
  </w:style>
  <w:style w:type="character" w:customStyle="1" w:styleId="sectioninfo2">
    <w:name w:val="section__info2"/>
    <w:basedOn w:val="a0"/>
    <w:rsid w:val="007857E0"/>
    <w:rPr>
      <w:vanish w:val="0"/>
      <w:webHidden w:val="0"/>
      <w:sz w:val="24"/>
      <w:szCs w:val="24"/>
      <w:specVanish w:val="0"/>
    </w:rPr>
  </w:style>
  <w:style w:type="character" w:customStyle="1" w:styleId="20">
    <w:name w:val="Заголовок 2 Знак"/>
    <w:basedOn w:val="a0"/>
    <w:link w:val="2"/>
    <w:semiHidden/>
    <w:rsid w:val="00FD60C7"/>
    <w:rPr>
      <w:rFonts w:asciiTheme="majorHAnsi" w:eastAsiaTheme="majorEastAsia" w:hAnsiTheme="majorHAnsi" w:cstheme="majorBidi"/>
      <w:color w:val="2E74B5" w:themeColor="accent1" w:themeShade="BF"/>
      <w:sz w:val="26"/>
      <w:szCs w:val="26"/>
    </w:rPr>
  </w:style>
  <w:style w:type="table" w:customStyle="1" w:styleId="11">
    <w:name w:val="Сетка таблицы1"/>
    <w:basedOn w:val="a1"/>
    <w:next w:val="a8"/>
    <w:uiPriority w:val="59"/>
    <w:rsid w:val="004242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3">
    <w:name w:val="Абзац списка Знак"/>
    <w:aliases w:val="Нумерованый список Знак,Bullet List Знак,FooterText Знак,numbered Знак,SL_Абзац списка Знак,ТЗ список Знак,Абзац списка литеральный Знак,Bullet 1 Знак,Use Case List Paragraph Знак,it_List1 Знак,Paragraphe de liste1 Знак,lp1 Знак"/>
    <w:link w:val="af2"/>
    <w:uiPriority w:val="34"/>
    <w:qFormat/>
    <w:locked/>
    <w:rsid w:val="0042421C"/>
  </w:style>
  <w:style w:type="numbering" w:customStyle="1" w:styleId="12">
    <w:name w:val="Нет списка1"/>
    <w:next w:val="a2"/>
    <w:uiPriority w:val="99"/>
    <w:semiHidden/>
    <w:unhideWhenUsed/>
    <w:rsid w:val="001A6337"/>
  </w:style>
  <w:style w:type="paragraph" w:customStyle="1" w:styleId="Textbody">
    <w:name w:val="Text body"/>
    <w:basedOn w:val="a"/>
    <w:rsid w:val="001A6337"/>
    <w:pPr>
      <w:spacing w:after="283" w:line="240" w:lineRule="auto"/>
    </w:pPr>
    <w:rPr>
      <w:rFonts w:ascii="Liberation Serif" w:eastAsia="Calibri" w:hAnsi="Liberation Serif" w:cs="Times New Roman"/>
      <w:sz w:val="28"/>
    </w:rPr>
  </w:style>
  <w:style w:type="paragraph" w:styleId="aff0">
    <w:name w:val="endnote text"/>
    <w:basedOn w:val="a"/>
    <w:link w:val="aff1"/>
    <w:rsid w:val="001A6337"/>
    <w:pPr>
      <w:suppressAutoHyphens/>
      <w:spacing w:after="0" w:line="240" w:lineRule="auto"/>
    </w:pPr>
    <w:rPr>
      <w:rFonts w:ascii="Calibri" w:eastAsia="Calibri" w:hAnsi="Calibri" w:cs="Times New Roman"/>
      <w:sz w:val="20"/>
      <w:szCs w:val="20"/>
    </w:rPr>
  </w:style>
  <w:style w:type="character" w:customStyle="1" w:styleId="aff1">
    <w:name w:val="Текст концевой сноски Знак"/>
    <w:basedOn w:val="a0"/>
    <w:link w:val="aff0"/>
    <w:rsid w:val="001A6337"/>
    <w:rPr>
      <w:rFonts w:ascii="Calibri" w:eastAsia="Calibri" w:hAnsi="Calibri" w:cs="Times New Roman"/>
      <w:sz w:val="20"/>
      <w:szCs w:val="20"/>
    </w:rPr>
  </w:style>
  <w:style w:type="character" w:styleId="aff2">
    <w:name w:val="line number"/>
    <w:basedOn w:val="a0"/>
    <w:semiHidden/>
    <w:rsid w:val="001A6337"/>
  </w:style>
  <w:style w:type="character" w:customStyle="1" w:styleId="ConsPlusNormal0">
    <w:name w:val="ConsPlusNormal Знак"/>
    <w:link w:val="ConsPlusNormal"/>
    <w:rsid w:val="001A6337"/>
    <w:rPr>
      <w:rFonts w:ascii="Arial" w:eastAsia="Times New Roman" w:hAnsi="Arial" w:cs="Arial"/>
      <w:sz w:val="20"/>
      <w:szCs w:val="20"/>
      <w:lang w:eastAsia="ru-RU"/>
    </w:rPr>
  </w:style>
  <w:style w:type="character" w:styleId="aff3">
    <w:name w:val="endnote reference"/>
    <w:basedOn w:val="a0"/>
    <w:rsid w:val="001A6337"/>
    <w:rPr>
      <w:position w:val="0"/>
      <w:vertAlign w:val="superscript"/>
    </w:rPr>
  </w:style>
  <w:style w:type="character" w:customStyle="1" w:styleId="afa">
    <w:name w:val="Без интервала Знак"/>
    <w:basedOn w:val="a0"/>
    <w:link w:val="af9"/>
    <w:rsid w:val="001A6337"/>
    <w:rPr>
      <w:rFonts w:ascii="Calibri" w:eastAsia="Calibri" w:hAnsi="Calibri" w:cs="Times New Roman"/>
    </w:rPr>
  </w:style>
  <w:style w:type="character" w:customStyle="1" w:styleId="13">
    <w:name w:val="Верхний колонтитул Знак1"/>
    <w:basedOn w:val="a0"/>
    <w:semiHidden/>
    <w:rsid w:val="001A6337"/>
    <w:rPr>
      <w:sz w:val="22"/>
      <w:szCs w:val="22"/>
      <w:lang w:eastAsia="en-US"/>
    </w:rPr>
  </w:style>
  <w:style w:type="table" w:styleId="14">
    <w:name w:val="Table Simple 1"/>
    <w:basedOn w:val="a1"/>
    <w:rsid w:val="001A6337"/>
    <w:pPr>
      <w:spacing w:after="200" w:line="276" w:lineRule="auto"/>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
    <w:name w:val="Сетка таблицы2"/>
    <w:basedOn w:val="a1"/>
    <w:next w:val="a8"/>
    <w:rsid w:val="001A633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1148">
      <w:bodyDiv w:val="1"/>
      <w:marLeft w:val="0"/>
      <w:marRight w:val="0"/>
      <w:marTop w:val="0"/>
      <w:marBottom w:val="0"/>
      <w:divBdr>
        <w:top w:val="none" w:sz="0" w:space="0" w:color="auto"/>
        <w:left w:val="none" w:sz="0" w:space="0" w:color="auto"/>
        <w:bottom w:val="none" w:sz="0" w:space="0" w:color="auto"/>
        <w:right w:val="none" w:sz="0" w:space="0" w:color="auto"/>
      </w:divBdr>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4490077">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719286856">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49232405">
      <w:bodyDiv w:val="1"/>
      <w:marLeft w:val="0"/>
      <w:marRight w:val="0"/>
      <w:marTop w:val="0"/>
      <w:marBottom w:val="0"/>
      <w:divBdr>
        <w:top w:val="none" w:sz="0" w:space="0" w:color="auto"/>
        <w:left w:val="none" w:sz="0" w:space="0" w:color="auto"/>
        <w:bottom w:val="none" w:sz="0" w:space="0" w:color="auto"/>
        <w:right w:val="none" w:sz="0" w:space="0" w:color="auto"/>
      </w:divBdr>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460805724">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35458904">
      <w:bodyDiv w:val="1"/>
      <w:marLeft w:val="0"/>
      <w:marRight w:val="0"/>
      <w:marTop w:val="0"/>
      <w:marBottom w:val="0"/>
      <w:divBdr>
        <w:top w:val="none" w:sz="0" w:space="0" w:color="auto"/>
        <w:left w:val="none" w:sz="0" w:space="0" w:color="auto"/>
        <w:bottom w:val="none" w:sz="0" w:space="0" w:color="auto"/>
        <w:right w:val="none" w:sz="0" w:space="0" w:color="auto"/>
      </w:divBdr>
      <w:divsChild>
        <w:div w:id="147985342">
          <w:marLeft w:val="0"/>
          <w:marRight w:val="0"/>
          <w:marTop w:val="0"/>
          <w:marBottom w:val="0"/>
          <w:divBdr>
            <w:top w:val="none" w:sz="0" w:space="0" w:color="auto"/>
            <w:left w:val="none" w:sz="0" w:space="0" w:color="auto"/>
            <w:bottom w:val="none" w:sz="0" w:space="0" w:color="auto"/>
            <w:right w:val="none" w:sz="0" w:space="0" w:color="auto"/>
          </w:divBdr>
        </w:div>
        <w:div w:id="2079354263">
          <w:marLeft w:val="0"/>
          <w:marRight w:val="0"/>
          <w:marTop w:val="0"/>
          <w:marBottom w:val="0"/>
          <w:divBdr>
            <w:top w:val="none" w:sz="0" w:space="0" w:color="auto"/>
            <w:left w:val="none" w:sz="0" w:space="0" w:color="auto"/>
            <w:bottom w:val="none" w:sz="0" w:space="0" w:color="auto"/>
            <w:right w:val="none" w:sz="0" w:space="0" w:color="auto"/>
          </w:divBdr>
        </w:div>
      </w:divsChild>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651514939">
      <w:bodyDiv w:val="1"/>
      <w:marLeft w:val="0"/>
      <w:marRight w:val="0"/>
      <w:marTop w:val="0"/>
      <w:marBottom w:val="0"/>
      <w:divBdr>
        <w:top w:val="none" w:sz="0" w:space="0" w:color="auto"/>
        <w:left w:val="none" w:sz="0" w:space="0" w:color="auto"/>
        <w:bottom w:val="none" w:sz="0" w:space="0" w:color="auto"/>
        <w:right w:val="none" w:sz="0" w:space="0" w:color="auto"/>
      </w:divBdr>
    </w:div>
    <w:div w:id="1761947420">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22714569">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088770821">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 w:id="2139839972">
      <w:bodyDiv w:val="1"/>
      <w:marLeft w:val="0"/>
      <w:marRight w:val="0"/>
      <w:marTop w:val="0"/>
      <w:marBottom w:val="0"/>
      <w:divBdr>
        <w:top w:val="none" w:sz="0" w:space="0" w:color="auto"/>
        <w:left w:val="none" w:sz="0" w:space="0" w:color="auto"/>
        <w:bottom w:val="none" w:sz="0" w:space="0" w:color="auto"/>
        <w:right w:val="none" w:sz="0" w:space="0" w:color="auto"/>
      </w:divBdr>
      <w:divsChild>
        <w:div w:id="1688823623">
          <w:marLeft w:val="0"/>
          <w:marRight w:val="0"/>
          <w:marTop w:val="0"/>
          <w:marBottom w:val="0"/>
          <w:divBdr>
            <w:top w:val="none" w:sz="0" w:space="0" w:color="auto"/>
            <w:left w:val="none" w:sz="0" w:space="0" w:color="auto"/>
            <w:bottom w:val="none" w:sz="0" w:space="0" w:color="auto"/>
            <w:right w:val="none" w:sz="0" w:space="0" w:color="auto"/>
          </w:divBdr>
        </w:div>
        <w:div w:id="978148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CE9E8-947D-4D27-8152-3D2AA8790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3559</TotalTime>
  <Pages>7</Pages>
  <Words>3067</Words>
  <Characters>17482</Characters>
  <Application>Microsoft Office Word</Application>
  <DocSecurity>0</DocSecurity>
  <Lines>145</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Воронцова Арина Игоревна</cp:lastModifiedBy>
  <cp:revision>245</cp:revision>
  <cp:lastPrinted>2026-05-20T15:56:00Z</cp:lastPrinted>
  <dcterms:created xsi:type="dcterms:W3CDTF">2020-12-03T07:59:00Z</dcterms:created>
  <dcterms:modified xsi:type="dcterms:W3CDTF">2026-09-21T18:36:00Z</dcterms:modified>
</cp:coreProperties>
</file>