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238" w:rsidRPr="00431EA7" w:rsidRDefault="006C0238" w:rsidP="00E84B51">
      <w:pPr>
        <w:spacing w:line="240" w:lineRule="auto"/>
        <w:ind w:firstLine="709"/>
        <w:contextualSpacing/>
        <w:jc w:val="right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E84B51" w:rsidRDefault="00E84B51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02DD" w:rsidRP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Р Е Ш Е Н И Е</w:t>
      </w:r>
    </w:p>
    <w:p w:rsidR="001B02DD" w:rsidRPr="001B02DD" w:rsidRDefault="001B02DD" w:rsidP="00E84B51">
      <w:pPr>
        <w:pStyle w:val="af6"/>
        <w:jc w:val="center"/>
        <w:rPr>
          <w:rFonts w:ascii="Times New Roman" w:hAnsi="Times New Roman"/>
          <w:b/>
          <w:sz w:val="26"/>
          <w:szCs w:val="26"/>
        </w:rPr>
      </w:pPr>
      <w:r w:rsidRPr="001B02DD">
        <w:rPr>
          <w:rFonts w:ascii="Times New Roman" w:hAnsi="Times New Roman"/>
          <w:b/>
          <w:sz w:val="26"/>
          <w:szCs w:val="26"/>
        </w:rPr>
        <w:t>по делу №</w:t>
      </w:r>
      <w:r w:rsidR="00E84B51" w:rsidRPr="00E21FA5">
        <w:rPr>
          <w:rFonts w:ascii="Times New Roman" w:hAnsi="Times New Roman"/>
          <w:b/>
          <w:sz w:val="26"/>
          <w:szCs w:val="26"/>
        </w:rPr>
        <w:t xml:space="preserve"> </w:t>
      </w:r>
      <w:r w:rsidR="00E84B51" w:rsidRPr="00442000">
        <w:rPr>
          <w:rFonts w:ascii="Times New Roman" w:hAnsi="Times New Roman"/>
          <w:b/>
          <w:sz w:val="26"/>
          <w:szCs w:val="26"/>
        </w:rPr>
        <w:t>068/06/</w:t>
      </w:r>
      <w:r w:rsidR="00F13E7D">
        <w:rPr>
          <w:rFonts w:ascii="Times New Roman" w:hAnsi="Times New Roman"/>
          <w:b/>
          <w:sz w:val="26"/>
          <w:szCs w:val="26"/>
        </w:rPr>
        <w:t>105</w:t>
      </w:r>
      <w:r w:rsidR="00E84B51">
        <w:rPr>
          <w:rFonts w:ascii="Times New Roman" w:hAnsi="Times New Roman"/>
          <w:b/>
          <w:sz w:val="26"/>
          <w:szCs w:val="26"/>
        </w:rPr>
        <w:t>-</w:t>
      </w:r>
      <w:r w:rsidR="003049B6">
        <w:rPr>
          <w:rFonts w:ascii="Times New Roman" w:hAnsi="Times New Roman"/>
          <w:b/>
          <w:sz w:val="26"/>
          <w:szCs w:val="26"/>
        </w:rPr>
        <w:t>67</w:t>
      </w:r>
      <w:r w:rsidR="00C74B54">
        <w:rPr>
          <w:rFonts w:ascii="Times New Roman" w:hAnsi="Times New Roman"/>
          <w:b/>
          <w:sz w:val="26"/>
          <w:szCs w:val="26"/>
        </w:rPr>
        <w:t>2</w:t>
      </w:r>
      <w:r w:rsidR="00E84B51" w:rsidRPr="00442000">
        <w:rPr>
          <w:rFonts w:ascii="Times New Roman" w:hAnsi="Times New Roman"/>
          <w:b/>
          <w:sz w:val="26"/>
          <w:szCs w:val="26"/>
        </w:rPr>
        <w:t>/202</w:t>
      </w:r>
      <w:r w:rsidR="00F13E7D">
        <w:rPr>
          <w:rFonts w:ascii="Times New Roman" w:hAnsi="Times New Roman"/>
          <w:b/>
          <w:sz w:val="26"/>
          <w:szCs w:val="26"/>
        </w:rPr>
        <w:t>6</w:t>
      </w:r>
      <w:r w:rsidR="00E84B51">
        <w:rPr>
          <w:rFonts w:ascii="Times New Roman" w:hAnsi="Times New Roman"/>
          <w:b/>
          <w:sz w:val="26"/>
          <w:szCs w:val="26"/>
        </w:rPr>
        <w:t xml:space="preserve"> </w:t>
      </w:r>
      <w:r w:rsidRPr="001B02DD">
        <w:rPr>
          <w:rFonts w:ascii="Times New Roman" w:hAnsi="Times New Roman"/>
          <w:b/>
          <w:sz w:val="26"/>
          <w:szCs w:val="26"/>
        </w:rPr>
        <w:t xml:space="preserve">о нарушении законодательства </w:t>
      </w:r>
    </w:p>
    <w:p w:rsidR="001B02DD" w:rsidRP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о контрактной системе</w:t>
      </w:r>
    </w:p>
    <w:p w:rsidR="001B02DD" w:rsidRP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B02DD" w:rsidRP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Резолютивная часть решения оглашена «</w:t>
      </w:r>
      <w:r w:rsidR="003049B6">
        <w:rPr>
          <w:rFonts w:ascii="Times New Roman" w:hAnsi="Times New Roman" w:cs="Times New Roman"/>
          <w:sz w:val="26"/>
          <w:szCs w:val="26"/>
        </w:rPr>
        <w:t>18</w:t>
      </w:r>
      <w:r w:rsidRPr="001B02DD">
        <w:rPr>
          <w:rFonts w:ascii="Times New Roman" w:hAnsi="Times New Roman" w:cs="Times New Roman"/>
          <w:sz w:val="26"/>
          <w:szCs w:val="26"/>
        </w:rPr>
        <w:t>»</w:t>
      </w:r>
      <w:r w:rsidR="004C077F" w:rsidRPr="004C077F">
        <w:rPr>
          <w:rFonts w:ascii="Times New Roman" w:hAnsi="Times New Roman" w:cs="Times New Roman"/>
          <w:sz w:val="26"/>
          <w:szCs w:val="26"/>
        </w:rPr>
        <w:t xml:space="preserve"> </w:t>
      </w:r>
      <w:r w:rsidR="003049B6">
        <w:rPr>
          <w:rFonts w:ascii="Times New Roman" w:hAnsi="Times New Roman" w:cs="Times New Roman"/>
          <w:sz w:val="26"/>
          <w:szCs w:val="26"/>
        </w:rPr>
        <w:t>сентября</w:t>
      </w:r>
      <w:r w:rsidR="00321EB5">
        <w:rPr>
          <w:rFonts w:ascii="Times New Roman" w:hAnsi="Times New Roman" w:cs="Times New Roman"/>
          <w:sz w:val="26"/>
          <w:szCs w:val="26"/>
        </w:rPr>
        <w:t xml:space="preserve"> 202</w:t>
      </w:r>
      <w:r w:rsidR="00F13E7D">
        <w:rPr>
          <w:rFonts w:ascii="Times New Roman" w:hAnsi="Times New Roman" w:cs="Times New Roman"/>
          <w:sz w:val="26"/>
          <w:szCs w:val="26"/>
        </w:rPr>
        <w:t>6</w:t>
      </w:r>
      <w:r w:rsidRPr="001B02DD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1B02DD" w:rsidRPr="001B02DD" w:rsidRDefault="001B02DD" w:rsidP="006C4FE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В полном объеме решение изготовлено «</w:t>
      </w:r>
      <w:r w:rsidR="003049B6">
        <w:rPr>
          <w:rFonts w:ascii="Times New Roman" w:hAnsi="Times New Roman" w:cs="Times New Roman"/>
          <w:sz w:val="26"/>
          <w:szCs w:val="26"/>
        </w:rPr>
        <w:t>2</w:t>
      </w:r>
      <w:r w:rsidR="00C74B54">
        <w:rPr>
          <w:rFonts w:ascii="Times New Roman" w:hAnsi="Times New Roman" w:cs="Times New Roman"/>
          <w:sz w:val="26"/>
          <w:szCs w:val="26"/>
        </w:rPr>
        <w:t>3</w:t>
      </w:r>
      <w:r w:rsidRPr="001B02DD">
        <w:rPr>
          <w:rFonts w:ascii="Times New Roman" w:hAnsi="Times New Roman" w:cs="Times New Roman"/>
          <w:sz w:val="26"/>
          <w:szCs w:val="26"/>
        </w:rPr>
        <w:t xml:space="preserve">» </w:t>
      </w:r>
      <w:r w:rsidR="003049B6">
        <w:rPr>
          <w:rFonts w:ascii="Times New Roman" w:hAnsi="Times New Roman" w:cs="Times New Roman"/>
          <w:sz w:val="26"/>
          <w:szCs w:val="26"/>
        </w:rPr>
        <w:t>сентября</w:t>
      </w:r>
      <w:r w:rsidRPr="001B02DD">
        <w:rPr>
          <w:rFonts w:ascii="Times New Roman" w:hAnsi="Times New Roman" w:cs="Times New Roman"/>
          <w:sz w:val="26"/>
          <w:szCs w:val="26"/>
        </w:rPr>
        <w:t xml:space="preserve"> 20</w:t>
      </w:r>
      <w:r w:rsidR="00321EB5">
        <w:rPr>
          <w:rFonts w:ascii="Times New Roman" w:hAnsi="Times New Roman" w:cs="Times New Roman"/>
          <w:sz w:val="26"/>
          <w:szCs w:val="26"/>
        </w:rPr>
        <w:t>2</w:t>
      </w:r>
      <w:r w:rsidR="00F13E7D">
        <w:rPr>
          <w:rFonts w:ascii="Times New Roman" w:hAnsi="Times New Roman" w:cs="Times New Roman"/>
          <w:sz w:val="26"/>
          <w:szCs w:val="26"/>
        </w:rPr>
        <w:t>6</w:t>
      </w:r>
      <w:r w:rsidRPr="001B02DD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1B02DD" w:rsidRDefault="001B02DD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B02DD">
        <w:rPr>
          <w:rFonts w:ascii="Times New Roman" w:hAnsi="Times New Roman" w:cs="Times New Roman"/>
          <w:sz w:val="26"/>
          <w:szCs w:val="26"/>
        </w:rPr>
        <w:t>г. Тамбов</w:t>
      </w:r>
    </w:p>
    <w:p w:rsidR="001926F8" w:rsidRPr="001B02DD" w:rsidRDefault="001926F8" w:rsidP="001B02D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F7906" w:rsidRDefault="00BF7906" w:rsidP="00BF7906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F7906">
        <w:rPr>
          <w:rFonts w:ascii="Times New Roman" w:hAnsi="Times New Roman" w:cs="Times New Roman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 (далее – Тамбовское УФАС России) в составе:</w:t>
      </w:r>
    </w:p>
    <w:p w:rsidR="00E84B51" w:rsidRPr="00053A6D" w:rsidRDefault="004C077F" w:rsidP="00053A6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53A6D">
        <w:rPr>
          <w:rFonts w:ascii="Times New Roman" w:hAnsi="Times New Roman" w:cs="Times New Roman"/>
          <w:sz w:val="26"/>
          <w:szCs w:val="26"/>
        </w:rPr>
        <w:t>председатель комиссии –</w:t>
      </w:r>
      <w:r w:rsidR="003049B6" w:rsidRPr="00053A6D">
        <w:rPr>
          <w:rFonts w:ascii="Times New Roman" w:hAnsi="Times New Roman" w:cs="Times New Roman"/>
          <w:sz w:val="26"/>
          <w:szCs w:val="26"/>
        </w:rPr>
        <w:t xml:space="preserve"> руководитель управления Гречишникова Е.А.</w:t>
      </w:r>
      <w:r w:rsidR="00E84B51" w:rsidRPr="00053A6D">
        <w:rPr>
          <w:rFonts w:ascii="Times New Roman" w:hAnsi="Times New Roman" w:cs="Times New Roman"/>
          <w:sz w:val="26"/>
          <w:szCs w:val="26"/>
        </w:rPr>
        <w:t>,</w:t>
      </w:r>
    </w:p>
    <w:p w:rsidR="004C077F" w:rsidRPr="00053A6D" w:rsidRDefault="004C077F" w:rsidP="00053A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53A6D">
        <w:rPr>
          <w:rFonts w:ascii="Times New Roman" w:hAnsi="Times New Roman" w:cs="Times New Roman"/>
          <w:sz w:val="26"/>
          <w:szCs w:val="26"/>
        </w:rPr>
        <w:t xml:space="preserve">члены комиссии: </w:t>
      </w:r>
    </w:p>
    <w:p w:rsidR="00F13E7D" w:rsidRPr="00053A6D" w:rsidRDefault="0033424C" w:rsidP="00053A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53A6D">
        <w:rPr>
          <w:rFonts w:ascii="Times New Roman" w:hAnsi="Times New Roman" w:cs="Times New Roman"/>
          <w:sz w:val="26"/>
          <w:szCs w:val="26"/>
        </w:rPr>
        <w:t>заместитель начальника отдела контроля закупок и антимонопольного контроля органов власти Козлова Н.Е.</w:t>
      </w:r>
      <w:r w:rsidR="00F13E7D" w:rsidRPr="00053A6D">
        <w:rPr>
          <w:rFonts w:ascii="Times New Roman" w:hAnsi="Times New Roman" w:cs="Times New Roman"/>
          <w:sz w:val="26"/>
          <w:szCs w:val="26"/>
        </w:rPr>
        <w:t>,</w:t>
      </w:r>
    </w:p>
    <w:p w:rsidR="004C077F" w:rsidRPr="00053A6D" w:rsidRDefault="004C077F" w:rsidP="00053A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53A6D">
        <w:rPr>
          <w:rFonts w:ascii="Times New Roman" w:hAnsi="Times New Roman" w:cs="Times New Roman"/>
          <w:sz w:val="26"/>
          <w:szCs w:val="26"/>
        </w:rPr>
        <w:t>ведущий специалист-эксперт отдела контроля закупок и антимонопольного контроля органов власти Четверткова Т.В.,</w:t>
      </w:r>
    </w:p>
    <w:p w:rsidR="00DE4D80" w:rsidRPr="00053A6D" w:rsidRDefault="001B02DD" w:rsidP="00053A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53A6D">
        <w:rPr>
          <w:rFonts w:ascii="Times New Roman" w:hAnsi="Times New Roman" w:cs="Times New Roman"/>
          <w:sz w:val="26"/>
          <w:szCs w:val="26"/>
        </w:rPr>
        <w:t xml:space="preserve">в </w:t>
      </w:r>
      <w:r w:rsidR="00D4124F" w:rsidRPr="00053A6D">
        <w:rPr>
          <w:rFonts w:ascii="Times New Roman" w:hAnsi="Times New Roman" w:cs="Times New Roman"/>
          <w:sz w:val="26"/>
          <w:szCs w:val="26"/>
        </w:rPr>
        <w:t>присутствии</w:t>
      </w:r>
      <w:r w:rsidR="00BE77C1" w:rsidRPr="00053A6D">
        <w:rPr>
          <w:rFonts w:ascii="Times New Roman" w:hAnsi="Times New Roman" w:cs="Times New Roman"/>
          <w:sz w:val="26"/>
          <w:szCs w:val="26"/>
        </w:rPr>
        <w:t xml:space="preserve"> </w:t>
      </w:r>
      <w:r w:rsidRPr="00053A6D">
        <w:rPr>
          <w:rFonts w:ascii="Times New Roman" w:hAnsi="Times New Roman" w:cs="Times New Roman"/>
          <w:sz w:val="26"/>
          <w:szCs w:val="26"/>
        </w:rPr>
        <w:t>представител</w:t>
      </w:r>
      <w:r w:rsidR="00DE4D80" w:rsidRPr="00053A6D">
        <w:rPr>
          <w:rFonts w:ascii="Times New Roman" w:hAnsi="Times New Roman" w:cs="Times New Roman"/>
          <w:sz w:val="26"/>
          <w:szCs w:val="26"/>
        </w:rPr>
        <w:t>ей:</w:t>
      </w:r>
    </w:p>
    <w:p w:rsidR="00784859" w:rsidRPr="00053A6D" w:rsidRDefault="003049B6" w:rsidP="00053A6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53A6D">
        <w:rPr>
          <w:rFonts w:ascii="Times New Roman" w:hAnsi="Times New Roman" w:cs="Times New Roman"/>
          <w:color w:val="000000"/>
          <w:sz w:val="26"/>
          <w:szCs w:val="26"/>
        </w:rPr>
        <w:t>государственного бюджетного учреждения здравоохранения «Тамбовская областная клиническая больница имени В.Д. Бабенко</w:t>
      </w:r>
      <w:r w:rsidRPr="00053A6D">
        <w:rPr>
          <w:rFonts w:ascii="Times New Roman" w:hAnsi="Times New Roman" w:cs="Times New Roman"/>
          <w:sz w:val="26"/>
          <w:szCs w:val="26"/>
        </w:rPr>
        <w:t xml:space="preserve">» </w:t>
      </w:r>
      <w:r w:rsidR="00E84B51" w:rsidRPr="00053A6D">
        <w:rPr>
          <w:rFonts w:ascii="Times New Roman" w:hAnsi="Times New Roman" w:cs="Times New Roman"/>
          <w:sz w:val="26"/>
          <w:szCs w:val="26"/>
        </w:rPr>
        <w:t>(</w:t>
      </w:r>
      <w:r w:rsidR="004B2526" w:rsidRPr="00053A6D">
        <w:rPr>
          <w:rFonts w:ascii="Times New Roman" w:eastAsia="Times New Roman" w:hAnsi="Times New Roman" w:cs="Times New Roman"/>
          <w:sz w:val="26"/>
          <w:szCs w:val="26"/>
        </w:rPr>
        <w:t xml:space="preserve">далее </w:t>
      </w:r>
      <w:r w:rsidR="009270F1" w:rsidRPr="00053A6D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9C4503" w:rsidRPr="00053A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C4503" w:rsidRPr="00053A6D">
        <w:rPr>
          <w:rFonts w:ascii="Times New Roman" w:hAnsi="Times New Roman" w:cs="Times New Roman"/>
          <w:sz w:val="26"/>
          <w:szCs w:val="26"/>
        </w:rPr>
        <w:t>ГБУЗ «ТОКБ им. В.Д. Бабенко»</w:t>
      </w:r>
      <w:r w:rsidR="00D36F56" w:rsidRPr="00053A6D">
        <w:rPr>
          <w:rFonts w:ascii="Times New Roman" w:eastAsia="Times New Roman" w:hAnsi="Times New Roman" w:cs="Times New Roman"/>
          <w:sz w:val="26"/>
          <w:szCs w:val="26"/>
        </w:rPr>
        <w:t>, Заказчик</w:t>
      </w:r>
      <w:r w:rsidR="004B2526" w:rsidRPr="00053A6D">
        <w:rPr>
          <w:rFonts w:ascii="Times New Roman" w:hAnsi="Times New Roman" w:cs="Times New Roman"/>
          <w:sz w:val="26"/>
          <w:szCs w:val="26"/>
        </w:rPr>
        <w:t xml:space="preserve">) </w:t>
      </w:r>
      <w:r w:rsidR="00516340" w:rsidRPr="00053A6D">
        <w:rPr>
          <w:rFonts w:ascii="Times New Roman" w:hAnsi="Times New Roman" w:cs="Times New Roman"/>
          <w:sz w:val="26"/>
          <w:szCs w:val="26"/>
        </w:rPr>
        <w:t>–</w:t>
      </w:r>
      <w:r w:rsidR="009270F1" w:rsidRPr="00053A6D">
        <w:rPr>
          <w:rFonts w:ascii="Times New Roman" w:hAnsi="Times New Roman" w:cs="Times New Roman"/>
          <w:sz w:val="26"/>
          <w:szCs w:val="26"/>
        </w:rPr>
        <w:t xml:space="preserve"> </w:t>
      </w:r>
      <w:r w:rsidRPr="00053A6D">
        <w:rPr>
          <w:rFonts w:ascii="Times New Roman" w:hAnsi="Times New Roman" w:cs="Times New Roman"/>
          <w:sz w:val="26"/>
          <w:szCs w:val="26"/>
        </w:rPr>
        <w:t xml:space="preserve">  </w:t>
      </w:r>
      <w:r w:rsidR="00B1395B">
        <w:rPr>
          <w:rFonts w:ascii="Times New Roman" w:hAnsi="Times New Roman" w:cs="Times New Roman"/>
          <w:sz w:val="26"/>
          <w:szCs w:val="26"/>
        </w:rPr>
        <w:t>…..</w:t>
      </w:r>
      <w:bookmarkStart w:id="0" w:name="_GoBack"/>
      <w:bookmarkEnd w:id="0"/>
      <w:r w:rsidR="009C4503" w:rsidRPr="00053A6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., </w:t>
      </w:r>
    </w:p>
    <w:p w:rsidR="00BA0F2B" w:rsidRPr="00053A6D" w:rsidRDefault="00BA0F2B" w:rsidP="00053A6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53A6D">
        <w:rPr>
          <w:rFonts w:ascii="Times New Roman" w:hAnsi="Times New Roman" w:cs="Times New Roman"/>
          <w:sz w:val="26"/>
          <w:szCs w:val="26"/>
        </w:rPr>
        <w:t xml:space="preserve">министерства имущественных отношений и государственного заказа Тамбовской области </w:t>
      </w:r>
      <w:r w:rsidR="00F70E35" w:rsidRPr="00053A6D">
        <w:rPr>
          <w:rFonts w:ascii="Times New Roman" w:hAnsi="Times New Roman" w:cs="Times New Roman"/>
          <w:sz w:val="26"/>
          <w:szCs w:val="26"/>
        </w:rPr>
        <w:t xml:space="preserve">(далее – Уполномоченный орган) </w:t>
      </w:r>
      <w:r w:rsidRPr="00053A6D">
        <w:rPr>
          <w:rFonts w:ascii="Times New Roman" w:hAnsi="Times New Roman" w:cs="Times New Roman"/>
          <w:sz w:val="26"/>
          <w:szCs w:val="26"/>
        </w:rPr>
        <w:t xml:space="preserve"> </w:t>
      </w:r>
      <w:r w:rsidR="00B1395B">
        <w:rPr>
          <w:rFonts w:ascii="Times New Roman" w:hAnsi="Times New Roman" w:cs="Times New Roman"/>
          <w:sz w:val="26"/>
          <w:szCs w:val="26"/>
        </w:rPr>
        <w:t>…</w:t>
      </w:r>
      <w:r w:rsidR="00D36F56" w:rsidRPr="00053A6D">
        <w:rPr>
          <w:rFonts w:ascii="Times New Roman" w:hAnsi="Times New Roman" w:cs="Times New Roman"/>
          <w:sz w:val="26"/>
          <w:szCs w:val="26"/>
        </w:rPr>
        <w:t>,</w:t>
      </w:r>
    </w:p>
    <w:p w:rsidR="00053A6D" w:rsidRDefault="009C4503" w:rsidP="00053A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53A6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ООО «Мек-Медикал» (далее - </w:t>
      </w:r>
      <w:r w:rsidR="00C74B54">
        <w:rPr>
          <w:rFonts w:ascii="Times New Roman" w:hAnsi="Times New Roman" w:cs="Times New Roman"/>
          <w:color w:val="000000" w:themeColor="text1"/>
          <w:sz w:val="26"/>
          <w:szCs w:val="26"/>
        </w:rPr>
        <w:t>заинтересованное лицо</w:t>
      </w:r>
      <w:r w:rsidRPr="00053A6D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B139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….</w:t>
      </w:r>
      <w:r w:rsidRPr="00053A6D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A922B3" w:rsidRPr="00053A6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431EA7" w:rsidRPr="00431EA7" w:rsidRDefault="00431EA7" w:rsidP="00053A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ООО «МаксиМед» </w:t>
      </w:r>
      <w:r w:rsidR="003948D9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r w:rsidR="00C74B5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далее - </w:t>
      </w:r>
      <w:r w:rsidR="00C74B54" w:rsidRPr="00053A6D">
        <w:rPr>
          <w:rFonts w:ascii="Times New Roman" w:hAnsi="Times New Roman" w:cs="Times New Roman"/>
          <w:color w:val="000000" w:themeColor="text1"/>
          <w:sz w:val="26"/>
          <w:szCs w:val="26"/>
        </w:rPr>
        <w:t>Заявитель</w:t>
      </w:r>
      <w:r w:rsidR="003948D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="00B139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…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., </w:t>
      </w:r>
    </w:p>
    <w:p w:rsidR="00E00E2B" w:rsidRPr="00053A6D" w:rsidRDefault="001B02DD" w:rsidP="00053A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053A6D">
        <w:rPr>
          <w:rFonts w:ascii="Times New Roman" w:hAnsi="Times New Roman" w:cs="Times New Roman"/>
          <w:sz w:val="26"/>
          <w:szCs w:val="26"/>
        </w:rPr>
        <w:t xml:space="preserve">рассмотрев </w:t>
      </w:r>
      <w:r w:rsidR="00BA0F2B" w:rsidRPr="00053A6D">
        <w:rPr>
          <w:rFonts w:ascii="Times New Roman" w:hAnsi="Times New Roman" w:cs="Times New Roman"/>
          <w:sz w:val="26"/>
          <w:szCs w:val="26"/>
        </w:rPr>
        <w:t>жалобу</w:t>
      </w:r>
      <w:r w:rsidR="00E84B51" w:rsidRPr="00053A6D">
        <w:rPr>
          <w:rFonts w:ascii="Times New Roman" w:hAnsi="Times New Roman" w:cs="Times New Roman"/>
          <w:sz w:val="26"/>
          <w:szCs w:val="26"/>
        </w:rPr>
        <w:t xml:space="preserve"> </w:t>
      </w:r>
      <w:r w:rsidR="0032509F" w:rsidRPr="00053A6D">
        <w:rPr>
          <w:rFonts w:ascii="Times New Roman" w:hAnsi="Times New Roman" w:cs="Times New Roman"/>
          <w:sz w:val="26"/>
          <w:szCs w:val="26"/>
        </w:rPr>
        <w:t xml:space="preserve">(вх. от </w:t>
      </w:r>
      <w:r w:rsidR="00053A6D" w:rsidRPr="00053A6D">
        <w:rPr>
          <w:rFonts w:ascii="Times New Roman" w:hAnsi="Times New Roman" w:cs="Times New Roman"/>
          <w:sz w:val="26"/>
          <w:szCs w:val="26"/>
        </w:rPr>
        <w:t>1</w:t>
      </w:r>
      <w:r w:rsidR="00C74B54">
        <w:rPr>
          <w:rFonts w:ascii="Times New Roman" w:hAnsi="Times New Roman" w:cs="Times New Roman"/>
          <w:sz w:val="26"/>
          <w:szCs w:val="26"/>
        </w:rPr>
        <w:t>4</w:t>
      </w:r>
      <w:r w:rsidR="0032509F" w:rsidRPr="00053A6D">
        <w:rPr>
          <w:rFonts w:ascii="Times New Roman" w:hAnsi="Times New Roman" w:cs="Times New Roman"/>
          <w:sz w:val="26"/>
          <w:szCs w:val="26"/>
        </w:rPr>
        <w:t>.0</w:t>
      </w:r>
      <w:r w:rsidR="00053A6D" w:rsidRPr="00053A6D">
        <w:rPr>
          <w:rFonts w:ascii="Times New Roman" w:hAnsi="Times New Roman" w:cs="Times New Roman"/>
          <w:sz w:val="26"/>
          <w:szCs w:val="26"/>
        </w:rPr>
        <w:t>9</w:t>
      </w:r>
      <w:r w:rsidR="0032509F" w:rsidRPr="00053A6D">
        <w:rPr>
          <w:rFonts w:ascii="Times New Roman" w:hAnsi="Times New Roman" w:cs="Times New Roman"/>
          <w:sz w:val="26"/>
          <w:szCs w:val="26"/>
        </w:rPr>
        <w:t xml:space="preserve">.2026 № </w:t>
      </w:r>
      <w:r w:rsidR="00053A6D" w:rsidRPr="00053A6D">
        <w:rPr>
          <w:rFonts w:ascii="Times New Roman" w:hAnsi="Times New Roman" w:cs="Times New Roman"/>
          <w:sz w:val="26"/>
          <w:szCs w:val="26"/>
        </w:rPr>
        <w:t>6</w:t>
      </w:r>
      <w:r w:rsidR="00C74B54">
        <w:rPr>
          <w:rFonts w:ascii="Times New Roman" w:hAnsi="Times New Roman" w:cs="Times New Roman"/>
          <w:sz w:val="26"/>
          <w:szCs w:val="26"/>
        </w:rPr>
        <w:t>613</w:t>
      </w:r>
      <w:r w:rsidR="00053A6D" w:rsidRPr="00053A6D">
        <w:rPr>
          <w:rFonts w:ascii="Times New Roman" w:hAnsi="Times New Roman" w:cs="Times New Roman"/>
          <w:sz w:val="26"/>
          <w:szCs w:val="26"/>
        </w:rPr>
        <w:t>/26</w:t>
      </w:r>
      <w:r w:rsidR="0032509F" w:rsidRPr="00053A6D">
        <w:rPr>
          <w:rFonts w:ascii="Times New Roman" w:hAnsi="Times New Roman" w:cs="Times New Roman"/>
          <w:sz w:val="26"/>
          <w:szCs w:val="26"/>
        </w:rPr>
        <w:t xml:space="preserve">) </w:t>
      </w:r>
      <w:r w:rsidR="00053A6D" w:rsidRPr="00053A6D">
        <w:rPr>
          <w:rFonts w:ascii="Times New Roman" w:hAnsi="Times New Roman" w:cs="Times New Roman"/>
          <w:sz w:val="26"/>
          <w:szCs w:val="26"/>
        </w:rPr>
        <w:t>ООО «</w:t>
      </w:r>
      <w:r w:rsidR="00C74B54">
        <w:rPr>
          <w:rFonts w:ascii="Times New Roman" w:hAnsi="Times New Roman" w:cs="Times New Roman"/>
          <w:color w:val="000000" w:themeColor="text1"/>
          <w:sz w:val="26"/>
          <w:szCs w:val="26"/>
        </w:rPr>
        <w:t>МаксиМед</w:t>
      </w:r>
      <w:r w:rsidR="00053A6D" w:rsidRPr="00053A6D">
        <w:rPr>
          <w:rFonts w:ascii="Times New Roman" w:hAnsi="Times New Roman" w:cs="Times New Roman"/>
          <w:sz w:val="26"/>
          <w:szCs w:val="26"/>
        </w:rPr>
        <w:t xml:space="preserve">» </w:t>
      </w:r>
      <w:r w:rsidR="0032509F" w:rsidRPr="00053A6D">
        <w:rPr>
          <w:rFonts w:ascii="Times New Roman" w:hAnsi="Times New Roman" w:cs="Times New Roman"/>
          <w:sz w:val="26"/>
          <w:szCs w:val="26"/>
        </w:rPr>
        <w:t xml:space="preserve">на действия </w:t>
      </w:r>
      <w:r w:rsidR="00053A6D" w:rsidRPr="00053A6D">
        <w:rPr>
          <w:rFonts w:ascii="Times New Roman" w:hAnsi="Times New Roman" w:cs="Times New Roman"/>
          <w:color w:val="000000"/>
          <w:sz w:val="26"/>
          <w:szCs w:val="26"/>
        </w:rPr>
        <w:t xml:space="preserve">государственного бюджетного учреждения здравоохранения «Тамбовская областная клиническая больница имени В.Д. Бабенко» </w:t>
      </w:r>
      <w:r w:rsidR="00053A6D" w:rsidRPr="00053A6D">
        <w:rPr>
          <w:rFonts w:ascii="Times New Roman" w:hAnsi="Times New Roman" w:cs="Times New Roman"/>
          <w:noProof/>
          <w:sz w:val="26"/>
          <w:szCs w:val="26"/>
        </w:rPr>
        <w:t xml:space="preserve">при проведении электронного аукциона </w:t>
      </w:r>
      <w:r w:rsidR="00053A6D" w:rsidRPr="00053A6D">
        <w:rPr>
          <w:rFonts w:ascii="Times New Roman" w:hAnsi="Times New Roman" w:cs="Times New Roman"/>
          <w:sz w:val="26"/>
          <w:szCs w:val="26"/>
        </w:rPr>
        <w:t xml:space="preserve">№ </w:t>
      </w:r>
      <w:r w:rsidR="00053A6D" w:rsidRPr="00053A6D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0164200001926003142 на п</w:t>
      </w:r>
      <w:r w:rsidR="00053A6D" w:rsidRPr="00053A6D">
        <w:rPr>
          <w:rFonts w:ascii="Times New Roman" w:hAnsi="Times New Roman" w:cs="Times New Roman"/>
          <w:color w:val="000000"/>
          <w:sz w:val="26"/>
          <w:szCs w:val="26"/>
        </w:rPr>
        <w:t xml:space="preserve">оставку медицинского изделия (системы флюороскопической рентгеновской общего назначения передвижной, цифровой), 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медицинского изделия </w:t>
      </w:r>
      <w:r w:rsidR="00BA0F2B" w:rsidRPr="00053A6D">
        <w:rPr>
          <w:rFonts w:ascii="Times New Roman" w:hAnsi="Times New Roman" w:cs="Times New Roman"/>
          <w:color w:val="334059"/>
          <w:sz w:val="26"/>
          <w:szCs w:val="26"/>
          <w:shd w:val="clear" w:color="auto" w:fill="FFFFFF"/>
        </w:rPr>
        <w:t>и</w:t>
      </w:r>
      <w:r w:rsidR="00DE4D80" w:rsidRPr="00053A6D">
        <w:rPr>
          <w:rFonts w:ascii="Times New Roman" w:hAnsi="Times New Roman" w:cs="Times New Roman"/>
          <w:color w:val="334059"/>
          <w:sz w:val="26"/>
          <w:szCs w:val="26"/>
          <w:shd w:val="clear" w:color="auto" w:fill="FFFFFF"/>
        </w:rPr>
        <w:t>,</w:t>
      </w:r>
      <w:r w:rsidR="00C33C29" w:rsidRPr="00053A6D">
        <w:rPr>
          <w:rFonts w:ascii="Times New Roman" w:hAnsi="Times New Roman" w:cs="Times New Roman"/>
          <w:iCs/>
          <w:sz w:val="26"/>
          <w:szCs w:val="26"/>
        </w:rPr>
        <w:t xml:space="preserve"> проведя в соответствии с п. 1 ч. 15 ст. 99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</w:t>
      </w:r>
      <w:r w:rsidR="007C0E78" w:rsidRPr="00053A6D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Pr="00053A6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60AD8" w:rsidRPr="008E1B68" w:rsidRDefault="00060AD8" w:rsidP="00D36F5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B02DD" w:rsidRDefault="001B02DD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02DD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6C0238" w:rsidRDefault="006C0238" w:rsidP="001B02DD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C55AC" w:rsidRPr="009754D4" w:rsidRDefault="00534F9C" w:rsidP="009754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 xml:space="preserve">Министерство имущественных отношений и государственного заказа </w:t>
      </w:r>
      <w:r w:rsidRPr="000857FC">
        <w:rPr>
          <w:rFonts w:ascii="Times New Roman" w:hAnsi="Times New Roman"/>
          <w:sz w:val="26"/>
          <w:szCs w:val="26"/>
        </w:rPr>
        <w:t>Тамбовской области</w:t>
      </w:r>
      <w:r w:rsidRPr="004D74C3">
        <w:rPr>
          <w:rFonts w:ascii="Times New Roman" w:hAnsi="Times New Roman" w:cs="Times New Roman"/>
          <w:sz w:val="26"/>
          <w:szCs w:val="26"/>
        </w:rPr>
        <w:t xml:space="preserve"> </w:t>
      </w:r>
      <w:r w:rsidR="00E3629D">
        <w:rPr>
          <w:rFonts w:ascii="Times New Roman" w:hAnsi="Times New Roman" w:cs="Times New Roman"/>
          <w:sz w:val="26"/>
          <w:szCs w:val="26"/>
        </w:rPr>
        <w:t>03</w:t>
      </w:r>
      <w:r w:rsidR="00B758BB" w:rsidRPr="009754D4">
        <w:rPr>
          <w:rFonts w:ascii="Times New Roman" w:eastAsia="Times New Roman" w:hAnsi="Times New Roman" w:cs="Times New Roman"/>
          <w:sz w:val="26"/>
          <w:szCs w:val="26"/>
        </w:rPr>
        <w:t>.</w:t>
      </w:r>
      <w:r w:rsidR="00BA0F2B">
        <w:rPr>
          <w:rFonts w:ascii="Times New Roman" w:eastAsia="Times New Roman" w:hAnsi="Times New Roman" w:cs="Times New Roman"/>
          <w:sz w:val="26"/>
          <w:szCs w:val="26"/>
        </w:rPr>
        <w:t>0</w:t>
      </w:r>
      <w:r w:rsidR="00E3629D">
        <w:rPr>
          <w:rFonts w:ascii="Times New Roman" w:eastAsia="Times New Roman" w:hAnsi="Times New Roman" w:cs="Times New Roman"/>
          <w:sz w:val="26"/>
          <w:szCs w:val="26"/>
        </w:rPr>
        <w:t>9</w:t>
      </w:r>
      <w:r w:rsidR="00B758BB" w:rsidRPr="009754D4">
        <w:rPr>
          <w:rFonts w:ascii="Times New Roman" w:eastAsia="Times New Roman" w:hAnsi="Times New Roman" w:cs="Times New Roman"/>
          <w:sz w:val="26"/>
          <w:szCs w:val="26"/>
        </w:rPr>
        <w:t>.202</w:t>
      </w:r>
      <w:r w:rsidR="00093AE2">
        <w:rPr>
          <w:rFonts w:ascii="Times New Roman" w:eastAsia="Times New Roman" w:hAnsi="Times New Roman" w:cs="Times New Roman"/>
          <w:sz w:val="26"/>
          <w:szCs w:val="26"/>
        </w:rPr>
        <w:t>6</w:t>
      </w:r>
      <w:r w:rsidR="00B758BB" w:rsidRPr="009754D4">
        <w:rPr>
          <w:rFonts w:ascii="Times New Roman" w:eastAsia="Times New Roman" w:hAnsi="Times New Roman" w:cs="Times New Roman"/>
          <w:sz w:val="26"/>
          <w:szCs w:val="26"/>
        </w:rPr>
        <w:t xml:space="preserve"> на сайте единой информационной системы в сфере закупок</w:t>
      </w:r>
      <w:r w:rsidR="007C7BF7">
        <w:rPr>
          <w:rFonts w:ascii="Times New Roman" w:eastAsia="Times New Roman" w:hAnsi="Times New Roman" w:cs="Times New Roman"/>
          <w:sz w:val="26"/>
          <w:szCs w:val="26"/>
        </w:rPr>
        <w:t xml:space="preserve"> (далее – ЕИС)</w:t>
      </w:r>
      <w:r w:rsidR="00B758BB" w:rsidRPr="009754D4">
        <w:rPr>
          <w:rFonts w:ascii="Times New Roman" w:eastAsia="Times New Roman" w:hAnsi="Times New Roman" w:cs="Times New Roman"/>
          <w:sz w:val="26"/>
          <w:szCs w:val="26"/>
        </w:rPr>
        <w:t xml:space="preserve"> опубликова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758BB" w:rsidRPr="009754D4">
        <w:rPr>
          <w:rFonts w:ascii="Times New Roman" w:eastAsia="Times New Roman" w:hAnsi="Times New Roman" w:cs="Times New Roman"/>
          <w:sz w:val="26"/>
          <w:szCs w:val="26"/>
        </w:rPr>
        <w:t xml:space="preserve">о извещение </w:t>
      </w:r>
      <w:r w:rsidR="006C0238" w:rsidRPr="00DE4D80">
        <w:rPr>
          <w:rFonts w:ascii="Times New Roman" w:eastAsia="Times New Roman" w:hAnsi="Times New Roman" w:cs="Times New Roman"/>
          <w:sz w:val="26"/>
          <w:szCs w:val="26"/>
        </w:rPr>
        <w:t xml:space="preserve">о </w:t>
      </w:r>
      <w:r w:rsidR="004D7108" w:rsidRPr="00305E34">
        <w:rPr>
          <w:rFonts w:ascii="Times New Roman" w:hAnsi="Times New Roman"/>
          <w:sz w:val="26"/>
          <w:szCs w:val="26"/>
        </w:rPr>
        <w:t>проведении аукциона в электронной форме №</w:t>
      </w:r>
      <w:r w:rsidR="004D7108" w:rsidRPr="00305E34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D7108" w:rsidRPr="00305E34">
        <w:rPr>
          <w:rFonts w:ascii="Times New Roman" w:hAnsi="Times New Roman"/>
          <w:color w:val="000000"/>
          <w:sz w:val="26"/>
          <w:szCs w:val="26"/>
        </w:rPr>
        <w:br/>
      </w:r>
      <w:r w:rsidR="00E3629D" w:rsidRPr="00053A6D">
        <w:rPr>
          <w:rFonts w:ascii="Times New Roman" w:hAnsi="Times New Roman" w:cs="Times New Roman"/>
          <w:color w:val="111111"/>
          <w:sz w:val="26"/>
          <w:szCs w:val="26"/>
          <w:shd w:val="clear" w:color="auto" w:fill="FFFFFF"/>
        </w:rPr>
        <w:t>0164200001926003142 на п</w:t>
      </w:r>
      <w:r w:rsidR="00E3629D" w:rsidRPr="00053A6D">
        <w:rPr>
          <w:rFonts w:ascii="Times New Roman" w:hAnsi="Times New Roman" w:cs="Times New Roman"/>
          <w:color w:val="000000"/>
          <w:sz w:val="26"/>
          <w:szCs w:val="26"/>
        </w:rPr>
        <w:t xml:space="preserve">оставку медицинского изделия (системы флюороскопической рентгеновской общего назначения передвижной, цифровой), ввод в эксплуатацию медицинского изделия, обучение правилам эксплуатации специалистов, эксплуатирующих медицинское изделие, и специалистов, осуществляющих техническое обслуживание медицинского изделия </w:t>
      </w:r>
      <w:r w:rsidR="00B758BB" w:rsidRPr="00DE4D8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(далее также </w:t>
      </w:r>
      <w:r w:rsidR="00782B65" w:rsidRPr="00DE4D8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Аукцион</w:t>
      </w:r>
      <w:r w:rsidR="00B758BB" w:rsidRPr="00DE4D8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).</w:t>
      </w:r>
      <w:r w:rsidR="006C0238" w:rsidRPr="00DE4D8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B758BB" w:rsidRPr="009754D4" w:rsidRDefault="00B758BB" w:rsidP="009754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54D4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Начальная (максимальная) цена контракта – </w:t>
      </w:r>
      <w:r w:rsidR="00E3629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21 000 000</w:t>
      </w:r>
      <w:r w:rsidR="006C0238" w:rsidRPr="009754D4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9754D4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руб.</w:t>
      </w:r>
    </w:p>
    <w:p w:rsidR="00B758BB" w:rsidRPr="009754D4" w:rsidRDefault="00B758BB" w:rsidP="009754D4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754D4">
        <w:rPr>
          <w:rFonts w:ascii="Times New Roman" w:eastAsia="Times New Roman" w:hAnsi="Times New Roman" w:cs="Times New Roman"/>
          <w:sz w:val="26"/>
          <w:szCs w:val="26"/>
        </w:rPr>
        <w:t>Заказчик –</w:t>
      </w:r>
      <w:r w:rsidR="00E3629D" w:rsidRPr="00E3629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3629D" w:rsidRPr="00053A6D">
        <w:rPr>
          <w:rFonts w:ascii="Times New Roman" w:hAnsi="Times New Roman" w:cs="Times New Roman"/>
          <w:color w:val="000000"/>
          <w:sz w:val="26"/>
          <w:szCs w:val="26"/>
        </w:rPr>
        <w:t>государственно</w:t>
      </w:r>
      <w:r w:rsidR="00E3629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E3629D" w:rsidRPr="00053A6D">
        <w:rPr>
          <w:rFonts w:ascii="Times New Roman" w:hAnsi="Times New Roman" w:cs="Times New Roman"/>
          <w:color w:val="000000"/>
          <w:sz w:val="26"/>
          <w:szCs w:val="26"/>
        </w:rPr>
        <w:t xml:space="preserve"> бюджетно</w:t>
      </w:r>
      <w:r w:rsidR="00E3629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E3629D" w:rsidRPr="00053A6D">
        <w:rPr>
          <w:rFonts w:ascii="Times New Roman" w:hAnsi="Times New Roman" w:cs="Times New Roman"/>
          <w:color w:val="000000"/>
          <w:sz w:val="26"/>
          <w:szCs w:val="26"/>
        </w:rPr>
        <w:t xml:space="preserve"> учреждени</w:t>
      </w:r>
      <w:r w:rsidR="00E3629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="00E3629D" w:rsidRPr="00053A6D">
        <w:rPr>
          <w:rFonts w:ascii="Times New Roman" w:hAnsi="Times New Roman" w:cs="Times New Roman"/>
          <w:color w:val="000000"/>
          <w:sz w:val="26"/>
          <w:szCs w:val="26"/>
        </w:rPr>
        <w:t xml:space="preserve"> здравоохранения «Тамбовская областная клиническая больница имени В.Д. Бабенко»</w:t>
      </w:r>
      <w:r w:rsidR="00E3629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7E2EC4" w:rsidRDefault="00B758BB" w:rsidP="007E2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9754D4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Дата и время окончания подачи заявок – </w:t>
      </w:r>
      <w:r w:rsidR="00E3629D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14</w:t>
      </w:r>
      <w:r w:rsidR="00F96816" w:rsidRPr="00B73693">
        <w:rPr>
          <w:rFonts w:ascii="Times New Roman" w:hAnsi="Times New Roman" w:cs="Times New Roman"/>
          <w:sz w:val="26"/>
          <w:szCs w:val="26"/>
        </w:rPr>
        <w:t>.</w:t>
      </w:r>
      <w:r w:rsidR="00BA0F2B">
        <w:rPr>
          <w:rFonts w:ascii="Times New Roman" w:hAnsi="Times New Roman" w:cs="Times New Roman"/>
          <w:sz w:val="26"/>
          <w:szCs w:val="26"/>
        </w:rPr>
        <w:t>0</w:t>
      </w:r>
      <w:r w:rsidR="00E3629D">
        <w:rPr>
          <w:rFonts w:ascii="Times New Roman" w:hAnsi="Times New Roman" w:cs="Times New Roman"/>
          <w:sz w:val="26"/>
          <w:szCs w:val="26"/>
        </w:rPr>
        <w:t>9</w:t>
      </w:r>
      <w:r w:rsidR="00F96816" w:rsidRPr="00B73693">
        <w:rPr>
          <w:rFonts w:ascii="Times New Roman" w:hAnsi="Times New Roman" w:cs="Times New Roman"/>
          <w:sz w:val="26"/>
          <w:szCs w:val="26"/>
        </w:rPr>
        <w:t>.202</w:t>
      </w:r>
      <w:r w:rsidR="00093AE2">
        <w:rPr>
          <w:rFonts w:ascii="Times New Roman" w:hAnsi="Times New Roman" w:cs="Times New Roman"/>
          <w:sz w:val="26"/>
          <w:szCs w:val="26"/>
        </w:rPr>
        <w:t>6</w:t>
      </w:r>
      <w:r w:rsidR="00F96816" w:rsidRPr="00B73693">
        <w:rPr>
          <w:rFonts w:ascii="Times New Roman" w:hAnsi="Times New Roman" w:cs="Times New Roman"/>
          <w:sz w:val="26"/>
          <w:szCs w:val="26"/>
        </w:rPr>
        <w:t xml:space="preserve"> </w:t>
      </w:r>
      <w:r w:rsidR="001C55AC" w:rsidRPr="00B73693">
        <w:rPr>
          <w:rFonts w:ascii="Times New Roman" w:hAnsi="Times New Roman" w:cs="Times New Roman"/>
          <w:sz w:val="26"/>
          <w:szCs w:val="26"/>
        </w:rPr>
        <w:t>0</w:t>
      </w:r>
      <w:r w:rsidR="00BA0F2B">
        <w:rPr>
          <w:rFonts w:ascii="Times New Roman" w:hAnsi="Times New Roman" w:cs="Times New Roman"/>
          <w:sz w:val="26"/>
          <w:szCs w:val="26"/>
        </w:rPr>
        <w:t>7</w:t>
      </w:r>
      <w:r w:rsidR="00F96816" w:rsidRPr="00B73693">
        <w:rPr>
          <w:rFonts w:ascii="Times New Roman" w:hAnsi="Times New Roman" w:cs="Times New Roman"/>
          <w:sz w:val="26"/>
          <w:szCs w:val="26"/>
        </w:rPr>
        <w:t>:00</w:t>
      </w:r>
      <w:r w:rsidRPr="00B7369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.</w:t>
      </w:r>
    </w:p>
    <w:p w:rsidR="00FB658B" w:rsidRDefault="00FB658B" w:rsidP="007E2EC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E2EC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Заявитель, </w:t>
      </w:r>
      <w:r w:rsidRPr="007E2EC4">
        <w:rPr>
          <w:rFonts w:ascii="Times New Roman" w:hAnsi="Times New Roman" w:cs="Times New Roman"/>
          <w:color w:val="000000"/>
          <w:sz w:val="26"/>
          <w:szCs w:val="26"/>
        </w:rPr>
        <w:t>не согласившись с положениями извещения Аукциона, подал жалобу в Тамбовское УФАС России.</w:t>
      </w:r>
    </w:p>
    <w:p w:rsidR="00FB658B" w:rsidRDefault="00FB658B" w:rsidP="00F4254D">
      <w:pPr>
        <w:pStyle w:val="ad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Заказчик и Уполномоченный орган представили письменные пояснения на жалобу, в которых просили признать её необоснованной. </w:t>
      </w:r>
    </w:p>
    <w:p w:rsidR="006E5115" w:rsidRDefault="00FB658B" w:rsidP="00F4254D">
      <w:pPr>
        <w:pStyle w:val="ad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Комиссия Тамбовского УФАС России, рассмотрев представленные материалы, доводы Заявителя, письменные пояснения Заказчика и Уполномоченного органа, установила следующее.</w:t>
      </w:r>
    </w:p>
    <w:p w:rsidR="00E05FFD" w:rsidRDefault="00E971D1" w:rsidP="00F4254D">
      <w:pPr>
        <w:pStyle w:val="ad"/>
        <w:spacing w:before="0" w:beforeAutospacing="0" w:after="0" w:afterAutospacing="0"/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1.</w:t>
      </w:r>
      <w:r w:rsidR="0073292A" w:rsidRPr="0073292A">
        <w:rPr>
          <w:color w:val="000000"/>
          <w:sz w:val="26"/>
          <w:szCs w:val="26"/>
          <w:shd w:val="clear" w:color="auto" w:fill="FFFFFF"/>
        </w:rPr>
        <w:t xml:space="preserve"> </w:t>
      </w:r>
      <w:r w:rsidR="0073292A">
        <w:rPr>
          <w:color w:val="000000"/>
          <w:sz w:val="26"/>
          <w:szCs w:val="26"/>
          <w:shd w:val="clear" w:color="auto" w:fill="FFFFFF"/>
        </w:rPr>
        <w:t xml:space="preserve">Заявитель указывает, что заказчик </w:t>
      </w:r>
      <w:r w:rsidR="0073292A" w:rsidRPr="00E3629D">
        <w:rPr>
          <w:color w:val="000000"/>
          <w:sz w:val="26"/>
          <w:szCs w:val="26"/>
        </w:rPr>
        <w:t xml:space="preserve">в </w:t>
      </w:r>
      <w:r w:rsidR="0073292A">
        <w:rPr>
          <w:color w:val="000000"/>
          <w:sz w:val="26"/>
          <w:szCs w:val="26"/>
        </w:rPr>
        <w:t xml:space="preserve">извещении о закупке применил код ОКПД2 </w:t>
      </w:r>
      <w:r w:rsidR="0073292A" w:rsidRPr="009276BA">
        <w:rPr>
          <w:color w:val="000000"/>
          <w:sz w:val="26"/>
          <w:szCs w:val="26"/>
        </w:rPr>
        <w:t xml:space="preserve">26.60.11.112 </w:t>
      </w:r>
      <w:r w:rsidR="0073292A">
        <w:rPr>
          <w:color w:val="000000"/>
          <w:sz w:val="26"/>
          <w:szCs w:val="26"/>
        </w:rPr>
        <w:t xml:space="preserve">при наличии позиции </w:t>
      </w:r>
      <w:r w:rsidR="0073292A" w:rsidRPr="00E3629D">
        <w:rPr>
          <w:color w:val="000000"/>
          <w:sz w:val="26"/>
          <w:szCs w:val="26"/>
        </w:rPr>
        <w:t>КТРУ</w:t>
      </w:r>
      <w:r w:rsidR="0073292A">
        <w:rPr>
          <w:color w:val="000000"/>
          <w:sz w:val="26"/>
          <w:szCs w:val="26"/>
        </w:rPr>
        <w:t xml:space="preserve"> </w:t>
      </w:r>
      <w:r w:rsidR="0073292A" w:rsidRPr="00873EF8">
        <w:rPr>
          <w:sz w:val="26"/>
          <w:szCs w:val="26"/>
        </w:rPr>
        <w:t xml:space="preserve">26.60.11.112-00000038 </w:t>
      </w:r>
      <w:r w:rsidR="0073292A">
        <w:rPr>
          <w:color w:val="000000"/>
          <w:sz w:val="26"/>
          <w:szCs w:val="26"/>
        </w:rPr>
        <w:t xml:space="preserve">на закупаемый товар. Считает, что описание объекта закупки должно осуществляться в соответствии с </w:t>
      </w:r>
      <w:r w:rsidR="0073292A" w:rsidRPr="00E3629D">
        <w:rPr>
          <w:color w:val="000000"/>
          <w:sz w:val="26"/>
          <w:szCs w:val="26"/>
        </w:rPr>
        <w:t>КТРУ</w:t>
      </w:r>
      <w:r w:rsidR="0073292A">
        <w:rPr>
          <w:color w:val="000000"/>
          <w:sz w:val="26"/>
          <w:szCs w:val="26"/>
        </w:rPr>
        <w:t>.</w:t>
      </w:r>
    </w:p>
    <w:p w:rsidR="006E5115" w:rsidRPr="006E5115" w:rsidRDefault="006E5115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Согласно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</w:t>
      </w:r>
    </w:p>
    <w:p w:rsidR="006E5115" w:rsidRPr="006E5115" w:rsidRDefault="006E5115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>1) описание объекта закупки в соответствии со статьей 33 Закона о контрактной системе;</w:t>
      </w:r>
    </w:p>
    <w:p w:rsidR="006E5115" w:rsidRPr="006E5115" w:rsidRDefault="006E5115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2) 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 </w:t>
      </w:r>
    </w:p>
    <w:p w:rsidR="006E5115" w:rsidRPr="006E5115" w:rsidRDefault="006E5115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 </w:t>
      </w:r>
    </w:p>
    <w:p w:rsidR="006E5115" w:rsidRPr="006E5115" w:rsidRDefault="006E5115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4) порядок рассмотрения и оценки заявок на участие в конкурсах в соответствии с настоящим Федеральным законом; </w:t>
      </w:r>
    </w:p>
    <w:p w:rsidR="006E5115" w:rsidRPr="006E5115" w:rsidRDefault="006E5115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5) проект контракта; </w:t>
      </w:r>
    </w:p>
    <w:p w:rsidR="006E5115" w:rsidRDefault="006E5115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закупок. </w:t>
      </w:r>
    </w:p>
    <w:p w:rsidR="00FD32EA" w:rsidRPr="006E5115" w:rsidRDefault="00FD32EA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2E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</w:t>
      </w:r>
      <w:r w:rsidRPr="00FD32EA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заказчиком, либо при условии закупок запасных частей, и расходных материалов к машинам и оборудованию, используемым заказчиком, в соответствии с технической документацией па указанные машины и оборудование.</w:t>
      </w:r>
    </w:p>
    <w:p w:rsidR="006E5115" w:rsidRPr="006E5115" w:rsidRDefault="006E5115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силу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 </w:t>
      </w:r>
    </w:p>
    <w:p w:rsidR="006E5115" w:rsidRPr="006E5115" w:rsidRDefault="006E5115" w:rsidP="006E5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Постановлением Правительства РФ от 8 февраля 2017 г.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Постановление №145) утверждены Правила использования каталога товаров, работ, услуг для обеспечения государственных и муниципальных нужд (далее – Правила). </w:t>
      </w:r>
    </w:p>
    <w:p w:rsidR="006E5115" w:rsidRPr="006E5115" w:rsidRDefault="006E5115" w:rsidP="00873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>Пунктом 7 Правил использования КТРУ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6E5115" w:rsidRDefault="006E5115" w:rsidP="00873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E511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Выбор кода по КТРУ, равно как и определение предмета закупки, является правом заказчика, которое обусловлено требованиями к закупаемому оборудованию, необходимому заказчику. </w:t>
      </w:r>
    </w:p>
    <w:p w:rsidR="00BB0216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Согласно подпункту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 </w:t>
      </w:r>
    </w:p>
    <w:p w:rsidR="00BB0216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Частью 1 статьи 14 Закона о контрактной системе установлено, 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настоящей статьи. Если иное не предусмотрено мерами, принятыми Правительством Российской Федерации в соответствии с пунктом 1 части 2 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</w:t>
      </w:r>
      <w:r w:rsidRPr="00BB0216">
        <w:rPr>
          <w:rFonts w:ascii="Times New Roman" w:hAnsi="Times New Roman" w:cs="Times New Roman"/>
          <w:sz w:val="26"/>
          <w:szCs w:val="26"/>
        </w:rPr>
        <w:lastRenderedPageBreak/>
        <w:t xml:space="preserve">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 </w:t>
      </w:r>
    </w:p>
    <w:p w:rsidR="00BB0216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Федерации:</w:t>
      </w:r>
    </w:p>
    <w:p w:rsidR="00BB0216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 1) вправе с учетом положений части 3 настоящей статьи принимать меры, устанавливающие:</w:t>
      </w:r>
    </w:p>
    <w:p w:rsidR="00BB0216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BB0216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BB0216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 </w:t>
      </w:r>
    </w:p>
    <w:p w:rsidR="00BB0216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2)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1 настоящей части. </w:t>
      </w:r>
    </w:p>
    <w:p w:rsidR="00BB0216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В соответствии с частью 3 статьи 14 Закона о контрактной системе принятие Правительством Российской Федерации мер, предусмотренных пунктом 1 части 2 настоящей статьи, допускается в случаях, при которых международным договором Российской Федерации предусматривается возможность непредоставления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 </w:t>
      </w:r>
    </w:p>
    <w:p w:rsidR="008D40E8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Пунктом 1 Постановления 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Постановления №1875) установлено, что при осуществлении закупок в соответствии с Законом о контрактной системе и в соответствии с Федеральным законом №223-ФЗ «О закупках товаров, работ, услуг отдельными видами юридических лиц» необходимо устанавливать: </w:t>
      </w:r>
    </w:p>
    <w:p w:rsidR="008D40E8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 </w:t>
      </w:r>
    </w:p>
    <w:p w:rsidR="008D40E8" w:rsidRDefault="00BB0216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№2; </w:t>
      </w:r>
    </w:p>
    <w:p w:rsidR="00BB0216" w:rsidRPr="00BB0216" w:rsidRDefault="00BB0216" w:rsidP="00873E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0216">
        <w:rPr>
          <w:rFonts w:ascii="Times New Roman" w:hAnsi="Times New Roman" w:cs="Times New Roman"/>
          <w:sz w:val="26"/>
          <w:szCs w:val="26"/>
        </w:rPr>
        <w:lastRenderedPageBreak/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C22D36" w:rsidRPr="006F1BA2" w:rsidRDefault="00681492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F1B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Согласно извещению о проведении электронного аукциона, Заказчиком закупается товар - </w:t>
      </w:r>
      <w:r w:rsidRPr="006F1BA2">
        <w:rPr>
          <w:rFonts w:ascii="Times New Roman" w:hAnsi="Times New Roman" w:cs="Times New Roman"/>
          <w:color w:val="000000"/>
          <w:sz w:val="26"/>
          <w:szCs w:val="26"/>
        </w:rPr>
        <w:t>система флюороскопическая рентгеновская общего назначения передвижн</w:t>
      </w:r>
      <w:r w:rsidR="00A95AF1" w:rsidRPr="006F1BA2">
        <w:rPr>
          <w:rFonts w:ascii="Times New Roman" w:hAnsi="Times New Roman" w:cs="Times New Roman"/>
          <w:color w:val="000000"/>
          <w:sz w:val="26"/>
          <w:szCs w:val="26"/>
        </w:rPr>
        <w:t>ая</w:t>
      </w:r>
      <w:r w:rsidRPr="006F1BA2">
        <w:rPr>
          <w:rFonts w:ascii="Times New Roman" w:hAnsi="Times New Roman" w:cs="Times New Roman"/>
          <w:color w:val="000000"/>
          <w:sz w:val="26"/>
          <w:szCs w:val="26"/>
        </w:rPr>
        <w:t>, цифров</w:t>
      </w:r>
      <w:r w:rsidR="006F1BA2" w:rsidRPr="006F1BA2">
        <w:rPr>
          <w:rFonts w:ascii="Times New Roman" w:hAnsi="Times New Roman" w:cs="Times New Roman"/>
          <w:color w:val="000000"/>
          <w:sz w:val="26"/>
          <w:szCs w:val="26"/>
        </w:rPr>
        <w:t xml:space="preserve">ая, </w:t>
      </w:r>
      <w:r w:rsidR="006F1BA2" w:rsidRPr="006F1BA2">
        <w:rPr>
          <w:rFonts w:ascii="Times New Roman" w:hAnsi="Times New Roman" w:cs="Times New Roman"/>
          <w:sz w:val="26"/>
          <w:szCs w:val="26"/>
        </w:rPr>
        <w:t xml:space="preserve">установлен код ОКПД2: </w:t>
      </w:r>
      <w:r w:rsidR="00A95AF1" w:rsidRPr="006F1BA2">
        <w:rPr>
          <w:rFonts w:ascii="Times New Roman" w:hAnsi="Times New Roman" w:cs="Times New Roman"/>
          <w:color w:val="000000"/>
          <w:sz w:val="26"/>
          <w:szCs w:val="26"/>
        </w:rPr>
        <w:t>«Аппараты рентгеноскопические (флуороскопические)».</w:t>
      </w:r>
      <w:r w:rsidR="00797F58" w:rsidRPr="006F1BA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6F1BA2" w:rsidRDefault="006F1BA2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BA2">
        <w:rPr>
          <w:rFonts w:ascii="Times New Roman" w:hAnsi="Times New Roman" w:cs="Times New Roman"/>
          <w:sz w:val="26"/>
          <w:szCs w:val="26"/>
        </w:rPr>
        <w:t xml:space="preserve">В связи с тем, что на территории Российской Федерации отсутствует производство подходящих под его потребности медицинских изделий, Заказчиком задекларировано отсутствие закупаемого товара в реестре российской промышленной продукции. Копия направленного до начала осуществления закупки в министерство промышленности и торговли соответствующего уведомления была включена в состав прикрепляемых к извещению о проведении закупки документов. </w:t>
      </w:r>
    </w:p>
    <w:p w:rsidR="006F1BA2" w:rsidRDefault="006F1BA2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BA2">
        <w:rPr>
          <w:rFonts w:ascii="Times New Roman" w:hAnsi="Times New Roman" w:cs="Times New Roman"/>
          <w:sz w:val="26"/>
          <w:szCs w:val="26"/>
        </w:rPr>
        <w:t>Закупаемый товар относится к позиции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F1BA2">
        <w:rPr>
          <w:rFonts w:ascii="Times New Roman" w:hAnsi="Times New Roman" w:cs="Times New Roman"/>
          <w:sz w:val="26"/>
          <w:szCs w:val="26"/>
        </w:rPr>
        <w:t xml:space="preserve">298 Приложения №2 Постановления №1875 (Аппараты рентгеноскопические (флуороскопические), код ОКПД2 26.60.11.112). </w:t>
      </w:r>
    </w:p>
    <w:p w:rsidR="00C92636" w:rsidRDefault="006F1BA2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BA2">
        <w:rPr>
          <w:rFonts w:ascii="Times New Roman" w:hAnsi="Times New Roman" w:cs="Times New Roman"/>
          <w:sz w:val="26"/>
          <w:szCs w:val="26"/>
        </w:rPr>
        <w:t>В отношении закупаемого товара Заказчиком установлено ограничение закупки товаров, происходящих из иностранных государств в соответствии с Постановлением 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F1BA2">
        <w:rPr>
          <w:rFonts w:ascii="Times New Roman" w:hAnsi="Times New Roman" w:cs="Times New Roman"/>
          <w:sz w:val="26"/>
          <w:szCs w:val="26"/>
        </w:rPr>
        <w:t>1875.</w:t>
      </w:r>
    </w:p>
    <w:p w:rsidR="001B5A28" w:rsidRPr="001B5A28" w:rsidRDefault="001B5A28" w:rsidP="00873E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5A28">
        <w:rPr>
          <w:rFonts w:ascii="Times New Roman" w:hAnsi="Times New Roman" w:cs="Times New Roman"/>
          <w:sz w:val="26"/>
          <w:szCs w:val="26"/>
        </w:rPr>
        <w:t>Согласно пп. а) п.5 Правил использования КТРУ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№1 к постановлению Правительства №1875, позициях 191-361 приложения №2 к указанному постановлению, применяются предусмотренные пунктом 1 указанного постановления запрет, ограничение соответственно.</w:t>
      </w:r>
    </w:p>
    <w:p w:rsidR="001B5A28" w:rsidRDefault="001B5A28" w:rsidP="00851A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14561">
        <w:rPr>
          <w:rFonts w:ascii="Times New Roman" w:hAnsi="Times New Roman" w:cs="Times New Roman"/>
          <w:sz w:val="26"/>
          <w:szCs w:val="26"/>
        </w:rPr>
        <w:t xml:space="preserve">Согласно пояснениям представителя Заказчика, позиция КТРУ 26.60.11.112- 00000038 «Система флюороскопическая рентгеновская общего назначения передвижная, цифровая» не использована в связи с отсутствием возможности добавлять дополнительную информацию и характеристики, так как содержащиеся в позиции каталоге характеристики товара не соответствуют в полной мере потребностям Заказчика. </w:t>
      </w:r>
      <w:r w:rsidRPr="00614561">
        <w:rPr>
          <w:rFonts w:ascii="Times New Roman" w:eastAsia="Times New Roman" w:hAnsi="Times New Roman" w:cs="Times New Roman"/>
          <w:color w:val="000000"/>
          <w:sz w:val="26"/>
          <w:szCs w:val="26"/>
        </w:rPr>
        <w:t>Заказчик сформировал свои потребности с соблюдением требований установленных ст. 33 Закона о контрактной системе с учетом специфики необходимого оборудования, что не запрещено законодательством.</w:t>
      </w:r>
    </w:p>
    <w:p w:rsidR="00C22D36" w:rsidRDefault="00C22D36" w:rsidP="00C22D3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325EC6">
        <w:rPr>
          <w:rFonts w:ascii="Times New Roman" w:hAnsi="Times New Roman" w:cs="Times New Roman"/>
          <w:sz w:val="26"/>
          <w:szCs w:val="26"/>
        </w:rPr>
        <w:t>Заказчику требуется специализированный медицинский комплекс для интервенционной аритмологии и электрофизиологических исследований (ЭФИ).</w:t>
      </w:r>
    </w:p>
    <w:p w:rsidR="00C22D36" w:rsidRDefault="00C22D36" w:rsidP="00C22D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25EC6">
        <w:rPr>
          <w:rFonts w:ascii="Times New Roman" w:hAnsi="Times New Roman" w:cs="Times New Roman"/>
          <w:sz w:val="26"/>
          <w:szCs w:val="26"/>
        </w:rPr>
        <w:t xml:space="preserve">КТРУ 26.60.11.112-00000038 </w:t>
      </w:r>
      <w:r w:rsidRPr="00873EF8">
        <w:rPr>
          <w:rFonts w:ascii="Times New Roman" w:hAnsi="Times New Roman" w:cs="Times New Roman"/>
          <w:sz w:val="26"/>
          <w:szCs w:val="26"/>
        </w:rPr>
        <w:t>«Система  флюороскопическая  рентгеновская  общего н</w:t>
      </w:r>
      <w:r>
        <w:rPr>
          <w:rFonts w:ascii="Times New Roman" w:hAnsi="Times New Roman" w:cs="Times New Roman"/>
          <w:sz w:val="26"/>
          <w:szCs w:val="26"/>
        </w:rPr>
        <w:t xml:space="preserve">азначения передвижная, цифровая» </w:t>
      </w:r>
      <w:r w:rsidRPr="00325EC6">
        <w:rPr>
          <w:rFonts w:ascii="Times New Roman" w:hAnsi="Times New Roman" w:cs="Times New Roman"/>
          <w:sz w:val="26"/>
          <w:szCs w:val="26"/>
        </w:rPr>
        <w:t xml:space="preserve">описывает базовую С-дугу для общей хирургии, а 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325EC6">
        <w:rPr>
          <w:rFonts w:ascii="Times New Roman" w:hAnsi="Times New Roman" w:cs="Times New Roman"/>
          <w:sz w:val="26"/>
          <w:szCs w:val="26"/>
        </w:rPr>
        <w:t xml:space="preserve">аказчику необходима  С-дуга с  программным обеспечение  для электрофизиологических процедур (ЭФИ). В ЭФИ-процедурах операции длятся часами. Анатомически программируемая рентгеноскопия снижает дозу облучения в разы по сравнению с «общим назначением». Оборудование для электрофизиологии и интервенционной аритмологии является узкоспециализированным. Оборудование с базовыми параметрами КТРУ 26.60.11.112-00000038 не имеет предустановленных анатомических программ для регистрации сверхмалых токов и визуализации тончайших эндокардиальных катетеров на фоне бьющегося сердца, что делает выполнение операций по профилю "аритмология"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невозможным. </w:t>
      </w:r>
      <w:r w:rsidR="001B5A28">
        <w:rPr>
          <w:rFonts w:ascii="Times New Roman" w:hAnsi="Times New Roman" w:cs="Times New Roman"/>
          <w:sz w:val="26"/>
          <w:szCs w:val="26"/>
        </w:rPr>
        <w:t xml:space="preserve">Заказчик также пояснил, что закупка двух отдельных оборудований не возможна из-за отсутствия </w:t>
      </w:r>
      <w:r w:rsidR="00387047">
        <w:rPr>
          <w:rFonts w:ascii="Times New Roman" w:hAnsi="Times New Roman" w:cs="Times New Roman"/>
          <w:sz w:val="26"/>
          <w:szCs w:val="26"/>
        </w:rPr>
        <w:t xml:space="preserve">достаточного </w:t>
      </w:r>
      <w:r w:rsidR="001B5A28">
        <w:rPr>
          <w:rFonts w:ascii="Times New Roman" w:hAnsi="Times New Roman" w:cs="Times New Roman"/>
          <w:sz w:val="26"/>
          <w:szCs w:val="26"/>
        </w:rPr>
        <w:t xml:space="preserve">финансирования, поскольку стоимость одного оборудования составляет около 100 млн. рублей, а другого около 10 млн. рублей. </w:t>
      </w:r>
      <w:r w:rsidR="00614561">
        <w:rPr>
          <w:rFonts w:ascii="Times New Roman" w:hAnsi="Times New Roman" w:cs="Times New Roman"/>
          <w:sz w:val="26"/>
          <w:szCs w:val="26"/>
        </w:rPr>
        <w:t xml:space="preserve">В рассматриваемой закупке приобретается </w:t>
      </w:r>
      <w:r w:rsidR="00614561" w:rsidRPr="00325EC6">
        <w:rPr>
          <w:rFonts w:ascii="Times New Roman" w:hAnsi="Times New Roman" w:cs="Times New Roman"/>
          <w:sz w:val="26"/>
          <w:szCs w:val="26"/>
        </w:rPr>
        <w:t xml:space="preserve">специализированный медицинский комплекс для интервенционной аритмологии и электрофизиологических исследований </w:t>
      </w:r>
      <w:r w:rsidR="00614561">
        <w:rPr>
          <w:rFonts w:ascii="Times New Roman" w:hAnsi="Times New Roman" w:cs="Times New Roman"/>
          <w:sz w:val="26"/>
          <w:szCs w:val="26"/>
        </w:rPr>
        <w:t>с начальной (максимальной) ценой 21 млн. рублей.</w:t>
      </w:r>
    </w:p>
    <w:p w:rsidR="00FE06EF" w:rsidRPr="009A76C1" w:rsidRDefault="00FE06EF" w:rsidP="00FE06E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A76C1">
        <w:rPr>
          <w:rFonts w:ascii="Times New Roman" w:hAnsi="Times New Roman" w:cs="Times New Roman"/>
          <w:color w:val="000000"/>
          <w:sz w:val="26"/>
          <w:szCs w:val="26"/>
        </w:rPr>
        <w:t>Необходимо отметить, что, заказчики не ограничены в правомочиях формулировать объект закупки исходя из собственной потребности, которую они определяют самостоятельно, с учетом норм Закона о контрактной системе. При этом, повышенные требования к описанию объекта закупки также могут являться отражением потребности Заказчика в оказании медицинских услуг лучшего качества.</w:t>
      </w:r>
    </w:p>
    <w:p w:rsidR="00FE06EF" w:rsidRPr="009A76C1" w:rsidRDefault="00FE06EF" w:rsidP="00FE06E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A76C1">
        <w:rPr>
          <w:rFonts w:ascii="Times New Roman" w:hAnsi="Times New Roman" w:cs="Times New Roman"/>
          <w:color w:val="000000"/>
          <w:sz w:val="26"/>
          <w:szCs w:val="26"/>
        </w:rPr>
        <w:t>Основной задачей законодательства устанавливающего порядок проведения закупок в соответствии с Законом о контрактной системе, является не только обеспечение максимального числа участников, но и в том числе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 и потребностям  государственных заказчиков в товарах.</w:t>
      </w:r>
    </w:p>
    <w:p w:rsidR="00FE06EF" w:rsidRPr="009A76C1" w:rsidRDefault="00FE06EF" w:rsidP="00FE06E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A76C1">
        <w:rPr>
          <w:rFonts w:ascii="Times New Roman" w:hAnsi="Times New Roman" w:cs="Times New Roman"/>
          <w:color w:val="000000"/>
          <w:sz w:val="26"/>
          <w:szCs w:val="26"/>
        </w:rPr>
        <w:t>Разрабатывая описание объекта закупки и устанавливая требования к техническим и функциональным свойствам товара, Заказчик исходил сугубо из своих потребностей в целях эффективного и целевого расходования бюджетных средств, а также эффективного оказания медицинской помощи пациентам.</w:t>
      </w:r>
    </w:p>
    <w:p w:rsidR="00FE06EF" w:rsidRPr="009A76C1" w:rsidRDefault="00FE06EF" w:rsidP="00FE06E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A76C1">
        <w:rPr>
          <w:rFonts w:ascii="Times New Roman" w:hAnsi="Times New Roman" w:cs="Times New Roman"/>
          <w:color w:val="000000"/>
          <w:sz w:val="26"/>
          <w:szCs w:val="26"/>
        </w:rPr>
        <w:t xml:space="preserve">В данном случае в рамках формирования извещения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Заказчик </w:t>
      </w:r>
      <w:r w:rsidRPr="009A76C1">
        <w:rPr>
          <w:rFonts w:ascii="Times New Roman" w:hAnsi="Times New Roman" w:cs="Times New Roman"/>
          <w:color w:val="000000"/>
          <w:sz w:val="26"/>
          <w:szCs w:val="26"/>
        </w:rPr>
        <w:t>руководствовалось существующей потребностью, возникшей в связи с осуществлением им основной деятельности; Заказчик учитывал необходимость конечного результата – обеспечение л</w:t>
      </w:r>
      <w:r w:rsidR="00431EA7">
        <w:rPr>
          <w:rFonts w:ascii="Times New Roman" w:hAnsi="Times New Roman" w:cs="Times New Roman"/>
          <w:color w:val="000000"/>
          <w:sz w:val="26"/>
          <w:szCs w:val="26"/>
        </w:rPr>
        <w:t>ечебного учреждения необходимым</w:t>
      </w:r>
      <w:r w:rsidRPr="009A76C1">
        <w:rPr>
          <w:rFonts w:ascii="Times New Roman" w:hAnsi="Times New Roman" w:cs="Times New Roman"/>
          <w:color w:val="000000"/>
          <w:sz w:val="26"/>
          <w:szCs w:val="26"/>
        </w:rPr>
        <w:t xml:space="preserve"> медицинским</w:t>
      </w:r>
      <w:r w:rsidR="00431EA7">
        <w:rPr>
          <w:rFonts w:ascii="Times New Roman" w:hAnsi="Times New Roman" w:cs="Times New Roman"/>
          <w:color w:val="000000"/>
          <w:sz w:val="26"/>
          <w:szCs w:val="26"/>
        </w:rPr>
        <w:t xml:space="preserve"> оборудованием</w:t>
      </w:r>
      <w:r w:rsidRPr="009A76C1">
        <w:rPr>
          <w:rFonts w:ascii="Times New Roman" w:hAnsi="Times New Roman" w:cs="Times New Roman"/>
          <w:color w:val="000000"/>
          <w:sz w:val="26"/>
          <w:szCs w:val="26"/>
        </w:rPr>
        <w:t xml:space="preserve"> для оказания качественной медицинской помощи гражданам и обеспечения непрерывного лечебного процесса.</w:t>
      </w:r>
    </w:p>
    <w:p w:rsidR="00FE06EF" w:rsidRPr="009A76C1" w:rsidRDefault="00FE06EF" w:rsidP="00FE06E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A76C1">
        <w:rPr>
          <w:rFonts w:ascii="Times New Roman" w:hAnsi="Times New Roman" w:cs="Times New Roman"/>
          <w:color w:val="000000"/>
          <w:sz w:val="26"/>
          <w:szCs w:val="26"/>
        </w:rPr>
        <w:t>Более того, предметом электронного аукциона является поставка, а не производство (изготовление) товара. Поставщиком медицинск</w:t>
      </w:r>
      <w:r w:rsidR="00431EA7">
        <w:rPr>
          <w:rFonts w:ascii="Times New Roman" w:hAnsi="Times New Roman" w:cs="Times New Roman"/>
          <w:color w:val="000000"/>
          <w:sz w:val="26"/>
          <w:szCs w:val="26"/>
        </w:rPr>
        <w:t>ого</w:t>
      </w:r>
      <w:r w:rsidRPr="009A76C1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31EA7">
        <w:rPr>
          <w:rFonts w:ascii="Times New Roman" w:hAnsi="Times New Roman" w:cs="Times New Roman"/>
          <w:color w:val="000000"/>
          <w:sz w:val="26"/>
          <w:szCs w:val="26"/>
        </w:rPr>
        <w:t>оборудования</w:t>
      </w:r>
      <w:r w:rsidRPr="009A76C1">
        <w:rPr>
          <w:rFonts w:ascii="Times New Roman" w:hAnsi="Times New Roman" w:cs="Times New Roman"/>
          <w:color w:val="000000"/>
          <w:sz w:val="26"/>
          <w:szCs w:val="26"/>
        </w:rPr>
        <w:t xml:space="preserve"> может выступить любое физическое или юридическое лицо, готовое поставить продукцию, отвечающую требованиям извещения о закупке и удовлетворяющее потребности Заказчика.</w:t>
      </w:r>
    </w:p>
    <w:p w:rsidR="00FE06EF" w:rsidRDefault="00FE06EF" w:rsidP="00FE06E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A76C1">
        <w:rPr>
          <w:rFonts w:ascii="Times New Roman" w:hAnsi="Times New Roman" w:cs="Times New Roman"/>
          <w:color w:val="000000"/>
          <w:sz w:val="26"/>
          <w:szCs w:val="26"/>
        </w:rPr>
        <w:t>При установлении признаков нарушения Закона о контрактной системе имеет значение не тот факт, что один или несколько производителей производят соответствующий товар, а возможность участников торгов осуществить его поставку.</w:t>
      </w:r>
    </w:p>
    <w:p w:rsidR="00FE06EF" w:rsidRPr="00581617" w:rsidRDefault="00FE06EF" w:rsidP="00FE06E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81617">
        <w:rPr>
          <w:rFonts w:ascii="Times New Roman" w:hAnsi="Times New Roman" w:cs="Times New Roman"/>
          <w:color w:val="000000"/>
          <w:sz w:val="26"/>
          <w:szCs w:val="26"/>
        </w:rPr>
        <w:t xml:space="preserve">Следовательно, любой участник закупки имеет возможность приобрести товар с необходимыми заказчику свойствами у производителя и предложить его к поставке в рамках данной закупки (поставщик-посредник, дистрибьютор, производитель). </w:t>
      </w:r>
    </w:p>
    <w:p w:rsidR="00797F58" w:rsidRDefault="00FE06EF" w:rsidP="00614561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81617">
        <w:rPr>
          <w:rFonts w:ascii="Times New Roman" w:hAnsi="Times New Roman" w:cs="Times New Roman"/>
          <w:color w:val="000000"/>
          <w:sz w:val="26"/>
          <w:szCs w:val="26"/>
        </w:rPr>
        <w:t>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числа участников закупки.</w:t>
      </w:r>
    </w:p>
    <w:p w:rsidR="0073292A" w:rsidRPr="00B82042" w:rsidRDefault="0073292A" w:rsidP="007329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82042">
        <w:rPr>
          <w:rFonts w:ascii="Times New Roman" w:hAnsi="Times New Roman"/>
          <w:sz w:val="26"/>
          <w:szCs w:val="26"/>
        </w:rPr>
        <w:t xml:space="preserve">В </w:t>
      </w:r>
      <w:r>
        <w:rPr>
          <w:rFonts w:ascii="Times New Roman" w:hAnsi="Times New Roman"/>
          <w:sz w:val="26"/>
          <w:szCs w:val="26"/>
        </w:rPr>
        <w:t xml:space="preserve">соответствии с </w:t>
      </w:r>
      <w:r w:rsidRPr="00B82042">
        <w:rPr>
          <w:rFonts w:ascii="Times New Roman" w:hAnsi="Times New Roman"/>
          <w:sz w:val="26"/>
          <w:szCs w:val="26"/>
        </w:rPr>
        <w:t>част</w:t>
      </w:r>
      <w:r>
        <w:rPr>
          <w:rFonts w:ascii="Times New Roman" w:hAnsi="Times New Roman"/>
          <w:sz w:val="26"/>
          <w:szCs w:val="26"/>
        </w:rPr>
        <w:t>ью</w:t>
      </w:r>
      <w:r w:rsidRPr="00B82042">
        <w:rPr>
          <w:rFonts w:ascii="Times New Roman" w:hAnsi="Times New Roman"/>
          <w:sz w:val="26"/>
          <w:szCs w:val="26"/>
        </w:rPr>
        <w:t xml:space="preserve"> 4 статьи 106 </w:t>
      </w:r>
      <w:r>
        <w:rPr>
          <w:rFonts w:ascii="Times New Roman" w:hAnsi="Times New Roman"/>
          <w:sz w:val="26"/>
          <w:szCs w:val="26"/>
        </w:rPr>
        <w:t>Закона о контрактной системе</w:t>
      </w:r>
      <w:r w:rsidRPr="00B82042">
        <w:rPr>
          <w:rFonts w:ascii="Times New Roman" w:hAnsi="Times New Roman"/>
          <w:sz w:val="26"/>
          <w:szCs w:val="26"/>
        </w:rPr>
        <w:t xml:space="preserve">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E971D1" w:rsidRPr="0073292A" w:rsidRDefault="0073292A" w:rsidP="0073292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Однако</w:t>
      </w:r>
      <w:r w:rsidRPr="00B82042">
        <w:rPr>
          <w:rFonts w:ascii="Times New Roman" w:hAnsi="Times New Roman"/>
          <w:sz w:val="26"/>
          <w:szCs w:val="26"/>
        </w:rPr>
        <w:t xml:space="preserve"> в составе жалобы, а также на заседании Комиссии </w:t>
      </w:r>
      <w:r>
        <w:rPr>
          <w:rFonts w:ascii="Times New Roman" w:hAnsi="Times New Roman"/>
          <w:sz w:val="26"/>
          <w:szCs w:val="26"/>
        </w:rPr>
        <w:t>Тамбовского</w:t>
      </w:r>
      <w:r w:rsidRPr="00B82042">
        <w:rPr>
          <w:rFonts w:ascii="Times New Roman" w:hAnsi="Times New Roman"/>
          <w:sz w:val="26"/>
          <w:szCs w:val="26"/>
        </w:rPr>
        <w:t xml:space="preserve"> УФАС России</w:t>
      </w:r>
      <w:r>
        <w:rPr>
          <w:rFonts w:ascii="Times New Roman" w:hAnsi="Times New Roman"/>
          <w:sz w:val="26"/>
          <w:szCs w:val="26"/>
        </w:rPr>
        <w:t>,</w:t>
      </w:r>
      <w:r w:rsidRPr="00B8204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Заявителем </w:t>
      </w:r>
      <w:r w:rsidRPr="00B82042">
        <w:rPr>
          <w:rFonts w:ascii="Times New Roman" w:hAnsi="Times New Roman"/>
          <w:sz w:val="26"/>
          <w:szCs w:val="26"/>
        </w:rPr>
        <w:t xml:space="preserve">не представлено документов и сведений, свидетельствующих о невозможности формирования заявки в соответствии с требованиями извещения о проведении электронного аукциона, а также не представлено доказательств невозможности приобретения товара, соответствующего требованиям извещения об </w:t>
      </w:r>
      <w:r w:rsidRPr="00B82042">
        <w:rPr>
          <w:rFonts w:ascii="Times New Roman" w:hAnsi="Times New Roman"/>
          <w:sz w:val="26"/>
          <w:szCs w:val="26"/>
        </w:rPr>
        <w:lastRenderedPageBreak/>
        <w:t xml:space="preserve">осуществлении закупки, а также свидетельствующих о том, что содержащиеся в описании объекта закупки положения создали преимущество отдельным участникам перед другими либо </w:t>
      </w:r>
      <w:r w:rsidRPr="0073292A">
        <w:rPr>
          <w:rFonts w:ascii="Times New Roman" w:hAnsi="Times New Roman" w:cs="Times New Roman"/>
          <w:sz w:val="26"/>
          <w:szCs w:val="26"/>
        </w:rPr>
        <w:t>являются непреодолимыми для потенциальных участников закупки</w:t>
      </w:r>
      <w:r w:rsidRPr="0073292A">
        <w:rPr>
          <w:rFonts w:ascii="Times New Roman" w:hAnsi="Times New Roman" w:cs="Times New Roman"/>
          <w:sz w:val="26"/>
          <w:szCs w:val="26"/>
        </w:rPr>
        <w:t>.</w:t>
      </w:r>
    </w:p>
    <w:p w:rsidR="0073292A" w:rsidRPr="0073292A" w:rsidRDefault="0073292A" w:rsidP="0073292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основании изложенного, </w:t>
      </w:r>
      <w:r w:rsidRPr="0073292A">
        <w:rPr>
          <w:rFonts w:ascii="Times New Roman" w:hAnsi="Times New Roman" w:cs="Times New Roman"/>
          <w:sz w:val="26"/>
          <w:szCs w:val="26"/>
        </w:rPr>
        <w:t>Комиссия Тамбовского УФАС России приходит к выводу, что указанны</w:t>
      </w:r>
      <w:r w:rsidRPr="0073292A">
        <w:rPr>
          <w:rFonts w:ascii="Times New Roman" w:hAnsi="Times New Roman" w:cs="Times New Roman"/>
          <w:sz w:val="26"/>
          <w:szCs w:val="26"/>
        </w:rPr>
        <w:t>й</w:t>
      </w:r>
      <w:r w:rsidRPr="0073292A">
        <w:rPr>
          <w:rFonts w:ascii="Times New Roman" w:hAnsi="Times New Roman" w:cs="Times New Roman"/>
          <w:sz w:val="26"/>
          <w:szCs w:val="26"/>
        </w:rPr>
        <w:t xml:space="preserve"> довод Заявителя </w:t>
      </w:r>
      <w:r w:rsidRPr="0073292A">
        <w:rPr>
          <w:rFonts w:ascii="Times New Roman" w:hAnsi="Times New Roman" w:cs="Times New Roman"/>
          <w:sz w:val="26"/>
          <w:szCs w:val="26"/>
        </w:rPr>
        <w:t>является необоснованным.</w:t>
      </w:r>
    </w:p>
    <w:p w:rsidR="00E05FFD" w:rsidRPr="004A7CC6" w:rsidRDefault="00E05FFD" w:rsidP="00A866F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05FFD">
        <w:rPr>
          <w:rFonts w:ascii="Times New Roman" w:hAnsi="Times New Roman" w:cs="Times New Roman"/>
          <w:sz w:val="26"/>
          <w:szCs w:val="26"/>
        </w:rPr>
        <w:t xml:space="preserve">2. </w:t>
      </w:r>
      <w:r w:rsidRPr="00E05FFD">
        <w:rPr>
          <w:rFonts w:ascii="Times New Roman" w:hAnsi="Times New Roman" w:cs="Times New Roman"/>
          <w:color w:val="000000"/>
          <w:sz w:val="26"/>
          <w:szCs w:val="26"/>
        </w:rPr>
        <w:t xml:space="preserve">Заявитель считает, что </w:t>
      </w:r>
      <w:r w:rsidRPr="00E05FFD"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Pr="00E05FFD">
        <w:rPr>
          <w:rFonts w:ascii="Times New Roman" w:hAnsi="Times New Roman" w:cs="Times New Roman"/>
          <w:sz w:val="26"/>
          <w:szCs w:val="26"/>
        </w:rPr>
        <w:t xml:space="preserve">а рынке медицинского оборудования </w:t>
      </w:r>
      <w:r w:rsidR="00BF6320">
        <w:rPr>
          <w:rFonts w:ascii="Times New Roman" w:hAnsi="Times New Roman" w:cs="Times New Roman"/>
          <w:sz w:val="26"/>
          <w:szCs w:val="26"/>
        </w:rPr>
        <w:t xml:space="preserve">имеется товар трех </w:t>
      </w:r>
      <w:r w:rsidRPr="00E05FFD">
        <w:rPr>
          <w:rFonts w:ascii="Times New Roman" w:hAnsi="Times New Roman" w:cs="Times New Roman"/>
          <w:sz w:val="26"/>
          <w:szCs w:val="26"/>
        </w:rPr>
        <w:t>производител</w:t>
      </w:r>
      <w:r w:rsidR="00BF6320">
        <w:rPr>
          <w:rFonts w:ascii="Times New Roman" w:hAnsi="Times New Roman" w:cs="Times New Roman"/>
          <w:sz w:val="26"/>
          <w:szCs w:val="26"/>
        </w:rPr>
        <w:t>ей</w:t>
      </w:r>
      <w:r w:rsidRPr="00E05FFD">
        <w:rPr>
          <w:rFonts w:ascii="Times New Roman" w:hAnsi="Times New Roman" w:cs="Times New Roman"/>
          <w:sz w:val="26"/>
          <w:szCs w:val="26"/>
        </w:rPr>
        <w:t xml:space="preserve">: </w:t>
      </w:r>
      <w:r w:rsidRPr="00E05FFD">
        <w:rPr>
          <w:rFonts w:ascii="Times New Roman" w:hAnsi="Times New Roman" w:cs="Times New Roman"/>
          <w:sz w:val="26"/>
          <w:szCs w:val="26"/>
          <w:lang w:val="en-US"/>
        </w:rPr>
        <w:t>Philips</w:t>
      </w:r>
      <w:r w:rsidRPr="00E05FFD">
        <w:rPr>
          <w:rFonts w:ascii="Times New Roman" w:hAnsi="Times New Roman" w:cs="Times New Roman"/>
          <w:sz w:val="26"/>
          <w:szCs w:val="26"/>
        </w:rPr>
        <w:t>, Siemens и Ziehm</w:t>
      </w:r>
      <w:r w:rsidR="00317D96">
        <w:rPr>
          <w:rFonts w:ascii="Times New Roman" w:hAnsi="Times New Roman" w:cs="Times New Roman"/>
          <w:sz w:val="26"/>
          <w:szCs w:val="26"/>
        </w:rPr>
        <w:t xml:space="preserve">, которые </w:t>
      </w:r>
      <w:r w:rsidR="004A7CC6">
        <w:rPr>
          <w:rFonts w:ascii="Times New Roman" w:hAnsi="Times New Roman" w:cs="Times New Roman"/>
          <w:sz w:val="26"/>
          <w:szCs w:val="26"/>
        </w:rPr>
        <w:t>не подход</w:t>
      </w:r>
      <w:r w:rsidR="00317D96">
        <w:rPr>
          <w:rFonts w:ascii="Times New Roman" w:hAnsi="Times New Roman" w:cs="Times New Roman"/>
          <w:sz w:val="26"/>
          <w:szCs w:val="26"/>
        </w:rPr>
        <w:t>я</w:t>
      </w:r>
      <w:r w:rsidR="004A7CC6">
        <w:rPr>
          <w:rFonts w:ascii="Times New Roman" w:hAnsi="Times New Roman" w:cs="Times New Roman"/>
          <w:sz w:val="26"/>
          <w:szCs w:val="26"/>
        </w:rPr>
        <w:t xml:space="preserve">т под описание объекта закупки по </w:t>
      </w:r>
      <w:r w:rsidR="002D7364">
        <w:rPr>
          <w:rFonts w:ascii="Times New Roman" w:hAnsi="Times New Roman" w:cs="Times New Roman"/>
          <w:sz w:val="26"/>
          <w:szCs w:val="26"/>
        </w:rPr>
        <w:t>ряду</w:t>
      </w:r>
      <w:r w:rsidR="004A7CC6">
        <w:rPr>
          <w:rFonts w:ascii="Times New Roman" w:hAnsi="Times New Roman" w:cs="Times New Roman"/>
          <w:sz w:val="26"/>
          <w:szCs w:val="26"/>
        </w:rPr>
        <w:t xml:space="preserve"> характеристик</w:t>
      </w:r>
      <w:r w:rsidR="00BF6320">
        <w:rPr>
          <w:rFonts w:ascii="Times New Roman" w:hAnsi="Times New Roman" w:cs="Times New Roman"/>
          <w:sz w:val="26"/>
          <w:szCs w:val="26"/>
        </w:rPr>
        <w:t>,</w:t>
      </w:r>
      <w:r w:rsidR="00317D96">
        <w:rPr>
          <w:rFonts w:ascii="Times New Roman" w:hAnsi="Times New Roman" w:cs="Times New Roman"/>
          <w:sz w:val="26"/>
          <w:szCs w:val="26"/>
        </w:rPr>
        <w:t xml:space="preserve"> описа</w:t>
      </w:r>
      <w:r w:rsidR="00BF6320">
        <w:rPr>
          <w:rFonts w:ascii="Times New Roman" w:hAnsi="Times New Roman" w:cs="Times New Roman"/>
          <w:sz w:val="26"/>
          <w:szCs w:val="26"/>
        </w:rPr>
        <w:t>н</w:t>
      </w:r>
      <w:r w:rsidR="00317D96">
        <w:rPr>
          <w:rFonts w:ascii="Times New Roman" w:hAnsi="Times New Roman" w:cs="Times New Roman"/>
          <w:sz w:val="26"/>
          <w:szCs w:val="26"/>
        </w:rPr>
        <w:t>н</w:t>
      </w:r>
      <w:r w:rsidR="00BF6320">
        <w:rPr>
          <w:rFonts w:ascii="Times New Roman" w:hAnsi="Times New Roman" w:cs="Times New Roman"/>
          <w:sz w:val="26"/>
          <w:szCs w:val="26"/>
        </w:rPr>
        <w:t>ых в техническом задании</w:t>
      </w:r>
      <w:r w:rsidR="00317D96">
        <w:rPr>
          <w:rFonts w:ascii="Times New Roman" w:hAnsi="Times New Roman" w:cs="Times New Roman"/>
          <w:sz w:val="26"/>
          <w:szCs w:val="26"/>
        </w:rPr>
        <w:t>.</w:t>
      </w:r>
    </w:p>
    <w:p w:rsidR="00AE4608" w:rsidRDefault="00AE4608" w:rsidP="00AE4608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  <w:shd w:val="clear" w:color="auto" w:fill="FFFFFF"/>
        </w:rPr>
        <w:t>В</w:t>
      </w:r>
      <w:r>
        <w:rPr>
          <w:color w:val="000000"/>
          <w:sz w:val="26"/>
          <w:szCs w:val="26"/>
        </w:rPr>
        <w:t xml:space="preserve"> соответствии с пунктом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 </w:t>
      </w:r>
    </w:p>
    <w:p w:rsidR="00AE4608" w:rsidRDefault="00AE4608" w:rsidP="00AE4608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 Закона о контрактной системе). </w:t>
      </w:r>
    </w:p>
    <w:p w:rsidR="00AE4608" w:rsidRDefault="00AE4608" w:rsidP="00AE4608">
      <w:pPr>
        <w:pStyle w:val="ad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В силу положений пункта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AE4608" w:rsidRDefault="00AE4608" w:rsidP="00AE4608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Допускается использование в описании объекта закупки указания на товарный знак в следующих случаях: </w:t>
      </w:r>
    </w:p>
    <w:p w:rsidR="00AE4608" w:rsidRDefault="00AE4608" w:rsidP="00AE4608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а) сопровождение такого указания словами «или эквивалент»; </w:t>
      </w:r>
    </w:p>
    <w:p w:rsidR="00AE4608" w:rsidRDefault="00AE4608" w:rsidP="00AE4608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 </w:t>
      </w:r>
    </w:p>
    <w:p w:rsidR="00AE4608" w:rsidRDefault="00AE4608" w:rsidP="00AE4608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 </w:t>
      </w:r>
    </w:p>
    <w:p w:rsidR="00AE4608" w:rsidRDefault="00AE4608" w:rsidP="00AE4608">
      <w:pPr>
        <w:pStyle w:val="ad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 </w:t>
      </w:r>
    </w:p>
    <w:p w:rsidR="0073292A" w:rsidRDefault="00E971D1" w:rsidP="002F6F5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F6F56">
        <w:rPr>
          <w:rFonts w:ascii="Times New Roman" w:hAnsi="Times New Roman" w:cs="Times New Roman"/>
          <w:sz w:val="26"/>
          <w:szCs w:val="26"/>
        </w:rPr>
        <w:t xml:space="preserve">Описание объекта закупки содержит, в том числе, следующую характеристику закупаемого товара: </w:t>
      </w:r>
    </w:p>
    <w:p w:rsidR="00E971D1" w:rsidRPr="002F6F56" w:rsidRDefault="00E971D1" w:rsidP="002F6F5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F6F56">
        <w:rPr>
          <w:rFonts w:ascii="Times New Roman" w:hAnsi="Times New Roman" w:cs="Times New Roman"/>
          <w:i/>
          <w:sz w:val="26"/>
          <w:szCs w:val="26"/>
        </w:rPr>
        <w:t>«Специальный предустановленный режим с анатомически программируемой рентгеноскопией для замены клапана сердца – наличие</w:t>
      </w:r>
      <w:r w:rsidRPr="002F6F56">
        <w:rPr>
          <w:rFonts w:ascii="Times New Roman" w:hAnsi="Times New Roman" w:cs="Times New Roman"/>
          <w:sz w:val="26"/>
          <w:szCs w:val="26"/>
        </w:rPr>
        <w:t>»</w:t>
      </w:r>
      <w:r w:rsidR="008F5B60" w:rsidRPr="002F6F56">
        <w:rPr>
          <w:rFonts w:ascii="Times New Roman" w:hAnsi="Times New Roman" w:cs="Times New Roman"/>
          <w:sz w:val="26"/>
          <w:szCs w:val="26"/>
        </w:rPr>
        <w:t>.</w:t>
      </w:r>
    </w:p>
    <w:p w:rsidR="004A7CC6" w:rsidRPr="002F6F56" w:rsidRDefault="008F5B60" w:rsidP="002F6F56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F6F56">
        <w:rPr>
          <w:rFonts w:ascii="Times New Roman" w:hAnsi="Times New Roman" w:cs="Times New Roman"/>
          <w:sz w:val="26"/>
          <w:szCs w:val="26"/>
        </w:rPr>
        <w:t>Заявитель в жалобе указывает, что данн</w:t>
      </w:r>
      <w:r w:rsidR="00317D96" w:rsidRPr="002F6F56">
        <w:rPr>
          <w:rFonts w:ascii="Times New Roman" w:hAnsi="Times New Roman" w:cs="Times New Roman"/>
          <w:sz w:val="26"/>
          <w:szCs w:val="26"/>
        </w:rPr>
        <w:t>ый параметр</w:t>
      </w:r>
      <w:r w:rsidRPr="002F6F56">
        <w:rPr>
          <w:rFonts w:ascii="Times New Roman" w:hAnsi="Times New Roman" w:cs="Times New Roman"/>
          <w:sz w:val="26"/>
          <w:szCs w:val="26"/>
        </w:rPr>
        <w:t xml:space="preserve"> не подтвержден инструкцией пользователя </w:t>
      </w:r>
      <w:r w:rsidR="004A7CC6" w:rsidRPr="002F6F56">
        <w:rPr>
          <w:rFonts w:ascii="Times New Roman" w:hAnsi="Times New Roman" w:cs="Times New Roman"/>
          <w:sz w:val="26"/>
          <w:szCs w:val="26"/>
        </w:rPr>
        <w:t>на модель «</w:t>
      </w:r>
      <w:r w:rsidR="004A7CC6" w:rsidRPr="002F6F56">
        <w:rPr>
          <w:rFonts w:ascii="Times New Roman" w:hAnsi="Times New Roman" w:cs="Times New Roman"/>
          <w:sz w:val="26"/>
          <w:szCs w:val="26"/>
        </w:rPr>
        <w:t xml:space="preserve">Система мобильная рентгеновская для ангиографических и </w:t>
      </w:r>
      <w:r w:rsidR="004A7CC6" w:rsidRPr="002F6F56">
        <w:rPr>
          <w:rFonts w:ascii="Times New Roman" w:hAnsi="Times New Roman" w:cs="Times New Roman"/>
          <w:sz w:val="26"/>
          <w:szCs w:val="26"/>
        </w:rPr>
        <w:lastRenderedPageBreak/>
        <w:t>рентгеноскопических процедур Cios Alpha с принадлежностями (РЗН 2017/6281 от 24.12.2025)</w:t>
      </w:r>
      <w:r w:rsidR="004A7CC6" w:rsidRPr="002F6F56">
        <w:rPr>
          <w:rFonts w:ascii="Times New Roman" w:hAnsi="Times New Roman" w:cs="Times New Roman"/>
          <w:sz w:val="26"/>
          <w:szCs w:val="26"/>
        </w:rPr>
        <w:t xml:space="preserve"> п</w:t>
      </w:r>
      <w:r w:rsidR="004A7CC6" w:rsidRPr="002F6F56">
        <w:rPr>
          <w:rFonts w:ascii="Times New Roman" w:hAnsi="Times New Roman" w:cs="Times New Roman"/>
          <w:sz w:val="26"/>
          <w:szCs w:val="26"/>
        </w:rPr>
        <w:t>роизвод</w:t>
      </w:r>
      <w:r w:rsidR="00317D96" w:rsidRPr="002F6F56">
        <w:rPr>
          <w:rFonts w:ascii="Times New Roman" w:hAnsi="Times New Roman" w:cs="Times New Roman"/>
          <w:sz w:val="26"/>
          <w:szCs w:val="26"/>
        </w:rPr>
        <w:t>ителя</w:t>
      </w:r>
      <w:r w:rsidR="004A7CC6" w:rsidRPr="002F6F56">
        <w:rPr>
          <w:rFonts w:ascii="Times New Roman" w:hAnsi="Times New Roman" w:cs="Times New Roman"/>
          <w:sz w:val="26"/>
          <w:szCs w:val="26"/>
        </w:rPr>
        <w:t xml:space="preserve"> «Сименс Хелскэа ГмбХ»</w:t>
      </w:r>
      <w:r w:rsidR="004A7CC6" w:rsidRPr="002F6F56">
        <w:rPr>
          <w:rFonts w:ascii="Times New Roman" w:hAnsi="Times New Roman" w:cs="Times New Roman"/>
          <w:sz w:val="26"/>
          <w:szCs w:val="26"/>
        </w:rPr>
        <w:t>.</w:t>
      </w:r>
    </w:p>
    <w:p w:rsidR="002D7364" w:rsidRDefault="00317D96" w:rsidP="002F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F6F56">
        <w:rPr>
          <w:rFonts w:ascii="Times New Roman" w:hAnsi="Times New Roman" w:cs="Times New Roman"/>
          <w:sz w:val="26"/>
          <w:szCs w:val="26"/>
        </w:rPr>
        <w:t xml:space="preserve">Установлено, что </w:t>
      </w:r>
      <w:r w:rsidR="004A7CC6" w:rsidRPr="002F6F56">
        <w:rPr>
          <w:rFonts w:ascii="Times New Roman" w:hAnsi="Times New Roman" w:cs="Times New Roman"/>
          <w:sz w:val="26"/>
          <w:szCs w:val="26"/>
        </w:rPr>
        <w:t>в руководстве пользователя «Система мобильная рентгеновская для ангиографических и рентгеноскопических процедур Cios Alpha</w:t>
      </w:r>
      <w:r w:rsidRPr="002F6F56">
        <w:rPr>
          <w:rFonts w:ascii="Times New Roman" w:hAnsi="Times New Roman" w:cs="Times New Roman"/>
          <w:sz w:val="26"/>
          <w:szCs w:val="26"/>
        </w:rPr>
        <w:t>»</w:t>
      </w:r>
      <w:r w:rsidR="004A7CC6" w:rsidRPr="002F6F56">
        <w:rPr>
          <w:rFonts w:ascii="Times New Roman" w:hAnsi="Times New Roman" w:cs="Times New Roman"/>
          <w:sz w:val="26"/>
          <w:szCs w:val="26"/>
        </w:rPr>
        <w:t xml:space="preserve"> с принадлежностями в варианте исполнения </w:t>
      </w:r>
      <w:r w:rsidR="004A7CC6" w:rsidRPr="0011495B">
        <w:rPr>
          <w:rFonts w:ascii="Times New Roman" w:hAnsi="Times New Roman" w:cs="Times New Roman"/>
          <w:sz w:val="26"/>
          <w:szCs w:val="26"/>
        </w:rPr>
        <w:t>с генератором высокочастотным номинальной мощностью 25 кВт</w:t>
      </w:r>
      <w:r w:rsidRPr="002F6F5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11495B">
        <w:rPr>
          <w:rFonts w:ascii="Times New Roman" w:hAnsi="Times New Roman" w:cs="Times New Roman"/>
          <w:sz w:val="26"/>
          <w:szCs w:val="26"/>
        </w:rPr>
        <w:t>(</w:t>
      </w:r>
      <w:r w:rsidR="004A7CC6" w:rsidRPr="002F6F56">
        <w:rPr>
          <w:rFonts w:ascii="Times New Roman" w:hAnsi="Times New Roman" w:cs="Times New Roman"/>
          <w:sz w:val="26"/>
          <w:szCs w:val="26"/>
        </w:rPr>
        <w:t>РЗН 2017/6281 от 24.12.2025</w:t>
      </w:r>
      <w:r w:rsidRPr="002F6F56">
        <w:rPr>
          <w:rFonts w:ascii="Times New Roman" w:hAnsi="Times New Roman" w:cs="Times New Roman"/>
          <w:sz w:val="26"/>
          <w:szCs w:val="26"/>
        </w:rPr>
        <w:t>)</w:t>
      </w:r>
      <w:r w:rsidR="004A7CC6" w:rsidRPr="002F6F56">
        <w:rPr>
          <w:rFonts w:ascii="Times New Roman" w:hAnsi="Times New Roman" w:cs="Times New Roman"/>
          <w:sz w:val="26"/>
          <w:szCs w:val="26"/>
        </w:rPr>
        <w:t xml:space="preserve"> производства Siemens Healthcare GmbH </w:t>
      </w:r>
      <w:r w:rsidRPr="002F6F56">
        <w:rPr>
          <w:rFonts w:ascii="Times New Roman" w:hAnsi="Times New Roman" w:cs="Times New Roman"/>
          <w:sz w:val="26"/>
          <w:szCs w:val="26"/>
        </w:rPr>
        <w:t xml:space="preserve">указано, что </w:t>
      </w:r>
      <w:r w:rsidR="004A7CC6" w:rsidRPr="002F6F56">
        <w:rPr>
          <w:rFonts w:ascii="Times New Roman" w:hAnsi="Times New Roman" w:cs="Times New Roman"/>
          <w:sz w:val="26"/>
          <w:szCs w:val="26"/>
        </w:rPr>
        <w:t xml:space="preserve">данная система предназначена для работы в различных клинических применениях, в том числе </w:t>
      </w:r>
      <w:r w:rsidR="004A7CC6" w:rsidRPr="001234F5">
        <w:rPr>
          <w:rFonts w:ascii="Times New Roman" w:hAnsi="Times New Roman" w:cs="Times New Roman"/>
          <w:sz w:val="26"/>
          <w:szCs w:val="26"/>
        </w:rPr>
        <w:t>для кардиохирургии (п.3.1 руководства</w:t>
      </w:r>
      <w:r w:rsidR="002F6F56" w:rsidRPr="001234F5">
        <w:rPr>
          <w:rFonts w:ascii="Times New Roman" w:hAnsi="Times New Roman" w:cs="Times New Roman"/>
          <w:sz w:val="26"/>
          <w:szCs w:val="26"/>
        </w:rPr>
        <w:t xml:space="preserve"> (</w:t>
      </w:r>
      <w:r w:rsidR="004A7CC6" w:rsidRPr="001234F5">
        <w:rPr>
          <w:rFonts w:ascii="Times New Roman" w:hAnsi="Times New Roman" w:cs="Times New Roman"/>
          <w:sz w:val="26"/>
          <w:szCs w:val="26"/>
        </w:rPr>
        <w:t>стр.</w:t>
      </w:r>
      <w:r w:rsidR="002F6F56" w:rsidRPr="001234F5">
        <w:rPr>
          <w:rFonts w:ascii="Times New Roman" w:hAnsi="Times New Roman" w:cs="Times New Roman"/>
          <w:sz w:val="26"/>
          <w:szCs w:val="26"/>
        </w:rPr>
        <w:t xml:space="preserve"> </w:t>
      </w:r>
      <w:r w:rsidR="004A7CC6" w:rsidRPr="001234F5">
        <w:rPr>
          <w:rFonts w:ascii="Times New Roman" w:hAnsi="Times New Roman" w:cs="Times New Roman"/>
          <w:sz w:val="26"/>
          <w:szCs w:val="26"/>
        </w:rPr>
        <w:t>4</w:t>
      </w:r>
      <w:r w:rsidR="002F6F56" w:rsidRPr="001234F5">
        <w:rPr>
          <w:rFonts w:ascii="Times New Roman" w:hAnsi="Times New Roman" w:cs="Times New Roman"/>
          <w:sz w:val="26"/>
          <w:szCs w:val="26"/>
        </w:rPr>
        <w:t>)</w:t>
      </w:r>
      <w:r w:rsidRPr="001234F5">
        <w:rPr>
          <w:rFonts w:ascii="Times New Roman" w:hAnsi="Times New Roman" w:cs="Times New Roman"/>
          <w:sz w:val="26"/>
          <w:szCs w:val="26"/>
        </w:rPr>
        <w:t xml:space="preserve">, </w:t>
      </w:r>
      <w:r w:rsidR="004A7CC6" w:rsidRPr="001234F5">
        <w:rPr>
          <w:rFonts w:ascii="Times New Roman" w:hAnsi="Times New Roman" w:cs="Times New Roman"/>
          <w:sz w:val="26"/>
          <w:szCs w:val="26"/>
        </w:rPr>
        <w:t xml:space="preserve">п. 9 </w:t>
      </w:r>
      <w:r w:rsidRPr="001234F5">
        <w:rPr>
          <w:rFonts w:ascii="Times New Roman" w:hAnsi="Times New Roman" w:cs="Times New Roman"/>
          <w:sz w:val="26"/>
          <w:szCs w:val="26"/>
        </w:rPr>
        <w:t>руководства</w:t>
      </w:r>
      <w:r w:rsidR="002F6F56" w:rsidRPr="001234F5">
        <w:rPr>
          <w:rFonts w:ascii="Times New Roman" w:hAnsi="Times New Roman" w:cs="Times New Roman"/>
          <w:sz w:val="26"/>
          <w:szCs w:val="26"/>
        </w:rPr>
        <w:t xml:space="preserve"> (стр. 278</w:t>
      </w:r>
      <w:r w:rsidR="004A7CC6" w:rsidRPr="001234F5">
        <w:rPr>
          <w:rFonts w:ascii="Times New Roman" w:hAnsi="Times New Roman" w:cs="Times New Roman"/>
          <w:sz w:val="26"/>
          <w:szCs w:val="26"/>
        </w:rPr>
        <w:t xml:space="preserve">) и оснащена кардиологическим интервенционным протоколом. </w:t>
      </w:r>
    </w:p>
    <w:p w:rsidR="008F65C1" w:rsidRPr="008F65C1" w:rsidRDefault="008F65C1" w:rsidP="008F65C1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F65C1">
        <w:rPr>
          <w:rFonts w:ascii="Times New Roman" w:hAnsi="Times New Roman" w:cs="Times New Roman"/>
          <w:sz w:val="26"/>
          <w:szCs w:val="26"/>
        </w:rPr>
        <w:t>Заказчик пояснил, что операции по замене клапана сердца (TAVR/TMVR) требуют специфических настроек низкодозной импульсной флюороскопии и автоматического управления плотностью (</w:t>
      </w:r>
      <w:r w:rsidRPr="008F65C1">
        <w:rPr>
          <w:rFonts w:ascii="Times New Roman" w:hAnsi="Times New Roman" w:cs="Times New Roman"/>
          <w:i/>
          <w:iCs/>
          <w:sz w:val="26"/>
          <w:szCs w:val="26"/>
        </w:rPr>
        <w:t>ABS</w:t>
      </w:r>
      <w:r w:rsidRPr="008F65C1">
        <w:rPr>
          <w:rFonts w:ascii="Times New Roman" w:hAnsi="Times New Roman" w:cs="Times New Roman"/>
          <w:sz w:val="26"/>
          <w:szCs w:val="26"/>
        </w:rPr>
        <w:t>) при прохождении контраста через аортальный клапан. Производитель подтверждает наличие данного функционала под наименованием «Кардиологический пакет» или настраиваемый интервенционный протокол. Требование о наличии режима для данных процедур закрывается этим базовым кардиологическим функционалом. Отсутствие буквального словосочетания «для замены клапана сердца» в оглавлении бумажной инструкции не означает отсутствия технической возможности выполнения данной задачи.</w:t>
      </w:r>
    </w:p>
    <w:p w:rsidR="0073292A" w:rsidRPr="008F65C1" w:rsidRDefault="008F65C1" w:rsidP="008F65C1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="0073292A" w:rsidRPr="008F65C1">
        <w:rPr>
          <w:rFonts w:ascii="Times New Roman" w:hAnsi="Times New Roman" w:cs="Times New Roman"/>
          <w:sz w:val="26"/>
          <w:szCs w:val="26"/>
        </w:rPr>
        <w:t xml:space="preserve">казанный довод Заявителя </w:t>
      </w:r>
      <w:r w:rsidR="001234F5" w:rsidRPr="008F65C1">
        <w:rPr>
          <w:rFonts w:ascii="Times New Roman" w:hAnsi="Times New Roman" w:cs="Times New Roman"/>
          <w:sz w:val="26"/>
          <w:szCs w:val="26"/>
        </w:rPr>
        <w:t>не наш</w:t>
      </w:r>
      <w:r w:rsidR="001234F5" w:rsidRPr="008F65C1">
        <w:rPr>
          <w:rFonts w:ascii="Times New Roman" w:hAnsi="Times New Roman" w:cs="Times New Roman"/>
          <w:sz w:val="26"/>
          <w:szCs w:val="26"/>
        </w:rPr>
        <w:t>ел</w:t>
      </w:r>
      <w:r w:rsidR="001234F5" w:rsidRPr="008F65C1">
        <w:rPr>
          <w:rFonts w:ascii="Times New Roman" w:hAnsi="Times New Roman" w:cs="Times New Roman"/>
          <w:sz w:val="26"/>
          <w:szCs w:val="26"/>
        </w:rPr>
        <w:t xml:space="preserve"> своего подтверждения</w:t>
      </w:r>
      <w:r w:rsidR="0073292A" w:rsidRPr="008F65C1">
        <w:rPr>
          <w:rFonts w:ascii="Times New Roman" w:hAnsi="Times New Roman" w:cs="Times New Roman"/>
          <w:sz w:val="26"/>
          <w:szCs w:val="26"/>
        </w:rPr>
        <w:t>.</w:t>
      </w:r>
    </w:p>
    <w:p w:rsidR="0073292A" w:rsidRPr="002D7364" w:rsidRDefault="0073292A" w:rsidP="008F65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F65C1">
        <w:rPr>
          <w:rFonts w:ascii="Times New Roman" w:hAnsi="Times New Roman" w:cs="Times New Roman"/>
          <w:sz w:val="26"/>
          <w:szCs w:val="26"/>
        </w:rPr>
        <w:t xml:space="preserve">Заявитель в жалобе указывает, что </w:t>
      </w:r>
      <w:r w:rsidRPr="008F65C1">
        <w:rPr>
          <w:rFonts w:ascii="Times New Roman" w:hAnsi="Times New Roman" w:cs="Times New Roman"/>
          <w:sz w:val="26"/>
          <w:szCs w:val="26"/>
        </w:rPr>
        <w:t>модель «Установка мобильная с С-образной рамой Ziehm Vision RFD для проведения ангиографических и рентгенохирургических процедур с</w:t>
      </w:r>
      <w:r w:rsidRPr="002D7364">
        <w:rPr>
          <w:rFonts w:ascii="Times New Roman" w:hAnsi="Times New Roman" w:cs="Times New Roman"/>
          <w:sz w:val="26"/>
          <w:szCs w:val="26"/>
        </w:rPr>
        <w:t xml:space="preserve"> принадлежностями (ФСЗ 2010/06184 от 28.05.2026)</w:t>
      </w:r>
      <w:r w:rsidR="002D7364">
        <w:rPr>
          <w:rFonts w:ascii="Times New Roman" w:hAnsi="Times New Roman" w:cs="Times New Roman"/>
          <w:sz w:val="26"/>
          <w:szCs w:val="26"/>
        </w:rPr>
        <w:t>,</w:t>
      </w:r>
      <w:r w:rsidRPr="002D7364">
        <w:rPr>
          <w:rFonts w:ascii="Times New Roman" w:hAnsi="Times New Roman" w:cs="Times New Roman"/>
          <w:sz w:val="26"/>
          <w:szCs w:val="26"/>
        </w:rPr>
        <w:t xml:space="preserve"> </w:t>
      </w:r>
      <w:r w:rsidR="002D7364">
        <w:rPr>
          <w:rFonts w:ascii="Times New Roman" w:hAnsi="Times New Roman" w:cs="Times New Roman"/>
          <w:sz w:val="26"/>
          <w:szCs w:val="26"/>
        </w:rPr>
        <w:t>п</w:t>
      </w:r>
      <w:r w:rsidR="002D7364" w:rsidRPr="002D7364">
        <w:rPr>
          <w:rFonts w:ascii="Times New Roman" w:hAnsi="Times New Roman" w:cs="Times New Roman"/>
          <w:sz w:val="26"/>
          <w:szCs w:val="26"/>
        </w:rPr>
        <w:t xml:space="preserve">роизводитель «Цим Имаджинг ГмбХ», </w:t>
      </w:r>
      <w:r w:rsidRPr="002D7364">
        <w:rPr>
          <w:rFonts w:ascii="Times New Roman" w:hAnsi="Times New Roman" w:cs="Times New Roman"/>
          <w:sz w:val="26"/>
          <w:szCs w:val="26"/>
        </w:rPr>
        <w:t xml:space="preserve">не соответствует следующим характеристикам </w:t>
      </w:r>
      <w:r w:rsidR="002D7364" w:rsidRPr="002D7364">
        <w:rPr>
          <w:rFonts w:ascii="Times New Roman" w:hAnsi="Times New Roman" w:cs="Times New Roman"/>
          <w:sz w:val="26"/>
          <w:szCs w:val="26"/>
        </w:rPr>
        <w:t>описания объекта закупки</w:t>
      </w:r>
      <w:r w:rsidRPr="002D7364">
        <w:rPr>
          <w:rFonts w:ascii="Times New Roman" w:hAnsi="Times New Roman" w:cs="Times New Roman"/>
          <w:sz w:val="26"/>
          <w:szCs w:val="26"/>
        </w:rPr>
        <w:t>:</w:t>
      </w:r>
    </w:p>
    <w:p w:rsidR="004A7CC6" w:rsidRPr="002D7364" w:rsidRDefault="0073292A" w:rsidP="002F6F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D736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afa"/>
        <w:tblW w:w="10060" w:type="dxa"/>
        <w:tblLook w:val="04A0" w:firstRow="1" w:lastRow="0" w:firstColumn="1" w:lastColumn="0" w:noHBand="0" w:noVBand="1"/>
      </w:tblPr>
      <w:tblGrid>
        <w:gridCol w:w="5098"/>
        <w:gridCol w:w="4962"/>
      </w:tblGrid>
      <w:tr w:rsidR="002D7364" w:rsidRPr="00DA225D" w:rsidTr="002D7364">
        <w:tc>
          <w:tcPr>
            <w:tcW w:w="5098" w:type="dxa"/>
          </w:tcPr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по ТЗ</w:t>
            </w:r>
          </w:p>
        </w:tc>
        <w:tc>
          <w:tcPr>
            <w:tcW w:w="4962" w:type="dxa"/>
          </w:tcPr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>Значение характеристики Ziehm Vision RFD</w:t>
            </w:r>
          </w:p>
        </w:tc>
      </w:tr>
      <w:tr w:rsidR="002D7364" w:rsidTr="002D7364">
        <w:tc>
          <w:tcPr>
            <w:tcW w:w="5098" w:type="dxa"/>
          </w:tcPr>
          <w:p w:rsidR="002D7364" w:rsidRPr="00B55470" w:rsidRDefault="00B55470" w:rsidP="00B55470">
            <w:pPr>
              <w:pStyle w:val="ae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7364" w:rsidRPr="00B55470">
              <w:rPr>
                <w:rFonts w:ascii="Times New Roman" w:hAnsi="Times New Roman" w:cs="Times New Roman"/>
                <w:sz w:val="24"/>
                <w:szCs w:val="24"/>
              </w:rPr>
              <w:t>Функционал DICOM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информации об исследовании из информационной системы (DICOM Modality Worklist);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для печати по протоколу DICOM (DICOM print);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Отправка изображения в информационную систему HIS/RIS (DICOM Storage);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D7364" w:rsidRPr="00BF6320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32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отчета о дозе (DICOM RDSR);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Получения и отправки запросов изображений от/на внешней системы и отправке выбранных изображений с/во внешнюю систему (DICOM Query/Retrieve);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Программное обеспечение DICOM для передачи сведений о выполненных на медицинском оборудовании исследованиях в радиологическую информационную систему (DICOM MPPS)</w:t>
            </w:r>
          </w:p>
        </w:tc>
        <w:tc>
          <w:tcPr>
            <w:tcW w:w="4962" w:type="dxa"/>
          </w:tcPr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Получение информации об исследовании из информационной системы (DICOM Modality Worklist);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Стр. инструкции 895 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для печати по протоколу DICOM (DICOM print);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Стр. инструкции 896 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Отправка изображения в информационную систему HIS/RIS (DICOM Storage);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Стр. инструкции 895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BF6320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6320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отчета о дозе (DICOM RDSR);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>(Не подтверждено инструкцией пользователя)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Получения и отправки запросов изображений от/на внешней системы и отправке выбранных изображений с/во внешнюю систему (DICOM Query/Retrieve);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Стр. инструкции 896  </w:t>
            </w: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DICOM для передачи сведений о выполненных на медицинском оборудовании исследованиях в </w:t>
            </w:r>
            <w:r w:rsidRPr="001234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радиологическую информационную систему (DICOM MPPS)</w:t>
            </w:r>
          </w:p>
          <w:p w:rsidR="002D7364" w:rsidRPr="001234F5" w:rsidRDefault="002D7364" w:rsidP="00BF63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 xml:space="preserve">Стр. инструкции 896 </w:t>
            </w:r>
          </w:p>
        </w:tc>
      </w:tr>
      <w:tr w:rsidR="002D7364" w:rsidRPr="00625B0E" w:rsidTr="002D7364">
        <w:tc>
          <w:tcPr>
            <w:tcW w:w="5098" w:type="dxa"/>
          </w:tcPr>
          <w:p w:rsidR="002D7364" w:rsidRPr="001234F5" w:rsidRDefault="00B55470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r w:rsidR="002D7364" w:rsidRPr="001234F5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 для просмотра мультимодальных изображений</w:t>
            </w:r>
          </w:p>
        </w:tc>
        <w:tc>
          <w:tcPr>
            <w:tcW w:w="4962" w:type="dxa"/>
          </w:tcPr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>Не подтверждено инструкцией пользователя</w:t>
            </w:r>
          </w:p>
        </w:tc>
      </w:tr>
      <w:tr w:rsidR="002D7364" w:rsidRPr="00625B0E" w:rsidTr="002D7364">
        <w:tc>
          <w:tcPr>
            <w:tcW w:w="5098" w:type="dxa"/>
          </w:tcPr>
          <w:p w:rsidR="002D7364" w:rsidRPr="001234F5" w:rsidRDefault="00B55470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2D7364" w:rsidRPr="001234F5">
              <w:rPr>
                <w:rFonts w:ascii="Times New Roman" w:hAnsi="Times New Roman" w:cs="Times New Roman"/>
                <w:sz w:val="24"/>
                <w:szCs w:val="24"/>
              </w:rPr>
              <w:t>Специальный предустановленный режим с анатомически программируемой рентгеноскопией для замены клапана сердца</w:t>
            </w:r>
          </w:p>
        </w:tc>
        <w:tc>
          <w:tcPr>
            <w:tcW w:w="4962" w:type="dxa"/>
          </w:tcPr>
          <w:p w:rsidR="002D7364" w:rsidRPr="001234F5" w:rsidRDefault="002D7364" w:rsidP="00C551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34F5">
              <w:rPr>
                <w:rFonts w:ascii="Times New Roman" w:hAnsi="Times New Roman" w:cs="Times New Roman"/>
                <w:sz w:val="24"/>
                <w:szCs w:val="24"/>
              </w:rPr>
              <w:t>Не подтверждено инструкцией пользователя</w:t>
            </w:r>
          </w:p>
        </w:tc>
      </w:tr>
    </w:tbl>
    <w:p w:rsidR="00B55470" w:rsidRDefault="00B55470" w:rsidP="00B55470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55470" w:rsidRPr="00B55470" w:rsidRDefault="00B55470" w:rsidP="00B55470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470">
        <w:rPr>
          <w:rFonts w:ascii="Times New Roman" w:hAnsi="Times New Roman" w:cs="Times New Roman"/>
          <w:sz w:val="26"/>
          <w:szCs w:val="26"/>
        </w:rPr>
        <w:t>1. Установлено, что функционал DICOM RDSR реализован в системе Ziehm Vision RFD на уровне системного программного обеспечения и подтвержден данными  регистрационного удостоверения  ФСЗ 2010/06184, базовая комплектация включает систему измерения дозы облучения и полноценный сетевой модуль DICOM. Рабочая станция автоматически формирует структурированный отчет (RDSR), содержащий суммарную дозу, параметры каждой экспозиции и геометрию проекций (п. 10 стр.174).  Данный отчет передается по протоколу MPPS/PPS. Инструкция оператора может описывать этот процесс в разделе системных настроек сети («Networking Setup») или экспорта данных, а не в главе клинических пресетов, поэтому поиск этой функции исключительно в клиническом оглавлении некорректен.</w:t>
      </w:r>
    </w:p>
    <w:p w:rsidR="00B55470" w:rsidRPr="00B55470" w:rsidRDefault="00B55470" w:rsidP="00B55470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470">
        <w:rPr>
          <w:rFonts w:ascii="Times New Roman" w:hAnsi="Times New Roman" w:cs="Times New Roman"/>
          <w:sz w:val="26"/>
          <w:szCs w:val="26"/>
        </w:rPr>
        <w:t xml:space="preserve">2. Система поддерживает широкий спектр модальностей хранения: XA (рентгеноангиография), RF (радиофлюороскопия), CR (компьютерная радиография), DX (цифровая рентгенография), CT (компьютерная томография). Модуль Ziehm NetPort реализует службы DICOM Query/Retrieve, позволяя подгружать в интерфейс С-дуги для сравнения (Side-by-Side) предыдущие исследования пациента (например, КТ-ангиографию сосудов нижних конечностей перед интраоперационной баллонной ангиопластикой). Это полностью соответствует определению ПО для просмотра мультимодальных изображений (на стр. 48 дополнение к руководству пользователя). </w:t>
      </w:r>
    </w:p>
    <w:p w:rsidR="00B55470" w:rsidRPr="00B55470" w:rsidRDefault="00B55470" w:rsidP="00B554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470">
        <w:rPr>
          <w:rFonts w:ascii="Times New Roman" w:hAnsi="Times New Roman" w:cs="Times New Roman"/>
          <w:sz w:val="26"/>
          <w:szCs w:val="26"/>
        </w:rPr>
        <w:t>3. Система Ziehm Vision RFD поддерживает установку специализированного Модуля для кардиологических процедур (Cardio Package) (на стр. 4 дополнение к руководству по</w:t>
      </w:r>
      <w:r w:rsidR="00BF6320">
        <w:rPr>
          <w:rFonts w:ascii="Times New Roman" w:hAnsi="Times New Roman" w:cs="Times New Roman"/>
          <w:sz w:val="26"/>
          <w:szCs w:val="26"/>
        </w:rPr>
        <w:t>льзователя</w:t>
      </w:r>
      <w:r w:rsidRPr="00B55470">
        <w:rPr>
          <w:rFonts w:ascii="Times New Roman" w:hAnsi="Times New Roman" w:cs="Times New Roman"/>
          <w:sz w:val="26"/>
          <w:szCs w:val="26"/>
        </w:rPr>
        <w:t>) Наличие этого пакета позволяет создавать и сохранять анатомически программируемые протоколы (APR) для вмешательств на сердце, включая процедуры TAVR. Требование удовлетворено наличием соответствующего лицензионного ключа и предустановленных параметров в рамках Cardio Package.</w:t>
      </w:r>
    </w:p>
    <w:p w:rsidR="00B55470" w:rsidRDefault="00B55470" w:rsidP="00B55470">
      <w:pPr>
        <w:widowControl w:val="0"/>
        <w:suppressAutoHyphens/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1234F5">
        <w:rPr>
          <w:rFonts w:ascii="Times New Roman" w:hAnsi="Times New Roman" w:cs="Times New Roman"/>
          <w:sz w:val="26"/>
          <w:szCs w:val="26"/>
        </w:rPr>
        <w:t xml:space="preserve">Следовательно, </w:t>
      </w:r>
      <w:r>
        <w:rPr>
          <w:rFonts w:ascii="Times New Roman" w:hAnsi="Times New Roman" w:cs="Times New Roman"/>
          <w:sz w:val="26"/>
          <w:szCs w:val="26"/>
        </w:rPr>
        <w:t>указанные</w:t>
      </w:r>
      <w:r w:rsidRPr="001234F5">
        <w:rPr>
          <w:rFonts w:ascii="Times New Roman" w:hAnsi="Times New Roman" w:cs="Times New Roman"/>
          <w:sz w:val="26"/>
          <w:szCs w:val="26"/>
        </w:rPr>
        <w:t xml:space="preserve"> довод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1234F5">
        <w:rPr>
          <w:rFonts w:ascii="Times New Roman" w:hAnsi="Times New Roman" w:cs="Times New Roman"/>
          <w:sz w:val="26"/>
          <w:szCs w:val="26"/>
        </w:rPr>
        <w:t xml:space="preserve"> Заявителя не нашл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1234F5">
        <w:rPr>
          <w:rFonts w:ascii="Times New Roman" w:hAnsi="Times New Roman" w:cs="Times New Roman"/>
          <w:sz w:val="26"/>
          <w:szCs w:val="26"/>
        </w:rPr>
        <w:t xml:space="preserve"> своего подтверждения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C4DC9" w:rsidRPr="0011495B" w:rsidRDefault="0011495B" w:rsidP="00B55470">
      <w:pPr>
        <w:widowControl w:val="0"/>
        <w:suppressAutoHyphens/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11495B">
        <w:rPr>
          <w:rFonts w:ascii="Times New Roman" w:hAnsi="Times New Roman" w:cs="Times New Roman"/>
          <w:sz w:val="26"/>
          <w:szCs w:val="26"/>
        </w:rPr>
        <w:t xml:space="preserve">Заказчик в ходе рассмотрения дела пояснил, что </w:t>
      </w:r>
      <w:r w:rsidR="00DC4DC9" w:rsidRPr="0011495B">
        <w:rPr>
          <w:rFonts w:ascii="Times New Roman" w:hAnsi="Times New Roman" w:cs="Times New Roman"/>
          <w:sz w:val="26"/>
          <w:szCs w:val="26"/>
        </w:rPr>
        <w:t>«Систему флюороскопическую  рентгеновскую передвижную цифровую  Zenition 90 с принадлежностями» (</w:t>
      </w:r>
      <w:r w:rsidRPr="0011495B">
        <w:rPr>
          <w:rFonts w:ascii="Times New Roman" w:hAnsi="Times New Roman" w:cs="Times New Roman"/>
          <w:sz w:val="26"/>
          <w:szCs w:val="26"/>
        </w:rPr>
        <w:t>р</w:t>
      </w:r>
      <w:r w:rsidR="00DC4DC9" w:rsidRPr="0011495B">
        <w:rPr>
          <w:rFonts w:ascii="Times New Roman" w:hAnsi="Times New Roman" w:cs="Times New Roman"/>
          <w:sz w:val="26"/>
          <w:szCs w:val="26"/>
        </w:rPr>
        <w:t>егистрационный номер медицинского изделия: Г004-00110-00/03114561 (ЕРУЛ - Г00400110-00/03114561)</w:t>
      </w:r>
      <w:r w:rsidRPr="0011495B">
        <w:rPr>
          <w:rFonts w:ascii="Times New Roman" w:hAnsi="Times New Roman" w:cs="Times New Roman"/>
          <w:sz w:val="26"/>
          <w:szCs w:val="26"/>
        </w:rPr>
        <w:t>,</w:t>
      </w:r>
      <w:r w:rsidR="00DC4DC9" w:rsidRPr="0011495B">
        <w:rPr>
          <w:rFonts w:ascii="Times New Roman" w:hAnsi="Times New Roman" w:cs="Times New Roman"/>
          <w:sz w:val="26"/>
          <w:szCs w:val="26"/>
        </w:rPr>
        <w:t xml:space="preserve"> </w:t>
      </w:r>
      <w:r w:rsidRPr="0011495B">
        <w:rPr>
          <w:rFonts w:ascii="Times New Roman" w:hAnsi="Times New Roman" w:cs="Times New Roman"/>
          <w:sz w:val="26"/>
          <w:szCs w:val="26"/>
        </w:rPr>
        <w:t>п</w:t>
      </w:r>
      <w:r w:rsidRPr="0011495B">
        <w:rPr>
          <w:rFonts w:ascii="Times New Roman" w:hAnsi="Times New Roman" w:cs="Times New Roman"/>
          <w:sz w:val="26"/>
          <w:szCs w:val="26"/>
        </w:rPr>
        <w:t>роизвод</w:t>
      </w:r>
      <w:r w:rsidR="00075371">
        <w:rPr>
          <w:rFonts w:ascii="Times New Roman" w:hAnsi="Times New Roman" w:cs="Times New Roman"/>
          <w:sz w:val="26"/>
          <w:szCs w:val="26"/>
        </w:rPr>
        <w:t>ства</w:t>
      </w:r>
      <w:r w:rsidRPr="0011495B">
        <w:rPr>
          <w:rFonts w:ascii="Times New Roman" w:hAnsi="Times New Roman" w:cs="Times New Roman"/>
          <w:sz w:val="26"/>
          <w:szCs w:val="26"/>
        </w:rPr>
        <w:t xml:space="preserve"> Philips</w:t>
      </w:r>
      <w:r w:rsidRPr="0011495B">
        <w:rPr>
          <w:rFonts w:ascii="Times New Roman" w:hAnsi="Times New Roman" w:cs="Times New Roman"/>
          <w:sz w:val="26"/>
          <w:szCs w:val="26"/>
        </w:rPr>
        <w:t xml:space="preserve"> З</w:t>
      </w:r>
      <w:r w:rsidR="00DC4DC9" w:rsidRPr="0011495B">
        <w:rPr>
          <w:rFonts w:ascii="Times New Roman" w:hAnsi="Times New Roman" w:cs="Times New Roman"/>
          <w:sz w:val="26"/>
          <w:szCs w:val="26"/>
        </w:rPr>
        <w:t>аказчик не рассматривал</w:t>
      </w:r>
      <w:r w:rsidRPr="0011495B">
        <w:rPr>
          <w:rFonts w:ascii="Times New Roman" w:hAnsi="Times New Roman" w:cs="Times New Roman"/>
          <w:sz w:val="26"/>
          <w:szCs w:val="26"/>
        </w:rPr>
        <w:t xml:space="preserve"> при формировании описания объекта закупки</w:t>
      </w:r>
      <w:r w:rsidR="00075371">
        <w:rPr>
          <w:rFonts w:ascii="Times New Roman" w:hAnsi="Times New Roman" w:cs="Times New Roman"/>
          <w:sz w:val="26"/>
          <w:szCs w:val="26"/>
        </w:rPr>
        <w:t>.</w:t>
      </w:r>
      <w:r w:rsidRPr="0011495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3292A" w:rsidRPr="00614561" w:rsidRDefault="0073292A" w:rsidP="00B55470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6"/>
          <w:szCs w:val="26"/>
        </w:rPr>
      </w:pPr>
      <w:r w:rsidRPr="00614561">
        <w:rPr>
          <w:rFonts w:ascii="Times New Roman" w:hAnsi="Times New Roman" w:cs="Times New Roman"/>
          <w:sz w:val="26"/>
          <w:szCs w:val="26"/>
        </w:rPr>
        <w:t>Согласно позиции ФАС России</w:t>
      </w:r>
      <w:r w:rsidR="00BF6320">
        <w:rPr>
          <w:rFonts w:ascii="Times New Roman" w:hAnsi="Times New Roman" w:cs="Times New Roman"/>
          <w:sz w:val="26"/>
          <w:szCs w:val="26"/>
        </w:rPr>
        <w:t>,</w:t>
      </w:r>
      <w:r w:rsidRPr="00614561">
        <w:rPr>
          <w:rFonts w:ascii="Times New Roman" w:hAnsi="Times New Roman" w:cs="Times New Roman"/>
          <w:sz w:val="26"/>
          <w:szCs w:val="26"/>
        </w:rPr>
        <w:t xml:space="preserve"> объект закупки должен быть сформирован таким образом, чтобы совокупности характеристик товаров соответствовало как минимум два производителя (письмо ФАС России №ПИ/42497/22 от 27.04.2022, письмо ФАС России 21.03.2025 № 28/26176/25).</w:t>
      </w:r>
    </w:p>
    <w:p w:rsidR="0073292A" w:rsidRPr="00614561" w:rsidRDefault="0073292A" w:rsidP="00BF632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4561">
        <w:rPr>
          <w:rFonts w:ascii="Times New Roman" w:hAnsi="Times New Roman" w:cs="Times New Roman"/>
          <w:color w:val="000000"/>
          <w:sz w:val="26"/>
          <w:szCs w:val="26"/>
        </w:rPr>
        <w:t>Согласно письменным и устным пояснениям Заказчика под совокупность требований, установленных в описании объекта закупки, подходят товары двух производителей:</w:t>
      </w:r>
    </w:p>
    <w:p w:rsidR="0073292A" w:rsidRPr="00387047" w:rsidRDefault="0073292A" w:rsidP="00BF632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4561">
        <w:rPr>
          <w:rFonts w:ascii="Times New Roman" w:hAnsi="Times New Roman" w:cs="Times New Roman"/>
          <w:sz w:val="26"/>
          <w:szCs w:val="26"/>
        </w:rPr>
        <w:t xml:space="preserve">- система мобильная рентгеновская для ангиографических и рентгеноскопических процедур Cios Alpha с принадлежностями в варианте исполнения </w:t>
      </w:r>
      <w:r w:rsidRPr="00614561">
        <w:rPr>
          <w:rFonts w:ascii="Times New Roman" w:hAnsi="Times New Roman" w:cs="Times New Roman"/>
          <w:i/>
          <w:sz w:val="26"/>
          <w:szCs w:val="26"/>
        </w:rPr>
        <w:t xml:space="preserve">с </w:t>
      </w:r>
      <w:r w:rsidRPr="00614561">
        <w:rPr>
          <w:rFonts w:ascii="Times New Roman" w:hAnsi="Times New Roman" w:cs="Times New Roman"/>
          <w:sz w:val="26"/>
          <w:szCs w:val="26"/>
        </w:rPr>
        <w:t xml:space="preserve">генератором высокочастотным номинальной мощностью 25 кВт. РЗН 2017/6281 от 24.12.2025 года  </w:t>
      </w:r>
      <w:r w:rsidRPr="00614561">
        <w:rPr>
          <w:rFonts w:ascii="Times New Roman" w:hAnsi="Times New Roman" w:cs="Times New Roman"/>
          <w:sz w:val="26"/>
          <w:szCs w:val="26"/>
        </w:rPr>
        <w:lastRenderedPageBreak/>
        <w:t xml:space="preserve">производства, Siemens Healthcare GmbH (Сименс Хелскэа ГмбХ), Федеративная </w:t>
      </w:r>
      <w:r w:rsidRPr="00387047">
        <w:rPr>
          <w:rFonts w:ascii="Times New Roman" w:hAnsi="Times New Roman" w:cs="Times New Roman"/>
          <w:sz w:val="26"/>
          <w:szCs w:val="26"/>
        </w:rPr>
        <w:t>Республика Германия;</w:t>
      </w:r>
    </w:p>
    <w:p w:rsidR="0073292A" w:rsidRPr="00387047" w:rsidRDefault="0073292A" w:rsidP="0073292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87047">
        <w:rPr>
          <w:rFonts w:ascii="Times New Roman" w:hAnsi="Times New Roman" w:cs="Times New Roman"/>
          <w:sz w:val="26"/>
          <w:szCs w:val="26"/>
        </w:rPr>
        <w:t>- установка мобильная с С-образной рамой Ziehm Vision RFD для проведения ангиографических и рентгенохирургических процедур с принадлежностями ФСЗ 2010/06184 от 28.05.2026 производства Ziehm Imaging GmbH (Цим Имаджинг ГмбХ), Федеративная Республика Германия.</w:t>
      </w:r>
    </w:p>
    <w:p w:rsidR="0073292A" w:rsidRPr="00387047" w:rsidRDefault="0073292A" w:rsidP="00BF632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87047">
        <w:rPr>
          <w:rFonts w:ascii="Times New Roman" w:hAnsi="Times New Roman" w:cs="Times New Roman"/>
          <w:color w:val="000000"/>
          <w:sz w:val="26"/>
          <w:szCs w:val="26"/>
        </w:rPr>
        <w:t>В подтверждение указанного Заказчиком представлены копии регистрационных удостоверений на медицинские изделия, копии инструкций по применению.</w:t>
      </w:r>
    </w:p>
    <w:p w:rsidR="0073292A" w:rsidRDefault="0073292A" w:rsidP="00BF632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87047">
        <w:rPr>
          <w:rFonts w:ascii="Times New Roman" w:hAnsi="Times New Roman" w:cs="Times New Roman"/>
          <w:color w:val="000000"/>
          <w:sz w:val="26"/>
          <w:szCs w:val="26"/>
        </w:rPr>
        <w:t>Кроме того, на этапе формирования начальной (максимальной) цены контракта по итогам размещения в единой информационной системе запроса цен Заказчиком получены три коммерческих предложения от трех поставщиков.</w:t>
      </w:r>
      <w:r w:rsidRPr="00387047">
        <w:rPr>
          <w:rFonts w:ascii="Times New Roman" w:hAnsi="Times New Roman" w:cs="Times New Roman"/>
          <w:sz w:val="26"/>
          <w:szCs w:val="26"/>
        </w:rPr>
        <w:t xml:space="preserve"> В материалы дела также представлено  письмо производителя  ООО  «Сименс Здравоохранение» (вх. № 5239 от 20.08.2026), в котором производитель сообщает, что техническим характеристикам, указанным в запросе ГБУЗ «ТОКБ им. В.Д. Бабенко» от 19.08.2026 № 5719,  соответствует система мобильная рентгеновская для ангиографических и рентгеноскопических процедур Cios Alpha с принадлежностями.</w:t>
      </w:r>
    </w:p>
    <w:p w:rsidR="00C73B6F" w:rsidRDefault="000D365A" w:rsidP="00F337ED">
      <w:pPr>
        <w:pStyle w:val="ad"/>
        <w:spacing w:before="0" w:beforeAutospacing="0" w:after="0" w:afterAutospacing="0"/>
        <w:ind w:firstLine="567"/>
        <w:jc w:val="both"/>
        <w:rPr>
          <w:color w:val="000000"/>
          <w:lang w:bidi="ru-RU"/>
        </w:rPr>
      </w:pPr>
      <w:r w:rsidRPr="00A85656">
        <w:rPr>
          <w:sz w:val="26"/>
          <w:szCs w:val="26"/>
        </w:rPr>
        <w:t>Таким образом, Комиссия Тамбовского УФАС России приходит к выводу, что указанные доводы Заявителя не нашли своего подтверждения</w:t>
      </w:r>
      <w:r w:rsidR="00F028FB">
        <w:rPr>
          <w:sz w:val="26"/>
          <w:szCs w:val="26"/>
        </w:rPr>
        <w:t>.</w:t>
      </w:r>
    </w:p>
    <w:p w:rsidR="004D1328" w:rsidRPr="004D1328" w:rsidRDefault="004D1328" w:rsidP="00761BB4">
      <w:pPr>
        <w:pStyle w:val="ae"/>
        <w:autoSpaceDE w:val="0"/>
        <w:autoSpaceDN w:val="0"/>
        <w:adjustRightInd w:val="0"/>
        <w:spacing w:line="240" w:lineRule="auto"/>
        <w:ind w:left="0" w:right="-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1328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Исходя из вышеизложенного,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 </w:t>
      </w:r>
    </w:p>
    <w:p w:rsidR="004D1328" w:rsidRDefault="004D1328" w:rsidP="004D132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328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C31AE0" w:rsidRDefault="00C31AE0" w:rsidP="00C31AE0">
      <w:pPr>
        <w:pStyle w:val="ad"/>
        <w:widowControl w:val="0"/>
        <w:suppressAutoHyphens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</w:p>
    <w:p w:rsidR="00C31AE0" w:rsidRPr="006736D9" w:rsidRDefault="00745CA5" w:rsidP="00431EA7">
      <w:pPr>
        <w:pStyle w:val="ad"/>
        <w:widowControl w:val="0"/>
        <w:suppressAutoHyphens/>
        <w:spacing w:before="0" w:beforeAutospacing="0" w:after="0" w:afterAutospacing="0"/>
        <w:ind w:left="567"/>
        <w:jc w:val="both"/>
      </w:pPr>
      <w:r>
        <w:rPr>
          <w:color w:val="000000"/>
          <w:sz w:val="26"/>
          <w:szCs w:val="26"/>
        </w:rPr>
        <w:t xml:space="preserve">Признать жалобу </w:t>
      </w:r>
      <w:r w:rsidR="00387047" w:rsidRPr="00053A6D">
        <w:rPr>
          <w:sz w:val="26"/>
          <w:szCs w:val="26"/>
        </w:rPr>
        <w:t>ООО «М</w:t>
      </w:r>
      <w:r w:rsidR="0028535E">
        <w:rPr>
          <w:sz w:val="26"/>
          <w:szCs w:val="26"/>
        </w:rPr>
        <w:t>а</w:t>
      </w:r>
      <w:r w:rsidR="00387047" w:rsidRPr="00053A6D">
        <w:rPr>
          <w:sz w:val="26"/>
          <w:szCs w:val="26"/>
        </w:rPr>
        <w:t>к</w:t>
      </w:r>
      <w:r w:rsidR="0028535E">
        <w:rPr>
          <w:sz w:val="26"/>
          <w:szCs w:val="26"/>
        </w:rPr>
        <w:t>сиМед</w:t>
      </w:r>
      <w:r w:rsidR="00387047" w:rsidRPr="00053A6D">
        <w:rPr>
          <w:sz w:val="26"/>
          <w:szCs w:val="26"/>
        </w:rPr>
        <w:t xml:space="preserve">» </w:t>
      </w:r>
      <w:r w:rsidR="00C31AE0">
        <w:rPr>
          <w:color w:val="000000"/>
          <w:sz w:val="26"/>
          <w:szCs w:val="26"/>
        </w:rPr>
        <w:t>не</w:t>
      </w:r>
      <w:r>
        <w:rPr>
          <w:color w:val="000000"/>
          <w:sz w:val="26"/>
          <w:szCs w:val="26"/>
        </w:rPr>
        <w:t>обоснованной</w:t>
      </w:r>
      <w:r w:rsidR="006736D9">
        <w:rPr>
          <w:color w:val="000000"/>
          <w:sz w:val="26"/>
          <w:szCs w:val="26"/>
        </w:rPr>
        <w:t>.</w:t>
      </w:r>
    </w:p>
    <w:p w:rsidR="00C31AE0" w:rsidRDefault="00C31AE0" w:rsidP="00C31AE0">
      <w:pPr>
        <w:pStyle w:val="ad"/>
        <w:widowControl w:val="0"/>
        <w:suppressAutoHyphens/>
        <w:spacing w:before="0" w:beforeAutospacing="0" w:after="0" w:afterAutospacing="0"/>
        <w:ind w:left="709"/>
        <w:jc w:val="both"/>
        <w:rPr>
          <w:sz w:val="26"/>
          <w:szCs w:val="26"/>
        </w:rPr>
      </w:pPr>
    </w:p>
    <w:p w:rsidR="004D1328" w:rsidRPr="004D1328" w:rsidRDefault="004D1328" w:rsidP="00C31AE0">
      <w:pPr>
        <w:pStyle w:val="ad"/>
        <w:widowControl w:val="0"/>
        <w:suppressAutoHyphens/>
        <w:spacing w:before="0" w:beforeAutospacing="0" w:after="0" w:afterAutospacing="0"/>
        <w:ind w:firstLine="567"/>
        <w:jc w:val="both"/>
      </w:pPr>
      <w:r w:rsidRPr="004D1328">
        <w:rPr>
          <w:sz w:val="26"/>
          <w:szCs w:val="26"/>
        </w:rPr>
        <w:t xml:space="preserve">Настоящее решение в течение трех месяцев со дня его принятия может быть обжаловано в суд. </w:t>
      </w:r>
    </w:p>
    <w:p w:rsidR="004D1328" w:rsidRDefault="004D1328" w:rsidP="00967A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8"/>
        <w:gridCol w:w="6"/>
        <w:gridCol w:w="5139"/>
      </w:tblGrid>
      <w:tr w:rsidR="00E70651" w:rsidRPr="0099028D" w:rsidTr="00534F9C">
        <w:trPr>
          <w:trHeight w:val="493"/>
        </w:trPr>
        <w:tc>
          <w:tcPr>
            <w:tcW w:w="4828" w:type="dxa"/>
          </w:tcPr>
          <w:p w:rsidR="00E70651" w:rsidRPr="00757B6D" w:rsidRDefault="00E70651" w:rsidP="006233A5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Председатель Комиссии</w:t>
            </w:r>
          </w:p>
        </w:tc>
        <w:tc>
          <w:tcPr>
            <w:tcW w:w="5145" w:type="dxa"/>
            <w:gridSpan w:val="2"/>
          </w:tcPr>
          <w:p w:rsidR="00E70651" w:rsidRPr="0099028D" w:rsidRDefault="00BD5D76" w:rsidP="00387047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34F9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87047">
              <w:rPr>
                <w:rFonts w:ascii="Times New Roman" w:hAnsi="Times New Roman" w:cs="Times New Roman"/>
                <w:sz w:val="26"/>
                <w:szCs w:val="26"/>
              </w:rPr>
              <w:t xml:space="preserve">Е.А. Гречишникова </w:t>
            </w:r>
          </w:p>
        </w:tc>
      </w:tr>
      <w:tr w:rsidR="00E70651" w:rsidRPr="00757B6D" w:rsidTr="00534F9C">
        <w:trPr>
          <w:trHeight w:val="1002"/>
        </w:trPr>
        <w:tc>
          <w:tcPr>
            <w:tcW w:w="4828" w:type="dxa"/>
          </w:tcPr>
          <w:p w:rsidR="00E70651" w:rsidRPr="00757B6D" w:rsidRDefault="00E70651" w:rsidP="006233A5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57B6D">
              <w:rPr>
                <w:rFonts w:ascii="Times New Roman" w:hAnsi="Times New Roman" w:cs="Times New Roman"/>
                <w:sz w:val="26"/>
                <w:szCs w:val="26"/>
              </w:rPr>
              <w:t xml:space="preserve">Члены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Комиссии</w:t>
            </w:r>
          </w:p>
        </w:tc>
        <w:tc>
          <w:tcPr>
            <w:tcW w:w="5145" w:type="dxa"/>
            <w:gridSpan w:val="2"/>
          </w:tcPr>
          <w:p w:rsidR="00745CA5" w:rsidRDefault="00F55F9F" w:rsidP="00A413A2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C31AE0">
              <w:rPr>
                <w:rFonts w:ascii="Times New Roman" w:hAnsi="Times New Roman" w:cs="Times New Roman"/>
                <w:sz w:val="26"/>
                <w:szCs w:val="26"/>
              </w:rPr>
              <w:t xml:space="preserve">Н.Е. Козлова </w:t>
            </w:r>
          </w:p>
          <w:p w:rsidR="00E70651" w:rsidRDefault="002B4F05" w:rsidP="00A413A2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Т.В. Четверткова</w:t>
            </w:r>
          </w:p>
          <w:p w:rsidR="00387047" w:rsidRDefault="00387047" w:rsidP="00A413A2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6444" w:rsidRDefault="00EE6444" w:rsidP="00387047">
            <w:pPr>
              <w:spacing w:line="240" w:lineRule="auto"/>
              <w:contextualSpacing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Исп. Четверткова Т.В.</w:t>
            </w:r>
          </w:p>
          <w:p w:rsidR="00EE6444" w:rsidRDefault="00EE6444" w:rsidP="00387047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>Тел. 71-36-00</w:t>
            </w:r>
          </w:p>
          <w:p w:rsidR="00A413A2" w:rsidRPr="008E135E" w:rsidRDefault="00A413A2" w:rsidP="00A413A2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70651" w:rsidRPr="0068117E" w:rsidTr="00534F9C">
        <w:trPr>
          <w:trHeight w:val="508"/>
        </w:trPr>
        <w:tc>
          <w:tcPr>
            <w:tcW w:w="4828" w:type="dxa"/>
          </w:tcPr>
          <w:p w:rsidR="00E70651" w:rsidRDefault="00E70651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E70651" w:rsidRDefault="00E70651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42A99" w:rsidRPr="002A6D36" w:rsidRDefault="00642A99" w:rsidP="006233A5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145" w:type="dxa"/>
            <w:gridSpan w:val="2"/>
          </w:tcPr>
          <w:p w:rsidR="00E70651" w:rsidRPr="0068117E" w:rsidRDefault="00E70651" w:rsidP="006233A5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F0DE5" w:rsidRPr="00757B6D" w:rsidTr="00534F9C">
        <w:trPr>
          <w:trHeight w:val="493"/>
        </w:trPr>
        <w:tc>
          <w:tcPr>
            <w:tcW w:w="4834" w:type="dxa"/>
            <w:gridSpan w:val="2"/>
          </w:tcPr>
          <w:p w:rsidR="00CF0DE5" w:rsidRPr="00757B6D" w:rsidRDefault="00CF0DE5" w:rsidP="006345C1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sub_41061"/>
          </w:p>
        </w:tc>
        <w:tc>
          <w:tcPr>
            <w:tcW w:w="5139" w:type="dxa"/>
          </w:tcPr>
          <w:p w:rsidR="00CF0DE5" w:rsidRPr="0099028D" w:rsidRDefault="00CF0DE5" w:rsidP="00A77DF5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37C09" w:rsidRPr="00757B6D" w:rsidTr="00534F9C">
        <w:trPr>
          <w:trHeight w:val="1989"/>
        </w:trPr>
        <w:tc>
          <w:tcPr>
            <w:tcW w:w="4834" w:type="dxa"/>
            <w:gridSpan w:val="2"/>
          </w:tcPr>
          <w:p w:rsidR="00637C09" w:rsidRDefault="00637C09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7BC2" w:rsidRDefault="00B07BC2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7BC2" w:rsidRDefault="00B07BC2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7BC2" w:rsidRDefault="00B07BC2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4E8" w:rsidRDefault="007244E8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4E8" w:rsidRDefault="007244E8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4E8" w:rsidRDefault="007244E8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4E8" w:rsidRDefault="007244E8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4E8" w:rsidRDefault="007244E8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4E8" w:rsidRDefault="007244E8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4E8" w:rsidRDefault="007244E8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4E8" w:rsidRDefault="007244E8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44E8" w:rsidRPr="00757B6D" w:rsidRDefault="007244E8" w:rsidP="000B724F">
            <w:pPr>
              <w:spacing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9" w:type="dxa"/>
          </w:tcPr>
          <w:p w:rsidR="00637C09" w:rsidRPr="00757B6D" w:rsidRDefault="00637C09" w:rsidP="00A77DF5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5D5F" w:rsidRPr="00757B6D" w:rsidTr="00534F9C">
        <w:trPr>
          <w:trHeight w:val="748"/>
        </w:trPr>
        <w:tc>
          <w:tcPr>
            <w:tcW w:w="4834" w:type="dxa"/>
            <w:gridSpan w:val="2"/>
          </w:tcPr>
          <w:p w:rsidR="00675D5F" w:rsidRDefault="00675D5F" w:rsidP="00675D5F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75D5F" w:rsidRDefault="00675D5F" w:rsidP="00675D5F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</w:tcPr>
          <w:p w:rsidR="00675D5F" w:rsidRPr="0068117E" w:rsidRDefault="00675D5F" w:rsidP="00675D5F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5D5F" w:rsidRPr="00757B6D" w:rsidTr="00534F9C">
        <w:trPr>
          <w:trHeight w:val="508"/>
        </w:trPr>
        <w:tc>
          <w:tcPr>
            <w:tcW w:w="4834" w:type="dxa"/>
            <w:gridSpan w:val="2"/>
          </w:tcPr>
          <w:p w:rsidR="00675D5F" w:rsidRDefault="00675D5F" w:rsidP="00675D5F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</w:tcPr>
          <w:p w:rsidR="00675D5F" w:rsidRDefault="00675D5F" w:rsidP="00675D5F">
            <w:pPr>
              <w:spacing w:line="240" w:lineRule="auto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1"/>
    </w:tbl>
    <w:p w:rsidR="0068117E" w:rsidRDefault="0068117E" w:rsidP="00185A44">
      <w:pPr>
        <w:spacing w:after="0" w:line="240" w:lineRule="auto"/>
        <w:ind w:left="4678"/>
        <w:rPr>
          <w:rFonts w:ascii="Times New Roman" w:hAnsi="Times New Roman" w:cs="Times New Roman"/>
          <w:sz w:val="20"/>
          <w:szCs w:val="20"/>
        </w:rPr>
      </w:pPr>
    </w:p>
    <w:sectPr w:rsidR="0068117E" w:rsidSect="009708F6">
      <w:pgSz w:w="11906" w:h="16838"/>
      <w:pgMar w:top="1134" w:right="566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895" w:rsidRDefault="005A1895" w:rsidP="00185A44">
      <w:pPr>
        <w:spacing w:after="0" w:line="240" w:lineRule="auto"/>
      </w:pPr>
      <w:r>
        <w:separator/>
      </w:r>
    </w:p>
  </w:endnote>
  <w:endnote w:type="continuationSeparator" w:id="0">
    <w:p w:rsidR="005A1895" w:rsidRDefault="005A1895" w:rsidP="00185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895" w:rsidRDefault="005A1895" w:rsidP="00185A44">
      <w:pPr>
        <w:spacing w:after="0" w:line="240" w:lineRule="auto"/>
      </w:pPr>
      <w:r>
        <w:separator/>
      </w:r>
    </w:p>
  </w:footnote>
  <w:footnote w:type="continuationSeparator" w:id="0">
    <w:p w:rsidR="005A1895" w:rsidRDefault="005A1895" w:rsidP="00185A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5F4F6E3"/>
    <w:multiLevelType w:val="hybridMultilevel"/>
    <w:tmpl w:val="5598E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425F1B"/>
    <w:multiLevelType w:val="hybridMultilevel"/>
    <w:tmpl w:val="D3FE5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A54FA"/>
    <w:multiLevelType w:val="hybridMultilevel"/>
    <w:tmpl w:val="463606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05502"/>
    <w:multiLevelType w:val="hybridMultilevel"/>
    <w:tmpl w:val="80D6F2F2"/>
    <w:lvl w:ilvl="0" w:tplc="5C56BA3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DC20FBD"/>
    <w:multiLevelType w:val="hybridMultilevel"/>
    <w:tmpl w:val="4896F808"/>
    <w:lvl w:ilvl="0" w:tplc="5EB6F694">
      <w:start w:val="1"/>
      <w:numFmt w:val="decimal"/>
      <w:pStyle w:val="1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2769E1"/>
    <w:multiLevelType w:val="hybridMultilevel"/>
    <w:tmpl w:val="D0CE26A0"/>
    <w:lvl w:ilvl="0" w:tplc="95E2A61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9551852"/>
    <w:multiLevelType w:val="hybridMultilevel"/>
    <w:tmpl w:val="10C2690E"/>
    <w:lvl w:ilvl="0" w:tplc="4EAEB792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CBF154B"/>
    <w:multiLevelType w:val="hybridMultilevel"/>
    <w:tmpl w:val="2C004D44"/>
    <w:lvl w:ilvl="0" w:tplc="144AA3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3A41C1"/>
    <w:multiLevelType w:val="hybridMultilevel"/>
    <w:tmpl w:val="424A829A"/>
    <w:lvl w:ilvl="0" w:tplc="5F9C4682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54912E1"/>
    <w:multiLevelType w:val="hybridMultilevel"/>
    <w:tmpl w:val="2EF276F4"/>
    <w:lvl w:ilvl="0" w:tplc="6AF48C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AE96759"/>
    <w:multiLevelType w:val="hybridMultilevel"/>
    <w:tmpl w:val="3AFC42C8"/>
    <w:lvl w:ilvl="0" w:tplc="B92C7B2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C807917"/>
    <w:multiLevelType w:val="multilevel"/>
    <w:tmpl w:val="7D9E8EB4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A3429A5"/>
    <w:multiLevelType w:val="hybridMultilevel"/>
    <w:tmpl w:val="1974EC80"/>
    <w:lvl w:ilvl="0" w:tplc="ED86CC1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09133F3"/>
    <w:multiLevelType w:val="hybridMultilevel"/>
    <w:tmpl w:val="4D68FA74"/>
    <w:lvl w:ilvl="0" w:tplc="8E480CC4">
      <w:start w:val="1"/>
      <w:numFmt w:val="bullet"/>
      <w:suff w:val="space"/>
      <w:lvlText w:val="‒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0D158C3"/>
    <w:multiLevelType w:val="hybridMultilevel"/>
    <w:tmpl w:val="CE261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A74B26"/>
    <w:multiLevelType w:val="hybridMultilevel"/>
    <w:tmpl w:val="774AE2E2"/>
    <w:lvl w:ilvl="0" w:tplc="D61C969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544532E4"/>
    <w:multiLevelType w:val="multilevel"/>
    <w:tmpl w:val="CA829B38"/>
    <w:lvl w:ilvl="0">
      <w:start w:val="5"/>
      <w:numFmt w:val="decimal"/>
      <w:lvlText w:val="%1."/>
      <w:lvlJc w:val="left"/>
      <w:pPr>
        <w:ind w:left="450" w:hanging="450"/>
      </w:pPr>
      <w:rPr>
        <w:rFonts w:eastAsia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eastAsia="Times New Roman" w:hint="default"/>
      </w:rPr>
    </w:lvl>
  </w:abstractNum>
  <w:abstractNum w:abstractNumId="18">
    <w:nsid w:val="57603B1E"/>
    <w:multiLevelType w:val="hybridMultilevel"/>
    <w:tmpl w:val="9ABE091C"/>
    <w:lvl w:ilvl="0" w:tplc="64021D8A">
      <w:start w:val="1"/>
      <w:numFmt w:val="decimal"/>
      <w:lvlText w:val="%1."/>
      <w:lvlJc w:val="left"/>
      <w:pPr>
        <w:ind w:left="1421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19">
    <w:nsid w:val="583413B1"/>
    <w:multiLevelType w:val="multilevel"/>
    <w:tmpl w:val="F58A6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0E86469"/>
    <w:multiLevelType w:val="hybridMultilevel"/>
    <w:tmpl w:val="7D861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BA47E2"/>
    <w:multiLevelType w:val="hybridMultilevel"/>
    <w:tmpl w:val="693C9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4C215C"/>
    <w:multiLevelType w:val="hybridMultilevel"/>
    <w:tmpl w:val="F26A89FE"/>
    <w:lvl w:ilvl="0" w:tplc="3B5C81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98A2091"/>
    <w:multiLevelType w:val="hybridMultilevel"/>
    <w:tmpl w:val="9D181CF2"/>
    <w:lvl w:ilvl="0" w:tplc="A468DD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C1C2F5F"/>
    <w:multiLevelType w:val="multilevel"/>
    <w:tmpl w:val="FB9E9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E4D5705"/>
    <w:multiLevelType w:val="multilevel"/>
    <w:tmpl w:val="5ED8DDF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sz w:val="2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26">
    <w:nsid w:val="6F706E70"/>
    <w:multiLevelType w:val="multilevel"/>
    <w:tmpl w:val="3C88AB6C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73641482"/>
    <w:multiLevelType w:val="hybridMultilevel"/>
    <w:tmpl w:val="91469E5E"/>
    <w:lvl w:ilvl="0" w:tplc="A07C66C2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54B00D0"/>
    <w:multiLevelType w:val="hybridMultilevel"/>
    <w:tmpl w:val="06C05CFC"/>
    <w:lvl w:ilvl="0" w:tplc="F42CC514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6846E9"/>
    <w:multiLevelType w:val="multilevel"/>
    <w:tmpl w:val="538EE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AF72977"/>
    <w:multiLevelType w:val="hybridMultilevel"/>
    <w:tmpl w:val="239CA1F8"/>
    <w:lvl w:ilvl="0" w:tplc="7F161208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AFA14D9"/>
    <w:multiLevelType w:val="hybridMultilevel"/>
    <w:tmpl w:val="CEC60AE2"/>
    <w:lvl w:ilvl="0" w:tplc="C9043162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2">
    <w:nsid w:val="7E154DD4"/>
    <w:multiLevelType w:val="hybridMultilevel"/>
    <w:tmpl w:val="736A0252"/>
    <w:lvl w:ilvl="0" w:tplc="A4140D92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2"/>
  </w:num>
  <w:num w:numId="5">
    <w:abstractNumId w:val="17"/>
  </w:num>
  <w:num w:numId="6">
    <w:abstractNumId w:val="7"/>
  </w:num>
  <w:num w:numId="7">
    <w:abstractNumId w:val="16"/>
  </w:num>
  <w:num w:numId="8">
    <w:abstractNumId w:val="21"/>
  </w:num>
  <w:num w:numId="9">
    <w:abstractNumId w:val="13"/>
  </w:num>
  <w:num w:numId="10">
    <w:abstractNumId w:val="23"/>
  </w:num>
  <w:num w:numId="11">
    <w:abstractNumId w:val="30"/>
  </w:num>
  <w:num w:numId="12">
    <w:abstractNumId w:val="27"/>
  </w:num>
  <w:num w:numId="13">
    <w:abstractNumId w:val="11"/>
  </w:num>
  <w:num w:numId="14">
    <w:abstractNumId w:val="14"/>
  </w:num>
  <w:num w:numId="15">
    <w:abstractNumId w:val="32"/>
  </w:num>
  <w:num w:numId="16">
    <w:abstractNumId w:val="10"/>
  </w:num>
  <w:num w:numId="17">
    <w:abstractNumId w:val="15"/>
  </w:num>
  <w:num w:numId="18">
    <w:abstractNumId w:val="2"/>
  </w:num>
  <w:num w:numId="19">
    <w:abstractNumId w:val="29"/>
  </w:num>
  <w:num w:numId="20">
    <w:abstractNumId w:val="12"/>
  </w:num>
  <w:num w:numId="21">
    <w:abstractNumId w:val="28"/>
  </w:num>
  <w:num w:numId="22">
    <w:abstractNumId w:val="26"/>
  </w:num>
  <w:num w:numId="23">
    <w:abstractNumId w:val="18"/>
  </w:num>
  <w:num w:numId="24">
    <w:abstractNumId w:val="3"/>
  </w:num>
  <w:num w:numId="25">
    <w:abstractNumId w:val="31"/>
  </w:num>
  <w:num w:numId="26">
    <w:abstractNumId w:val="6"/>
  </w:num>
  <w:num w:numId="27">
    <w:abstractNumId w:val="25"/>
  </w:num>
  <w:num w:numId="28">
    <w:abstractNumId w:val="9"/>
  </w:num>
  <w:num w:numId="29">
    <w:abstractNumId w:val="4"/>
  </w:num>
  <w:num w:numId="30">
    <w:abstractNumId w:val="24"/>
  </w:num>
  <w:num w:numId="3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889"/>
    <w:rsid w:val="0000069B"/>
    <w:rsid w:val="0000211C"/>
    <w:rsid w:val="00005857"/>
    <w:rsid w:val="0001016A"/>
    <w:rsid w:val="000114CF"/>
    <w:rsid w:val="000125F8"/>
    <w:rsid w:val="00015972"/>
    <w:rsid w:val="00016B13"/>
    <w:rsid w:val="0001740D"/>
    <w:rsid w:val="00020477"/>
    <w:rsid w:val="0002284A"/>
    <w:rsid w:val="000229B0"/>
    <w:rsid w:val="000231DF"/>
    <w:rsid w:val="000231E0"/>
    <w:rsid w:val="00025E97"/>
    <w:rsid w:val="00027861"/>
    <w:rsid w:val="00031914"/>
    <w:rsid w:val="00032626"/>
    <w:rsid w:val="00033061"/>
    <w:rsid w:val="000362AD"/>
    <w:rsid w:val="00036D0A"/>
    <w:rsid w:val="00041C3E"/>
    <w:rsid w:val="00042839"/>
    <w:rsid w:val="00042DBA"/>
    <w:rsid w:val="0004465B"/>
    <w:rsid w:val="000502E9"/>
    <w:rsid w:val="00050EFE"/>
    <w:rsid w:val="0005148D"/>
    <w:rsid w:val="00053795"/>
    <w:rsid w:val="00053A6D"/>
    <w:rsid w:val="00055389"/>
    <w:rsid w:val="00056D55"/>
    <w:rsid w:val="00060AD8"/>
    <w:rsid w:val="0006115F"/>
    <w:rsid w:val="00061CA2"/>
    <w:rsid w:val="00063DCC"/>
    <w:rsid w:val="00065CEC"/>
    <w:rsid w:val="00066742"/>
    <w:rsid w:val="000744E1"/>
    <w:rsid w:val="0007475E"/>
    <w:rsid w:val="00075371"/>
    <w:rsid w:val="00076FBC"/>
    <w:rsid w:val="000777E0"/>
    <w:rsid w:val="000800F1"/>
    <w:rsid w:val="0009033F"/>
    <w:rsid w:val="000918C5"/>
    <w:rsid w:val="00091A55"/>
    <w:rsid w:val="00093AE2"/>
    <w:rsid w:val="00093E28"/>
    <w:rsid w:val="00094823"/>
    <w:rsid w:val="000950A0"/>
    <w:rsid w:val="000962D0"/>
    <w:rsid w:val="00096965"/>
    <w:rsid w:val="000977DC"/>
    <w:rsid w:val="000A1C6E"/>
    <w:rsid w:val="000A2DEE"/>
    <w:rsid w:val="000A304E"/>
    <w:rsid w:val="000A3BF5"/>
    <w:rsid w:val="000A4554"/>
    <w:rsid w:val="000A6923"/>
    <w:rsid w:val="000B0E56"/>
    <w:rsid w:val="000B163A"/>
    <w:rsid w:val="000B3CF3"/>
    <w:rsid w:val="000B4004"/>
    <w:rsid w:val="000B4592"/>
    <w:rsid w:val="000B6CD4"/>
    <w:rsid w:val="000B724F"/>
    <w:rsid w:val="000C169C"/>
    <w:rsid w:val="000C3418"/>
    <w:rsid w:val="000C3870"/>
    <w:rsid w:val="000C458D"/>
    <w:rsid w:val="000C6B48"/>
    <w:rsid w:val="000D242D"/>
    <w:rsid w:val="000D25E7"/>
    <w:rsid w:val="000D365A"/>
    <w:rsid w:val="000D39A9"/>
    <w:rsid w:val="000D6DAE"/>
    <w:rsid w:val="000D74BE"/>
    <w:rsid w:val="000D7903"/>
    <w:rsid w:val="000E2984"/>
    <w:rsid w:val="000E30B6"/>
    <w:rsid w:val="000E3C1F"/>
    <w:rsid w:val="000E4F2C"/>
    <w:rsid w:val="000E7282"/>
    <w:rsid w:val="000E7EA4"/>
    <w:rsid w:val="000F0222"/>
    <w:rsid w:val="000F1250"/>
    <w:rsid w:val="000F13C8"/>
    <w:rsid w:val="000F4068"/>
    <w:rsid w:val="000F5849"/>
    <w:rsid w:val="000F5CBC"/>
    <w:rsid w:val="000F64D1"/>
    <w:rsid w:val="000F6F49"/>
    <w:rsid w:val="000F7B68"/>
    <w:rsid w:val="000F7CD8"/>
    <w:rsid w:val="001014DC"/>
    <w:rsid w:val="00104100"/>
    <w:rsid w:val="0010480C"/>
    <w:rsid w:val="001052CD"/>
    <w:rsid w:val="00106C0A"/>
    <w:rsid w:val="00106ED4"/>
    <w:rsid w:val="00113AE5"/>
    <w:rsid w:val="00114860"/>
    <w:rsid w:val="00114875"/>
    <w:rsid w:val="0011495B"/>
    <w:rsid w:val="00116466"/>
    <w:rsid w:val="00116818"/>
    <w:rsid w:val="00121B98"/>
    <w:rsid w:val="001234F5"/>
    <w:rsid w:val="001236DF"/>
    <w:rsid w:val="0013091A"/>
    <w:rsid w:val="001309E5"/>
    <w:rsid w:val="00130BF8"/>
    <w:rsid w:val="0013201B"/>
    <w:rsid w:val="00134996"/>
    <w:rsid w:val="00134F16"/>
    <w:rsid w:val="0013533F"/>
    <w:rsid w:val="00135489"/>
    <w:rsid w:val="001355C2"/>
    <w:rsid w:val="00142F4D"/>
    <w:rsid w:val="00145DDC"/>
    <w:rsid w:val="00147DE0"/>
    <w:rsid w:val="00153D64"/>
    <w:rsid w:val="00154465"/>
    <w:rsid w:val="00156789"/>
    <w:rsid w:val="00163D6B"/>
    <w:rsid w:val="00165720"/>
    <w:rsid w:val="001666D2"/>
    <w:rsid w:val="00171E28"/>
    <w:rsid w:val="00173AF5"/>
    <w:rsid w:val="00173F70"/>
    <w:rsid w:val="00174DBC"/>
    <w:rsid w:val="0017577D"/>
    <w:rsid w:val="0017605B"/>
    <w:rsid w:val="001775AD"/>
    <w:rsid w:val="00177772"/>
    <w:rsid w:val="0018475E"/>
    <w:rsid w:val="00185136"/>
    <w:rsid w:val="0018583C"/>
    <w:rsid w:val="00185A04"/>
    <w:rsid w:val="00185A44"/>
    <w:rsid w:val="0018600F"/>
    <w:rsid w:val="00187609"/>
    <w:rsid w:val="001926F8"/>
    <w:rsid w:val="00192910"/>
    <w:rsid w:val="00192D18"/>
    <w:rsid w:val="001960FD"/>
    <w:rsid w:val="001A0490"/>
    <w:rsid w:val="001A118A"/>
    <w:rsid w:val="001A1CD1"/>
    <w:rsid w:val="001A2BAE"/>
    <w:rsid w:val="001A2DE6"/>
    <w:rsid w:val="001A31A9"/>
    <w:rsid w:val="001A3E8D"/>
    <w:rsid w:val="001A431F"/>
    <w:rsid w:val="001A5700"/>
    <w:rsid w:val="001A5D0D"/>
    <w:rsid w:val="001A6D8D"/>
    <w:rsid w:val="001A78A3"/>
    <w:rsid w:val="001A78DF"/>
    <w:rsid w:val="001B02DD"/>
    <w:rsid w:val="001B07F2"/>
    <w:rsid w:val="001B1B3B"/>
    <w:rsid w:val="001B31D5"/>
    <w:rsid w:val="001B360A"/>
    <w:rsid w:val="001B5A28"/>
    <w:rsid w:val="001B7647"/>
    <w:rsid w:val="001C2228"/>
    <w:rsid w:val="001C34F8"/>
    <w:rsid w:val="001C38D0"/>
    <w:rsid w:val="001C5384"/>
    <w:rsid w:val="001C55AC"/>
    <w:rsid w:val="001D0E7A"/>
    <w:rsid w:val="001D276B"/>
    <w:rsid w:val="001D50FB"/>
    <w:rsid w:val="001D76F7"/>
    <w:rsid w:val="001E003E"/>
    <w:rsid w:val="001E0E33"/>
    <w:rsid w:val="001E1679"/>
    <w:rsid w:val="001E3DDD"/>
    <w:rsid w:val="001E76D8"/>
    <w:rsid w:val="001E7B40"/>
    <w:rsid w:val="001E7E5D"/>
    <w:rsid w:val="0020033B"/>
    <w:rsid w:val="00210888"/>
    <w:rsid w:val="00210B8C"/>
    <w:rsid w:val="00211576"/>
    <w:rsid w:val="00217073"/>
    <w:rsid w:val="00220A9F"/>
    <w:rsid w:val="00225F8A"/>
    <w:rsid w:val="00227307"/>
    <w:rsid w:val="0023007C"/>
    <w:rsid w:val="00232BB7"/>
    <w:rsid w:val="00236173"/>
    <w:rsid w:val="00240170"/>
    <w:rsid w:val="00240A1F"/>
    <w:rsid w:val="002410A9"/>
    <w:rsid w:val="00241D9F"/>
    <w:rsid w:val="00245E24"/>
    <w:rsid w:val="00246DD1"/>
    <w:rsid w:val="00251AF3"/>
    <w:rsid w:val="002542FE"/>
    <w:rsid w:val="00254823"/>
    <w:rsid w:val="00256583"/>
    <w:rsid w:val="00256E7F"/>
    <w:rsid w:val="00260685"/>
    <w:rsid w:val="00263AF2"/>
    <w:rsid w:val="00264624"/>
    <w:rsid w:val="00264F3B"/>
    <w:rsid w:val="00264F53"/>
    <w:rsid w:val="00265861"/>
    <w:rsid w:val="002662D8"/>
    <w:rsid w:val="002663CF"/>
    <w:rsid w:val="002667E3"/>
    <w:rsid w:val="002700E9"/>
    <w:rsid w:val="00273652"/>
    <w:rsid w:val="00274CC6"/>
    <w:rsid w:val="002751E0"/>
    <w:rsid w:val="00282BC6"/>
    <w:rsid w:val="00282F79"/>
    <w:rsid w:val="00283402"/>
    <w:rsid w:val="00285196"/>
    <w:rsid w:val="0028535E"/>
    <w:rsid w:val="00285C04"/>
    <w:rsid w:val="00285D20"/>
    <w:rsid w:val="002867FA"/>
    <w:rsid w:val="002906C2"/>
    <w:rsid w:val="0029528F"/>
    <w:rsid w:val="00297CD6"/>
    <w:rsid w:val="002A30BA"/>
    <w:rsid w:val="002A3119"/>
    <w:rsid w:val="002A45E5"/>
    <w:rsid w:val="002A5409"/>
    <w:rsid w:val="002A62E4"/>
    <w:rsid w:val="002A68C7"/>
    <w:rsid w:val="002A6D36"/>
    <w:rsid w:val="002B2B48"/>
    <w:rsid w:val="002B2D8F"/>
    <w:rsid w:val="002B3181"/>
    <w:rsid w:val="002B39B6"/>
    <w:rsid w:val="002B4F05"/>
    <w:rsid w:val="002B5475"/>
    <w:rsid w:val="002B6A7A"/>
    <w:rsid w:val="002C1529"/>
    <w:rsid w:val="002C22CD"/>
    <w:rsid w:val="002C2A1B"/>
    <w:rsid w:val="002C2E22"/>
    <w:rsid w:val="002C310E"/>
    <w:rsid w:val="002C4A9C"/>
    <w:rsid w:val="002C56C8"/>
    <w:rsid w:val="002C5AE9"/>
    <w:rsid w:val="002D06D9"/>
    <w:rsid w:val="002D2C7C"/>
    <w:rsid w:val="002D2F07"/>
    <w:rsid w:val="002D3677"/>
    <w:rsid w:val="002D5887"/>
    <w:rsid w:val="002D5C7F"/>
    <w:rsid w:val="002D7364"/>
    <w:rsid w:val="002D7B8E"/>
    <w:rsid w:val="002E05B5"/>
    <w:rsid w:val="002F1D8E"/>
    <w:rsid w:val="002F1DE5"/>
    <w:rsid w:val="002F31EF"/>
    <w:rsid w:val="002F3807"/>
    <w:rsid w:val="002F3C2D"/>
    <w:rsid w:val="002F5462"/>
    <w:rsid w:val="002F69CE"/>
    <w:rsid w:val="002F6F56"/>
    <w:rsid w:val="002F79C9"/>
    <w:rsid w:val="00300235"/>
    <w:rsid w:val="003033A5"/>
    <w:rsid w:val="003049B6"/>
    <w:rsid w:val="00307755"/>
    <w:rsid w:val="00307ED4"/>
    <w:rsid w:val="00310111"/>
    <w:rsid w:val="003108A4"/>
    <w:rsid w:val="003109F5"/>
    <w:rsid w:val="003111CF"/>
    <w:rsid w:val="00311C62"/>
    <w:rsid w:val="003141A1"/>
    <w:rsid w:val="00314893"/>
    <w:rsid w:val="0031644E"/>
    <w:rsid w:val="003165F9"/>
    <w:rsid w:val="00317D96"/>
    <w:rsid w:val="00321EB5"/>
    <w:rsid w:val="00323BEC"/>
    <w:rsid w:val="00324C2B"/>
    <w:rsid w:val="0032509F"/>
    <w:rsid w:val="00325EC6"/>
    <w:rsid w:val="0033424C"/>
    <w:rsid w:val="00335733"/>
    <w:rsid w:val="00337084"/>
    <w:rsid w:val="00337FF7"/>
    <w:rsid w:val="00341F3A"/>
    <w:rsid w:val="00344E66"/>
    <w:rsid w:val="003462C0"/>
    <w:rsid w:val="00350A80"/>
    <w:rsid w:val="003517FA"/>
    <w:rsid w:val="0035241D"/>
    <w:rsid w:val="00356CC5"/>
    <w:rsid w:val="00357E07"/>
    <w:rsid w:val="00363121"/>
    <w:rsid w:val="003632AF"/>
    <w:rsid w:val="0036369B"/>
    <w:rsid w:val="00363768"/>
    <w:rsid w:val="00365464"/>
    <w:rsid w:val="00370F96"/>
    <w:rsid w:val="00372D46"/>
    <w:rsid w:val="00373A6B"/>
    <w:rsid w:val="003768AB"/>
    <w:rsid w:val="0037692B"/>
    <w:rsid w:val="00377644"/>
    <w:rsid w:val="00377F21"/>
    <w:rsid w:val="00377F8B"/>
    <w:rsid w:val="0038066D"/>
    <w:rsid w:val="00382069"/>
    <w:rsid w:val="00383078"/>
    <w:rsid w:val="00383736"/>
    <w:rsid w:val="00385740"/>
    <w:rsid w:val="003858CC"/>
    <w:rsid w:val="00385AE6"/>
    <w:rsid w:val="00387047"/>
    <w:rsid w:val="00390D09"/>
    <w:rsid w:val="00391F65"/>
    <w:rsid w:val="00392DF8"/>
    <w:rsid w:val="00394891"/>
    <w:rsid w:val="003948D9"/>
    <w:rsid w:val="00396EDE"/>
    <w:rsid w:val="003A287A"/>
    <w:rsid w:val="003A5809"/>
    <w:rsid w:val="003B1056"/>
    <w:rsid w:val="003B1FE4"/>
    <w:rsid w:val="003B2917"/>
    <w:rsid w:val="003B465F"/>
    <w:rsid w:val="003C009F"/>
    <w:rsid w:val="003C24F6"/>
    <w:rsid w:val="003C3422"/>
    <w:rsid w:val="003D0296"/>
    <w:rsid w:val="003D1AF0"/>
    <w:rsid w:val="003D2ABA"/>
    <w:rsid w:val="003D2E55"/>
    <w:rsid w:val="003D5FD2"/>
    <w:rsid w:val="003D7F6A"/>
    <w:rsid w:val="003E0545"/>
    <w:rsid w:val="003E1D44"/>
    <w:rsid w:val="003E65C8"/>
    <w:rsid w:val="003E7B4A"/>
    <w:rsid w:val="003F1865"/>
    <w:rsid w:val="003F50B8"/>
    <w:rsid w:val="003F54D8"/>
    <w:rsid w:val="003F7418"/>
    <w:rsid w:val="00400517"/>
    <w:rsid w:val="004045D6"/>
    <w:rsid w:val="00404BC5"/>
    <w:rsid w:val="00410EE1"/>
    <w:rsid w:val="004122FF"/>
    <w:rsid w:val="0041370A"/>
    <w:rsid w:val="004151D7"/>
    <w:rsid w:val="00417428"/>
    <w:rsid w:val="0041799F"/>
    <w:rsid w:val="00417F43"/>
    <w:rsid w:val="004212ED"/>
    <w:rsid w:val="00421A90"/>
    <w:rsid w:val="00422BBB"/>
    <w:rsid w:val="00424D87"/>
    <w:rsid w:val="00426379"/>
    <w:rsid w:val="004301BC"/>
    <w:rsid w:val="00431EA7"/>
    <w:rsid w:val="004349DE"/>
    <w:rsid w:val="00440AB9"/>
    <w:rsid w:val="004433FB"/>
    <w:rsid w:val="004442D1"/>
    <w:rsid w:val="004452DF"/>
    <w:rsid w:val="00445B19"/>
    <w:rsid w:val="00446740"/>
    <w:rsid w:val="00447CC9"/>
    <w:rsid w:val="00450650"/>
    <w:rsid w:val="00456337"/>
    <w:rsid w:val="00457FB2"/>
    <w:rsid w:val="00461424"/>
    <w:rsid w:val="00463DD1"/>
    <w:rsid w:val="004642DF"/>
    <w:rsid w:val="004658E6"/>
    <w:rsid w:val="0046712F"/>
    <w:rsid w:val="00471014"/>
    <w:rsid w:val="0047355A"/>
    <w:rsid w:val="00473B97"/>
    <w:rsid w:val="0047520C"/>
    <w:rsid w:val="00475FBA"/>
    <w:rsid w:val="00476B18"/>
    <w:rsid w:val="00477228"/>
    <w:rsid w:val="00477914"/>
    <w:rsid w:val="00480136"/>
    <w:rsid w:val="004819BC"/>
    <w:rsid w:val="00482A4C"/>
    <w:rsid w:val="00482CF9"/>
    <w:rsid w:val="00482DAF"/>
    <w:rsid w:val="0048329A"/>
    <w:rsid w:val="00484A26"/>
    <w:rsid w:val="00484DC2"/>
    <w:rsid w:val="00490E7D"/>
    <w:rsid w:val="00490F22"/>
    <w:rsid w:val="00491DDD"/>
    <w:rsid w:val="0049461D"/>
    <w:rsid w:val="004956D3"/>
    <w:rsid w:val="004A0483"/>
    <w:rsid w:val="004A500B"/>
    <w:rsid w:val="004A6524"/>
    <w:rsid w:val="004A7CC6"/>
    <w:rsid w:val="004B0637"/>
    <w:rsid w:val="004B1231"/>
    <w:rsid w:val="004B2295"/>
    <w:rsid w:val="004B2526"/>
    <w:rsid w:val="004B2C93"/>
    <w:rsid w:val="004B441B"/>
    <w:rsid w:val="004B4E3A"/>
    <w:rsid w:val="004C009C"/>
    <w:rsid w:val="004C077F"/>
    <w:rsid w:val="004C0B00"/>
    <w:rsid w:val="004C3F88"/>
    <w:rsid w:val="004C43AB"/>
    <w:rsid w:val="004C6D96"/>
    <w:rsid w:val="004D003C"/>
    <w:rsid w:val="004D11C3"/>
    <w:rsid w:val="004D1328"/>
    <w:rsid w:val="004D2E57"/>
    <w:rsid w:val="004D428C"/>
    <w:rsid w:val="004D4A92"/>
    <w:rsid w:val="004D7108"/>
    <w:rsid w:val="004E06B0"/>
    <w:rsid w:val="004E150B"/>
    <w:rsid w:val="004E1DEF"/>
    <w:rsid w:val="004E345F"/>
    <w:rsid w:val="004E3B09"/>
    <w:rsid w:val="004E4A3F"/>
    <w:rsid w:val="004E5A65"/>
    <w:rsid w:val="004E7E80"/>
    <w:rsid w:val="004F1A29"/>
    <w:rsid w:val="004F29C5"/>
    <w:rsid w:val="004F49C4"/>
    <w:rsid w:val="004F64C2"/>
    <w:rsid w:val="004F7ED2"/>
    <w:rsid w:val="005007B7"/>
    <w:rsid w:val="00501175"/>
    <w:rsid w:val="0050127F"/>
    <w:rsid w:val="0050270B"/>
    <w:rsid w:val="005143B4"/>
    <w:rsid w:val="00516340"/>
    <w:rsid w:val="005164B0"/>
    <w:rsid w:val="00516664"/>
    <w:rsid w:val="00516D1C"/>
    <w:rsid w:val="00516EEE"/>
    <w:rsid w:val="00521687"/>
    <w:rsid w:val="00524531"/>
    <w:rsid w:val="00527D28"/>
    <w:rsid w:val="0053092B"/>
    <w:rsid w:val="00532487"/>
    <w:rsid w:val="005332E8"/>
    <w:rsid w:val="00534EEC"/>
    <w:rsid w:val="00534F25"/>
    <w:rsid w:val="00534F9C"/>
    <w:rsid w:val="00535692"/>
    <w:rsid w:val="00536F44"/>
    <w:rsid w:val="005376A2"/>
    <w:rsid w:val="00540098"/>
    <w:rsid w:val="00540A33"/>
    <w:rsid w:val="00540A76"/>
    <w:rsid w:val="00542F60"/>
    <w:rsid w:val="0054499E"/>
    <w:rsid w:val="005453FB"/>
    <w:rsid w:val="00545DA0"/>
    <w:rsid w:val="00546BEE"/>
    <w:rsid w:val="00547458"/>
    <w:rsid w:val="00552662"/>
    <w:rsid w:val="00554820"/>
    <w:rsid w:val="00554C93"/>
    <w:rsid w:val="005566A1"/>
    <w:rsid w:val="00556766"/>
    <w:rsid w:val="00560459"/>
    <w:rsid w:val="00561861"/>
    <w:rsid w:val="00561CC0"/>
    <w:rsid w:val="005635BD"/>
    <w:rsid w:val="00564FAD"/>
    <w:rsid w:val="00565602"/>
    <w:rsid w:val="0057151C"/>
    <w:rsid w:val="00571D6C"/>
    <w:rsid w:val="00573D51"/>
    <w:rsid w:val="00574BF8"/>
    <w:rsid w:val="005764ED"/>
    <w:rsid w:val="00580644"/>
    <w:rsid w:val="00583D3D"/>
    <w:rsid w:val="00584AE4"/>
    <w:rsid w:val="005855FB"/>
    <w:rsid w:val="00585F53"/>
    <w:rsid w:val="00586717"/>
    <w:rsid w:val="00586FC3"/>
    <w:rsid w:val="0058746E"/>
    <w:rsid w:val="00591A04"/>
    <w:rsid w:val="0059714A"/>
    <w:rsid w:val="0059745F"/>
    <w:rsid w:val="00597E7D"/>
    <w:rsid w:val="005A07FF"/>
    <w:rsid w:val="005A08AD"/>
    <w:rsid w:val="005A1895"/>
    <w:rsid w:val="005A2B96"/>
    <w:rsid w:val="005A325E"/>
    <w:rsid w:val="005A48B5"/>
    <w:rsid w:val="005A5768"/>
    <w:rsid w:val="005A5BB9"/>
    <w:rsid w:val="005B050A"/>
    <w:rsid w:val="005B08A0"/>
    <w:rsid w:val="005B0B88"/>
    <w:rsid w:val="005B2B19"/>
    <w:rsid w:val="005B30E5"/>
    <w:rsid w:val="005B60C6"/>
    <w:rsid w:val="005B7E42"/>
    <w:rsid w:val="005C169F"/>
    <w:rsid w:val="005C1AF1"/>
    <w:rsid w:val="005C21B8"/>
    <w:rsid w:val="005C3EB4"/>
    <w:rsid w:val="005C5453"/>
    <w:rsid w:val="005C581D"/>
    <w:rsid w:val="005C6678"/>
    <w:rsid w:val="005C77B1"/>
    <w:rsid w:val="005C7E9D"/>
    <w:rsid w:val="005C7FC1"/>
    <w:rsid w:val="005D1423"/>
    <w:rsid w:val="005D2C65"/>
    <w:rsid w:val="005D5414"/>
    <w:rsid w:val="005D5E99"/>
    <w:rsid w:val="005D5EAC"/>
    <w:rsid w:val="005E5205"/>
    <w:rsid w:val="005E5C49"/>
    <w:rsid w:val="005F06B0"/>
    <w:rsid w:val="005F14A7"/>
    <w:rsid w:val="005F1CF4"/>
    <w:rsid w:val="005F1DF2"/>
    <w:rsid w:val="005F28D1"/>
    <w:rsid w:val="005F357C"/>
    <w:rsid w:val="005F4A5A"/>
    <w:rsid w:val="005F7EA8"/>
    <w:rsid w:val="00600C4D"/>
    <w:rsid w:val="0060188E"/>
    <w:rsid w:val="00601960"/>
    <w:rsid w:val="006066FF"/>
    <w:rsid w:val="00606B86"/>
    <w:rsid w:val="00607E6F"/>
    <w:rsid w:val="0061334D"/>
    <w:rsid w:val="00613D24"/>
    <w:rsid w:val="00614417"/>
    <w:rsid w:val="00614561"/>
    <w:rsid w:val="00620A68"/>
    <w:rsid w:val="00620E75"/>
    <w:rsid w:val="006219EA"/>
    <w:rsid w:val="006262ED"/>
    <w:rsid w:val="0062727C"/>
    <w:rsid w:val="006277BC"/>
    <w:rsid w:val="006316BD"/>
    <w:rsid w:val="00632738"/>
    <w:rsid w:val="00633CBF"/>
    <w:rsid w:val="00634486"/>
    <w:rsid w:val="006345C1"/>
    <w:rsid w:val="00635147"/>
    <w:rsid w:val="00637C09"/>
    <w:rsid w:val="00637C1F"/>
    <w:rsid w:val="00642A99"/>
    <w:rsid w:val="00651CF0"/>
    <w:rsid w:val="00652531"/>
    <w:rsid w:val="00653E88"/>
    <w:rsid w:val="00655444"/>
    <w:rsid w:val="006572ED"/>
    <w:rsid w:val="00657457"/>
    <w:rsid w:val="006600EE"/>
    <w:rsid w:val="00661659"/>
    <w:rsid w:val="00665BFC"/>
    <w:rsid w:val="00666832"/>
    <w:rsid w:val="00667018"/>
    <w:rsid w:val="0066726E"/>
    <w:rsid w:val="0066732C"/>
    <w:rsid w:val="0067005C"/>
    <w:rsid w:val="00671910"/>
    <w:rsid w:val="006736D9"/>
    <w:rsid w:val="006741E1"/>
    <w:rsid w:val="00675D5F"/>
    <w:rsid w:val="00676270"/>
    <w:rsid w:val="006808D8"/>
    <w:rsid w:val="0068117E"/>
    <w:rsid w:val="00681492"/>
    <w:rsid w:val="00681BA3"/>
    <w:rsid w:val="00681EDB"/>
    <w:rsid w:val="00683CB8"/>
    <w:rsid w:val="00684872"/>
    <w:rsid w:val="00685AE6"/>
    <w:rsid w:val="00685F3E"/>
    <w:rsid w:val="00690579"/>
    <w:rsid w:val="00690777"/>
    <w:rsid w:val="00693537"/>
    <w:rsid w:val="00693874"/>
    <w:rsid w:val="006950EE"/>
    <w:rsid w:val="00695B2B"/>
    <w:rsid w:val="006A0075"/>
    <w:rsid w:val="006A101F"/>
    <w:rsid w:val="006A3213"/>
    <w:rsid w:val="006A4886"/>
    <w:rsid w:val="006B14A3"/>
    <w:rsid w:val="006B4E63"/>
    <w:rsid w:val="006C013A"/>
    <w:rsid w:val="006C0238"/>
    <w:rsid w:val="006C4FE1"/>
    <w:rsid w:val="006C6CB7"/>
    <w:rsid w:val="006C753F"/>
    <w:rsid w:val="006C7F17"/>
    <w:rsid w:val="006D25DA"/>
    <w:rsid w:val="006D4CE8"/>
    <w:rsid w:val="006D7C5B"/>
    <w:rsid w:val="006D7FE7"/>
    <w:rsid w:val="006E294A"/>
    <w:rsid w:val="006E4406"/>
    <w:rsid w:val="006E5115"/>
    <w:rsid w:val="006F11C0"/>
    <w:rsid w:val="006F1A38"/>
    <w:rsid w:val="006F1BA2"/>
    <w:rsid w:val="006F3605"/>
    <w:rsid w:val="006F3C67"/>
    <w:rsid w:val="006F7662"/>
    <w:rsid w:val="007024C0"/>
    <w:rsid w:val="007041F9"/>
    <w:rsid w:val="007054EB"/>
    <w:rsid w:val="007072D8"/>
    <w:rsid w:val="007107EF"/>
    <w:rsid w:val="00711FB3"/>
    <w:rsid w:val="00712B20"/>
    <w:rsid w:val="007134D2"/>
    <w:rsid w:val="00713A83"/>
    <w:rsid w:val="007143B9"/>
    <w:rsid w:val="00717FCE"/>
    <w:rsid w:val="00722581"/>
    <w:rsid w:val="007225C1"/>
    <w:rsid w:val="007244E8"/>
    <w:rsid w:val="00724C40"/>
    <w:rsid w:val="007307E6"/>
    <w:rsid w:val="00730BA4"/>
    <w:rsid w:val="0073292A"/>
    <w:rsid w:val="00733E46"/>
    <w:rsid w:val="007350D9"/>
    <w:rsid w:val="00737166"/>
    <w:rsid w:val="00740857"/>
    <w:rsid w:val="00743A15"/>
    <w:rsid w:val="0074450D"/>
    <w:rsid w:val="00744C6D"/>
    <w:rsid w:val="00745ADC"/>
    <w:rsid w:val="00745CA5"/>
    <w:rsid w:val="00747AE3"/>
    <w:rsid w:val="007512DD"/>
    <w:rsid w:val="00751408"/>
    <w:rsid w:val="00753BC8"/>
    <w:rsid w:val="00753C73"/>
    <w:rsid w:val="00757795"/>
    <w:rsid w:val="00761BB4"/>
    <w:rsid w:val="00761C21"/>
    <w:rsid w:val="00763276"/>
    <w:rsid w:val="00765C32"/>
    <w:rsid w:val="00765C74"/>
    <w:rsid w:val="00766909"/>
    <w:rsid w:val="00767B32"/>
    <w:rsid w:val="00770B08"/>
    <w:rsid w:val="00774846"/>
    <w:rsid w:val="0077618E"/>
    <w:rsid w:val="00776835"/>
    <w:rsid w:val="0077714F"/>
    <w:rsid w:val="00782B20"/>
    <w:rsid w:val="00782B65"/>
    <w:rsid w:val="0078437E"/>
    <w:rsid w:val="00784859"/>
    <w:rsid w:val="00787C87"/>
    <w:rsid w:val="00790FCF"/>
    <w:rsid w:val="007921B5"/>
    <w:rsid w:val="007933CF"/>
    <w:rsid w:val="00793452"/>
    <w:rsid w:val="00794055"/>
    <w:rsid w:val="00794E78"/>
    <w:rsid w:val="00797F58"/>
    <w:rsid w:val="007A2D1D"/>
    <w:rsid w:val="007A4F10"/>
    <w:rsid w:val="007A6319"/>
    <w:rsid w:val="007A6B51"/>
    <w:rsid w:val="007B42F2"/>
    <w:rsid w:val="007C0E78"/>
    <w:rsid w:val="007C1305"/>
    <w:rsid w:val="007C32B9"/>
    <w:rsid w:val="007C4D68"/>
    <w:rsid w:val="007C71AD"/>
    <w:rsid w:val="007C7B00"/>
    <w:rsid w:val="007C7BF7"/>
    <w:rsid w:val="007D037A"/>
    <w:rsid w:val="007D0594"/>
    <w:rsid w:val="007D0855"/>
    <w:rsid w:val="007D2250"/>
    <w:rsid w:val="007D28CC"/>
    <w:rsid w:val="007D2D1A"/>
    <w:rsid w:val="007D3FD3"/>
    <w:rsid w:val="007D453B"/>
    <w:rsid w:val="007D5757"/>
    <w:rsid w:val="007E05B7"/>
    <w:rsid w:val="007E0E5F"/>
    <w:rsid w:val="007E25AF"/>
    <w:rsid w:val="007E2EC4"/>
    <w:rsid w:val="007E7453"/>
    <w:rsid w:val="007E7E5B"/>
    <w:rsid w:val="007F12FD"/>
    <w:rsid w:val="007F227F"/>
    <w:rsid w:val="007F26C6"/>
    <w:rsid w:val="007F31AC"/>
    <w:rsid w:val="007F35D9"/>
    <w:rsid w:val="007F397A"/>
    <w:rsid w:val="007F425A"/>
    <w:rsid w:val="007F5D62"/>
    <w:rsid w:val="008003D6"/>
    <w:rsid w:val="0080062F"/>
    <w:rsid w:val="008019BF"/>
    <w:rsid w:val="00801B08"/>
    <w:rsid w:val="0080314E"/>
    <w:rsid w:val="008035D7"/>
    <w:rsid w:val="00804D52"/>
    <w:rsid w:val="00807AFE"/>
    <w:rsid w:val="00811051"/>
    <w:rsid w:val="00811B10"/>
    <w:rsid w:val="00814672"/>
    <w:rsid w:val="00815B11"/>
    <w:rsid w:val="00815E4D"/>
    <w:rsid w:val="008172C5"/>
    <w:rsid w:val="008178A5"/>
    <w:rsid w:val="008178C1"/>
    <w:rsid w:val="00823052"/>
    <w:rsid w:val="00823A7F"/>
    <w:rsid w:val="00823B06"/>
    <w:rsid w:val="00827441"/>
    <w:rsid w:val="00827979"/>
    <w:rsid w:val="00830119"/>
    <w:rsid w:val="00831EA5"/>
    <w:rsid w:val="00831F7E"/>
    <w:rsid w:val="008373EB"/>
    <w:rsid w:val="00837BD8"/>
    <w:rsid w:val="0084015F"/>
    <w:rsid w:val="00840DBF"/>
    <w:rsid w:val="00847FAE"/>
    <w:rsid w:val="00850938"/>
    <w:rsid w:val="00851A24"/>
    <w:rsid w:val="008547A0"/>
    <w:rsid w:val="008563F0"/>
    <w:rsid w:val="00857DE9"/>
    <w:rsid w:val="008616C7"/>
    <w:rsid w:val="00866149"/>
    <w:rsid w:val="00866431"/>
    <w:rsid w:val="00867427"/>
    <w:rsid w:val="008712D4"/>
    <w:rsid w:val="00871AB7"/>
    <w:rsid w:val="008724B9"/>
    <w:rsid w:val="00872FCB"/>
    <w:rsid w:val="00873EF8"/>
    <w:rsid w:val="0087469E"/>
    <w:rsid w:val="00874ABC"/>
    <w:rsid w:val="008758B4"/>
    <w:rsid w:val="008764CD"/>
    <w:rsid w:val="0087785F"/>
    <w:rsid w:val="008806BE"/>
    <w:rsid w:val="00882A5E"/>
    <w:rsid w:val="00883CC5"/>
    <w:rsid w:val="00884757"/>
    <w:rsid w:val="0088679E"/>
    <w:rsid w:val="00887298"/>
    <w:rsid w:val="00887AF1"/>
    <w:rsid w:val="008909A7"/>
    <w:rsid w:val="00890C6E"/>
    <w:rsid w:val="00892C0E"/>
    <w:rsid w:val="00892C96"/>
    <w:rsid w:val="008944EE"/>
    <w:rsid w:val="008A3BCF"/>
    <w:rsid w:val="008A4C57"/>
    <w:rsid w:val="008A5205"/>
    <w:rsid w:val="008A5E02"/>
    <w:rsid w:val="008A6343"/>
    <w:rsid w:val="008B2EBF"/>
    <w:rsid w:val="008B6AF8"/>
    <w:rsid w:val="008C05E6"/>
    <w:rsid w:val="008C0C4F"/>
    <w:rsid w:val="008C0EA5"/>
    <w:rsid w:val="008C60DC"/>
    <w:rsid w:val="008D1359"/>
    <w:rsid w:val="008D13E1"/>
    <w:rsid w:val="008D19B2"/>
    <w:rsid w:val="008D40E8"/>
    <w:rsid w:val="008D7192"/>
    <w:rsid w:val="008E135E"/>
    <w:rsid w:val="008E1783"/>
    <w:rsid w:val="008E1B68"/>
    <w:rsid w:val="008E4E3E"/>
    <w:rsid w:val="008E6BA8"/>
    <w:rsid w:val="008F0E06"/>
    <w:rsid w:val="008F1557"/>
    <w:rsid w:val="008F5B60"/>
    <w:rsid w:val="008F65C1"/>
    <w:rsid w:val="009027C5"/>
    <w:rsid w:val="0090721D"/>
    <w:rsid w:val="00911CF3"/>
    <w:rsid w:val="00913CCA"/>
    <w:rsid w:val="00915B60"/>
    <w:rsid w:val="009201F8"/>
    <w:rsid w:val="0092118C"/>
    <w:rsid w:val="00925E83"/>
    <w:rsid w:val="009270F1"/>
    <w:rsid w:val="009276BA"/>
    <w:rsid w:val="009313D9"/>
    <w:rsid w:val="0093246A"/>
    <w:rsid w:val="00932979"/>
    <w:rsid w:val="00932CD5"/>
    <w:rsid w:val="00932F61"/>
    <w:rsid w:val="009347FF"/>
    <w:rsid w:val="00934C95"/>
    <w:rsid w:val="00934E17"/>
    <w:rsid w:val="00935BD6"/>
    <w:rsid w:val="00935C5D"/>
    <w:rsid w:val="009367AF"/>
    <w:rsid w:val="00936A8F"/>
    <w:rsid w:val="00940EFB"/>
    <w:rsid w:val="009410DD"/>
    <w:rsid w:val="0094295B"/>
    <w:rsid w:val="0094357D"/>
    <w:rsid w:val="009435F1"/>
    <w:rsid w:val="00943605"/>
    <w:rsid w:val="00945183"/>
    <w:rsid w:val="00945CB1"/>
    <w:rsid w:val="0094705E"/>
    <w:rsid w:val="00951E9D"/>
    <w:rsid w:val="00952708"/>
    <w:rsid w:val="009540C2"/>
    <w:rsid w:val="009540CF"/>
    <w:rsid w:val="00955B22"/>
    <w:rsid w:val="00956721"/>
    <w:rsid w:val="00956A6D"/>
    <w:rsid w:val="00957A77"/>
    <w:rsid w:val="00961FAC"/>
    <w:rsid w:val="009653B8"/>
    <w:rsid w:val="00967AAC"/>
    <w:rsid w:val="009708F6"/>
    <w:rsid w:val="00970FBD"/>
    <w:rsid w:val="00972273"/>
    <w:rsid w:val="00972821"/>
    <w:rsid w:val="00972B32"/>
    <w:rsid w:val="00974276"/>
    <w:rsid w:val="009754D4"/>
    <w:rsid w:val="00980A7F"/>
    <w:rsid w:val="0098279F"/>
    <w:rsid w:val="00982EEC"/>
    <w:rsid w:val="0098424F"/>
    <w:rsid w:val="0098457F"/>
    <w:rsid w:val="00986D6F"/>
    <w:rsid w:val="00990794"/>
    <w:rsid w:val="00990F51"/>
    <w:rsid w:val="00991AE6"/>
    <w:rsid w:val="00991D2C"/>
    <w:rsid w:val="00992297"/>
    <w:rsid w:val="00993EF5"/>
    <w:rsid w:val="00994CF3"/>
    <w:rsid w:val="009A2759"/>
    <w:rsid w:val="009A29DD"/>
    <w:rsid w:val="009A320E"/>
    <w:rsid w:val="009A4950"/>
    <w:rsid w:val="009A5777"/>
    <w:rsid w:val="009A5E89"/>
    <w:rsid w:val="009A6141"/>
    <w:rsid w:val="009A63D0"/>
    <w:rsid w:val="009A7911"/>
    <w:rsid w:val="009A7F01"/>
    <w:rsid w:val="009B0C0A"/>
    <w:rsid w:val="009B3360"/>
    <w:rsid w:val="009B3FA4"/>
    <w:rsid w:val="009B5541"/>
    <w:rsid w:val="009B7108"/>
    <w:rsid w:val="009B75CE"/>
    <w:rsid w:val="009B7771"/>
    <w:rsid w:val="009C14FC"/>
    <w:rsid w:val="009C1721"/>
    <w:rsid w:val="009C1A6A"/>
    <w:rsid w:val="009C4503"/>
    <w:rsid w:val="009C5EB6"/>
    <w:rsid w:val="009C5FA4"/>
    <w:rsid w:val="009C6F9F"/>
    <w:rsid w:val="009C7043"/>
    <w:rsid w:val="009D0B38"/>
    <w:rsid w:val="009D139A"/>
    <w:rsid w:val="009D1B73"/>
    <w:rsid w:val="009D6AEC"/>
    <w:rsid w:val="009D6ED3"/>
    <w:rsid w:val="009D79BF"/>
    <w:rsid w:val="009E09FC"/>
    <w:rsid w:val="009E2EF9"/>
    <w:rsid w:val="009E3F25"/>
    <w:rsid w:val="009E5D9B"/>
    <w:rsid w:val="009E7B49"/>
    <w:rsid w:val="009F14D3"/>
    <w:rsid w:val="009F161B"/>
    <w:rsid w:val="009F2B80"/>
    <w:rsid w:val="009F3072"/>
    <w:rsid w:val="009F416E"/>
    <w:rsid w:val="009F4CDE"/>
    <w:rsid w:val="009F7DF5"/>
    <w:rsid w:val="00A00805"/>
    <w:rsid w:val="00A0155D"/>
    <w:rsid w:val="00A01C53"/>
    <w:rsid w:val="00A0265E"/>
    <w:rsid w:val="00A06575"/>
    <w:rsid w:val="00A07901"/>
    <w:rsid w:val="00A10BBB"/>
    <w:rsid w:val="00A11674"/>
    <w:rsid w:val="00A1270C"/>
    <w:rsid w:val="00A13505"/>
    <w:rsid w:val="00A135B2"/>
    <w:rsid w:val="00A15195"/>
    <w:rsid w:val="00A20280"/>
    <w:rsid w:val="00A21459"/>
    <w:rsid w:val="00A21E9B"/>
    <w:rsid w:val="00A25CBB"/>
    <w:rsid w:val="00A26506"/>
    <w:rsid w:val="00A266E7"/>
    <w:rsid w:val="00A32300"/>
    <w:rsid w:val="00A3234E"/>
    <w:rsid w:val="00A32E68"/>
    <w:rsid w:val="00A337A9"/>
    <w:rsid w:val="00A33B32"/>
    <w:rsid w:val="00A3474E"/>
    <w:rsid w:val="00A35516"/>
    <w:rsid w:val="00A36556"/>
    <w:rsid w:val="00A412E9"/>
    <w:rsid w:val="00A413A2"/>
    <w:rsid w:val="00A41847"/>
    <w:rsid w:val="00A42281"/>
    <w:rsid w:val="00A43957"/>
    <w:rsid w:val="00A43F2C"/>
    <w:rsid w:val="00A45515"/>
    <w:rsid w:val="00A52281"/>
    <w:rsid w:val="00A52C74"/>
    <w:rsid w:val="00A5428B"/>
    <w:rsid w:val="00A54584"/>
    <w:rsid w:val="00A569AD"/>
    <w:rsid w:val="00A56BD8"/>
    <w:rsid w:val="00A5763E"/>
    <w:rsid w:val="00A62283"/>
    <w:rsid w:val="00A627DF"/>
    <w:rsid w:val="00A660B0"/>
    <w:rsid w:val="00A703F9"/>
    <w:rsid w:val="00A712BB"/>
    <w:rsid w:val="00A71CDF"/>
    <w:rsid w:val="00A73056"/>
    <w:rsid w:val="00A73277"/>
    <w:rsid w:val="00A74BA4"/>
    <w:rsid w:val="00A7754E"/>
    <w:rsid w:val="00A775A3"/>
    <w:rsid w:val="00A77DF5"/>
    <w:rsid w:val="00A806F1"/>
    <w:rsid w:val="00A82C2B"/>
    <w:rsid w:val="00A82CE1"/>
    <w:rsid w:val="00A84629"/>
    <w:rsid w:val="00A85497"/>
    <w:rsid w:val="00A85656"/>
    <w:rsid w:val="00A866F7"/>
    <w:rsid w:val="00A86BB2"/>
    <w:rsid w:val="00A9055E"/>
    <w:rsid w:val="00A9147E"/>
    <w:rsid w:val="00A922B3"/>
    <w:rsid w:val="00A93484"/>
    <w:rsid w:val="00A95AF1"/>
    <w:rsid w:val="00A961DD"/>
    <w:rsid w:val="00AA36B6"/>
    <w:rsid w:val="00AA3D80"/>
    <w:rsid w:val="00AA5B7B"/>
    <w:rsid w:val="00AA786E"/>
    <w:rsid w:val="00AB0A11"/>
    <w:rsid w:val="00AB2529"/>
    <w:rsid w:val="00AB4208"/>
    <w:rsid w:val="00AB56D7"/>
    <w:rsid w:val="00AB5B61"/>
    <w:rsid w:val="00AB60E6"/>
    <w:rsid w:val="00AB6222"/>
    <w:rsid w:val="00AC14D9"/>
    <w:rsid w:val="00AC212D"/>
    <w:rsid w:val="00AC702E"/>
    <w:rsid w:val="00AC7C74"/>
    <w:rsid w:val="00AD0F58"/>
    <w:rsid w:val="00AD12BF"/>
    <w:rsid w:val="00AD169E"/>
    <w:rsid w:val="00AD2C32"/>
    <w:rsid w:val="00AD5B93"/>
    <w:rsid w:val="00AD6BD4"/>
    <w:rsid w:val="00AD6FD0"/>
    <w:rsid w:val="00AE026B"/>
    <w:rsid w:val="00AE08CA"/>
    <w:rsid w:val="00AE0BC8"/>
    <w:rsid w:val="00AE15CB"/>
    <w:rsid w:val="00AE1B5F"/>
    <w:rsid w:val="00AE312B"/>
    <w:rsid w:val="00AE3F12"/>
    <w:rsid w:val="00AE4608"/>
    <w:rsid w:val="00AE4C2F"/>
    <w:rsid w:val="00AE5B9A"/>
    <w:rsid w:val="00AF13D3"/>
    <w:rsid w:val="00AF1466"/>
    <w:rsid w:val="00AF2222"/>
    <w:rsid w:val="00AF47B1"/>
    <w:rsid w:val="00AF6065"/>
    <w:rsid w:val="00AF688F"/>
    <w:rsid w:val="00B00409"/>
    <w:rsid w:val="00B004B8"/>
    <w:rsid w:val="00B009B0"/>
    <w:rsid w:val="00B01252"/>
    <w:rsid w:val="00B01442"/>
    <w:rsid w:val="00B039AF"/>
    <w:rsid w:val="00B04A32"/>
    <w:rsid w:val="00B07007"/>
    <w:rsid w:val="00B07BC2"/>
    <w:rsid w:val="00B133BF"/>
    <w:rsid w:val="00B1395B"/>
    <w:rsid w:val="00B246C9"/>
    <w:rsid w:val="00B24A6F"/>
    <w:rsid w:val="00B261FE"/>
    <w:rsid w:val="00B26E59"/>
    <w:rsid w:val="00B33DE9"/>
    <w:rsid w:val="00B36DD1"/>
    <w:rsid w:val="00B37DD7"/>
    <w:rsid w:val="00B42C96"/>
    <w:rsid w:val="00B42DB8"/>
    <w:rsid w:val="00B4586E"/>
    <w:rsid w:val="00B47A31"/>
    <w:rsid w:val="00B5028A"/>
    <w:rsid w:val="00B5107C"/>
    <w:rsid w:val="00B5350C"/>
    <w:rsid w:val="00B552CB"/>
    <w:rsid w:val="00B55470"/>
    <w:rsid w:val="00B609A7"/>
    <w:rsid w:val="00B62790"/>
    <w:rsid w:val="00B6296C"/>
    <w:rsid w:val="00B651BD"/>
    <w:rsid w:val="00B65991"/>
    <w:rsid w:val="00B67147"/>
    <w:rsid w:val="00B67701"/>
    <w:rsid w:val="00B70269"/>
    <w:rsid w:val="00B71B96"/>
    <w:rsid w:val="00B726D4"/>
    <w:rsid w:val="00B72F6E"/>
    <w:rsid w:val="00B73463"/>
    <w:rsid w:val="00B73693"/>
    <w:rsid w:val="00B736F7"/>
    <w:rsid w:val="00B73E9C"/>
    <w:rsid w:val="00B758BB"/>
    <w:rsid w:val="00B76398"/>
    <w:rsid w:val="00B76A6F"/>
    <w:rsid w:val="00B76B87"/>
    <w:rsid w:val="00B76F25"/>
    <w:rsid w:val="00B830DC"/>
    <w:rsid w:val="00B83636"/>
    <w:rsid w:val="00B8390B"/>
    <w:rsid w:val="00B856B3"/>
    <w:rsid w:val="00B91CD0"/>
    <w:rsid w:val="00B9305A"/>
    <w:rsid w:val="00B93A13"/>
    <w:rsid w:val="00B94DFC"/>
    <w:rsid w:val="00BA0F2B"/>
    <w:rsid w:val="00BA10F0"/>
    <w:rsid w:val="00BA260A"/>
    <w:rsid w:val="00BA2A71"/>
    <w:rsid w:val="00BA339D"/>
    <w:rsid w:val="00BA7949"/>
    <w:rsid w:val="00BB0216"/>
    <w:rsid w:val="00BB0C71"/>
    <w:rsid w:val="00BB5CF6"/>
    <w:rsid w:val="00BB7479"/>
    <w:rsid w:val="00BC07D3"/>
    <w:rsid w:val="00BC0B4D"/>
    <w:rsid w:val="00BC0BB6"/>
    <w:rsid w:val="00BC189B"/>
    <w:rsid w:val="00BC1F34"/>
    <w:rsid w:val="00BC263E"/>
    <w:rsid w:val="00BC367F"/>
    <w:rsid w:val="00BC7BA5"/>
    <w:rsid w:val="00BD03F7"/>
    <w:rsid w:val="00BD10C0"/>
    <w:rsid w:val="00BD2B62"/>
    <w:rsid w:val="00BD2FF2"/>
    <w:rsid w:val="00BD417D"/>
    <w:rsid w:val="00BD5D76"/>
    <w:rsid w:val="00BD651B"/>
    <w:rsid w:val="00BD7AB5"/>
    <w:rsid w:val="00BE094B"/>
    <w:rsid w:val="00BE7668"/>
    <w:rsid w:val="00BE77C1"/>
    <w:rsid w:val="00BE7BC8"/>
    <w:rsid w:val="00BF0B75"/>
    <w:rsid w:val="00BF0E41"/>
    <w:rsid w:val="00BF24CF"/>
    <w:rsid w:val="00BF29E2"/>
    <w:rsid w:val="00BF3B08"/>
    <w:rsid w:val="00BF4621"/>
    <w:rsid w:val="00BF4F82"/>
    <w:rsid w:val="00BF6320"/>
    <w:rsid w:val="00BF7906"/>
    <w:rsid w:val="00C00D7A"/>
    <w:rsid w:val="00C01ED2"/>
    <w:rsid w:val="00C037D0"/>
    <w:rsid w:val="00C053E9"/>
    <w:rsid w:val="00C056EC"/>
    <w:rsid w:val="00C1104C"/>
    <w:rsid w:val="00C11073"/>
    <w:rsid w:val="00C112EA"/>
    <w:rsid w:val="00C11E5D"/>
    <w:rsid w:val="00C15FF6"/>
    <w:rsid w:val="00C16B33"/>
    <w:rsid w:val="00C177B3"/>
    <w:rsid w:val="00C17B82"/>
    <w:rsid w:val="00C20850"/>
    <w:rsid w:val="00C21EEF"/>
    <w:rsid w:val="00C22D36"/>
    <w:rsid w:val="00C23AA9"/>
    <w:rsid w:val="00C23C03"/>
    <w:rsid w:val="00C2420B"/>
    <w:rsid w:val="00C245B8"/>
    <w:rsid w:val="00C25A21"/>
    <w:rsid w:val="00C26165"/>
    <w:rsid w:val="00C265CA"/>
    <w:rsid w:val="00C27015"/>
    <w:rsid w:val="00C311E4"/>
    <w:rsid w:val="00C31AE0"/>
    <w:rsid w:val="00C32D07"/>
    <w:rsid w:val="00C33C29"/>
    <w:rsid w:val="00C342C2"/>
    <w:rsid w:val="00C34A7D"/>
    <w:rsid w:val="00C35785"/>
    <w:rsid w:val="00C37310"/>
    <w:rsid w:val="00C3795C"/>
    <w:rsid w:val="00C41FF7"/>
    <w:rsid w:val="00C43136"/>
    <w:rsid w:val="00C44209"/>
    <w:rsid w:val="00C448F6"/>
    <w:rsid w:val="00C47A93"/>
    <w:rsid w:val="00C5190D"/>
    <w:rsid w:val="00C51A66"/>
    <w:rsid w:val="00C52660"/>
    <w:rsid w:val="00C54471"/>
    <w:rsid w:val="00C56179"/>
    <w:rsid w:val="00C61E25"/>
    <w:rsid w:val="00C62011"/>
    <w:rsid w:val="00C638BA"/>
    <w:rsid w:val="00C63A41"/>
    <w:rsid w:val="00C65BF7"/>
    <w:rsid w:val="00C665FB"/>
    <w:rsid w:val="00C70CEA"/>
    <w:rsid w:val="00C73635"/>
    <w:rsid w:val="00C739B8"/>
    <w:rsid w:val="00C73B6F"/>
    <w:rsid w:val="00C747A2"/>
    <w:rsid w:val="00C74B54"/>
    <w:rsid w:val="00C752B9"/>
    <w:rsid w:val="00C76346"/>
    <w:rsid w:val="00C82065"/>
    <w:rsid w:val="00C83BFE"/>
    <w:rsid w:val="00C85AC9"/>
    <w:rsid w:val="00C90FA4"/>
    <w:rsid w:val="00C91DA4"/>
    <w:rsid w:val="00C92636"/>
    <w:rsid w:val="00C930DC"/>
    <w:rsid w:val="00C96257"/>
    <w:rsid w:val="00C9712D"/>
    <w:rsid w:val="00C97735"/>
    <w:rsid w:val="00CA14E6"/>
    <w:rsid w:val="00CA2738"/>
    <w:rsid w:val="00CA677E"/>
    <w:rsid w:val="00CA6A0B"/>
    <w:rsid w:val="00CA6D77"/>
    <w:rsid w:val="00CA6FEE"/>
    <w:rsid w:val="00CB48FC"/>
    <w:rsid w:val="00CB5A40"/>
    <w:rsid w:val="00CB5D75"/>
    <w:rsid w:val="00CB7EF2"/>
    <w:rsid w:val="00CC0B35"/>
    <w:rsid w:val="00CC1F1B"/>
    <w:rsid w:val="00CC5772"/>
    <w:rsid w:val="00CC5C97"/>
    <w:rsid w:val="00CC615A"/>
    <w:rsid w:val="00CC7C70"/>
    <w:rsid w:val="00CD13AF"/>
    <w:rsid w:val="00CD16C1"/>
    <w:rsid w:val="00CD359D"/>
    <w:rsid w:val="00CD6666"/>
    <w:rsid w:val="00CD72C5"/>
    <w:rsid w:val="00CE0B35"/>
    <w:rsid w:val="00CE110B"/>
    <w:rsid w:val="00CE1757"/>
    <w:rsid w:val="00CE2055"/>
    <w:rsid w:val="00CE2A33"/>
    <w:rsid w:val="00CE4510"/>
    <w:rsid w:val="00CE7830"/>
    <w:rsid w:val="00CF0DE5"/>
    <w:rsid w:val="00CF4459"/>
    <w:rsid w:val="00CF47D0"/>
    <w:rsid w:val="00CF5A4C"/>
    <w:rsid w:val="00CF5FDF"/>
    <w:rsid w:val="00CF7081"/>
    <w:rsid w:val="00D00440"/>
    <w:rsid w:val="00D013BE"/>
    <w:rsid w:val="00D0339C"/>
    <w:rsid w:val="00D03D23"/>
    <w:rsid w:val="00D05DA0"/>
    <w:rsid w:val="00D108D0"/>
    <w:rsid w:val="00D12207"/>
    <w:rsid w:val="00D13D67"/>
    <w:rsid w:val="00D14180"/>
    <w:rsid w:val="00D17ABD"/>
    <w:rsid w:val="00D23C4D"/>
    <w:rsid w:val="00D2483C"/>
    <w:rsid w:val="00D257C1"/>
    <w:rsid w:val="00D25A75"/>
    <w:rsid w:val="00D309E1"/>
    <w:rsid w:val="00D32354"/>
    <w:rsid w:val="00D329D5"/>
    <w:rsid w:val="00D330DE"/>
    <w:rsid w:val="00D34D17"/>
    <w:rsid w:val="00D36429"/>
    <w:rsid w:val="00D36F56"/>
    <w:rsid w:val="00D40A11"/>
    <w:rsid w:val="00D4124F"/>
    <w:rsid w:val="00D4292C"/>
    <w:rsid w:val="00D44EC9"/>
    <w:rsid w:val="00D45AB7"/>
    <w:rsid w:val="00D45D05"/>
    <w:rsid w:val="00D4661D"/>
    <w:rsid w:val="00D46A67"/>
    <w:rsid w:val="00D46B3C"/>
    <w:rsid w:val="00D477D6"/>
    <w:rsid w:val="00D47A3D"/>
    <w:rsid w:val="00D549EC"/>
    <w:rsid w:val="00D54CB0"/>
    <w:rsid w:val="00D57AE8"/>
    <w:rsid w:val="00D60AED"/>
    <w:rsid w:val="00D615C5"/>
    <w:rsid w:val="00D62C0B"/>
    <w:rsid w:val="00D6304C"/>
    <w:rsid w:val="00D703F0"/>
    <w:rsid w:val="00D705CB"/>
    <w:rsid w:val="00D717C9"/>
    <w:rsid w:val="00D71D06"/>
    <w:rsid w:val="00D813C9"/>
    <w:rsid w:val="00D81436"/>
    <w:rsid w:val="00D819EA"/>
    <w:rsid w:val="00D8244A"/>
    <w:rsid w:val="00D83BDE"/>
    <w:rsid w:val="00D84B20"/>
    <w:rsid w:val="00D86757"/>
    <w:rsid w:val="00D92EC6"/>
    <w:rsid w:val="00D9432F"/>
    <w:rsid w:val="00D945B6"/>
    <w:rsid w:val="00D96DEB"/>
    <w:rsid w:val="00D97952"/>
    <w:rsid w:val="00DA17DC"/>
    <w:rsid w:val="00DA297D"/>
    <w:rsid w:val="00DA2C0B"/>
    <w:rsid w:val="00DA2C40"/>
    <w:rsid w:val="00DA4315"/>
    <w:rsid w:val="00DA50FD"/>
    <w:rsid w:val="00DA6697"/>
    <w:rsid w:val="00DA6C8B"/>
    <w:rsid w:val="00DA6FB4"/>
    <w:rsid w:val="00DB0383"/>
    <w:rsid w:val="00DB0491"/>
    <w:rsid w:val="00DB215B"/>
    <w:rsid w:val="00DB2A69"/>
    <w:rsid w:val="00DB3DC8"/>
    <w:rsid w:val="00DB4782"/>
    <w:rsid w:val="00DB4DDB"/>
    <w:rsid w:val="00DC2253"/>
    <w:rsid w:val="00DC2323"/>
    <w:rsid w:val="00DC265B"/>
    <w:rsid w:val="00DC3D6B"/>
    <w:rsid w:val="00DC469A"/>
    <w:rsid w:val="00DC4DC9"/>
    <w:rsid w:val="00DC654E"/>
    <w:rsid w:val="00DD1EF8"/>
    <w:rsid w:val="00DD305B"/>
    <w:rsid w:val="00DD32A2"/>
    <w:rsid w:val="00DD58EA"/>
    <w:rsid w:val="00DD6269"/>
    <w:rsid w:val="00DD697F"/>
    <w:rsid w:val="00DD7366"/>
    <w:rsid w:val="00DE358F"/>
    <w:rsid w:val="00DE3D84"/>
    <w:rsid w:val="00DE3F20"/>
    <w:rsid w:val="00DE4524"/>
    <w:rsid w:val="00DE4D80"/>
    <w:rsid w:val="00DE5909"/>
    <w:rsid w:val="00DE5DC7"/>
    <w:rsid w:val="00DE70C7"/>
    <w:rsid w:val="00DF1A08"/>
    <w:rsid w:val="00DF2BA3"/>
    <w:rsid w:val="00E00E2B"/>
    <w:rsid w:val="00E03C3A"/>
    <w:rsid w:val="00E03E3E"/>
    <w:rsid w:val="00E05FFD"/>
    <w:rsid w:val="00E10DED"/>
    <w:rsid w:val="00E12DC4"/>
    <w:rsid w:val="00E136DB"/>
    <w:rsid w:val="00E1434C"/>
    <w:rsid w:val="00E1469C"/>
    <w:rsid w:val="00E17B95"/>
    <w:rsid w:val="00E2195C"/>
    <w:rsid w:val="00E219F6"/>
    <w:rsid w:val="00E2657C"/>
    <w:rsid w:val="00E2755D"/>
    <w:rsid w:val="00E31F73"/>
    <w:rsid w:val="00E33F64"/>
    <w:rsid w:val="00E3629D"/>
    <w:rsid w:val="00E36891"/>
    <w:rsid w:val="00E36BF2"/>
    <w:rsid w:val="00E42E1E"/>
    <w:rsid w:val="00E440B4"/>
    <w:rsid w:val="00E44C07"/>
    <w:rsid w:val="00E45E83"/>
    <w:rsid w:val="00E467E7"/>
    <w:rsid w:val="00E46C7C"/>
    <w:rsid w:val="00E51E0D"/>
    <w:rsid w:val="00E52B9D"/>
    <w:rsid w:val="00E55882"/>
    <w:rsid w:val="00E5629F"/>
    <w:rsid w:val="00E575E2"/>
    <w:rsid w:val="00E57BDB"/>
    <w:rsid w:val="00E57EE4"/>
    <w:rsid w:val="00E654C3"/>
    <w:rsid w:val="00E664E5"/>
    <w:rsid w:val="00E70651"/>
    <w:rsid w:val="00E71FD9"/>
    <w:rsid w:val="00E757DE"/>
    <w:rsid w:val="00E774F9"/>
    <w:rsid w:val="00E82473"/>
    <w:rsid w:val="00E83189"/>
    <w:rsid w:val="00E848E9"/>
    <w:rsid w:val="00E84B51"/>
    <w:rsid w:val="00E8761F"/>
    <w:rsid w:val="00E93CEF"/>
    <w:rsid w:val="00E959A3"/>
    <w:rsid w:val="00E971D1"/>
    <w:rsid w:val="00EA32F8"/>
    <w:rsid w:val="00EA3FBF"/>
    <w:rsid w:val="00EA4A0D"/>
    <w:rsid w:val="00EA62C5"/>
    <w:rsid w:val="00EA7298"/>
    <w:rsid w:val="00EB0E8E"/>
    <w:rsid w:val="00EB1B96"/>
    <w:rsid w:val="00EB1F20"/>
    <w:rsid w:val="00EB24F2"/>
    <w:rsid w:val="00EB714D"/>
    <w:rsid w:val="00EB7EF0"/>
    <w:rsid w:val="00EC0889"/>
    <w:rsid w:val="00EC2C7C"/>
    <w:rsid w:val="00EC3803"/>
    <w:rsid w:val="00EC3D8B"/>
    <w:rsid w:val="00EC46AF"/>
    <w:rsid w:val="00EC4D38"/>
    <w:rsid w:val="00EC519D"/>
    <w:rsid w:val="00EC545C"/>
    <w:rsid w:val="00EC5BC6"/>
    <w:rsid w:val="00EC68AF"/>
    <w:rsid w:val="00ED0AB7"/>
    <w:rsid w:val="00ED2DC2"/>
    <w:rsid w:val="00ED4F5B"/>
    <w:rsid w:val="00EE0C21"/>
    <w:rsid w:val="00EE6444"/>
    <w:rsid w:val="00EE7E09"/>
    <w:rsid w:val="00EF33C3"/>
    <w:rsid w:val="00EF433A"/>
    <w:rsid w:val="00EF5C88"/>
    <w:rsid w:val="00EF5E24"/>
    <w:rsid w:val="00EF5E89"/>
    <w:rsid w:val="00F00259"/>
    <w:rsid w:val="00F00289"/>
    <w:rsid w:val="00F008C8"/>
    <w:rsid w:val="00F01A2F"/>
    <w:rsid w:val="00F028FB"/>
    <w:rsid w:val="00F05FEA"/>
    <w:rsid w:val="00F06AF6"/>
    <w:rsid w:val="00F072C4"/>
    <w:rsid w:val="00F073C0"/>
    <w:rsid w:val="00F10535"/>
    <w:rsid w:val="00F12C75"/>
    <w:rsid w:val="00F12E3F"/>
    <w:rsid w:val="00F137DA"/>
    <w:rsid w:val="00F13CD4"/>
    <w:rsid w:val="00F13E7D"/>
    <w:rsid w:val="00F1452C"/>
    <w:rsid w:val="00F145C2"/>
    <w:rsid w:val="00F14A40"/>
    <w:rsid w:val="00F15BD3"/>
    <w:rsid w:val="00F15E16"/>
    <w:rsid w:val="00F15E94"/>
    <w:rsid w:val="00F1752E"/>
    <w:rsid w:val="00F177EC"/>
    <w:rsid w:val="00F24134"/>
    <w:rsid w:val="00F242D5"/>
    <w:rsid w:val="00F24C6B"/>
    <w:rsid w:val="00F25944"/>
    <w:rsid w:val="00F27051"/>
    <w:rsid w:val="00F324B4"/>
    <w:rsid w:val="00F33686"/>
    <w:rsid w:val="00F337ED"/>
    <w:rsid w:val="00F34E23"/>
    <w:rsid w:val="00F3511F"/>
    <w:rsid w:val="00F420DC"/>
    <w:rsid w:val="00F4254D"/>
    <w:rsid w:val="00F43DB2"/>
    <w:rsid w:val="00F45238"/>
    <w:rsid w:val="00F46DEF"/>
    <w:rsid w:val="00F4765F"/>
    <w:rsid w:val="00F517C1"/>
    <w:rsid w:val="00F5320C"/>
    <w:rsid w:val="00F53CBC"/>
    <w:rsid w:val="00F558CE"/>
    <w:rsid w:val="00F55F9F"/>
    <w:rsid w:val="00F56A79"/>
    <w:rsid w:val="00F56E0E"/>
    <w:rsid w:val="00F57EA2"/>
    <w:rsid w:val="00F60709"/>
    <w:rsid w:val="00F6342C"/>
    <w:rsid w:val="00F6394A"/>
    <w:rsid w:val="00F65453"/>
    <w:rsid w:val="00F67874"/>
    <w:rsid w:val="00F70C68"/>
    <w:rsid w:val="00F70CD4"/>
    <w:rsid w:val="00F70E35"/>
    <w:rsid w:val="00F713F6"/>
    <w:rsid w:val="00F7149F"/>
    <w:rsid w:val="00F71F94"/>
    <w:rsid w:val="00F744CB"/>
    <w:rsid w:val="00F75F92"/>
    <w:rsid w:val="00F76099"/>
    <w:rsid w:val="00F8112C"/>
    <w:rsid w:val="00F825DC"/>
    <w:rsid w:val="00F8341C"/>
    <w:rsid w:val="00F85726"/>
    <w:rsid w:val="00F91FC3"/>
    <w:rsid w:val="00F93AF6"/>
    <w:rsid w:val="00F9437E"/>
    <w:rsid w:val="00F94CD3"/>
    <w:rsid w:val="00F960F9"/>
    <w:rsid w:val="00F96816"/>
    <w:rsid w:val="00F96DD0"/>
    <w:rsid w:val="00F97462"/>
    <w:rsid w:val="00FA055A"/>
    <w:rsid w:val="00FA0B63"/>
    <w:rsid w:val="00FA2070"/>
    <w:rsid w:val="00FA2C86"/>
    <w:rsid w:val="00FA4286"/>
    <w:rsid w:val="00FA64E2"/>
    <w:rsid w:val="00FA656E"/>
    <w:rsid w:val="00FA70FD"/>
    <w:rsid w:val="00FA74FE"/>
    <w:rsid w:val="00FA7C79"/>
    <w:rsid w:val="00FA7CA8"/>
    <w:rsid w:val="00FB0483"/>
    <w:rsid w:val="00FB469C"/>
    <w:rsid w:val="00FB4E04"/>
    <w:rsid w:val="00FB658B"/>
    <w:rsid w:val="00FC4273"/>
    <w:rsid w:val="00FC4C04"/>
    <w:rsid w:val="00FC6E91"/>
    <w:rsid w:val="00FC7A81"/>
    <w:rsid w:val="00FD0D69"/>
    <w:rsid w:val="00FD32EA"/>
    <w:rsid w:val="00FD545F"/>
    <w:rsid w:val="00FD6966"/>
    <w:rsid w:val="00FD7E57"/>
    <w:rsid w:val="00FE06EF"/>
    <w:rsid w:val="00FE13EF"/>
    <w:rsid w:val="00FF4A26"/>
    <w:rsid w:val="00FF529E"/>
    <w:rsid w:val="00FF5C7B"/>
    <w:rsid w:val="00FF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6462C6-6C78-4811-8793-705C64A0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E0E33"/>
    <w:pPr>
      <w:keepNext/>
      <w:numPr>
        <w:numId w:val="1"/>
      </w:numPr>
      <w:tabs>
        <w:tab w:val="left" w:pos="0"/>
      </w:tabs>
      <w:suppressAutoHyphens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0D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C0889"/>
    <w:rPr>
      <w:color w:val="0000FF"/>
      <w:u w:val="single"/>
    </w:rPr>
  </w:style>
  <w:style w:type="paragraph" w:customStyle="1" w:styleId="a4">
    <w:name w:val="АСТАНДАРТ"/>
    <w:basedOn w:val="a"/>
    <w:link w:val="a5"/>
    <w:qFormat/>
    <w:rsid w:val="00EC088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АСТАНДАРТ Знак"/>
    <w:link w:val="a4"/>
    <w:rsid w:val="00EC0889"/>
    <w:rPr>
      <w:rFonts w:ascii="Times New Roman" w:eastAsia="Times New Roman" w:hAnsi="Times New Roman" w:cs="Times New Roman"/>
      <w:sz w:val="26"/>
      <w:szCs w:val="26"/>
    </w:rPr>
  </w:style>
  <w:style w:type="paragraph" w:styleId="a6">
    <w:name w:val="Body Text Indent"/>
    <w:basedOn w:val="a"/>
    <w:link w:val="a7"/>
    <w:rsid w:val="00EC088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EC088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uebold">
    <w:name w:val="bluebold"/>
    <w:basedOn w:val="a0"/>
    <w:rsid w:val="00EC0889"/>
  </w:style>
  <w:style w:type="character" w:styleId="a8">
    <w:name w:val="Placeholder Text"/>
    <w:basedOn w:val="a0"/>
    <w:uiPriority w:val="99"/>
    <w:semiHidden/>
    <w:rsid w:val="006262ED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6262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62ED"/>
    <w:rPr>
      <w:rFonts w:ascii="Tahoma" w:hAnsi="Tahoma" w:cs="Tahoma"/>
      <w:sz w:val="16"/>
      <w:szCs w:val="16"/>
    </w:rPr>
  </w:style>
  <w:style w:type="character" w:customStyle="1" w:styleId="iceouttxt4">
    <w:name w:val="iceouttxt4"/>
    <w:basedOn w:val="a0"/>
    <w:rsid w:val="00D013BE"/>
  </w:style>
  <w:style w:type="paragraph" w:styleId="ab">
    <w:name w:val="header"/>
    <w:basedOn w:val="a"/>
    <w:link w:val="ac"/>
    <w:uiPriority w:val="99"/>
    <w:rsid w:val="00264F3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c">
    <w:name w:val="Верхний колонтитул Знак"/>
    <w:basedOn w:val="a0"/>
    <w:link w:val="ab"/>
    <w:uiPriority w:val="99"/>
    <w:rsid w:val="00264F3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d">
    <w:name w:val="Normal (Web)"/>
    <w:aliases w:val="Обычный (Web)"/>
    <w:basedOn w:val="a"/>
    <w:uiPriority w:val="99"/>
    <w:unhideWhenUsed/>
    <w:qFormat/>
    <w:rsid w:val="00C0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f"/>
    <w:uiPriority w:val="34"/>
    <w:qFormat/>
    <w:rsid w:val="00CF4459"/>
    <w:pPr>
      <w:ind w:left="720"/>
      <w:contextualSpacing/>
    </w:pPr>
  </w:style>
  <w:style w:type="paragraph" w:styleId="af0">
    <w:name w:val="Body Text"/>
    <w:basedOn w:val="a"/>
    <w:link w:val="af1"/>
    <w:uiPriority w:val="99"/>
    <w:semiHidden/>
    <w:unhideWhenUsed/>
    <w:rsid w:val="00DA2C0B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DA2C0B"/>
  </w:style>
  <w:style w:type="paragraph" w:styleId="af2">
    <w:name w:val="footer"/>
    <w:basedOn w:val="a"/>
    <w:link w:val="af3"/>
    <w:uiPriority w:val="99"/>
    <w:unhideWhenUsed/>
    <w:rsid w:val="00857DE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3">
    <w:name w:val="Нижний колонтитул Знак"/>
    <w:basedOn w:val="a0"/>
    <w:link w:val="af2"/>
    <w:uiPriority w:val="99"/>
    <w:rsid w:val="00857DE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rserrmark">
    <w:name w:val="rs_err_mark"/>
    <w:basedOn w:val="a0"/>
    <w:rsid w:val="00857DE9"/>
  </w:style>
  <w:style w:type="character" w:styleId="af4">
    <w:name w:val="Strong"/>
    <w:basedOn w:val="a0"/>
    <w:uiPriority w:val="22"/>
    <w:qFormat/>
    <w:rsid w:val="00FA64E2"/>
    <w:rPr>
      <w:b/>
      <w:bCs/>
    </w:rPr>
  </w:style>
  <w:style w:type="character" w:styleId="af5">
    <w:name w:val="Emphasis"/>
    <w:uiPriority w:val="20"/>
    <w:qFormat/>
    <w:rsid w:val="008909A7"/>
    <w:rPr>
      <w:i/>
      <w:iCs/>
    </w:rPr>
  </w:style>
  <w:style w:type="paragraph" w:customStyle="1" w:styleId="ConsPlusNormal">
    <w:name w:val="ConsPlusNormal"/>
    <w:link w:val="ConsPlusNormal0"/>
    <w:rsid w:val="004263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42637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26379"/>
  </w:style>
  <w:style w:type="paragraph" w:customStyle="1" w:styleId="parametervalue">
    <w:name w:val="parametervalue"/>
    <w:basedOn w:val="a"/>
    <w:rsid w:val="00154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">
    <w:name w:val="data"/>
    <w:basedOn w:val="a0"/>
    <w:rsid w:val="00457FB2"/>
  </w:style>
  <w:style w:type="character" w:customStyle="1" w:styleId="blk">
    <w:name w:val="blk"/>
    <w:basedOn w:val="a0"/>
    <w:rsid w:val="001E0E33"/>
  </w:style>
  <w:style w:type="character" w:customStyle="1" w:styleId="apple-converted-space">
    <w:name w:val="apple-converted-space"/>
    <w:basedOn w:val="a0"/>
    <w:rsid w:val="001E0E33"/>
  </w:style>
  <w:style w:type="character" w:customStyle="1" w:styleId="10">
    <w:name w:val="Заголовок 1 Знак"/>
    <w:basedOn w:val="a0"/>
    <w:link w:val="1"/>
    <w:rsid w:val="001E0E33"/>
    <w:rPr>
      <w:rFonts w:ascii="Times New Roman" w:eastAsia="Times New Roman" w:hAnsi="Times New Roman" w:cs="Times New Roman"/>
      <w:b/>
      <w:kern w:val="1"/>
      <w:sz w:val="32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FD0D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6">
    <w:name w:val="No Spacing"/>
    <w:link w:val="af7"/>
    <w:uiPriority w:val="1"/>
    <w:qFormat/>
    <w:rsid w:val="005453F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7">
    <w:name w:val="Без интервала Знак"/>
    <w:link w:val="af6"/>
    <w:uiPriority w:val="1"/>
    <w:locked/>
    <w:rsid w:val="005453FB"/>
    <w:rPr>
      <w:rFonts w:ascii="Calibri" w:eastAsia="Times New Roman" w:hAnsi="Calibri" w:cs="Times New Roman"/>
    </w:rPr>
  </w:style>
  <w:style w:type="paragraph" w:customStyle="1" w:styleId="Default">
    <w:name w:val="Default"/>
    <w:rsid w:val="008806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62283"/>
    <w:rPr>
      <w:rFonts w:ascii="Arial" w:eastAsia="Times New Roman" w:hAnsi="Arial" w:cs="Arial"/>
      <w:sz w:val="20"/>
      <w:szCs w:val="20"/>
    </w:rPr>
  </w:style>
  <w:style w:type="character" w:customStyle="1" w:styleId="23">
    <w:name w:val="Основной текст (2)_"/>
    <w:basedOn w:val="a0"/>
    <w:rsid w:val="00185A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4">
    <w:name w:val="Основной текст (2)"/>
    <w:basedOn w:val="23"/>
    <w:rsid w:val="00185A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5">
    <w:name w:val="Основной текст (2) + Полужирный"/>
    <w:basedOn w:val="23"/>
    <w:rsid w:val="00185A0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orbel">
    <w:name w:val="Основной текст (2) + Corbel"/>
    <w:basedOn w:val="23"/>
    <w:rsid w:val="00185A04"/>
    <w:rPr>
      <w:rFonts w:ascii="Corbel" w:eastAsia="Corbel" w:hAnsi="Corbel" w:cs="Corbe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f8">
    <w:name w:val="Title"/>
    <w:basedOn w:val="a"/>
    <w:link w:val="af9"/>
    <w:qFormat/>
    <w:rsid w:val="00B261FE"/>
    <w:pPr>
      <w:spacing w:after="0" w:line="240" w:lineRule="auto"/>
      <w:jc w:val="center"/>
    </w:pPr>
    <w:rPr>
      <w:rFonts w:ascii="Cambria" w:eastAsia="Times New Roman" w:hAnsi="Cambria" w:cs="Times New Roman"/>
      <w:b/>
      <w:kern w:val="28"/>
      <w:sz w:val="32"/>
      <w:szCs w:val="20"/>
    </w:rPr>
  </w:style>
  <w:style w:type="character" w:customStyle="1" w:styleId="af9">
    <w:name w:val="Название Знак"/>
    <w:basedOn w:val="a0"/>
    <w:link w:val="af8"/>
    <w:rsid w:val="00B261FE"/>
    <w:rPr>
      <w:rFonts w:ascii="Cambria" w:eastAsia="Times New Roman" w:hAnsi="Cambria" w:cs="Times New Roman"/>
      <w:b/>
      <w:kern w:val="28"/>
      <w:sz w:val="32"/>
      <w:szCs w:val="20"/>
    </w:rPr>
  </w:style>
  <w:style w:type="character" w:customStyle="1" w:styleId="fractionnumber">
    <w:name w:val="fractionnumber"/>
    <w:basedOn w:val="a0"/>
    <w:rsid w:val="002F69CE"/>
  </w:style>
  <w:style w:type="character" w:customStyle="1" w:styleId="searchtext">
    <w:name w:val="searchtext"/>
    <w:basedOn w:val="a0"/>
    <w:rsid w:val="00A21E9B"/>
  </w:style>
  <w:style w:type="table" w:styleId="afa">
    <w:name w:val="Table Grid"/>
    <w:basedOn w:val="a1"/>
    <w:uiPriority w:val="39"/>
    <w:rsid w:val="002C2A1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e"/>
    <w:uiPriority w:val="34"/>
    <w:qFormat/>
    <w:rsid w:val="00B76B87"/>
  </w:style>
  <w:style w:type="paragraph" w:styleId="26">
    <w:name w:val="Body Text Indent 2"/>
    <w:basedOn w:val="a"/>
    <w:link w:val="27"/>
    <w:uiPriority w:val="99"/>
    <w:unhideWhenUsed/>
    <w:rsid w:val="000B4004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7">
    <w:name w:val="Основной текст с отступом 2 Знак"/>
    <w:basedOn w:val="a0"/>
    <w:link w:val="26"/>
    <w:uiPriority w:val="99"/>
    <w:rsid w:val="000B4004"/>
    <w:rPr>
      <w:rFonts w:eastAsiaTheme="minorHAnsi"/>
      <w:lang w:eastAsia="en-US"/>
    </w:rPr>
  </w:style>
  <w:style w:type="character" w:customStyle="1" w:styleId="afb">
    <w:name w:val="Гипертекстовая ссылка"/>
    <w:basedOn w:val="a0"/>
    <w:uiPriority w:val="99"/>
    <w:rsid w:val="00892C0E"/>
    <w:rPr>
      <w:rFonts w:cs="Times New Roman"/>
      <w:b w:val="0"/>
      <w:color w:val="106BBE"/>
    </w:rPr>
  </w:style>
  <w:style w:type="paragraph" w:customStyle="1" w:styleId="afc">
    <w:name w:val="Прижатый влево"/>
    <w:basedOn w:val="a"/>
    <w:next w:val="a"/>
    <w:uiPriority w:val="99"/>
    <w:rsid w:val="000A1C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iceouttxt6">
    <w:name w:val="iceouttxt6"/>
    <w:basedOn w:val="a0"/>
    <w:rsid w:val="007A2D1D"/>
    <w:rPr>
      <w:rFonts w:ascii="Arial" w:hAnsi="Arial" w:cs="Arial" w:hint="default"/>
      <w:color w:val="666666"/>
      <w:sz w:val="17"/>
      <w:szCs w:val="17"/>
    </w:rPr>
  </w:style>
  <w:style w:type="character" w:customStyle="1" w:styleId="cardmaininfotitle">
    <w:name w:val="cardmaininfo__title"/>
    <w:basedOn w:val="a0"/>
    <w:rsid w:val="00130BF8"/>
  </w:style>
  <w:style w:type="character" w:customStyle="1" w:styleId="-">
    <w:name w:val="Интернет-ссылка"/>
    <w:basedOn w:val="a0"/>
    <w:uiPriority w:val="99"/>
    <w:rsid w:val="00DE4D80"/>
    <w:rPr>
      <w:rFonts w:cs="Times New Roman"/>
      <w:color w:val="0000FF"/>
      <w:u w:val="single"/>
    </w:rPr>
  </w:style>
  <w:style w:type="character" w:customStyle="1" w:styleId="iceouttxt">
    <w:name w:val="iceouttxt"/>
    <w:basedOn w:val="a0"/>
    <w:rsid w:val="0066732C"/>
  </w:style>
  <w:style w:type="paragraph" w:customStyle="1" w:styleId="afd">
    <w:name w:val="МойТабСпис"/>
    <w:basedOn w:val="a"/>
    <w:qFormat/>
    <w:rsid w:val="00D84B20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Cs/>
      <w:color w:val="000000"/>
      <w:sz w:val="24"/>
      <w:szCs w:val="24"/>
      <w:lang w:eastAsia="zh-CN"/>
    </w:rPr>
  </w:style>
  <w:style w:type="character" w:customStyle="1" w:styleId="WW8Num2z3">
    <w:name w:val="WW8Num2z3"/>
    <w:rsid w:val="009708F6"/>
  </w:style>
  <w:style w:type="character" w:customStyle="1" w:styleId="11">
    <w:name w:val="Основной шрифт абзаца1"/>
    <w:rsid w:val="00C37310"/>
  </w:style>
  <w:style w:type="character" w:customStyle="1" w:styleId="4">
    <w:name w:val="Основной текст (4)_"/>
    <w:basedOn w:val="a0"/>
    <w:link w:val="40"/>
    <w:rsid w:val="00A82CE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82CE1"/>
    <w:pPr>
      <w:widowControl w:val="0"/>
      <w:shd w:val="clear" w:color="auto" w:fill="FFFFFF"/>
      <w:spacing w:before="420" w:after="7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Основной текст (5)_"/>
    <w:basedOn w:val="a0"/>
    <w:link w:val="50"/>
    <w:rsid w:val="00F517C1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517C1"/>
    <w:pPr>
      <w:widowControl w:val="0"/>
      <w:shd w:val="clear" w:color="auto" w:fill="FFFFFF"/>
      <w:spacing w:after="0" w:line="317" w:lineRule="exact"/>
      <w:ind w:firstLine="76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3">
    <w:name w:val="Основной текст (13)_"/>
    <w:basedOn w:val="a0"/>
    <w:link w:val="130"/>
    <w:rsid w:val="00C23AA9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C23AA9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i/>
      <w:iCs/>
    </w:rPr>
  </w:style>
  <w:style w:type="character" w:customStyle="1" w:styleId="14">
    <w:name w:val="Основной текст (14)_"/>
    <w:basedOn w:val="a0"/>
    <w:link w:val="140"/>
    <w:rsid w:val="00C23AA9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C23AA9"/>
    <w:pPr>
      <w:widowControl w:val="0"/>
      <w:shd w:val="clear" w:color="auto" w:fill="FFFFFF"/>
      <w:spacing w:before="240" w:after="0" w:line="274" w:lineRule="exac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afe">
    <w:name w:val="Подпись к таблице_"/>
    <w:basedOn w:val="a0"/>
    <w:rsid w:val="00C9712D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aff">
    <w:name w:val="Подпись к таблице"/>
    <w:basedOn w:val="afe"/>
    <w:rsid w:val="00C9712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05pt">
    <w:name w:val="Подпись к таблице + 10;5 pt;Не полужирный"/>
    <w:basedOn w:val="afe"/>
    <w:rsid w:val="00C9712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3">
    <w:name w:val="Подпись к таблице (3)_"/>
    <w:basedOn w:val="a0"/>
    <w:rsid w:val="00440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30">
    <w:name w:val="Подпись к таблице (3)"/>
    <w:basedOn w:val="3"/>
    <w:rsid w:val="00440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319pt">
    <w:name w:val="Подпись к таблице (3) + 19 pt;Не курсив"/>
    <w:basedOn w:val="3"/>
    <w:rsid w:val="00440AB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ru-RU" w:eastAsia="ru-RU" w:bidi="ru-RU"/>
    </w:rPr>
  </w:style>
  <w:style w:type="paragraph" w:customStyle="1" w:styleId="ListParagraphBulletListFooterTextnumberedParagraphedeliste1lp1SLf1BulletNumberListParagraph14-116U">
    <w:name w:val="List Paragraph;Bullet List;FooterText;numbered;Paragraphe de liste1;lp1;название;Маркер;SL_Абзац списка;f_Абзац 1;Bullet Number;Нумерованый список;ПАРАГРАФ;List Paragraph1;Абзац списка4;Цветной список - Акцент 11;Абзац списка6;Текстовая;U"/>
    <w:basedOn w:val="a"/>
    <w:qFormat/>
    <w:rsid w:val="00745CA5"/>
    <w:pPr>
      <w:widowControl w:val="0"/>
      <w:suppressAutoHyphens/>
      <w:spacing w:line="276" w:lineRule="exact"/>
      <w:ind w:left="720"/>
      <w:contextualSpacing/>
    </w:pPr>
    <w:rPr>
      <w:rFonts w:ascii="Times New Roman" w:eastAsia="Times New Roman" w:hAnsi="Times New Roman" w:cs="Mangal"/>
      <w:kern w:val="2"/>
      <w:sz w:val="24"/>
      <w:szCs w:val="24"/>
      <w:lang w:bidi="hi-IN"/>
    </w:rPr>
  </w:style>
  <w:style w:type="character" w:customStyle="1" w:styleId="214pt">
    <w:name w:val="Основной текст (2) + 14 pt"/>
    <w:basedOn w:val="23"/>
    <w:rsid w:val="001567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Georgia95pt1pt">
    <w:name w:val="Основной текст (2) + Georgia;9;5 pt;Интервал 1 pt"/>
    <w:basedOn w:val="23"/>
    <w:rsid w:val="00091A5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SegoeUI9pt1pt">
    <w:name w:val="Основной текст (2) + Segoe UI;9 pt;Интервал 1 pt"/>
    <w:basedOn w:val="23"/>
    <w:rsid w:val="00E51E0D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cardmaininfocontenttext-break">
    <w:name w:val="cardmaininfo__content text-break"/>
    <w:basedOn w:val="a0"/>
    <w:rsid w:val="009276BA"/>
  </w:style>
  <w:style w:type="character" w:customStyle="1" w:styleId="213pt1pt">
    <w:name w:val="Основной текст (2) + 13 pt;Курсив;Интервал 1 pt"/>
    <w:basedOn w:val="23"/>
    <w:rsid w:val="00F713F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ff0">
    <w:name w:val=" Знак"/>
    <w:basedOn w:val="a"/>
    <w:rsid w:val="008F65C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4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3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1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53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70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439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1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348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7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85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491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6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76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1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98A79-19F2-4C68-A2B7-40118C3F5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4691</Words>
  <Characters>26740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Тамбовское УФАС России</Company>
  <LinksUpToDate>false</LinksUpToDate>
  <CharactersWithSpaces>31369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Мурзин К.И.</dc:creator>
  <cp:lastModifiedBy>Татьяна Валерьевна Четверткова</cp:lastModifiedBy>
  <cp:revision>3</cp:revision>
  <cp:lastPrinted>2026-09-23T08:30:00Z</cp:lastPrinted>
  <dcterms:created xsi:type="dcterms:W3CDTF">2026-09-23T14:13:00Z</dcterms:created>
  <dcterms:modified xsi:type="dcterms:W3CDTF">2026-09-23T14:16:00Z</dcterms:modified>
</cp:coreProperties>
</file>