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CAA" w:rsidRDefault="00812CAA" w:rsidP="00812CA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12CAA" w:rsidRDefault="00812CAA" w:rsidP="00812CAA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50A61" w:rsidRPr="00150A61" w:rsidRDefault="00150A61" w:rsidP="00150A6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C174B1" w:rsidRPr="00C174B1" w:rsidRDefault="00C174B1" w:rsidP="00C174B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74B1">
        <w:rPr>
          <w:bCs/>
          <w:color w:val="auto"/>
          <w:sz w:val="26"/>
          <w:szCs w:val="26"/>
        </w:rPr>
        <w:t xml:space="preserve">Заказчик: </w:t>
      </w:r>
      <w:r w:rsidRPr="00C174B1">
        <w:rPr>
          <w:bCs/>
          <w:color w:val="auto"/>
          <w:sz w:val="26"/>
          <w:szCs w:val="26"/>
        </w:rPr>
        <w:br/>
        <w:t>Министерство информации и молодежной политики Московской области</w:t>
      </w:r>
    </w:p>
    <w:p w:rsidR="00C174B1" w:rsidRPr="00C174B1" w:rsidRDefault="00C174B1" w:rsidP="00C174B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74B1">
        <w:rPr>
          <w:bCs/>
          <w:color w:val="auto"/>
          <w:sz w:val="26"/>
          <w:szCs w:val="26"/>
        </w:rPr>
        <w:t>DiukovaKV@mosreg.ru</w:t>
      </w:r>
    </w:p>
    <w:p w:rsidR="00C174B1" w:rsidRPr="00C174B1" w:rsidRDefault="00C174B1" w:rsidP="00C174B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174B1" w:rsidRPr="00C174B1" w:rsidRDefault="00C174B1" w:rsidP="00C174B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74B1">
        <w:rPr>
          <w:bCs/>
          <w:color w:val="auto"/>
          <w:sz w:val="26"/>
          <w:szCs w:val="26"/>
        </w:rPr>
        <w:t>Оператор электронной площадки:</w:t>
      </w:r>
    </w:p>
    <w:p w:rsidR="00C174B1" w:rsidRPr="00C174B1" w:rsidRDefault="00C174B1" w:rsidP="00C174B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74B1">
        <w:rPr>
          <w:bCs/>
          <w:color w:val="auto"/>
          <w:sz w:val="26"/>
          <w:szCs w:val="26"/>
        </w:rPr>
        <w:t>ООО «РТС-тендер»</w:t>
      </w:r>
    </w:p>
    <w:p w:rsidR="00C174B1" w:rsidRPr="00C174B1" w:rsidRDefault="00C174B1" w:rsidP="00C174B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74B1">
        <w:rPr>
          <w:bCs/>
          <w:color w:val="auto"/>
          <w:sz w:val="26"/>
          <w:szCs w:val="26"/>
        </w:rPr>
        <w:t>ko@rts-tender.ru</w:t>
      </w:r>
    </w:p>
    <w:p w:rsidR="00C174B1" w:rsidRPr="00C174B1" w:rsidRDefault="00C174B1" w:rsidP="00C174B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174B1" w:rsidRPr="00C174B1" w:rsidRDefault="00C174B1" w:rsidP="00C174B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74B1">
        <w:rPr>
          <w:bCs/>
          <w:color w:val="auto"/>
          <w:sz w:val="26"/>
          <w:szCs w:val="26"/>
        </w:rPr>
        <w:t>Заявитель:</w:t>
      </w:r>
    </w:p>
    <w:p w:rsidR="00C174B1" w:rsidRPr="00C174B1" w:rsidRDefault="00C174B1" w:rsidP="00C174B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74B1">
        <w:rPr>
          <w:bCs/>
          <w:color w:val="auto"/>
          <w:sz w:val="26"/>
          <w:szCs w:val="26"/>
        </w:rPr>
        <w:t>ООО «ВЕКТОР»</w:t>
      </w:r>
    </w:p>
    <w:p w:rsidR="00C174B1" w:rsidRPr="00C174B1" w:rsidRDefault="00C174B1" w:rsidP="00C174B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174B1">
        <w:rPr>
          <w:bCs/>
          <w:color w:val="auto"/>
          <w:sz w:val="26"/>
          <w:szCs w:val="26"/>
        </w:rPr>
        <w:t>consultant@vectortender.ru</w:t>
      </w:r>
    </w:p>
    <w:p w:rsidR="00125FC9" w:rsidRPr="00125FC9" w:rsidRDefault="00125FC9" w:rsidP="00125F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1EBD" w:rsidRDefault="00EE1EBD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711CB4" w:rsidRDefault="00711CB4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711CB4" w:rsidRDefault="00711CB4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711CB4" w:rsidRDefault="00711CB4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267639" w:rsidRPr="00267639">
        <w:rPr>
          <w:sz w:val="26"/>
          <w:szCs w:val="26"/>
        </w:rPr>
        <w:t>050/06/105-</w:t>
      </w:r>
      <w:r w:rsidR="00C174B1">
        <w:rPr>
          <w:sz w:val="26"/>
          <w:szCs w:val="26"/>
        </w:rPr>
        <w:t>33608</w:t>
      </w:r>
      <w:r w:rsidR="00A93C4C">
        <w:rPr>
          <w:sz w:val="26"/>
          <w:szCs w:val="26"/>
        </w:rPr>
        <w:t>/20</w:t>
      </w:r>
      <w:r w:rsidR="00873F6C">
        <w:rPr>
          <w:sz w:val="26"/>
          <w:szCs w:val="26"/>
        </w:rPr>
        <w:t>26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C174B1" w:rsidP="00254B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17.09</w:t>
            </w:r>
            <w:r w:rsidR="00D81599" w:rsidRPr="001D717F">
              <w:rPr>
                <w:sz w:val="26"/>
                <w:szCs w:val="26"/>
              </w:rPr>
              <w:t>.</w:t>
            </w:r>
            <w:r w:rsidR="00873F6C">
              <w:rPr>
                <w:sz w:val="26"/>
                <w:szCs w:val="26"/>
              </w:rPr>
              <w:t>2026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DC1434" w:rsidRDefault="00DC1434" w:rsidP="00F30CC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781CE6" w:rsidRPr="00C80766" w:rsidRDefault="00CC48D4" w:rsidP="00C80766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C80766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Pr="007A2D86" w:rsidRDefault="00226D34" w:rsidP="007A2D86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C174B1">
        <w:rPr>
          <w:sz w:val="26"/>
          <w:szCs w:val="26"/>
        </w:rPr>
        <w:t>ООО «</w:t>
      </w:r>
      <w:r w:rsidR="00C174B1" w:rsidRPr="00333552">
        <w:rPr>
          <w:sz w:val="26"/>
          <w:szCs w:val="26"/>
        </w:rPr>
        <w:t>ВЕКТОР</w:t>
      </w:r>
      <w:r w:rsidR="00C174B1">
        <w:rPr>
          <w:sz w:val="26"/>
          <w:szCs w:val="26"/>
        </w:rPr>
        <w:t xml:space="preserve">» </w:t>
      </w:r>
      <w:r w:rsidR="00C174B1" w:rsidRPr="0066663D">
        <w:rPr>
          <w:sz w:val="26"/>
          <w:szCs w:val="26"/>
        </w:rPr>
        <w:t xml:space="preserve">(далее </w:t>
      </w:r>
      <w:r w:rsidR="00C174B1">
        <w:rPr>
          <w:sz w:val="26"/>
          <w:szCs w:val="26"/>
        </w:rPr>
        <w:t xml:space="preserve">– </w:t>
      </w:r>
      <w:r w:rsidR="00C174B1" w:rsidRPr="0066663D">
        <w:rPr>
          <w:sz w:val="26"/>
          <w:szCs w:val="26"/>
        </w:rPr>
        <w:t>Заявитель) на действия (бездействие)</w:t>
      </w:r>
      <w:r w:rsidR="00C174B1" w:rsidRPr="003504C1">
        <w:rPr>
          <w:sz w:val="26"/>
          <w:szCs w:val="26"/>
        </w:rPr>
        <w:t xml:space="preserve"> </w:t>
      </w:r>
      <w:r w:rsidR="00C174B1">
        <w:rPr>
          <w:sz w:val="26"/>
          <w:szCs w:val="26"/>
        </w:rPr>
        <w:t>Министерства</w:t>
      </w:r>
      <w:r w:rsidR="00C174B1" w:rsidRPr="00333552">
        <w:rPr>
          <w:sz w:val="26"/>
          <w:szCs w:val="26"/>
        </w:rPr>
        <w:t xml:space="preserve"> ин</w:t>
      </w:r>
      <w:r w:rsidR="00C174B1">
        <w:rPr>
          <w:sz w:val="26"/>
          <w:szCs w:val="26"/>
        </w:rPr>
        <w:t>формации и молодежной политики М</w:t>
      </w:r>
      <w:r w:rsidR="00C174B1" w:rsidRPr="00333552">
        <w:rPr>
          <w:sz w:val="26"/>
          <w:szCs w:val="26"/>
        </w:rPr>
        <w:t>осковской области</w:t>
      </w:r>
      <w:r w:rsidR="00C174B1" w:rsidRPr="005A6AFE">
        <w:rPr>
          <w:sz w:val="26"/>
          <w:szCs w:val="26"/>
        </w:rPr>
        <w:t xml:space="preserve"> </w:t>
      </w:r>
      <w:r w:rsidR="00C174B1">
        <w:rPr>
          <w:sz w:val="26"/>
          <w:szCs w:val="26"/>
        </w:rPr>
        <w:t xml:space="preserve">(далее – Заказчик) </w:t>
      </w:r>
      <w:r w:rsidR="00C174B1" w:rsidRPr="0066663D">
        <w:rPr>
          <w:sz w:val="26"/>
          <w:szCs w:val="26"/>
        </w:rPr>
        <w:t>при определении поставщика (подрядчика, исполнителя) путем проведения</w:t>
      </w:r>
      <w:r w:rsidR="00C174B1">
        <w:rPr>
          <w:sz w:val="26"/>
          <w:szCs w:val="26"/>
        </w:rPr>
        <w:t xml:space="preserve"> </w:t>
      </w:r>
      <w:r w:rsidR="00C174B1" w:rsidRPr="005A6AFE">
        <w:rPr>
          <w:sz w:val="26"/>
          <w:szCs w:val="26"/>
        </w:rPr>
        <w:t>ООО «РТС-тендер»</w:t>
      </w:r>
      <w:r w:rsidR="00C174B1" w:rsidRPr="00BA607E">
        <w:rPr>
          <w:sz w:val="26"/>
          <w:szCs w:val="26"/>
        </w:rPr>
        <w:t xml:space="preserve"> (далее – Оператор электронной площадки) </w:t>
      </w:r>
      <w:r w:rsidR="00C174B1">
        <w:rPr>
          <w:sz w:val="26"/>
          <w:szCs w:val="26"/>
        </w:rPr>
        <w:t>открытого конкурса в электронной форме</w:t>
      </w:r>
      <w:r w:rsidR="00C174B1" w:rsidRPr="00BA607E">
        <w:rPr>
          <w:sz w:val="26"/>
          <w:szCs w:val="26"/>
        </w:rPr>
        <w:t xml:space="preserve"> на </w:t>
      </w:r>
      <w:r w:rsidR="00C174B1">
        <w:rPr>
          <w:sz w:val="26"/>
          <w:szCs w:val="26"/>
        </w:rPr>
        <w:t>в</w:t>
      </w:r>
      <w:r w:rsidR="00C174B1" w:rsidRPr="00333552">
        <w:rPr>
          <w:sz w:val="26"/>
          <w:szCs w:val="26"/>
        </w:rPr>
        <w:t xml:space="preserve">ыполнение работ по развитию (модернизации) Государственной информационной системы Московской области «Терминал» (система учета и анализа данных в СМИ </w:t>
      </w:r>
      <w:r w:rsidR="00C174B1">
        <w:rPr>
          <w:sz w:val="26"/>
          <w:szCs w:val="26"/>
        </w:rPr>
        <w:br/>
      </w:r>
      <w:r w:rsidR="00C174B1" w:rsidRPr="00333552">
        <w:rPr>
          <w:sz w:val="26"/>
          <w:szCs w:val="26"/>
        </w:rPr>
        <w:lastRenderedPageBreak/>
        <w:t>и социальных медиа) в части создания дополнительного функционала «ИИ-аудитор Государственного задания», модуля «Дайджест выездных мероприятий» и модуля «УзнАЙ Область»</w:t>
      </w:r>
      <w:r w:rsidR="00C174B1" w:rsidRPr="00BA607E">
        <w:rPr>
          <w:sz w:val="26"/>
          <w:szCs w:val="26"/>
        </w:rPr>
        <w:t xml:space="preserve"> (извещение № </w:t>
      </w:r>
      <w:r w:rsidR="00C174B1" w:rsidRPr="00333552">
        <w:rPr>
          <w:sz w:val="26"/>
          <w:szCs w:val="26"/>
        </w:rPr>
        <w:t>0148200003426000013</w:t>
      </w:r>
      <w:r w:rsidR="00C174B1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F3256A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 xml:space="preserve">контрактной системе </w:t>
      </w:r>
      <w:r w:rsidR="00C174B1">
        <w:rPr>
          <w:sz w:val="26"/>
          <w:szCs w:val="26"/>
        </w:rPr>
        <w:br/>
      </w:r>
      <w:r w:rsidR="00CC48D4" w:rsidRPr="00681F65">
        <w:rPr>
          <w:sz w:val="26"/>
          <w:szCs w:val="26"/>
        </w:rPr>
        <w:t xml:space="preserve">в сфере закупок товаров, работ, услуг для обеспечения государственных </w:t>
      </w:r>
      <w:r w:rsidR="00C174B1">
        <w:rPr>
          <w:sz w:val="26"/>
          <w:szCs w:val="26"/>
        </w:rPr>
        <w:br/>
      </w:r>
      <w:r w:rsidR="00CC48D4" w:rsidRPr="00681F65">
        <w:rPr>
          <w:sz w:val="26"/>
          <w:szCs w:val="26"/>
        </w:rPr>
        <w:t>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CC48D4" w:rsidRPr="00681F65">
        <w:rPr>
          <w:sz w:val="26"/>
          <w:szCs w:val="26"/>
        </w:rPr>
        <w:t>,</w:t>
      </w:r>
    </w:p>
    <w:p w:rsidR="00EE1EBD" w:rsidRPr="00DC726B" w:rsidRDefault="00AB133E" w:rsidP="00C21977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C174B1">
        <w:rPr>
          <w:sz w:val="26"/>
          <w:szCs w:val="26"/>
        </w:rPr>
        <w:br/>
      </w:r>
      <w:r w:rsidRPr="00F3256A">
        <w:rPr>
          <w:sz w:val="26"/>
          <w:szCs w:val="26"/>
        </w:rPr>
        <w:t>при проведении Заказчиком, Оператором электронной площадки Конкурса.</w:t>
      </w:r>
    </w:p>
    <w:p w:rsidR="00F3256A" w:rsidRPr="008C3F7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 xml:space="preserve">По мнению Заявителя его права и законные интересы нарушены действиями Заказчика ненадлежащим образом установившего положения извещения </w:t>
      </w:r>
      <w:r w:rsidR="00C174B1">
        <w:rPr>
          <w:sz w:val="26"/>
          <w:szCs w:val="26"/>
        </w:rPr>
        <w:br/>
      </w:r>
      <w:r w:rsidRPr="00F3256A">
        <w:rPr>
          <w:sz w:val="26"/>
          <w:szCs w:val="26"/>
        </w:rPr>
        <w:t xml:space="preserve">о </w:t>
      </w:r>
      <w:r w:rsidRPr="008C3F7A">
        <w:rPr>
          <w:sz w:val="26"/>
          <w:szCs w:val="26"/>
        </w:rPr>
        <w:t>проведении Конкурса в противоречие нормам Закона о контрактной системе.</w:t>
      </w:r>
    </w:p>
    <w:p w:rsidR="00F3256A" w:rsidRPr="008C3F7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3F7A">
        <w:rPr>
          <w:sz w:val="26"/>
          <w:szCs w:val="26"/>
        </w:rPr>
        <w:t>В соответствии с извещением о проведении, протоколами, составленными при определении поставщика (подрядчика, исполнителя):</w:t>
      </w:r>
    </w:p>
    <w:p w:rsidR="00F3256A" w:rsidRPr="008C3F7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3F7A">
        <w:rPr>
          <w:sz w:val="26"/>
          <w:szCs w:val="26"/>
        </w:rPr>
        <w:t>1)</w:t>
      </w:r>
      <w:r w:rsidRPr="008C3F7A">
        <w:rPr>
          <w:sz w:val="26"/>
          <w:szCs w:val="26"/>
        </w:rPr>
        <w:tab/>
        <w:t xml:space="preserve">извещение о проведении Конкурса размещено </w:t>
      </w:r>
      <w:r w:rsidR="00C174B1" w:rsidRPr="00C174B1">
        <w:rPr>
          <w:sz w:val="26"/>
          <w:szCs w:val="26"/>
        </w:rPr>
        <w:t>26.08.2026</w:t>
      </w:r>
      <w:r w:rsidRPr="008C3F7A">
        <w:rPr>
          <w:sz w:val="26"/>
          <w:szCs w:val="26"/>
        </w:rPr>
        <w:t>;</w:t>
      </w:r>
    </w:p>
    <w:p w:rsidR="00F3256A" w:rsidRPr="008C3F7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3F7A">
        <w:rPr>
          <w:sz w:val="26"/>
          <w:szCs w:val="26"/>
        </w:rPr>
        <w:t>2)</w:t>
      </w:r>
      <w:r w:rsidRPr="008C3F7A">
        <w:rPr>
          <w:sz w:val="26"/>
          <w:szCs w:val="26"/>
        </w:rPr>
        <w:tab/>
        <w:t xml:space="preserve">начальная (максимальная) цена контракта – </w:t>
      </w:r>
      <w:r w:rsidR="00C174B1" w:rsidRPr="00C174B1">
        <w:rPr>
          <w:sz w:val="26"/>
          <w:szCs w:val="26"/>
        </w:rPr>
        <w:t>17 300 000,00</w:t>
      </w:r>
      <w:r w:rsidR="00B10A96" w:rsidRPr="008C3F7A">
        <w:rPr>
          <w:sz w:val="26"/>
          <w:szCs w:val="26"/>
        </w:rPr>
        <w:t> </w:t>
      </w:r>
      <w:r w:rsidR="009177F1" w:rsidRPr="008C3F7A">
        <w:rPr>
          <w:sz w:val="26"/>
          <w:szCs w:val="26"/>
        </w:rPr>
        <w:t xml:space="preserve"> </w:t>
      </w:r>
      <w:r w:rsidRPr="008C3F7A">
        <w:rPr>
          <w:sz w:val="26"/>
          <w:szCs w:val="26"/>
        </w:rPr>
        <w:t>рублей;</w:t>
      </w:r>
    </w:p>
    <w:p w:rsidR="00A93C4C" w:rsidRPr="008C3F7A" w:rsidRDefault="00F3256A" w:rsidP="00B10A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3F7A">
        <w:rPr>
          <w:sz w:val="26"/>
          <w:szCs w:val="26"/>
        </w:rPr>
        <w:t>3)</w:t>
      </w:r>
      <w:r w:rsidRPr="008C3F7A">
        <w:rPr>
          <w:sz w:val="26"/>
          <w:szCs w:val="26"/>
        </w:rPr>
        <w:tab/>
        <w:t xml:space="preserve">дата окончания подачи заявок – </w:t>
      </w:r>
      <w:r w:rsidR="00C174B1" w:rsidRPr="00C174B1">
        <w:rPr>
          <w:sz w:val="26"/>
          <w:szCs w:val="26"/>
        </w:rPr>
        <w:t>14.09.2026</w:t>
      </w:r>
      <w:r w:rsidR="008C3F7A" w:rsidRPr="008C3F7A">
        <w:rPr>
          <w:sz w:val="26"/>
          <w:szCs w:val="26"/>
        </w:rPr>
        <w:t>.</w:t>
      </w:r>
    </w:p>
    <w:p w:rsidR="00F37DA6" w:rsidRPr="008C3F7A" w:rsidRDefault="00C174B1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F37DA6" w:rsidRPr="008C3F7A">
        <w:rPr>
          <w:sz w:val="26"/>
          <w:szCs w:val="26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B6385E" w:rsidRPr="00361166" w:rsidRDefault="00164C82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8C3F7A">
        <w:rPr>
          <w:sz w:val="26"/>
          <w:szCs w:val="26"/>
        </w:rPr>
        <w:t>В соответствии с</w:t>
      </w:r>
      <w:r w:rsidR="00B6385E" w:rsidRPr="008C3F7A">
        <w:rPr>
          <w:sz w:val="26"/>
          <w:szCs w:val="26"/>
        </w:rPr>
        <w:t xml:space="preserve"> пункт</w:t>
      </w:r>
      <w:r w:rsidRPr="008C3F7A">
        <w:rPr>
          <w:sz w:val="26"/>
          <w:szCs w:val="26"/>
        </w:rPr>
        <w:t>ом</w:t>
      </w:r>
      <w:r w:rsidR="00B6385E" w:rsidRPr="008C3F7A">
        <w:rPr>
          <w:sz w:val="26"/>
          <w:szCs w:val="26"/>
        </w:rPr>
        <w:t xml:space="preserve">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</w:t>
      </w:r>
      <w:r w:rsidR="00B6385E" w:rsidRPr="00361166">
        <w:rPr>
          <w:sz w:val="26"/>
          <w:szCs w:val="26"/>
        </w:rPr>
        <w:t xml:space="preserve"> системе извещение </w:t>
      </w:r>
      <w:r w:rsidR="00C174B1">
        <w:rPr>
          <w:sz w:val="26"/>
          <w:szCs w:val="26"/>
        </w:rPr>
        <w:br/>
      </w:r>
      <w:r w:rsidR="00B6385E" w:rsidRPr="00361166">
        <w:rPr>
          <w:sz w:val="26"/>
          <w:szCs w:val="26"/>
        </w:rPr>
        <w:t xml:space="preserve">об осуществлении закупки, содержащее следующую информацию: критерии оценки заявок на участие в конкурсах, величины значимости этих критериев </w:t>
      </w:r>
      <w:r w:rsidR="00C174B1">
        <w:rPr>
          <w:sz w:val="26"/>
          <w:szCs w:val="26"/>
        </w:rPr>
        <w:br/>
      </w:r>
      <w:r w:rsidR="00B6385E" w:rsidRPr="00361166">
        <w:rPr>
          <w:sz w:val="26"/>
          <w:szCs w:val="26"/>
        </w:rPr>
        <w:t>в соответствии с настоящим Федеральным законом.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Пунктом 4 части 2 статьи 42 Закона о контрактной системе извещение </w:t>
      </w:r>
      <w:r w:rsidR="00C174B1">
        <w:rPr>
          <w:sz w:val="26"/>
          <w:szCs w:val="26"/>
        </w:rPr>
        <w:br/>
      </w:r>
      <w:r w:rsidRPr="00361166">
        <w:rPr>
          <w:sz w:val="26"/>
          <w:szCs w:val="26"/>
        </w:rPr>
        <w:t xml:space="preserve">об осуществлении закупки, если иное не предусмотрено настоящим Федеральным законом, должно содержать, в том числе порядок рассмотрения и оценки заявок </w:t>
      </w:r>
      <w:r w:rsidR="00C174B1">
        <w:rPr>
          <w:sz w:val="26"/>
          <w:szCs w:val="26"/>
        </w:rPr>
        <w:br/>
      </w:r>
      <w:r w:rsidRPr="00361166">
        <w:rPr>
          <w:sz w:val="26"/>
          <w:szCs w:val="26"/>
        </w:rPr>
        <w:t>на участие в конкурсах в соответствии с настоящим Федеральным законом.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</w:t>
      </w:r>
      <w:r w:rsidR="00C174B1">
        <w:rPr>
          <w:sz w:val="26"/>
          <w:szCs w:val="26"/>
        </w:rPr>
        <w:br/>
      </w:r>
      <w:r w:rsidRPr="00361166">
        <w:rPr>
          <w:sz w:val="26"/>
          <w:szCs w:val="26"/>
        </w:rPr>
        <w:t xml:space="preserve">1) цена контракта, сумма цен единиц товара, работы, услуги; 2) расходы </w:t>
      </w:r>
      <w:r w:rsidR="00C174B1">
        <w:rPr>
          <w:sz w:val="26"/>
          <w:szCs w:val="26"/>
        </w:rPr>
        <w:br/>
      </w:r>
      <w:r w:rsidRPr="00361166">
        <w:rPr>
          <w:sz w:val="26"/>
          <w:szCs w:val="26"/>
        </w:rPr>
        <w:t xml:space="preserve">на эксплуатацию и ремонт товаров, использование результатов работ; </w:t>
      </w:r>
      <w:r w:rsidR="00C174B1">
        <w:rPr>
          <w:sz w:val="26"/>
          <w:szCs w:val="26"/>
        </w:rPr>
        <w:br/>
      </w:r>
      <w:r w:rsidRPr="00361166">
        <w:rPr>
          <w:sz w:val="26"/>
          <w:szCs w:val="26"/>
        </w:rPr>
        <w:t xml:space="preserve">3) качественные, функциональные и экологические характеристики объекта закупки; 4) квалификация участников закупки, в том числе наличие у них </w:t>
      </w:r>
      <w:r w:rsidRPr="00361166">
        <w:rPr>
          <w:sz w:val="26"/>
          <w:szCs w:val="26"/>
        </w:rPr>
        <w:lastRenderedPageBreak/>
        <w:t xml:space="preserve">финансовых ресурсов, на праве собственности или ином законном основании оборудования и других материальных ресурсов, опыта работы, связанного </w:t>
      </w:r>
      <w:r w:rsidR="00711CB4">
        <w:rPr>
          <w:sz w:val="26"/>
          <w:szCs w:val="26"/>
        </w:rPr>
        <w:br/>
      </w:r>
      <w:r w:rsidRPr="00361166">
        <w:rPr>
          <w:sz w:val="26"/>
          <w:szCs w:val="26"/>
        </w:rPr>
        <w:t>с предметом контракта, и деловой репутации, специалистов и иных работников определенного уровня квалификации.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</w:t>
      </w:r>
      <w:r w:rsidR="00711CB4">
        <w:rPr>
          <w:sz w:val="26"/>
          <w:szCs w:val="26"/>
        </w:rPr>
        <w:br/>
      </w:r>
      <w:r w:rsidRPr="00361166">
        <w:rPr>
          <w:sz w:val="26"/>
          <w:szCs w:val="26"/>
        </w:rPr>
        <w:t>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Согласно пункту 24 Положения установлено, что для оценки заявок </w:t>
      </w:r>
      <w:r w:rsidR="00711CB4">
        <w:rPr>
          <w:sz w:val="26"/>
          <w:szCs w:val="26"/>
        </w:rPr>
        <w:br/>
      </w:r>
      <w:r w:rsidRPr="00361166">
        <w:rPr>
          <w:sz w:val="26"/>
          <w:szCs w:val="26"/>
        </w:rPr>
        <w:t xml:space="preserve">по критерию оценки "квалификация участников закупки" могут применяться, если иное не предусмотрено настоящим Положением, один или несколько </w:t>
      </w:r>
      <w:r w:rsidR="00711CB4">
        <w:rPr>
          <w:sz w:val="26"/>
          <w:szCs w:val="26"/>
        </w:rPr>
        <w:br/>
      </w:r>
      <w:r w:rsidRPr="00361166">
        <w:rPr>
          <w:sz w:val="26"/>
          <w:szCs w:val="26"/>
        </w:rPr>
        <w:t>из следующих показателей оценки: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наличие у участников закупки финансовых ресурсов;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наличие у участников закупки деловой репутации;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В соответствии с пунктом 28 Положения в случае применения показателя оценки, предусмотренного подпунктом </w:t>
      </w:r>
      <w:r w:rsidR="00C174B1">
        <w:rPr>
          <w:sz w:val="26"/>
          <w:szCs w:val="26"/>
        </w:rPr>
        <w:t>«</w:t>
      </w:r>
      <w:r w:rsidRPr="00361166">
        <w:rPr>
          <w:sz w:val="26"/>
          <w:szCs w:val="26"/>
        </w:rPr>
        <w:t>в</w:t>
      </w:r>
      <w:r w:rsidR="00C174B1">
        <w:rPr>
          <w:sz w:val="26"/>
          <w:szCs w:val="26"/>
        </w:rPr>
        <w:t>»</w:t>
      </w:r>
      <w:r w:rsidRPr="00361166">
        <w:rPr>
          <w:sz w:val="26"/>
          <w:szCs w:val="26"/>
        </w:rPr>
        <w:t xml:space="preserve"> пункта 24 настоящего Положения: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общая цена исполненных участником закупки договоров;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общее количество исполненных участником закупки договоров;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</w:t>
      </w:r>
      <w:r w:rsidR="00711CB4">
        <w:rPr>
          <w:sz w:val="26"/>
          <w:szCs w:val="26"/>
        </w:rPr>
        <w:br/>
      </w:r>
      <w:r w:rsidRPr="00361166">
        <w:rPr>
          <w:sz w:val="26"/>
          <w:szCs w:val="26"/>
        </w:rPr>
        <w:t>не допускается;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в) документом, предусмотренным приложением </w:t>
      </w:r>
      <w:r w:rsidR="00164C82">
        <w:rPr>
          <w:sz w:val="26"/>
          <w:szCs w:val="26"/>
        </w:rPr>
        <w:t>№</w:t>
      </w:r>
      <w:r w:rsidRPr="00361166">
        <w:rPr>
          <w:sz w:val="26"/>
          <w:szCs w:val="26"/>
        </w:rPr>
        <w:t xml:space="preserve"> 1 к настоящему </w:t>
      </w:r>
      <w:r w:rsidRPr="00361166">
        <w:rPr>
          <w:sz w:val="26"/>
          <w:szCs w:val="26"/>
        </w:rPr>
        <w:lastRenderedPageBreak/>
        <w:t>Положению: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устанавливается перечень документов, подтверждающих наличие </w:t>
      </w:r>
      <w:r w:rsidR="00711CB4">
        <w:rPr>
          <w:sz w:val="26"/>
          <w:szCs w:val="26"/>
        </w:rPr>
        <w:br/>
      </w:r>
      <w:r w:rsidRPr="00361166">
        <w:rPr>
          <w:sz w:val="26"/>
          <w:szCs w:val="26"/>
        </w:rPr>
        <w:t>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г) последний акт, составленный при исполнении договора </w:t>
      </w:r>
      <w:r w:rsidR="00711CB4">
        <w:rPr>
          <w:sz w:val="26"/>
          <w:szCs w:val="26"/>
        </w:rPr>
        <w:br/>
      </w:r>
      <w:r w:rsidRPr="00361166">
        <w:rPr>
          <w:sz w:val="26"/>
          <w:szCs w:val="26"/>
        </w:rPr>
        <w:t>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B6385E" w:rsidRPr="00361166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 xml:space="preserve"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</w:t>
      </w:r>
      <w:r w:rsidR="00711CB4">
        <w:rPr>
          <w:sz w:val="26"/>
          <w:szCs w:val="26"/>
        </w:rPr>
        <w:br/>
      </w:r>
      <w:r w:rsidRPr="00361166">
        <w:rPr>
          <w:sz w:val="26"/>
          <w:szCs w:val="26"/>
        </w:rPr>
        <w:t>в соответствии с Федеральным законом;</w:t>
      </w:r>
    </w:p>
    <w:p w:rsidR="00B6385E" w:rsidRPr="00C676FA" w:rsidRDefault="00B6385E" w:rsidP="00B6385E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361166">
        <w:rPr>
          <w:sz w:val="26"/>
          <w:szCs w:val="26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</w:t>
      </w:r>
      <w:r w:rsidRPr="00C676FA">
        <w:rPr>
          <w:sz w:val="26"/>
          <w:szCs w:val="26"/>
        </w:rPr>
        <w:t xml:space="preserve">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</w:t>
      </w:r>
      <w:r w:rsidR="00711CB4">
        <w:rPr>
          <w:sz w:val="26"/>
          <w:szCs w:val="26"/>
        </w:rPr>
        <w:br/>
      </w:r>
      <w:r w:rsidRPr="00C676FA">
        <w:rPr>
          <w:sz w:val="26"/>
          <w:szCs w:val="26"/>
        </w:rPr>
        <w:t xml:space="preserve">в форме электронных документов или в форме электронных образов бумажных документов. При </w:t>
      </w:r>
      <w:r w:rsidRPr="00C676FA">
        <w:rPr>
          <w:color w:val="auto"/>
          <w:sz w:val="26"/>
          <w:szCs w:val="26"/>
        </w:rPr>
        <w:t xml:space="preserve">проведении закрытого конкурса направляются документы </w:t>
      </w:r>
      <w:r w:rsidR="00711CB4">
        <w:rPr>
          <w:color w:val="auto"/>
          <w:sz w:val="26"/>
          <w:szCs w:val="26"/>
        </w:rPr>
        <w:br/>
      </w:r>
      <w:r w:rsidRPr="00C676FA">
        <w:rPr>
          <w:color w:val="auto"/>
          <w:sz w:val="26"/>
          <w:szCs w:val="26"/>
        </w:rPr>
        <w:t>или заверенные участником закупки их копии.</w:t>
      </w:r>
    </w:p>
    <w:p w:rsidR="00B6385E" w:rsidRPr="00711CB4" w:rsidRDefault="00B6385E" w:rsidP="00711C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676FA">
        <w:rPr>
          <w:rFonts w:eastAsiaTheme="minorHAnsi"/>
          <w:color w:val="auto"/>
          <w:sz w:val="26"/>
          <w:szCs w:val="26"/>
          <w:lang w:eastAsia="en-US"/>
        </w:rPr>
        <w:t>В порядке оценки заявок по детализирующему показателю «</w:t>
      </w:r>
      <w:r w:rsidR="00C676FA" w:rsidRPr="00C676FA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</w:t>
      </w:r>
      <w:r w:rsidRPr="00C676FA">
        <w:rPr>
          <w:rFonts w:eastAsiaTheme="minorHAnsi"/>
          <w:color w:val="auto"/>
          <w:sz w:val="26"/>
          <w:szCs w:val="26"/>
          <w:lang w:eastAsia="en-US"/>
        </w:rPr>
        <w:t>» показателя «</w:t>
      </w:r>
      <w:r w:rsidR="00164C82" w:rsidRPr="00C676FA">
        <w:rPr>
          <w:rFonts w:eastAsiaTheme="minorHAnsi"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 w:rsidRPr="00C676FA">
        <w:rPr>
          <w:rFonts w:eastAsiaTheme="minorHAnsi"/>
          <w:color w:val="auto"/>
          <w:sz w:val="26"/>
          <w:szCs w:val="26"/>
          <w:lang w:eastAsia="en-US"/>
        </w:rPr>
        <w:t xml:space="preserve">» в рамках критерия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</w:t>
      </w:r>
      <w:r w:rsidR="00711CB4">
        <w:rPr>
          <w:rFonts w:eastAsiaTheme="minorHAnsi"/>
          <w:color w:val="auto"/>
          <w:sz w:val="26"/>
          <w:szCs w:val="26"/>
          <w:lang w:eastAsia="en-US"/>
        </w:rPr>
        <w:br/>
      </w:r>
      <w:r w:rsidRPr="00C676FA">
        <w:rPr>
          <w:rFonts w:eastAsiaTheme="minorHAnsi"/>
          <w:color w:val="auto"/>
          <w:sz w:val="26"/>
          <w:szCs w:val="26"/>
          <w:lang w:eastAsia="en-US"/>
        </w:rPr>
        <w:t xml:space="preserve">с предметом контракта, и деловой репутации, специалистов и иных работников определенного уровня квалификации» Заказчиком установлено в том числе </w:t>
      </w:r>
      <w:r w:rsidRPr="00711CB4">
        <w:rPr>
          <w:rFonts w:eastAsiaTheme="minorHAnsi"/>
          <w:bCs/>
          <w:color w:val="auto"/>
          <w:sz w:val="26"/>
          <w:szCs w:val="26"/>
          <w:lang w:eastAsia="en-US"/>
        </w:rPr>
        <w:t>следующее:</w:t>
      </w:r>
    </w:p>
    <w:p w:rsidR="00C174B1" w:rsidRPr="00C174B1" w:rsidRDefault="00B6385E" w:rsidP="00C174B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676FA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C174B1" w:rsidRPr="00711CB4">
        <w:rPr>
          <w:rFonts w:eastAsiaTheme="minorHAnsi"/>
          <w:bCs/>
          <w:color w:val="auto"/>
          <w:sz w:val="26"/>
          <w:szCs w:val="26"/>
          <w:lang w:eastAsia="en-US"/>
        </w:rPr>
        <w:t>Требования к документам для оценки показателя:</w:t>
      </w:r>
      <w:r w:rsidR="00C174B1" w:rsidRPr="00C174B1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</w:p>
    <w:p w:rsidR="00873F6C" w:rsidRDefault="00C174B1" w:rsidP="00C174B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C174B1">
        <w:rPr>
          <w:rFonts w:eastAsiaTheme="minorHAnsi"/>
          <w:bCs/>
          <w:color w:val="auto"/>
          <w:sz w:val="26"/>
          <w:szCs w:val="26"/>
          <w:lang w:eastAsia="en-US"/>
        </w:rPr>
        <w:t xml:space="preserve">Наличие исполненного договора (договоров) на выполнение работ (оказанию услуг) по развитию и (или) созданию и (или) модернизации и (или) сопровождению </w:t>
      </w:r>
      <w:r w:rsidRPr="00C174B1"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>информационных систем, занимающихся обработкой данных в средствах массовой информации и социальных медиа, предназначенных для исполнения функций федеральных органов исполнительной власти и/или органов государственной власти субъектов Российской Федерации и/или органов местного самоуправления</w:t>
      </w:r>
      <w:r w:rsidR="00873F6C"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873F6C" w:rsidRPr="00873F6C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873F6C" w:rsidRDefault="00125FC9" w:rsidP="00C174B1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При этом, с</w:t>
      </w:r>
      <w:r w:rsidR="00B6385E" w:rsidRPr="008C3F7A">
        <w:rPr>
          <w:rFonts w:eastAsiaTheme="minorHAnsi"/>
          <w:bCs/>
          <w:color w:val="auto"/>
          <w:sz w:val="26"/>
          <w:szCs w:val="26"/>
          <w:lang w:eastAsia="en-US"/>
        </w:rPr>
        <w:t xml:space="preserve">огласно извещению о проведении Конкурса </w:t>
      </w:r>
      <w:r w:rsidR="00C174B1">
        <w:rPr>
          <w:rFonts w:eastAsiaTheme="minorHAnsi"/>
          <w:bCs/>
          <w:color w:val="auto"/>
          <w:sz w:val="26"/>
          <w:szCs w:val="26"/>
          <w:lang w:eastAsia="en-US"/>
        </w:rPr>
        <w:t>объектом</w:t>
      </w:r>
      <w:r w:rsidR="00B6385E" w:rsidRPr="008C3F7A">
        <w:rPr>
          <w:rFonts w:eastAsiaTheme="minorHAnsi"/>
          <w:bCs/>
          <w:color w:val="auto"/>
          <w:sz w:val="26"/>
          <w:szCs w:val="26"/>
          <w:lang w:eastAsia="en-US"/>
        </w:rPr>
        <w:t xml:space="preserve"> закупки является </w:t>
      </w:r>
      <w:r w:rsidR="00C174B1">
        <w:rPr>
          <w:rFonts w:eastAsiaTheme="minorHAnsi"/>
          <w:bCs/>
          <w:color w:val="auto"/>
          <w:sz w:val="26"/>
          <w:szCs w:val="26"/>
          <w:lang w:eastAsia="en-US"/>
        </w:rPr>
        <w:t>в</w:t>
      </w:r>
      <w:r w:rsidR="00C174B1" w:rsidRPr="00C174B1">
        <w:rPr>
          <w:color w:val="auto"/>
          <w:sz w:val="26"/>
          <w:szCs w:val="26"/>
        </w:rPr>
        <w:t xml:space="preserve">ыполнение работ по развитию (модернизации) Государственной информационной системы Московской области «Терминал» (система учета </w:t>
      </w:r>
      <w:r w:rsidR="00C174B1">
        <w:rPr>
          <w:color w:val="auto"/>
          <w:sz w:val="26"/>
          <w:szCs w:val="26"/>
        </w:rPr>
        <w:br/>
      </w:r>
      <w:r w:rsidR="00C174B1" w:rsidRPr="00C174B1">
        <w:rPr>
          <w:color w:val="auto"/>
          <w:sz w:val="26"/>
          <w:szCs w:val="26"/>
        </w:rPr>
        <w:t>и анализа данных в СМИ и социальных медиа) в части создания дополнительного функционала «ИИ-аудитор Государственного задания», модуля «Дайджест выездных мероприятий» и модуля «УзнАЙ Область»</w:t>
      </w:r>
    </w:p>
    <w:p w:rsidR="00125FC9" w:rsidRDefault="00125FC9" w:rsidP="00873F6C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Кроме того, Заказчиком в извещении о проведении Конкурса </w:t>
      </w:r>
      <w:r w:rsidR="00C174B1">
        <w:rPr>
          <w:color w:val="auto"/>
          <w:sz w:val="26"/>
          <w:szCs w:val="26"/>
        </w:rPr>
        <w:t>в отношении объекта закупки «</w:t>
      </w:r>
      <w:r w:rsidR="00C174B1" w:rsidRPr="00C174B1">
        <w:rPr>
          <w:color w:val="auto"/>
          <w:sz w:val="26"/>
          <w:szCs w:val="26"/>
        </w:rPr>
        <w:t>Разработка/Адаптация СПО Системы/Раз</w:t>
      </w:r>
      <w:r w:rsidR="00C174B1">
        <w:rPr>
          <w:color w:val="auto"/>
          <w:sz w:val="26"/>
          <w:szCs w:val="26"/>
        </w:rPr>
        <w:t xml:space="preserve">работка модуля «УзнАЙ Область» установлено код ОКПД2 </w:t>
      </w:r>
      <w:r w:rsidR="00C174B1" w:rsidRPr="00C174B1">
        <w:rPr>
          <w:color w:val="auto"/>
          <w:sz w:val="26"/>
          <w:szCs w:val="26"/>
        </w:rPr>
        <w:t>62.01.11.000</w:t>
      </w:r>
      <w:r w:rsidR="00C174B1">
        <w:rPr>
          <w:color w:val="auto"/>
          <w:sz w:val="26"/>
          <w:szCs w:val="26"/>
        </w:rPr>
        <w:t xml:space="preserve"> </w:t>
      </w:r>
      <w:r w:rsidR="00C174B1" w:rsidRPr="00C174B1">
        <w:rPr>
          <w:color w:val="auto"/>
          <w:sz w:val="26"/>
          <w:szCs w:val="26"/>
        </w:rPr>
        <w:t xml:space="preserve">«Услуги по проектированию </w:t>
      </w:r>
      <w:r w:rsidR="00C174B1">
        <w:rPr>
          <w:color w:val="auto"/>
          <w:sz w:val="26"/>
          <w:szCs w:val="26"/>
        </w:rPr>
        <w:br/>
      </w:r>
      <w:r w:rsidR="00C174B1" w:rsidRPr="00C174B1">
        <w:rPr>
          <w:color w:val="auto"/>
          <w:sz w:val="26"/>
          <w:szCs w:val="26"/>
        </w:rPr>
        <w:t>и разработке информационных технологий для прикладных задач и тестированию программного обеспечения»</w:t>
      </w:r>
      <w:r w:rsidR="00C174B1">
        <w:rPr>
          <w:color w:val="auto"/>
          <w:sz w:val="26"/>
          <w:szCs w:val="26"/>
        </w:rPr>
        <w:t>.</w:t>
      </w:r>
    </w:p>
    <w:p w:rsidR="00711CB4" w:rsidRDefault="00711CB4" w:rsidP="00873F6C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Представитель Заказчика на заседание Комиссии представил письменные пояснения, согласно которым:</w:t>
      </w:r>
    </w:p>
    <w:p w:rsidR="00711CB4" w:rsidRPr="00711CB4" w:rsidRDefault="00711CB4" w:rsidP="00711CB4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711CB4">
        <w:rPr>
          <w:color w:val="auto"/>
          <w:sz w:val="26"/>
          <w:szCs w:val="26"/>
        </w:rPr>
        <w:t xml:space="preserve">Согласно извещению объектом закупки является выполнение работ </w:t>
      </w:r>
      <w:r>
        <w:rPr>
          <w:color w:val="auto"/>
          <w:sz w:val="26"/>
          <w:szCs w:val="26"/>
        </w:rPr>
        <w:br/>
      </w:r>
      <w:r w:rsidRPr="00711CB4">
        <w:rPr>
          <w:color w:val="auto"/>
          <w:sz w:val="26"/>
          <w:szCs w:val="26"/>
        </w:rPr>
        <w:t xml:space="preserve">по развитию (модернизации) Государственной информационной системы Московской области «Терминал» — системы учета и анализа данных в СМИ </w:t>
      </w:r>
      <w:r>
        <w:rPr>
          <w:color w:val="auto"/>
          <w:sz w:val="26"/>
          <w:szCs w:val="26"/>
        </w:rPr>
        <w:br/>
      </w:r>
      <w:r w:rsidRPr="00711CB4">
        <w:rPr>
          <w:color w:val="auto"/>
          <w:sz w:val="26"/>
          <w:szCs w:val="26"/>
        </w:rPr>
        <w:t>и социальных медиа — в части создания:</w:t>
      </w:r>
      <w:r>
        <w:rPr>
          <w:color w:val="auto"/>
          <w:sz w:val="26"/>
          <w:szCs w:val="26"/>
        </w:rPr>
        <w:t xml:space="preserve"> </w:t>
      </w:r>
      <w:r w:rsidRPr="00711CB4">
        <w:rPr>
          <w:color w:val="auto"/>
          <w:sz w:val="26"/>
          <w:szCs w:val="26"/>
        </w:rPr>
        <w:t>дополнительного функционала «ИИ-аудитор Государственного задания»;</w:t>
      </w:r>
      <w:r>
        <w:rPr>
          <w:color w:val="auto"/>
          <w:sz w:val="26"/>
          <w:szCs w:val="26"/>
        </w:rPr>
        <w:t xml:space="preserve"> </w:t>
      </w:r>
      <w:r w:rsidRPr="00711CB4">
        <w:rPr>
          <w:color w:val="auto"/>
          <w:sz w:val="26"/>
          <w:szCs w:val="26"/>
        </w:rPr>
        <w:t>модуля «Дайджест выездных мероприятий»;</w:t>
      </w:r>
      <w:r>
        <w:rPr>
          <w:color w:val="auto"/>
          <w:sz w:val="26"/>
          <w:szCs w:val="26"/>
        </w:rPr>
        <w:t xml:space="preserve"> </w:t>
      </w:r>
      <w:r w:rsidRPr="00711CB4">
        <w:rPr>
          <w:color w:val="auto"/>
          <w:sz w:val="26"/>
          <w:szCs w:val="26"/>
        </w:rPr>
        <w:t>модуля «УзнАЙ Область» (далее – ГИС Терминал, система).</w:t>
      </w:r>
    </w:p>
    <w:p w:rsidR="00711CB4" w:rsidRDefault="00711CB4" w:rsidP="00711CB4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711CB4">
        <w:rPr>
          <w:color w:val="auto"/>
          <w:sz w:val="26"/>
          <w:szCs w:val="26"/>
        </w:rPr>
        <w:t xml:space="preserve">Таким образом, объектом закупки является развитие существующей специализированной государственной информационной системы, с целью совершенствования определенных технологий (внедрения конкретных модулей), </w:t>
      </w:r>
      <w:r>
        <w:rPr>
          <w:color w:val="auto"/>
          <w:sz w:val="26"/>
          <w:szCs w:val="26"/>
        </w:rPr>
        <w:br/>
      </w:r>
      <w:r w:rsidRPr="00711CB4">
        <w:rPr>
          <w:color w:val="auto"/>
          <w:sz w:val="26"/>
          <w:szCs w:val="26"/>
        </w:rPr>
        <w:t>а не создание, развитие или модернизация информационной системы неопределенной специализации</w:t>
      </w:r>
      <w:r>
        <w:rPr>
          <w:color w:val="auto"/>
          <w:sz w:val="26"/>
          <w:szCs w:val="26"/>
        </w:rPr>
        <w:t>.</w:t>
      </w:r>
    </w:p>
    <w:p w:rsidR="00711CB4" w:rsidRPr="00711CB4" w:rsidRDefault="00711CB4" w:rsidP="00711CB4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711CB4">
        <w:rPr>
          <w:color w:val="auto"/>
          <w:sz w:val="26"/>
          <w:szCs w:val="26"/>
        </w:rPr>
        <w:t>Функциональная направленность (специализация) ГИС «Терминал» непосредственно закреплена постановлением Правительства Московской области от 26.01.2024 № 50-ПП «О создании государственной информационной системы Московской области «Терминал» (далее № 50-ПП МО).</w:t>
      </w:r>
    </w:p>
    <w:p w:rsidR="00711CB4" w:rsidRPr="00711CB4" w:rsidRDefault="00711CB4" w:rsidP="00711CB4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711CB4">
        <w:rPr>
          <w:color w:val="auto"/>
          <w:sz w:val="26"/>
          <w:szCs w:val="26"/>
        </w:rPr>
        <w:t xml:space="preserve">Описание решаемых задач Системы описано в пункте 11 раздела </w:t>
      </w:r>
      <w:r w:rsidRPr="00711CB4">
        <w:rPr>
          <w:color w:val="auto"/>
          <w:sz w:val="26"/>
          <w:szCs w:val="26"/>
          <w:lang w:val="en-US"/>
        </w:rPr>
        <w:t>III</w:t>
      </w:r>
      <w:r w:rsidRPr="00711CB4">
        <w:rPr>
          <w:color w:val="auto"/>
          <w:sz w:val="26"/>
          <w:szCs w:val="26"/>
        </w:rPr>
        <w:t xml:space="preserve"> Положения</w:t>
      </w:r>
      <w:r>
        <w:rPr>
          <w:color w:val="auto"/>
          <w:sz w:val="26"/>
          <w:szCs w:val="26"/>
        </w:rPr>
        <w:t xml:space="preserve"> </w:t>
      </w:r>
      <w:r w:rsidRPr="00711CB4">
        <w:rPr>
          <w:color w:val="auto"/>
          <w:sz w:val="26"/>
          <w:szCs w:val="26"/>
        </w:rPr>
        <w:t>о Государственной информационной системе Московской области «Терминал», утвержденного № 50-ПП МО, и такие задачи сводятся к тесной работе, в том числе, со СМИ.</w:t>
      </w:r>
    </w:p>
    <w:p w:rsidR="00711CB4" w:rsidRPr="00711CB4" w:rsidRDefault="00711CB4" w:rsidP="00711CB4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711CB4">
        <w:rPr>
          <w:color w:val="auto"/>
          <w:sz w:val="26"/>
          <w:szCs w:val="26"/>
        </w:rPr>
        <w:t>Следовательно, обработка и анализ информации из СМИ и социальных медиа являются не случайным отдельным компонентом ГИС «Термина</w:t>
      </w:r>
      <w:r>
        <w:rPr>
          <w:color w:val="auto"/>
          <w:sz w:val="26"/>
          <w:szCs w:val="26"/>
        </w:rPr>
        <w:t xml:space="preserve">л», </w:t>
      </w:r>
      <w:r>
        <w:rPr>
          <w:color w:val="auto"/>
          <w:sz w:val="26"/>
          <w:szCs w:val="26"/>
        </w:rPr>
        <w:br/>
        <w:t>а ее функциональной основой».</w:t>
      </w:r>
    </w:p>
    <w:p w:rsidR="00C676FA" w:rsidRDefault="00125FC9" w:rsidP="00711CB4">
      <w:pPr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Таким образом, </w:t>
      </w:r>
      <w:r w:rsidR="00C676FA" w:rsidRPr="00C676FA">
        <w:rPr>
          <w:color w:val="auto"/>
          <w:sz w:val="26"/>
          <w:szCs w:val="26"/>
        </w:rPr>
        <w:t xml:space="preserve">Комиссия, изучив документы, представленные на заседании Комиссии, а также указанный порядок оценки, приходит к выводу, </w:t>
      </w:r>
      <w:r w:rsidR="00C174B1">
        <w:rPr>
          <w:color w:val="auto"/>
          <w:sz w:val="26"/>
          <w:szCs w:val="26"/>
        </w:rPr>
        <w:br/>
      </w:r>
      <w:r w:rsidR="00C676FA" w:rsidRPr="00C676FA">
        <w:rPr>
          <w:color w:val="auto"/>
          <w:sz w:val="26"/>
          <w:szCs w:val="26"/>
        </w:rPr>
        <w:lastRenderedPageBreak/>
        <w:t xml:space="preserve">что установленный Заказчиком порядок оценки по указанному показателю соответствует предмету закупки, что не противоречит пункту 28 Положения </w:t>
      </w:r>
      <w:r>
        <w:rPr>
          <w:color w:val="auto"/>
          <w:sz w:val="26"/>
          <w:szCs w:val="26"/>
        </w:rPr>
        <w:br/>
      </w:r>
      <w:r w:rsidR="00C676FA" w:rsidRPr="00C676FA">
        <w:rPr>
          <w:color w:val="auto"/>
          <w:sz w:val="26"/>
          <w:szCs w:val="26"/>
        </w:rPr>
        <w:t xml:space="preserve">и </w:t>
      </w:r>
      <w:r>
        <w:rPr>
          <w:color w:val="auto"/>
          <w:sz w:val="26"/>
          <w:szCs w:val="26"/>
        </w:rPr>
        <w:t>положениям</w:t>
      </w:r>
      <w:r w:rsidR="00C676FA" w:rsidRPr="00C676FA">
        <w:rPr>
          <w:color w:val="auto"/>
          <w:sz w:val="26"/>
          <w:szCs w:val="26"/>
        </w:rPr>
        <w:t xml:space="preserve"> Закона о контрактной системе.</w:t>
      </w:r>
    </w:p>
    <w:p w:rsidR="00125FC9" w:rsidRDefault="00125FC9" w:rsidP="00E265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необоснованным.</w:t>
      </w:r>
    </w:p>
    <w:p w:rsidR="00711CB4" w:rsidRPr="00711CB4" w:rsidRDefault="00C174B1" w:rsidP="00711CB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2.</w:t>
      </w:r>
      <w:r w:rsidR="00711CB4">
        <w:rPr>
          <w:color w:val="auto"/>
          <w:sz w:val="26"/>
          <w:szCs w:val="26"/>
        </w:rPr>
        <w:t xml:space="preserve"> </w:t>
      </w:r>
      <w:r w:rsidR="00711CB4" w:rsidRPr="00711CB4">
        <w:rPr>
          <w:color w:val="auto"/>
          <w:sz w:val="26"/>
          <w:szCs w:val="26"/>
        </w:rPr>
        <w:t xml:space="preserve">Согласно доводу жалобы Заявителя, Заказчиком ненадлежащим образом дан ответ на запрос о разъяснения положений извещения о проведении </w:t>
      </w:r>
      <w:r w:rsidR="00711CB4">
        <w:rPr>
          <w:color w:val="auto"/>
          <w:sz w:val="26"/>
          <w:szCs w:val="26"/>
        </w:rPr>
        <w:t>Конкурс</w:t>
      </w:r>
      <w:r w:rsidR="00711CB4" w:rsidRPr="00711CB4">
        <w:rPr>
          <w:color w:val="auto"/>
          <w:sz w:val="26"/>
          <w:szCs w:val="26"/>
        </w:rPr>
        <w:t>а.</w:t>
      </w:r>
    </w:p>
    <w:p w:rsidR="00711CB4" w:rsidRPr="00711CB4" w:rsidRDefault="00711CB4" w:rsidP="00711CB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1CB4">
        <w:rPr>
          <w:color w:val="auto"/>
          <w:sz w:val="26"/>
          <w:szCs w:val="26"/>
        </w:rPr>
        <w:t xml:space="preserve">В соответствии с частью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</w:t>
      </w:r>
      <w:r>
        <w:rPr>
          <w:color w:val="auto"/>
          <w:sz w:val="26"/>
          <w:szCs w:val="26"/>
        </w:rPr>
        <w:t>Конкурс</w:t>
      </w:r>
      <w:r w:rsidRPr="00711CB4">
        <w:rPr>
          <w:color w:val="auto"/>
          <w:sz w:val="26"/>
          <w:szCs w:val="26"/>
        </w:rPr>
        <w:t xml:space="preserve">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</w:t>
      </w:r>
      <w:r>
        <w:rPr>
          <w:color w:val="auto"/>
          <w:sz w:val="26"/>
          <w:szCs w:val="26"/>
        </w:rPr>
        <w:br/>
      </w:r>
      <w:r w:rsidRPr="00711CB4">
        <w:rPr>
          <w:color w:val="auto"/>
          <w:sz w:val="26"/>
          <w:szCs w:val="26"/>
        </w:rPr>
        <w:t>не должны изменять суть извещения об осуществлении закупки.</w:t>
      </w:r>
    </w:p>
    <w:p w:rsidR="00711CB4" w:rsidRPr="00711CB4" w:rsidRDefault="00711CB4" w:rsidP="00711CB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1CB4">
        <w:rPr>
          <w:color w:val="auto"/>
          <w:sz w:val="26"/>
          <w:szCs w:val="26"/>
        </w:rPr>
        <w:t xml:space="preserve">На заседании комиссии установлено, что Заказчиком на Официальном сайте 11.09.2026 </w:t>
      </w:r>
      <w:r>
        <w:rPr>
          <w:color w:val="auto"/>
          <w:sz w:val="26"/>
          <w:szCs w:val="26"/>
        </w:rPr>
        <w:t xml:space="preserve">и </w:t>
      </w:r>
      <w:r w:rsidRPr="00711CB4">
        <w:rPr>
          <w:color w:val="auto"/>
          <w:sz w:val="26"/>
          <w:szCs w:val="26"/>
        </w:rPr>
        <w:t>12.09.2026</w:t>
      </w:r>
      <w:r>
        <w:rPr>
          <w:color w:val="auto"/>
          <w:sz w:val="26"/>
          <w:szCs w:val="26"/>
        </w:rPr>
        <w:t xml:space="preserve"> </w:t>
      </w:r>
      <w:r w:rsidRPr="00711CB4">
        <w:rPr>
          <w:color w:val="auto"/>
          <w:sz w:val="26"/>
          <w:szCs w:val="26"/>
        </w:rPr>
        <w:t>размещен</w:t>
      </w:r>
      <w:r>
        <w:rPr>
          <w:color w:val="auto"/>
          <w:sz w:val="26"/>
          <w:szCs w:val="26"/>
        </w:rPr>
        <w:t>ы</w:t>
      </w:r>
      <w:r w:rsidRPr="00711CB4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р</w:t>
      </w:r>
      <w:r w:rsidRPr="00711CB4">
        <w:rPr>
          <w:color w:val="auto"/>
          <w:sz w:val="26"/>
          <w:szCs w:val="26"/>
        </w:rPr>
        <w:t xml:space="preserve">азъяснения положений извещения </w:t>
      </w:r>
      <w:r>
        <w:rPr>
          <w:color w:val="auto"/>
          <w:sz w:val="26"/>
          <w:szCs w:val="26"/>
        </w:rPr>
        <w:br/>
      </w:r>
      <w:r w:rsidRPr="00711CB4">
        <w:rPr>
          <w:color w:val="auto"/>
          <w:sz w:val="26"/>
          <w:szCs w:val="26"/>
        </w:rPr>
        <w:t xml:space="preserve">об осуществлении закупки от 11.09.2026 </w:t>
      </w:r>
      <w:r>
        <w:rPr>
          <w:color w:val="auto"/>
          <w:sz w:val="26"/>
          <w:szCs w:val="26"/>
        </w:rPr>
        <w:t xml:space="preserve">№РИ1 и </w:t>
      </w:r>
      <w:r w:rsidRPr="00711CB4">
        <w:rPr>
          <w:color w:val="auto"/>
          <w:sz w:val="26"/>
          <w:szCs w:val="26"/>
        </w:rPr>
        <w:t>№РИ2</w:t>
      </w:r>
      <w:r>
        <w:rPr>
          <w:color w:val="auto"/>
          <w:sz w:val="26"/>
          <w:szCs w:val="26"/>
        </w:rPr>
        <w:t xml:space="preserve">, </w:t>
      </w:r>
      <w:r w:rsidRPr="00711CB4">
        <w:rPr>
          <w:color w:val="auto"/>
          <w:sz w:val="26"/>
          <w:szCs w:val="26"/>
        </w:rPr>
        <w:t>от 12.09.2026 №РИ3.</w:t>
      </w:r>
    </w:p>
    <w:p w:rsidR="00711CB4" w:rsidRPr="00711CB4" w:rsidRDefault="00711CB4" w:rsidP="00711CB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1CB4">
        <w:rPr>
          <w:color w:val="auto"/>
          <w:sz w:val="26"/>
          <w:szCs w:val="26"/>
        </w:rPr>
        <w:t xml:space="preserve">Изучив документы и сведения, размещенные на Официальном сайте, Комиссией установлено, что разъяснения размещены Заказчиком </w:t>
      </w:r>
      <w:r>
        <w:rPr>
          <w:color w:val="auto"/>
          <w:sz w:val="26"/>
          <w:szCs w:val="26"/>
        </w:rPr>
        <w:br/>
      </w:r>
      <w:r w:rsidRPr="00711CB4">
        <w:rPr>
          <w:color w:val="auto"/>
          <w:sz w:val="26"/>
          <w:szCs w:val="26"/>
        </w:rPr>
        <w:t xml:space="preserve">в регламентированные сроки и не изменяют суть извещения о проведении </w:t>
      </w:r>
      <w:r>
        <w:rPr>
          <w:color w:val="auto"/>
          <w:sz w:val="26"/>
          <w:szCs w:val="26"/>
        </w:rPr>
        <w:t>Конкурс</w:t>
      </w:r>
      <w:r w:rsidRPr="00711CB4">
        <w:rPr>
          <w:color w:val="auto"/>
          <w:sz w:val="26"/>
          <w:szCs w:val="26"/>
        </w:rPr>
        <w:t>а, что не противоречит требованиям Закона о контрактной системе.</w:t>
      </w:r>
    </w:p>
    <w:p w:rsidR="00711CB4" w:rsidRPr="00711CB4" w:rsidRDefault="00711CB4" w:rsidP="00711CB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1CB4">
        <w:rPr>
          <w:color w:val="auto"/>
          <w:sz w:val="26"/>
          <w:szCs w:val="26"/>
        </w:rPr>
        <w:t xml:space="preserve">Комиссия приходит к выводу, что действия Заказчика в части направления </w:t>
      </w:r>
      <w:r>
        <w:rPr>
          <w:color w:val="auto"/>
          <w:sz w:val="26"/>
          <w:szCs w:val="26"/>
        </w:rPr>
        <w:br/>
      </w:r>
      <w:r w:rsidRPr="00711CB4">
        <w:rPr>
          <w:color w:val="auto"/>
          <w:sz w:val="26"/>
          <w:szCs w:val="26"/>
        </w:rPr>
        <w:t xml:space="preserve">и размещения ответа на запрос разъяснений положений извещения о проведении </w:t>
      </w:r>
      <w:r>
        <w:rPr>
          <w:color w:val="auto"/>
          <w:sz w:val="26"/>
          <w:szCs w:val="26"/>
        </w:rPr>
        <w:t>Конкурс</w:t>
      </w:r>
      <w:r w:rsidRPr="00711CB4">
        <w:rPr>
          <w:color w:val="auto"/>
          <w:sz w:val="26"/>
          <w:szCs w:val="26"/>
        </w:rPr>
        <w:t>а не противоречат положениям Закона о контрактной системе.</w:t>
      </w:r>
    </w:p>
    <w:p w:rsidR="00711CB4" w:rsidRPr="00711CB4" w:rsidRDefault="00711CB4" w:rsidP="00711CB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1CB4">
        <w:rPr>
          <w:color w:val="auto"/>
          <w:sz w:val="26"/>
          <w:szCs w:val="26"/>
        </w:rPr>
        <w:t xml:space="preserve">На основании изложенного, а также учитывая, что Заявителем </w:t>
      </w:r>
      <w:r>
        <w:rPr>
          <w:color w:val="auto"/>
          <w:sz w:val="26"/>
          <w:szCs w:val="26"/>
        </w:rPr>
        <w:br/>
      </w:r>
      <w:r w:rsidRPr="00711CB4">
        <w:rPr>
          <w:color w:val="auto"/>
          <w:sz w:val="26"/>
          <w:szCs w:val="26"/>
        </w:rPr>
        <w:t xml:space="preserve">не представлено доказательств, однозначно подтверждающих обоснованность довода, Комиссия приходит к выводу, что довод </w:t>
      </w:r>
      <w:r w:rsidR="00D12492">
        <w:rPr>
          <w:color w:val="auto"/>
          <w:sz w:val="26"/>
          <w:szCs w:val="26"/>
        </w:rPr>
        <w:t xml:space="preserve">жалобы </w:t>
      </w:r>
      <w:r w:rsidRPr="00711CB4">
        <w:rPr>
          <w:color w:val="auto"/>
          <w:sz w:val="26"/>
          <w:szCs w:val="26"/>
        </w:rPr>
        <w:t>Заявителя не нашел своего подтверждения.</w:t>
      </w:r>
    </w:p>
    <w:p w:rsidR="00711CB4" w:rsidRPr="00711CB4" w:rsidRDefault="00994E37" w:rsidP="00711CB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D12492" w:rsidRDefault="00D12492" w:rsidP="00711CB4">
      <w:pPr>
        <w:spacing w:line="276" w:lineRule="auto"/>
        <w:ind w:firstLine="0"/>
        <w:jc w:val="center"/>
        <w:rPr>
          <w:b/>
          <w:sz w:val="27"/>
          <w:szCs w:val="27"/>
        </w:rPr>
      </w:pPr>
    </w:p>
    <w:p w:rsidR="00CC48D4" w:rsidRDefault="00CC48D4" w:rsidP="00711CB4">
      <w:pPr>
        <w:spacing w:line="276" w:lineRule="auto"/>
        <w:ind w:firstLine="0"/>
        <w:jc w:val="center"/>
        <w:rPr>
          <w:b/>
          <w:sz w:val="27"/>
          <w:szCs w:val="27"/>
        </w:rPr>
      </w:pPr>
      <w:r w:rsidRPr="00C21977">
        <w:rPr>
          <w:b/>
          <w:sz w:val="27"/>
          <w:szCs w:val="27"/>
        </w:rPr>
        <w:t>РЕШИЛА:</w:t>
      </w:r>
    </w:p>
    <w:p w:rsidR="00711CB4" w:rsidRPr="00C21977" w:rsidRDefault="00711CB4" w:rsidP="00711CB4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C676FA" w:rsidRPr="00711CB4" w:rsidRDefault="00C676FA" w:rsidP="00711CB4">
      <w:pPr>
        <w:numPr>
          <w:ilvl w:val="0"/>
          <w:numId w:val="37"/>
        </w:numPr>
        <w:tabs>
          <w:tab w:val="center" w:pos="993"/>
          <w:tab w:val="right" w:pos="9355"/>
        </w:tabs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 w:rsidRPr="00C676FA">
        <w:rPr>
          <w:sz w:val="26"/>
          <w:szCs w:val="26"/>
        </w:rPr>
        <w:t xml:space="preserve">Признать жалобу </w:t>
      </w:r>
      <w:r w:rsidR="00711CB4" w:rsidRPr="00711CB4">
        <w:rPr>
          <w:bCs/>
          <w:color w:val="auto"/>
          <w:sz w:val="26"/>
          <w:szCs w:val="26"/>
        </w:rPr>
        <w:t>ООО «ВЕКТОР»</w:t>
      </w:r>
      <w:r w:rsidR="00125FC9" w:rsidRPr="00711CB4">
        <w:rPr>
          <w:bCs/>
          <w:sz w:val="26"/>
          <w:szCs w:val="26"/>
        </w:rPr>
        <w:t xml:space="preserve"> </w:t>
      </w:r>
      <w:r w:rsidRPr="00711CB4">
        <w:rPr>
          <w:bCs/>
          <w:sz w:val="26"/>
          <w:szCs w:val="26"/>
        </w:rPr>
        <w:t>не</w:t>
      </w:r>
      <w:r w:rsidRPr="00711CB4">
        <w:rPr>
          <w:sz w:val="26"/>
          <w:szCs w:val="26"/>
        </w:rPr>
        <w:t>обоснованной.</w:t>
      </w:r>
    </w:p>
    <w:p w:rsidR="00C676FA" w:rsidRPr="00C676FA" w:rsidRDefault="00C676FA" w:rsidP="00C676FA">
      <w:pPr>
        <w:numPr>
          <w:ilvl w:val="0"/>
          <w:numId w:val="37"/>
        </w:numPr>
        <w:tabs>
          <w:tab w:val="center" w:pos="993"/>
          <w:tab w:val="right" w:pos="9355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676FA">
        <w:rPr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="00125FC9">
        <w:rPr>
          <w:sz w:val="26"/>
          <w:szCs w:val="26"/>
        </w:rPr>
        <w:br/>
      </w:r>
      <w:r w:rsidRPr="00C676FA">
        <w:rPr>
          <w:sz w:val="26"/>
          <w:szCs w:val="26"/>
        </w:rPr>
        <w:t>на основании части 7 статьи 106 Закона о контрактной системе, отменить.</w:t>
      </w:r>
    </w:p>
    <w:p w:rsidR="00C676FA" w:rsidRPr="00C676FA" w:rsidRDefault="00C676FA" w:rsidP="00C676FA">
      <w:pPr>
        <w:tabs>
          <w:tab w:val="center" w:pos="993"/>
          <w:tab w:val="right" w:pos="9355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676FA">
        <w:rPr>
          <w:sz w:val="26"/>
          <w:szCs w:val="26"/>
        </w:rPr>
        <w:tab/>
        <w:t>Настоящее решение может быть обжаловано в арбитражном суде в течение трех месяцев в установленном законом порядке.</w:t>
      </w:r>
    </w:p>
    <w:p w:rsidR="00F30CC0" w:rsidRPr="00540E8C" w:rsidRDefault="00F30CC0" w:rsidP="006E433E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</w:rPr>
      </w:pPr>
      <w:bookmarkStart w:id="0" w:name="_GoBack"/>
      <w:bookmarkEnd w:id="0"/>
    </w:p>
    <w:sectPr w:rsidR="00F30CC0" w:rsidRPr="00540E8C" w:rsidSect="00711CB4">
      <w:headerReference w:type="even" r:id="rId12"/>
      <w:headerReference w:type="default" r:id="rId13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386519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8076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  <w:p w:rsidR="002430E7" w:rsidRDefault="002430E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2992637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80766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  <w:p w:rsidR="002430E7" w:rsidRDefault="002430E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B5C7C61"/>
    <w:multiLevelType w:val="hybridMultilevel"/>
    <w:tmpl w:val="B02ADD80"/>
    <w:lvl w:ilvl="0" w:tplc="39F02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A57FCF"/>
    <w:multiLevelType w:val="hybridMultilevel"/>
    <w:tmpl w:val="F174A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5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9"/>
  </w:num>
  <w:num w:numId="12">
    <w:abstractNumId w:val="23"/>
  </w:num>
  <w:num w:numId="13">
    <w:abstractNumId w:val="21"/>
  </w:num>
  <w:num w:numId="14">
    <w:abstractNumId w:val="17"/>
  </w:num>
  <w:num w:numId="15">
    <w:abstractNumId w:val="12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8"/>
  </w:num>
  <w:num w:numId="23">
    <w:abstractNumId w:val="18"/>
  </w:num>
  <w:num w:numId="24">
    <w:abstractNumId w:val="3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7"/>
  </w:num>
  <w:num w:numId="36">
    <w:abstractNumId w:val="4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1E21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3A0C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3D9"/>
    <w:rsid w:val="00095C1D"/>
    <w:rsid w:val="00097919"/>
    <w:rsid w:val="000A183B"/>
    <w:rsid w:val="000A1FBF"/>
    <w:rsid w:val="000A2355"/>
    <w:rsid w:val="000A2457"/>
    <w:rsid w:val="000A4E72"/>
    <w:rsid w:val="000B1721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543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398A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25FC9"/>
    <w:rsid w:val="00131839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561B"/>
    <w:rsid w:val="00147A2C"/>
    <w:rsid w:val="00150A61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C82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C7A0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717F"/>
    <w:rsid w:val="001E06F9"/>
    <w:rsid w:val="001E111F"/>
    <w:rsid w:val="001E1770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1F7282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2D1"/>
    <w:rsid w:val="0024023D"/>
    <w:rsid w:val="002404E9"/>
    <w:rsid w:val="0024280A"/>
    <w:rsid w:val="00242B7F"/>
    <w:rsid w:val="002430E7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B60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67639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58AA"/>
    <w:rsid w:val="00286ED1"/>
    <w:rsid w:val="00290FC2"/>
    <w:rsid w:val="00291BC3"/>
    <w:rsid w:val="00292059"/>
    <w:rsid w:val="00292B41"/>
    <w:rsid w:val="00294D6E"/>
    <w:rsid w:val="00296C2D"/>
    <w:rsid w:val="002A0095"/>
    <w:rsid w:val="002A0355"/>
    <w:rsid w:val="002A14E6"/>
    <w:rsid w:val="002A20A0"/>
    <w:rsid w:val="002A409E"/>
    <w:rsid w:val="002A4220"/>
    <w:rsid w:val="002A720D"/>
    <w:rsid w:val="002A7D9A"/>
    <w:rsid w:val="002B0DDA"/>
    <w:rsid w:val="002B10D6"/>
    <w:rsid w:val="002B5445"/>
    <w:rsid w:val="002B7735"/>
    <w:rsid w:val="002C0054"/>
    <w:rsid w:val="002C1284"/>
    <w:rsid w:val="002C22B5"/>
    <w:rsid w:val="002C33D3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9FF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0BD2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154C"/>
    <w:rsid w:val="00371773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4A5C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1222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522"/>
    <w:rsid w:val="0042662D"/>
    <w:rsid w:val="00426642"/>
    <w:rsid w:val="00426B08"/>
    <w:rsid w:val="00427DEB"/>
    <w:rsid w:val="00427E4F"/>
    <w:rsid w:val="0043064F"/>
    <w:rsid w:val="004306AE"/>
    <w:rsid w:val="0043151A"/>
    <w:rsid w:val="004319D1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C5"/>
    <w:rsid w:val="00486278"/>
    <w:rsid w:val="00487AF6"/>
    <w:rsid w:val="0049129C"/>
    <w:rsid w:val="00491954"/>
    <w:rsid w:val="004934EF"/>
    <w:rsid w:val="00493C85"/>
    <w:rsid w:val="00495467"/>
    <w:rsid w:val="004961F7"/>
    <w:rsid w:val="004967F4"/>
    <w:rsid w:val="004976FD"/>
    <w:rsid w:val="004A0B4D"/>
    <w:rsid w:val="004A19C7"/>
    <w:rsid w:val="004A1DCE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277C"/>
    <w:rsid w:val="0053459E"/>
    <w:rsid w:val="00537768"/>
    <w:rsid w:val="00537ABD"/>
    <w:rsid w:val="00540AB1"/>
    <w:rsid w:val="00540E8C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2E1C"/>
    <w:rsid w:val="00562ECD"/>
    <w:rsid w:val="00563D24"/>
    <w:rsid w:val="00564874"/>
    <w:rsid w:val="00565913"/>
    <w:rsid w:val="00566A8A"/>
    <w:rsid w:val="00571459"/>
    <w:rsid w:val="00571EF3"/>
    <w:rsid w:val="00571FE2"/>
    <w:rsid w:val="005724A1"/>
    <w:rsid w:val="00572F70"/>
    <w:rsid w:val="00575075"/>
    <w:rsid w:val="00576759"/>
    <w:rsid w:val="00577391"/>
    <w:rsid w:val="005779C2"/>
    <w:rsid w:val="00580AFF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0CAF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69E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6C0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2FED"/>
    <w:rsid w:val="006E41DE"/>
    <w:rsid w:val="006E433E"/>
    <w:rsid w:val="006E582D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1CB4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334"/>
    <w:rsid w:val="00784000"/>
    <w:rsid w:val="007847D4"/>
    <w:rsid w:val="00784AEE"/>
    <w:rsid w:val="00784D4B"/>
    <w:rsid w:val="007911E3"/>
    <w:rsid w:val="00791972"/>
    <w:rsid w:val="007925D0"/>
    <w:rsid w:val="00792E98"/>
    <w:rsid w:val="007940FC"/>
    <w:rsid w:val="007957E0"/>
    <w:rsid w:val="00795C50"/>
    <w:rsid w:val="00795CCB"/>
    <w:rsid w:val="00797F15"/>
    <w:rsid w:val="007A2180"/>
    <w:rsid w:val="007A222A"/>
    <w:rsid w:val="007A2D86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928"/>
    <w:rsid w:val="00807C38"/>
    <w:rsid w:val="00810CFB"/>
    <w:rsid w:val="00811616"/>
    <w:rsid w:val="00812CAA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854"/>
    <w:rsid w:val="00841CC9"/>
    <w:rsid w:val="00842D21"/>
    <w:rsid w:val="008452D0"/>
    <w:rsid w:val="00845552"/>
    <w:rsid w:val="00845E89"/>
    <w:rsid w:val="00850B9B"/>
    <w:rsid w:val="00853E3D"/>
    <w:rsid w:val="008604F3"/>
    <w:rsid w:val="0086067F"/>
    <w:rsid w:val="00861DF2"/>
    <w:rsid w:val="008641EE"/>
    <w:rsid w:val="00865DD0"/>
    <w:rsid w:val="00873F6C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4C1B"/>
    <w:rsid w:val="008952BC"/>
    <w:rsid w:val="0089573D"/>
    <w:rsid w:val="0089697F"/>
    <w:rsid w:val="008971B9"/>
    <w:rsid w:val="008A3E7D"/>
    <w:rsid w:val="008A694F"/>
    <w:rsid w:val="008B2626"/>
    <w:rsid w:val="008B728A"/>
    <w:rsid w:val="008B76FE"/>
    <w:rsid w:val="008C1240"/>
    <w:rsid w:val="008C16BF"/>
    <w:rsid w:val="008C2DC2"/>
    <w:rsid w:val="008C31C7"/>
    <w:rsid w:val="008C3F7A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35E1"/>
    <w:rsid w:val="008F46E4"/>
    <w:rsid w:val="008F6384"/>
    <w:rsid w:val="008F668E"/>
    <w:rsid w:val="008F7936"/>
    <w:rsid w:val="00900415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68F8"/>
    <w:rsid w:val="00917708"/>
    <w:rsid w:val="009177F1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48C5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5A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0EF5"/>
    <w:rsid w:val="00A82FC9"/>
    <w:rsid w:val="00A83C13"/>
    <w:rsid w:val="00A83F55"/>
    <w:rsid w:val="00A85D2B"/>
    <w:rsid w:val="00A86A6B"/>
    <w:rsid w:val="00A90E71"/>
    <w:rsid w:val="00A92EC2"/>
    <w:rsid w:val="00A935BA"/>
    <w:rsid w:val="00A93C4C"/>
    <w:rsid w:val="00A94AC5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55B6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0A96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9B7"/>
    <w:rsid w:val="00B6385E"/>
    <w:rsid w:val="00B66F1E"/>
    <w:rsid w:val="00B67056"/>
    <w:rsid w:val="00B67266"/>
    <w:rsid w:val="00B67E18"/>
    <w:rsid w:val="00B7174A"/>
    <w:rsid w:val="00B738FB"/>
    <w:rsid w:val="00B73B53"/>
    <w:rsid w:val="00B75B7B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5C5A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26A9"/>
    <w:rsid w:val="00C04264"/>
    <w:rsid w:val="00C05B8E"/>
    <w:rsid w:val="00C060C4"/>
    <w:rsid w:val="00C10182"/>
    <w:rsid w:val="00C16CB2"/>
    <w:rsid w:val="00C16E41"/>
    <w:rsid w:val="00C174B1"/>
    <w:rsid w:val="00C17FDB"/>
    <w:rsid w:val="00C21977"/>
    <w:rsid w:val="00C21C9F"/>
    <w:rsid w:val="00C2217A"/>
    <w:rsid w:val="00C2341A"/>
    <w:rsid w:val="00C24A17"/>
    <w:rsid w:val="00C24AD5"/>
    <w:rsid w:val="00C25C6A"/>
    <w:rsid w:val="00C315B0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6FA"/>
    <w:rsid w:val="00C67FCC"/>
    <w:rsid w:val="00C722F6"/>
    <w:rsid w:val="00C72820"/>
    <w:rsid w:val="00C75AC2"/>
    <w:rsid w:val="00C76481"/>
    <w:rsid w:val="00C76E04"/>
    <w:rsid w:val="00C80766"/>
    <w:rsid w:val="00C80B85"/>
    <w:rsid w:val="00C8122B"/>
    <w:rsid w:val="00C820A5"/>
    <w:rsid w:val="00C82283"/>
    <w:rsid w:val="00C82BDF"/>
    <w:rsid w:val="00C83CCD"/>
    <w:rsid w:val="00C8461C"/>
    <w:rsid w:val="00C84A26"/>
    <w:rsid w:val="00C85108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64B"/>
    <w:rsid w:val="00CC34DF"/>
    <w:rsid w:val="00CC400D"/>
    <w:rsid w:val="00CC48D4"/>
    <w:rsid w:val="00CC5730"/>
    <w:rsid w:val="00CC61AA"/>
    <w:rsid w:val="00CC71D3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3BF4"/>
    <w:rsid w:val="00D057D2"/>
    <w:rsid w:val="00D06FF3"/>
    <w:rsid w:val="00D10A61"/>
    <w:rsid w:val="00D1140A"/>
    <w:rsid w:val="00D12492"/>
    <w:rsid w:val="00D13DE1"/>
    <w:rsid w:val="00D16119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2ECE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63FC"/>
    <w:rsid w:val="00DB648C"/>
    <w:rsid w:val="00DC1434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18B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3A7"/>
    <w:rsid w:val="00E37E36"/>
    <w:rsid w:val="00E4003F"/>
    <w:rsid w:val="00E404F4"/>
    <w:rsid w:val="00E41B96"/>
    <w:rsid w:val="00E42C26"/>
    <w:rsid w:val="00E43CC5"/>
    <w:rsid w:val="00E44630"/>
    <w:rsid w:val="00E45DFC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117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69C9"/>
    <w:rsid w:val="00ED76CF"/>
    <w:rsid w:val="00ED7881"/>
    <w:rsid w:val="00EE0129"/>
    <w:rsid w:val="00EE0372"/>
    <w:rsid w:val="00EE1EBD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56A"/>
    <w:rsid w:val="00F326F9"/>
    <w:rsid w:val="00F36DFB"/>
    <w:rsid w:val="00F371B4"/>
    <w:rsid w:val="00F37DA6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84B"/>
    <w:rsid w:val="00F708FE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D69D0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6">
    <w:name w:val="Normal (Web)"/>
    <w:basedOn w:val="a"/>
    <w:uiPriority w:val="99"/>
    <w:semiHidden/>
    <w:unhideWhenUsed/>
    <w:rsid w:val="00125F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9583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996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0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282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C053F-7F5D-4983-873E-D955F771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2810</TotalTime>
  <Pages>6</Pages>
  <Words>2274</Words>
  <Characters>12965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Баранова Анна Сергеевна</cp:lastModifiedBy>
  <cp:revision>516</cp:revision>
  <cp:lastPrinted>2025-03-25T17:18:00Z</cp:lastPrinted>
  <dcterms:created xsi:type="dcterms:W3CDTF">2019-02-28T14:58:00Z</dcterms:created>
  <dcterms:modified xsi:type="dcterms:W3CDTF">2026-09-22T15:52:00Z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