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1B6" w:rsidRDefault="00D551B6">
      <w:pPr>
        <w:spacing w:line="240" w:lineRule="auto"/>
        <w:ind w:left="5387"/>
        <w:contextualSpacing/>
        <w:jc w:val="both"/>
        <w:rPr>
          <w:rStyle w:val="a3"/>
          <w:rFonts w:ascii="Times New Roman" w:hAnsi="Times New Roman"/>
          <w:color w:val="000000"/>
          <w:sz w:val="26"/>
          <w:szCs w:val="26"/>
        </w:rPr>
      </w:pPr>
    </w:p>
    <w:p w:rsidR="00D551B6" w:rsidRDefault="00D551B6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D551B6" w:rsidRDefault="005A303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 Р Е Д П И С А Н И Е</w:t>
      </w:r>
    </w:p>
    <w:p w:rsidR="00D551B6" w:rsidRDefault="005A303E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по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делу </w:t>
      </w:r>
      <w:r>
        <w:rPr>
          <w:rStyle w:val="a3"/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b/>
          <w:sz w:val="26"/>
          <w:szCs w:val="26"/>
        </w:rPr>
        <w:t>068/06/105-</w:t>
      </w:r>
      <w:r w:rsidR="00AA5628">
        <w:rPr>
          <w:rFonts w:ascii="Times New Roman" w:hAnsi="Times New Roman"/>
          <w:b/>
          <w:sz w:val="26"/>
          <w:szCs w:val="26"/>
        </w:rPr>
        <w:t>68</w:t>
      </w:r>
      <w:r w:rsidR="00D42525">
        <w:rPr>
          <w:rFonts w:ascii="Times New Roman" w:hAnsi="Times New Roman"/>
          <w:b/>
          <w:sz w:val="26"/>
          <w:szCs w:val="26"/>
        </w:rPr>
        <w:t>0</w:t>
      </w:r>
      <w:r w:rsidR="009A1192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>2026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о нарушении законодательства </w:t>
      </w:r>
    </w:p>
    <w:p w:rsidR="00D551B6" w:rsidRDefault="005A303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о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контрактной системе</w:t>
      </w:r>
    </w:p>
    <w:p w:rsidR="00D551B6" w:rsidRDefault="00D551B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551B6" w:rsidRDefault="005A303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Резолютивная часть предписания оглашена </w:t>
      </w:r>
      <w:r w:rsidR="003317CD">
        <w:rPr>
          <w:rFonts w:ascii="Times New Roman" w:hAnsi="Times New Roman"/>
          <w:sz w:val="26"/>
          <w:szCs w:val="26"/>
        </w:rPr>
        <w:t>1</w:t>
      </w:r>
      <w:r w:rsidR="00AA5628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r w:rsidR="00AA5628">
        <w:rPr>
          <w:rFonts w:ascii="Times New Roman" w:hAnsi="Times New Roman"/>
          <w:sz w:val="26"/>
          <w:szCs w:val="26"/>
        </w:rPr>
        <w:t>сентября</w:t>
      </w:r>
      <w:r>
        <w:rPr>
          <w:rFonts w:ascii="Times New Roman" w:hAnsi="Times New Roman"/>
          <w:sz w:val="26"/>
          <w:szCs w:val="26"/>
        </w:rPr>
        <w:t xml:space="preserve"> 2026 года.</w:t>
      </w:r>
    </w:p>
    <w:p w:rsidR="00D551B6" w:rsidRDefault="005A303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полном объеме предписание изготовлено </w:t>
      </w:r>
      <w:r w:rsidR="003317CD">
        <w:rPr>
          <w:rFonts w:ascii="Times New Roman" w:hAnsi="Times New Roman"/>
          <w:sz w:val="26"/>
          <w:szCs w:val="26"/>
        </w:rPr>
        <w:t>2</w:t>
      </w:r>
      <w:r w:rsidR="00AA5628">
        <w:rPr>
          <w:rFonts w:ascii="Times New Roman" w:hAnsi="Times New Roman"/>
          <w:sz w:val="26"/>
          <w:szCs w:val="26"/>
        </w:rPr>
        <w:t>3</w:t>
      </w:r>
      <w:r w:rsidR="009A1192">
        <w:rPr>
          <w:rFonts w:ascii="Times New Roman" w:hAnsi="Times New Roman"/>
          <w:sz w:val="26"/>
          <w:szCs w:val="26"/>
        </w:rPr>
        <w:t xml:space="preserve"> </w:t>
      </w:r>
      <w:r w:rsidR="00AA5628">
        <w:rPr>
          <w:rFonts w:ascii="Times New Roman" w:hAnsi="Times New Roman"/>
          <w:sz w:val="26"/>
          <w:szCs w:val="26"/>
        </w:rPr>
        <w:t>сентября</w:t>
      </w:r>
      <w:r>
        <w:rPr>
          <w:rFonts w:ascii="Times New Roman" w:hAnsi="Times New Roman"/>
          <w:sz w:val="26"/>
          <w:szCs w:val="26"/>
        </w:rPr>
        <w:t xml:space="preserve"> 2026 года.</w:t>
      </w:r>
    </w:p>
    <w:p w:rsidR="00D551B6" w:rsidRDefault="005A303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г. Тамбов</w:t>
      </w:r>
    </w:p>
    <w:p w:rsidR="005A303E" w:rsidRDefault="005A303E" w:rsidP="005A303E">
      <w:pPr>
        <w:spacing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en-US"/>
        </w:rPr>
        <w:t>Комиссия по контролю в сфере закупок для государственных и муниципальных нужд Управления Федеральной антимонопольной службы по Тамбовской области</w:t>
      </w:r>
      <w:r>
        <w:rPr>
          <w:rFonts w:ascii="Times New Roman" w:hAnsi="Times New Roman"/>
          <w:sz w:val="26"/>
          <w:szCs w:val="26"/>
        </w:rPr>
        <w:t xml:space="preserve"> в составе:</w:t>
      </w:r>
    </w:p>
    <w:p w:rsidR="00D551B6" w:rsidRDefault="005A303E">
      <w:pPr>
        <w:spacing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ab/>
        <w:t>на основании своего решения по делу № 068/06/105-</w:t>
      </w:r>
      <w:r w:rsidR="00AA5628">
        <w:rPr>
          <w:rFonts w:ascii="Times New Roman" w:hAnsi="Times New Roman"/>
          <w:sz w:val="26"/>
          <w:szCs w:val="26"/>
        </w:rPr>
        <w:t>68</w:t>
      </w:r>
      <w:r w:rsidR="00D42525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/2026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6"/>
          <w:szCs w:val="26"/>
        </w:rPr>
        <w:t>о нарушении законодательства о контрактной системе на основании пункта 2 части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</w:p>
    <w:p w:rsidR="00D551B6" w:rsidRDefault="00D551B6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D551B6" w:rsidRDefault="005A303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ПРЕДПИСЫВАЕТ:</w:t>
      </w:r>
    </w:p>
    <w:p w:rsidR="00D551B6" w:rsidRDefault="00D551B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551B6" w:rsidRDefault="005A3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shd w:val="clear" w:color="auto" w:fill="FFFFFF"/>
        </w:rPr>
        <w:t>1</w:t>
      </w:r>
      <w:r>
        <w:rPr>
          <w:rFonts w:ascii="Times New Roman" w:hAnsi="Times New Roman"/>
          <w:sz w:val="26"/>
          <w:szCs w:val="26"/>
        </w:rPr>
        <w:t xml:space="preserve">. </w:t>
      </w:r>
      <w:r w:rsidR="003317CD" w:rsidRPr="00BB5E99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>Тамбовско</w:t>
      </w:r>
      <w:r w:rsidR="003317CD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>му</w:t>
      </w:r>
      <w:r w:rsidR="003317CD" w:rsidRPr="00BB5E99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 xml:space="preserve"> областно</w:t>
      </w:r>
      <w:r w:rsidR="003317CD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>му</w:t>
      </w:r>
      <w:r w:rsidR="003317CD" w:rsidRPr="00BB5E99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 xml:space="preserve"> государственно</w:t>
      </w:r>
      <w:r w:rsidR="003317CD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>му</w:t>
      </w:r>
      <w:r w:rsidR="003317CD" w:rsidRPr="00BB5E99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 xml:space="preserve"> бюджетно</w:t>
      </w:r>
      <w:r w:rsidR="003317CD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>му</w:t>
      </w:r>
      <w:r w:rsidR="003317CD" w:rsidRPr="00BB5E99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 xml:space="preserve"> учреждени</w:t>
      </w:r>
      <w:r w:rsidR="003317CD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>ю</w:t>
      </w:r>
      <w:r w:rsidR="00AA5628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 xml:space="preserve"> здравоохранения</w:t>
      </w:r>
      <w:r w:rsidR="003317CD" w:rsidRPr="00BB5E99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 xml:space="preserve"> </w:t>
      </w:r>
      <w:r w:rsidR="00AA5628" w:rsidRPr="00AA5628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>«</w:t>
      </w:r>
      <w:r w:rsidR="00AA5628" w:rsidRPr="00AA5628">
        <w:rPr>
          <w:rFonts w:ascii="Times New Roman" w:hAnsi="Times New Roman"/>
          <w:sz w:val="26"/>
          <w:szCs w:val="26"/>
        </w:rPr>
        <w:t xml:space="preserve">Городская клиническая больница №3 им. И.С. </w:t>
      </w:r>
      <w:proofErr w:type="spellStart"/>
      <w:r w:rsidR="00AA5628" w:rsidRPr="00AA5628">
        <w:rPr>
          <w:rFonts w:ascii="Times New Roman" w:hAnsi="Times New Roman"/>
          <w:sz w:val="26"/>
          <w:szCs w:val="26"/>
        </w:rPr>
        <w:t>Долгушина</w:t>
      </w:r>
      <w:proofErr w:type="spellEnd"/>
      <w:r w:rsidR="00AA5628" w:rsidRPr="00AA5628">
        <w:rPr>
          <w:rFonts w:ascii="Times New Roman" w:hAnsi="Times New Roman"/>
          <w:sz w:val="26"/>
          <w:szCs w:val="26"/>
        </w:rPr>
        <w:t xml:space="preserve"> г. Тамбова»</w:t>
      </w:r>
      <w:r w:rsidR="003317CD" w:rsidRPr="00AA5628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>,  его к</w:t>
      </w:r>
      <w:r w:rsidRPr="00AA5628">
        <w:rPr>
          <w:rFonts w:ascii="Times New Roman" w:hAnsi="Times New Roman"/>
          <w:sz w:val="26"/>
          <w:szCs w:val="26"/>
        </w:rPr>
        <w:t>омиссии по</w:t>
      </w:r>
      <w:r>
        <w:rPr>
          <w:rFonts w:ascii="Times New Roman" w:hAnsi="Times New Roman"/>
          <w:sz w:val="26"/>
          <w:szCs w:val="26"/>
        </w:rPr>
        <w:t xml:space="preserve"> осуществлению закупок</w:t>
      </w:r>
      <w:r w:rsidR="003317CD">
        <w:rPr>
          <w:rFonts w:ascii="Times New Roman" w:hAnsi="Times New Roman"/>
          <w:sz w:val="26"/>
          <w:szCs w:val="26"/>
        </w:rPr>
        <w:t xml:space="preserve"> </w:t>
      </w:r>
      <w:r w:rsidR="003317CD" w:rsidRPr="003317CD">
        <w:rPr>
          <w:rFonts w:ascii="Times New Roman" w:hAnsi="Times New Roman"/>
          <w:sz w:val="26"/>
          <w:szCs w:val="26"/>
        </w:rPr>
        <w:t xml:space="preserve">отменить </w:t>
      </w:r>
      <w:r w:rsidR="00AA5628">
        <w:rPr>
          <w:rFonts w:ascii="Times New Roman" w:hAnsi="Times New Roman"/>
          <w:sz w:val="26"/>
          <w:szCs w:val="26"/>
        </w:rPr>
        <w:t>электронный аукцион</w:t>
      </w:r>
      <w:r w:rsidR="003317CD" w:rsidRPr="00BB5E99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 xml:space="preserve"> №</w:t>
      </w:r>
      <w:r w:rsidR="003317CD" w:rsidRPr="00737599">
        <w:t xml:space="preserve"> </w:t>
      </w:r>
      <w:r w:rsidR="00AA5628" w:rsidRPr="00AA5628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>086450000022600264</w:t>
      </w:r>
      <w:r w:rsidR="00D42525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>4</w:t>
      </w:r>
      <w:r w:rsidR="003317CD" w:rsidRPr="00BB5E99">
        <w:rPr>
          <w:rFonts w:ascii="Times New Roman" w:hAnsi="Times New Roman"/>
          <w:color w:val="111111"/>
          <w:sz w:val="26"/>
          <w:szCs w:val="26"/>
          <w:shd w:val="clear" w:color="auto" w:fill="FFFFFF"/>
        </w:rPr>
        <w:t xml:space="preserve"> </w:t>
      </w:r>
      <w:r w:rsidR="003317CD" w:rsidRPr="003317CD">
        <w:rPr>
          <w:rFonts w:ascii="Times New Roman" w:hAnsi="Times New Roman"/>
          <w:sz w:val="26"/>
          <w:szCs w:val="26"/>
        </w:rPr>
        <w:t>и все его результаты.</w:t>
      </w:r>
    </w:p>
    <w:p w:rsidR="00D551B6" w:rsidRDefault="003317CD" w:rsidP="003317CD">
      <w:pPr>
        <w:spacing w:after="0" w:line="240" w:lineRule="auto"/>
        <w:ind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5A303E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3317CD">
        <w:rPr>
          <w:rFonts w:ascii="Times New Roman" w:hAnsi="Times New Roman"/>
          <w:sz w:val="26"/>
          <w:szCs w:val="26"/>
        </w:rPr>
        <w:t>АО «Единая электронная торговая площадка» обеспечить техническую возможность исполнения данного предписания.</w:t>
      </w:r>
    </w:p>
    <w:p w:rsidR="00D551B6" w:rsidRDefault="003317C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5A303E">
        <w:rPr>
          <w:rFonts w:ascii="Times New Roman" w:hAnsi="Times New Roman"/>
          <w:sz w:val="26"/>
          <w:szCs w:val="26"/>
        </w:rPr>
        <w:t xml:space="preserve">.  Настоящее предписание исполнить </w:t>
      </w:r>
      <w:r w:rsidR="005A303E">
        <w:rPr>
          <w:rFonts w:ascii="Times New Roman" w:hAnsi="Times New Roman"/>
          <w:b/>
          <w:sz w:val="26"/>
          <w:szCs w:val="26"/>
        </w:rPr>
        <w:t xml:space="preserve">в срок до </w:t>
      </w:r>
      <w:r w:rsidR="003357DA">
        <w:rPr>
          <w:rFonts w:ascii="Times New Roman" w:hAnsi="Times New Roman"/>
          <w:b/>
          <w:sz w:val="26"/>
          <w:szCs w:val="26"/>
        </w:rPr>
        <w:t>09</w:t>
      </w:r>
      <w:r w:rsidR="005A303E">
        <w:rPr>
          <w:rFonts w:ascii="Times New Roman" w:hAnsi="Times New Roman"/>
          <w:b/>
          <w:sz w:val="26"/>
          <w:szCs w:val="26"/>
        </w:rPr>
        <w:t xml:space="preserve"> </w:t>
      </w:r>
      <w:r w:rsidR="003357DA">
        <w:rPr>
          <w:rFonts w:ascii="Times New Roman" w:hAnsi="Times New Roman"/>
          <w:b/>
          <w:sz w:val="26"/>
          <w:szCs w:val="26"/>
        </w:rPr>
        <w:t>октября</w:t>
      </w:r>
      <w:r w:rsidR="005A303E">
        <w:rPr>
          <w:rFonts w:ascii="Times New Roman" w:hAnsi="Times New Roman"/>
          <w:b/>
          <w:sz w:val="26"/>
          <w:szCs w:val="26"/>
        </w:rPr>
        <w:t xml:space="preserve"> 2026 года</w:t>
      </w:r>
      <w:r w:rsidR="005A303E">
        <w:rPr>
          <w:rFonts w:ascii="Times New Roman" w:hAnsi="Times New Roman"/>
          <w:sz w:val="26"/>
          <w:szCs w:val="26"/>
        </w:rPr>
        <w:t>.</w:t>
      </w:r>
    </w:p>
    <w:p w:rsidR="00D551B6" w:rsidRDefault="003317CD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5A303E">
        <w:rPr>
          <w:rFonts w:ascii="Times New Roman" w:hAnsi="Times New Roman"/>
          <w:sz w:val="26"/>
          <w:szCs w:val="26"/>
        </w:rPr>
        <w:t>. Лицам, указанным в настоящем предписании, сообщить и представить доказательства его исполнения в Тамбовское УФАС России в срок до</w:t>
      </w:r>
      <w:r w:rsidR="005A303E">
        <w:rPr>
          <w:rFonts w:ascii="Times New Roman" w:hAnsi="Times New Roman"/>
          <w:b/>
          <w:sz w:val="26"/>
          <w:szCs w:val="26"/>
        </w:rPr>
        <w:t xml:space="preserve"> </w:t>
      </w:r>
      <w:r w:rsidR="003357DA" w:rsidRPr="003357DA">
        <w:rPr>
          <w:rFonts w:ascii="Times New Roman" w:hAnsi="Times New Roman"/>
          <w:sz w:val="26"/>
          <w:szCs w:val="26"/>
        </w:rPr>
        <w:t>09 октября</w:t>
      </w:r>
      <w:r w:rsidR="003357DA">
        <w:rPr>
          <w:rFonts w:ascii="Times New Roman" w:hAnsi="Times New Roman"/>
          <w:b/>
          <w:sz w:val="26"/>
          <w:szCs w:val="26"/>
        </w:rPr>
        <w:t xml:space="preserve"> </w:t>
      </w:r>
      <w:r w:rsidR="005A303E">
        <w:rPr>
          <w:rFonts w:ascii="Times New Roman" w:hAnsi="Times New Roman"/>
          <w:sz w:val="26"/>
          <w:szCs w:val="26"/>
        </w:rPr>
        <w:t>2026 года.</w:t>
      </w:r>
    </w:p>
    <w:p w:rsidR="00D551B6" w:rsidRDefault="005A3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Тамбовского УФАС России обращает внимание, что в соответствии с частью 7 статьи 19.5 Кодекса Российской Федерации об административных правонарушениях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 w:rsidR="00D551B6" w:rsidRDefault="00D551B6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D551B6" w:rsidRDefault="00D551B6">
      <w:pPr>
        <w:spacing w:after="0"/>
        <w:rPr>
          <w:rFonts w:ascii="Times New Roman" w:hAnsi="Times New Roman"/>
          <w:sz w:val="20"/>
          <w:szCs w:val="20"/>
        </w:rPr>
      </w:pPr>
    </w:p>
    <w:p w:rsidR="00D551B6" w:rsidRDefault="00D551B6">
      <w:pPr>
        <w:spacing w:after="0"/>
        <w:rPr>
          <w:rFonts w:ascii="Times New Roman" w:hAnsi="Times New Roman"/>
          <w:sz w:val="20"/>
          <w:szCs w:val="20"/>
        </w:rPr>
      </w:pPr>
    </w:p>
    <w:p w:rsidR="00D551B6" w:rsidRDefault="00D551B6">
      <w:pPr>
        <w:spacing w:after="0"/>
        <w:rPr>
          <w:rFonts w:ascii="Times New Roman" w:hAnsi="Times New Roman"/>
          <w:sz w:val="20"/>
          <w:szCs w:val="20"/>
        </w:rPr>
      </w:pPr>
    </w:p>
    <w:p w:rsidR="00D551B6" w:rsidRDefault="00D551B6">
      <w:pPr>
        <w:spacing w:after="0"/>
        <w:rPr>
          <w:rFonts w:ascii="Times New Roman" w:hAnsi="Times New Roman"/>
          <w:sz w:val="20"/>
          <w:szCs w:val="20"/>
        </w:rPr>
      </w:pPr>
    </w:p>
    <w:p w:rsidR="00D551B6" w:rsidRDefault="00D551B6">
      <w:pPr>
        <w:spacing w:after="0"/>
        <w:rPr>
          <w:rFonts w:ascii="Times New Roman" w:hAnsi="Times New Roman"/>
          <w:sz w:val="20"/>
          <w:szCs w:val="20"/>
        </w:rPr>
      </w:pPr>
    </w:p>
    <w:p w:rsidR="00D551B6" w:rsidRDefault="00D551B6">
      <w:pPr>
        <w:spacing w:after="0"/>
        <w:rPr>
          <w:rFonts w:ascii="Times New Roman" w:hAnsi="Times New Roman"/>
          <w:sz w:val="20"/>
          <w:szCs w:val="20"/>
        </w:rPr>
      </w:pPr>
    </w:p>
    <w:p w:rsidR="00D551B6" w:rsidRDefault="005A303E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Исп. Козлова Н.Е. </w:t>
      </w:r>
    </w:p>
    <w:sectPr w:rsidR="00D551B6">
      <w:pgSz w:w="11906" w:h="16838"/>
      <w:pgMar w:top="1418" w:right="1361" w:bottom="993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B6"/>
    <w:rsid w:val="003317CD"/>
    <w:rsid w:val="003357DA"/>
    <w:rsid w:val="004B421A"/>
    <w:rsid w:val="005A303E"/>
    <w:rsid w:val="007B42D2"/>
    <w:rsid w:val="009A1192"/>
    <w:rsid w:val="00AA5628"/>
    <w:rsid w:val="00D42525"/>
    <w:rsid w:val="00D551B6"/>
    <w:rsid w:val="00E6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04CB00-9C52-4916-806D-CF1B9142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Calibri"/>
        <w:sz w:val="26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57C"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rsid w:val="0014357C"/>
    <w:rPr>
      <w:rFonts w:cs="Times New Roman"/>
      <w:color w:val="0000FF"/>
      <w:u w:val="single"/>
    </w:rPr>
  </w:style>
  <w:style w:type="character" w:styleId="a3">
    <w:name w:val="Strong"/>
    <w:basedOn w:val="a0"/>
    <w:uiPriority w:val="22"/>
    <w:qFormat/>
    <w:rsid w:val="0014357C"/>
    <w:rPr>
      <w:b/>
      <w:bCs/>
    </w:rPr>
  </w:style>
  <w:style w:type="character" w:customStyle="1" w:styleId="a4">
    <w:name w:val="АСТАНДАРТ Знак"/>
    <w:link w:val="a5"/>
    <w:qFormat/>
    <w:rsid w:val="0014357C"/>
    <w:rPr>
      <w:rFonts w:eastAsia="Times New Roman" w:cs="Times New Roman"/>
      <w:szCs w:val="26"/>
      <w:lang w:eastAsia="ar-SA"/>
    </w:rPr>
  </w:style>
  <w:style w:type="character" w:styleId="a6">
    <w:name w:val="Emphasis"/>
    <w:qFormat/>
    <w:rsid w:val="0014357C"/>
    <w:rPr>
      <w:i/>
      <w:iCs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907E6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2 Знак"/>
    <w:basedOn w:val="a0"/>
    <w:link w:val="20"/>
    <w:qFormat/>
    <w:rsid w:val="00B15D80"/>
    <w:rPr>
      <w:rFonts w:eastAsia="Times New Roman" w:cs="Times New Roman"/>
      <w:sz w:val="28"/>
      <w:szCs w:val="24"/>
      <w:lang w:eastAsia="ru-RU"/>
    </w:rPr>
  </w:style>
  <w:style w:type="character" w:customStyle="1" w:styleId="a9">
    <w:name w:val="Без интервала Знак"/>
    <w:link w:val="aa"/>
    <w:uiPriority w:val="1"/>
    <w:qFormat/>
    <w:locked/>
    <w:rsid w:val="00A50287"/>
    <w:rPr>
      <w:rFonts w:ascii="Calibri" w:eastAsia="Times New Roman" w:hAnsi="Calibri" w:cs="Times New Roman"/>
      <w:sz w:val="22"/>
      <w:szCs w:val="22"/>
      <w:lang w:eastAsia="ru-RU"/>
    </w:rPr>
  </w:style>
  <w:style w:type="character" w:customStyle="1" w:styleId="21">
    <w:name w:val="Основной текст (2)_"/>
    <w:basedOn w:val="a0"/>
    <w:link w:val="22"/>
    <w:qFormat/>
    <w:rsid w:val="00DF3C40"/>
    <w:rPr>
      <w:rFonts w:eastAsia="Times New Roman" w:cs="Times New Roman"/>
      <w:shd w:val="clear" w:color="auto" w:fill="FFFFFF"/>
    </w:rPr>
  </w:style>
  <w:style w:type="character" w:customStyle="1" w:styleId="rts-text">
    <w:name w:val="rts-text"/>
    <w:basedOn w:val="a0"/>
    <w:qFormat/>
    <w:rsid w:val="009A31BB"/>
  </w:style>
  <w:style w:type="character" w:customStyle="1" w:styleId="extended-textshort">
    <w:name w:val="extended-text__short"/>
    <w:basedOn w:val="a0"/>
    <w:qFormat/>
    <w:rsid w:val="00A5081A"/>
  </w:style>
  <w:style w:type="character" w:customStyle="1" w:styleId="cardmaininfopurchaselink">
    <w:name w:val="cardmaininfo__purchaselink"/>
    <w:basedOn w:val="a0"/>
    <w:qFormat/>
    <w:rsid w:val="00DB039B"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Mang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customStyle="1" w:styleId="a5">
    <w:name w:val="АСТАНДАРТ"/>
    <w:basedOn w:val="a"/>
    <w:link w:val="a4"/>
    <w:qFormat/>
    <w:rsid w:val="0014357C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  <w:lang w:eastAsia="ar-SA"/>
    </w:rPr>
  </w:style>
  <w:style w:type="paragraph" w:styleId="af0">
    <w:name w:val="Normal (Web)"/>
    <w:basedOn w:val="a"/>
    <w:uiPriority w:val="99"/>
    <w:unhideWhenUsed/>
    <w:qFormat/>
    <w:rsid w:val="00997788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7"/>
    <w:uiPriority w:val="99"/>
    <w:semiHidden/>
    <w:unhideWhenUsed/>
    <w:qFormat/>
    <w:rsid w:val="00907E6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No Spacing"/>
    <w:link w:val="a9"/>
    <w:uiPriority w:val="1"/>
    <w:qFormat/>
    <w:rsid w:val="00886AD6"/>
    <w:rPr>
      <w:rFonts w:ascii="Calibri" w:eastAsia="Times New Roman" w:hAnsi="Calibri" w:cs="Times New Roman"/>
      <w:sz w:val="22"/>
      <w:szCs w:val="22"/>
      <w:lang w:eastAsia="ru-RU"/>
    </w:rPr>
  </w:style>
  <w:style w:type="paragraph" w:styleId="20">
    <w:name w:val="Body Text 2"/>
    <w:basedOn w:val="a"/>
    <w:link w:val="2"/>
    <w:qFormat/>
    <w:rsid w:val="00B15D80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styleId="af1">
    <w:name w:val="List Paragraph"/>
    <w:basedOn w:val="a"/>
    <w:uiPriority w:val="34"/>
    <w:qFormat/>
    <w:rsid w:val="00DF3C40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ar-SA"/>
    </w:rPr>
  </w:style>
  <w:style w:type="paragraph" w:customStyle="1" w:styleId="22">
    <w:name w:val="Основной текст (2)"/>
    <w:basedOn w:val="a"/>
    <w:link w:val="21"/>
    <w:qFormat/>
    <w:rsid w:val="00DF3C40"/>
    <w:pPr>
      <w:widowControl w:val="0"/>
      <w:shd w:val="clear" w:color="auto" w:fill="FFFFFF"/>
      <w:spacing w:before="300" w:after="0" w:line="322" w:lineRule="exact"/>
      <w:jc w:val="both"/>
    </w:pPr>
    <w:rPr>
      <w:rFonts w:ascii="Times New Roman" w:hAnsi="Times New Roman"/>
      <w:sz w:val="2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Харитонова</dc:creator>
  <dc:description/>
  <cp:lastModifiedBy>Козлова Наталья Евгеньевна</cp:lastModifiedBy>
  <cp:revision>4</cp:revision>
  <cp:lastPrinted>2024-12-20T15:19:00Z</cp:lastPrinted>
  <dcterms:created xsi:type="dcterms:W3CDTF">2026-09-23T12:18:00Z</dcterms:created>
  <dcterms:modified xsi:type="dcterms:W3CDTF">2026-09-23T13:49:00Z</dcterms:modified>
  <dc:language>ru-RU</dc:language>
</cp:coreProperties>
</file>