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6E63" w:rsidRPr="001A46B6" w:rsidRDefault="008C6E63" w:rsidP="008C6E63">
      <w:pPr>
        <w:ind w:left="4111"/>
        <w:rPr>
          <w:rFonts w:cs="Times New Roman"/>
          <w:color w:val="auto"/>
          <w:sz w:val="26"/>
          <w:szCs w:val="26"/>
          <w:lang w:val="ru-RU" w:eastAsia="en-US"/>
        </w:rPr>
      </w:pPr>
      <w:r w:rsidRPr="001A46B6">
        <w:rPr>
          <w:rFonts w:cs="Times New Roman"/>
          <w:color w:val="auto"/>
          <w:sz w:val="26"/>
          <w:szCs w:val="26"/>
          <w:lang w:val="ru-RU" w:eastAsia="en-US"/>
        </w:rPr>
        <w:t xml:space="preserve">Муниципальное казенное учреждение «Территориальное управление Троицкого муниципального округа Челябинской области» </w:t>
      </w:r>
    </w:p>
    <w:p w:rsidR="008C6E63" w:rsidRPr="001A46B6" w:rsidRDefault="008C6E63" w:rsidP="008C6E63">
      <w:pPr>
        <w:ind w:left="4111"/>
        <w:rPr>
          <w:rFonts w:cs="Times New Roman"/>
          <w:color w:val="auto"/>
          <w:sz w:val="26"/>
          <w:szCs w:val="26"/>
          <w:lang w:val="ru-RU" w:eastAsia="en-US"/>
        </w:rPr>
      </w:pPr>
      <w:r w:rsidRPr="001A46B6">
        <w:rPr>
          <w:rFonts w:cs="Times New Roman"/>
          <w:color w:val="auto"/>
          <w:sz w:val="26"/>
          <w:szCs w:val="26"/>
          <w:lang w:val="ru-RU" w:eastAsia="en-US"/>
        </w:rPr>
        <w:t xml:space="preserve">457144, Челябинская обл., </w:t>
      </w:r>
      <w:proofErr w:type="spellStart"/>
      <w:r w:rsidRPr="001A46B6">
        <w:rPr>
          <w:rFonts w:cs="Times New Roman"/>
          <w:color w:val="auto"/>
          <w:sz w:val="26"/>
          <w:szCs w:val="26"/>
          <w:lang w:val="ru-RU" w:eastAsia="en-US"/>
        </w:rPr>
        <w:t>м.о</w:t>
      </w:r>
      <w:proofErr w:type="spellEnd"/>
      <w:r w:rsidRPr="001A46B6">
        <w:rPr>
          <w:rFonts w:cs="Times New Roman"/>
          <w:color w:val="auto"/>
          <w:sz w:val="26"/>
          <w:szCs w:val="26"/>
          <w:lang w:val="ru-RU" w:eastAsia="en-US"/>
        </w:rPr>
        <w:t xml:space="preserve">. Троицкий, </w:t>
      </w:r>
    </w:p>
    <w:p w:rsidR="008C6E63" w:rsidRPr="001A46B6" w:rsidRDefault="008C6E63" w:rsidP="008C6E63">
      <w:pPr>
        <w:ind w:left="4111"/>
        <w:rPr>
          <w:rFonts w:cs="Times New Roman"/>
          <w:color w:val="auto"/>
          <w:sz w:val="26"/>
          <w:szCs w:val="26"/>
          <w:lang w:val="ru-RU" w:eastAsia="en-US"/>
        </w:rPr>
      </w:pPr>
      <w:r w:rsidRPr="001A46B6">
        <w:rPr>
          <w:rFonts w:cs="Times New Roman"/>
          <w:color w:val="auto"/>
          <w:sz w:val="26"/>
          <w:szCs w:val="26"/>
          <w:lang w:val="ru-RU" w:eastAsia="en-US"/>
        </w:rPr>
        <w:t xml:space="preserve">с. </w:t>
      </w:r>
      <w:proofErr w:type="spellStart"/>
      <w:r w:rsidRPr="001A46B6">
        <w:rPr>
          <w:rFonts w:cs="Times New Roman"/>
          <w:color w:val="auto"/>
          <w:sz w:val="26"/>
          <w:szCs w:val="26"/>
          <w:lang w:val="ru-RU" w:eastAsia="en-US"/>
        </w:rPr>
        <w:t>Клястицкое</w:t>
      </w:r>
      <w:proofErr w:type="spellEnd"/>
      <w:r w:rsidRPr="001A46B6">
        <w:rPr>
          <w:rFonts w:cs="Times New Roman"/>
          <w:color w:val="auto"/>
          <w:sz w:val="26"/>
          <w:szCs w:val="26"/>
          <w:lang w:val="ru-RU" w:eastAsia="en-US"/>
        </w:rPr>
        <w:t>, ул. Ленина, д. 20</w:t>
      </w:r>
    </w:p>
    <w:p w:rsidR="008C6E63" w:rsidRPr="001A46B6" w:rsidRDefault="008C6E63" w:rsidP="008C6E63">
      <w:pPr>
        <w:ind w:left="4111"/>
        <w:rPr>
          <w:color w:val="auto"/>
          <w:sz w:val="26"/>
          <w:szCs w:val="26"/>
          <w:lang w:val="ru-RU"/>
        </w:rPr>
      </w:pPr>
    </w:p>
    <w:p w:rsidR="008C6E63" w:rsidRPr="001A46B6" w:rsidRDefault="008C6E63" w:rsidP="008C6E63">
      <w:pPr>
        <w:ind w:left="4111"/>
        <w:rPr>
          <w:rFonts w:cs="Times New Roman"/>
          <w:color w:val="auto"/>
          <w:sz w:val="26"/>
          <w:szCs w:val="26"/>
          <w:lang w:val="ru-RU" w:eastAsia="en-US"/>
        </w:rPr>
      </w:pPr>
      <w:r w:rsidRPr="001A46B6">
        <w:rPr>
          <w:rFonts w:cs="Times New Roman"/>
          <w:color w:val="auto"/>
          <w:sz w:val="26"/>
          <w:szCs w:val="26"/>
          <w:lang w:val="ru-RU" w:eastAsia="en-US"/>
        </w:rPr>
        <w:t>Администрация Троицкого муниципального округа Челябинской области</w:t>
      </w:r>
    </w:p>
    <w:p w:rsidR="008C6E63" w:rsidRPr="001A46B6" w:rsidRDefault="008C6E63" w:rsidP="008C6E63">
      <w:pPr>
        <w:ind w:left="4111"/>
        <w:rPr>
          <w:rFonts w:cs="Times New Roman"/>
          <w:color w:val="auto"/>
          <w:sz w:val="26"/>
          <w:szCs w:val="26"/>
          <w:lang w:val="ru-RU" w:eastAsia="en-US"/>
        </w:rPr>
      </w:pPr>
      <w:r w:rsidRPr="001A46B6">
        <w:rPr>
          <w:rFonts w:cs="Times New Roman"/>
          <w:color w:val="auto"/>
          <w:sz w:val="26"/>
          <w:szCs w:val="26"/>
          <w:lang w:val="ru-RU" w:eastAsia="en-US"/>
        </w:rPr>
        <w:t xml:space="preserve">457100, Челябинская обл., г. Троицк, </w:t>
      </w:r>
    </w:p>
    <w:p w:rsidR="008C6E63" w:rsidRPr="001A46B6" w:rsidRDefault="008C6E63" w:rsidP="008C6E63">
      <w:pPr>
        <w:ind w:left="4111"/>
        <w:rPr>
          <w:rFonts w:cs="Times New Roman"/>
          <w:color w:val="auto"/>
          <w:sz w:val="26"/>
          <w:szCs w:val="26"/>
          <w:lang w:val="ru-RU" w:eastAsia="en-US"/>
        </w:rPr>
      </w:pPr>
      <w:r w:rsidRPr="001A46B6">
        <w:rPr>
          <w:rFonts w:cs="Times New Roman"/>
          <w:color w:val="auto"/>
          <w:sz w:val="26"/>
          <w:szCs w:val="26"/>
          <w:lang w:val="ru-RU" w:eastAsia="en-US"/>
        </w:rPr>
        <w:t>Ул. им. Ю.А. Гагарина, д. 49</w:t>
      </w:r>
    </w:p>
    <w:p w:rsidR="008C6E63" w:rsidRPr="001A46B6" w:rsidRDefault="008C6E63" w:rsidP="008C6E63">
      <w:pPr>
        <w:ind w:left="4111"/>
        <w:rPr>
          <w:rFonts w:cs="Times New Roman"/>
          <w:color w:val="auto"/>
          <w:sz w:val="26"/>
          <w:szCs w:val="26"/>
          <w:lang w:val="ru-RU" w:eastAsia="en-US"/>
        </w:rPr>
      </w:pPr>
    </w:p>
    <w:p w:rsidR="008C6E63" w:rsidRPr="001A46B6" w:rsidRDefault="008C6E63" w:rsidP="008C6E63">
      <w:pPr>
        <w:ind w:left="4111"/>
        <w:rPr>
          <w:rFonts w:cs="Times New Roman"/>
          <w:color w:val="auto"/>
          <w:sz w:val="26"/>
          <w:szCs w:val="26"/>
          <w:lang w:val="ru-RU" w:eastAsia="en-US"/>
        </w:rPr>
      </w:pPr>
      <w:r w:rsidRPr="001A46B6">
        <w:rPr>
          <w:rFonts w:cs="Times New Roman"/>
          <w:color w:val="auto"/>
          <w:sz w:val="26"/>
          <w:szCs w:val="26"/>
          <w:lang w:val="ru-RU" w:eastAsia="en-US"/>
        </w:rPr>
        <w:t>Индивидуальный предприниматель</w:t>
      </w:r>
    </w:p>
    <w:p w:rsidR="008C6E63" w:rsidRPr="001A46B6" w:rsidRDefault="008C6E63" w:rsidP="008C6E63">
      <w:pPr>
        <w:ind w:left="4111"/>
        <w:rPr>
          <w:rFonts w:cs="Times New Roman"/>
          <w:color w:val="auto"/>
          <w:sz w:val="26"/>
          <w:szCs w:val="26"/>
          <w:lang w:val="ru-RU" w:eastAsia="en-US"/>
        </w:rPr>
      </w:pPr>
      <w:r w:rsidRPr="001A46B6">
        <w:rPr>
          <w:rFonts w:cs="Times New Roman"/>
          <w:color w:val="auto"/>
          <w:sz w:val="26"/>
          <w:szCs w:val="26"/>
          <w:lang w:val="ru-RU" w:eastAsia="en-US"/>
        </w:rPr>
        <w:t>Шарапов Борис Михайлович</w:t>
      </w:r>
    </w:p>
    <w:p w:rsidR="008C6E63" w:rsidRPr="001A46B6" w:rsidRDefault="008C6E63" w:rsidP="008C6E63">
      <w:pPr>
        <w:ind w:left="4111"/>
        <w:rPr>
          <w:rFonts w:cs="Times New Roman"/>
          <w:color w:val="auto"/>
          <w:sz w:val="26"/>
          <w:szCs w:val="26"/>
          <w:lang w:val="ru-RU" w:eastAsia="en-US"/>
        </w:rPr>
      </w:pPr>
      <w:r w:rsidRPr="001A46B6">
        <w:rPr>
          <w:rFonts w:cs="Times New Roman"/>
          <w:color w:val="auto"/>
          <w:sz w:val="26"/>
          <w:szCs w:val="26"/>
          <w:lang w:val="ru-RU" w:eastAsia="en-US"/>
        </w:rPr>
        <w:t>ИНН 740404613840</w:t>
      </w:r>
    </w:p>
    <w:p w:rsidR="008C6E63" w:rsidRPr="001A46B6" w:rsidRDefault="008C6E63" w:rsidP="008C6E63">
      <w:pPr>
        <w:ind w:left="4111"/>
        <w:rPr>
          <w:rFonts w:eastAsia="Times New Roman" w:cs="Times New Roman"/>
          <w:bCs/>
          <w:color w:val="auto"/>
          <w:sz w:val="26"/>
          <w:szCs w:val="26"/>
          <w:lang w:val="ru-RU" w:eastAsia="ar-SA" w:bidi="ar-SA"/>
        </w:rPr>
      </w:pPr>
    </w:p>
    <w:p w:rsidR="008C6E63" w:rsidRPr="001A46B6" w:rsidRDefault="008C6E63" w:rsidP="008C6E63">
      <w:pPr>
        <w:ind w:left="4111"/>
        <w:rPr>
          <w:rFonts w:eastAsia="Times New Roman" w:cs="Times New Roman"/>
          <w:bCs/>
          <w:color w:val="auto"/>
          <w:sz w:val="26"/>
          <w:szCs w:val="26"/>
          <w:lang w:val="ru-RU" w:eastAsia="ar-SA" w:bidi="ar-SA"/>
        </w:rPr>
      </w:pPr>
      <w:r w:rsidRPr="001A46B6">
        <w:rPr>
          <w:rFonts w:cs="Times New Roman"/>
          <w:color w:val="auto"/>
          <w:sz w:val="26"/>
          <w:szCs w:val="26"/>
          <w:lang w:val="ru-RU"/>
        </w:rPr>
        <w:t>ООО «РТС-тендер»</w:t>
      </w:r>
    </w:p>
    <w:p w:rsidR="008C6E63" w:rsidRPr="001A46B6" w:rsidRDefault="008C6E63" w:rsidP="008C6E63">
      <w:pPr>
        <w:ind w:left="4111"/>
        <w:rPr>
          <w:rFonts w:eastAsia="Times New Roman" w:cs="Times New Roman"/>
          <w:bCs/>
          <w:color w:val="auto"/>
          <w:sz w:val="26"/>
          <w:szCs w:val="26"/>
          <w:lang w:val="ru-RU" w:eastAsia="ar-SA" w:bidi="ar-SA"/>
        </w:rPr>
      </w:pPr>
      <w:r w:rsidRPr="001A46B6">
        <w:rPr>
          <w:rFonts w:cs="Times New Roman"/>
          <w:color w:val="auto"/>
          <w:sz w:val="26"/>
          <w:szCs w:val="26"/>
          <w:lang w:val="ru-RU"/>
        </w:rPr>
        <w:t>121151, г. Москва,</w:t>
      </w:r>
      <w:r w:rsidRPr="001A46B6">
        <w:rPr>
          <w:rFonts w:eastAsia="Times New Roman" w:cs="Times New Roman"/>
          <w:bCs/>
          <w:color w:val="auto"/>
          <w:sz w:val="26"/>
          <w:szCs w:val="26"/>
          <w:lang w:val="ru-RU" w:eastAsia="ar-SA" w:bidi="ar-SA"/>
        </w:rPr>
        <w:t xml:space="preserve"> </w:t>
      </w:r>
      <w:r w:rsidRPr="001A46B6">
        <w:rPr>
          <w:rFonts w:cs="Times New Roman"/>
          <w:color w:val="auto"/>
          <w:sz w:val="26"/>
          <w:szCs w:val="26"/>
          <w:lang w:val="ru-RU"/>
        </w:rPr>
        <w:t>набережная Тараса Шевченко, д. 23А</w:t>
      </w:r>
    </w:p>
    <w:p w:rsidR="006C1919" w:rsidRPr="001A46B6" w:rsidRDefault="006C1919" w:rsidP="006C1919">
      <w:pPr>
        <w:jc w:val="both"/>
        <w:rPr>
          <w:rFonts w:cs="Times New Roman"/>
          <w:b/>
          <w:bCs/>
          <w:color w:val="auto"/>
          <w:sz w:val="26"/>
          <w:szCs w:val="26"/>
          <w:lang w:val="ru-RU"/>
        </w:rPr>
      </w:pPr>
    </w:p>
    <w:p w:rsidR="006C1919" w:rsidRPr="001A46B6" w:rsidRDefault="006C1919" w:rsidP="006C1919">
      <w:pPr>
        <w:jc w:val="both"/>
        <w:rPr>
          <w:rFonts w:cs="Times New Roman"/>
          <w:b/>
          <w:bCs/>
          <w:color w:val="auto"/>
          <w:sz w:val="26"/>
          <w:szCs w:val="26"/>
          <w:lang w:val="ru-RU"/>
        </w:rPr>
      </w:pPr>
    </w:p>
    <w:p w:rsidR="006C1919" w:rsidRPr="001A46B6" w:rsidRDefault="006C1919" w:rsidP="006C1919">
      <w:pPr>
        <w:jc w:val="center"/>
        <w:rPr>
          <w:rFonts w:cs="Times New Roman"/>
          <w:color w:val="auto"/>
          <w:sz w:val="26"/>
          <w:szCs w:val="26"/>
          <w:lang w:val="ru-RU"/>
        </w:rPr>
      </w:pPr>
      <w:r w:rsidRPr="001A46B6">
        <w:rPr>
          <w:rFonts w:cs="Times New Roman"/>
          <w:b/>
          <w:bCs/>
          <w:color w:val="auto"/>
          <w:sz w:val="26"/>
          <w:szCs w:val="26"/>
          <w:lang w:val="ru-RU"/>
        </w:rPr>
        <w:t>РЕШЕНИЕ</w:t>
      </w:r>
    </w:p>
    <w:p w:rsidR="006C1919" w:rsidRPr="001A46B6" w:rsidRDefault="006C1919" w:rsidP="006C1919">
      <w:pPr>
        <w:jc w:val="center"/>
        <w:rPr>
          <w:rFonts w:cs="Times New Roman"/>
          <w:color w:val="auto"/>
          <w:sz w:val="26"/>
          <w:szCs w:val="26"/>
          <w:lang w:val="ru-RU"/>
        </w:rPr>
      </w:pPr>
      <w:r w:rsidRPr="001A46B6">
        <w:rPr>
          <w:rFonts w:cs="Times New Roman"/>
          <w:b/>
          <w:bCs/>
          <w:color w:val="auto"/>
          <w:sz w:val="26"/>
          <w:szCs w:val="26"/>
          <w:lang w:val="ru-RU"/>
        </w:rPr>
        <w:t xml:space="preserve">по делу № </w:t>
      </w:r>
      <w:r w:rsidR="008C6E63" w:rsidRPr="001A46B6">
        <w:rPr>
          <w:rFonts w:cs="Times New Roman"/>
          <w:b/>
          <w:bCs/>
          <w:color w:val="auto"/>
          <w:sz w:val="26"/>
          <w:szCs w:val="26"/>
          <w:lang w:val="ru-RU"/>
        </w:rPr>
        <w:t xml:space="preserve">074/06/105-932/2026 </w:t>
      </w:r>
      <w:r w:rsidRPr="001A46B6">
        <w:rPr>
          <w:rFonts w:cs="Times New Roman"/>
          <w:b/>
          <w:bCs/>
          <w:color w:val="auto"/>
          <w:sz w:val="26"/>
          <w:szCs w:val="26"/>
          <w:lang w:val="ru-RU"/>
        </w:rPr>
        <w:t>(</w:t>
      </w:r>
      <w:r w:rsidR="006224B4" w:rsidRPr="001A46B6">
        <w:rPr>
          <w:rFonts w:cs="Times New Roman"/>
          <w:b/>
          <w:bCs/>
          <w:color w:val="auto"/>
          <w:sz w:val="26"/>
          <w:szCs w:val="26"/>
          <w:lang w:val="ru-RU"/>
        </w:rPr>
        <w:t>1</w:t>
      </w:r>
      <w:r w:rsidR="008C6E63" w:rsidRPr="001A46B6">
        <w:rPr>
          <w:rFonts w:cs="Times New Roman"/>
          <w:b/>
          <w:bCs/>
          <w:color w:val="auto"/>
          <w:sz w:val="26"/>
          <w:szCs w:val="26"/>
          <w:lang w:val="ru-RU"/>
        </w:rPr>
        <w:t>64</w:t>
      </w:r>
      <w:r w:rsidRPr="001A46B6">
        <w:rPr>
          <w:rFonts w:cs="Times New Roman"/>
          <w:b/>
          <w:bCs/>
          <w:color w:val="auto"/>
          <w:sz w:val="26"/>
          <w:szCs w:val="26"/>
          <w:lang w:val="ru-RU"/>
        </w:rPr>
        <w:t>-ж/202</w:t>
      </w:r>
      <w:r w:rsidR="00432395" w:rsidRPr="001A46B6">
        <w:rPr>
          <w:rFonts w:cs="Times New Roman"/>
          <w:b/>
          <w:bCs/>
          <w:color w:val="auto"/>
          <w:sz w:val="26"/>
          <w:szCs w:val="26"/>
          <w:lang w:val="ru-RU"/>
        </w:rPr>
        <w:t>6</w:t>
      </w:r>
      <w:r w:rsidRPr="001A46B6">
        <w:rPr>
          <w:rFonts w:cs="Times New Roman"/>
          <w:b/>
          <w:bCs/>
          <w:color w:val="auto"/>
          <w:sz w:val="26"/>
          <w:szCs w:val="26"/>
          <w:lang w:val="ru-RU"/>
        </w:rPr>
        <w:t>)</w:t>
      </w:r>
    </w:p>
    <w:p w:rsidR="006C1919" w:rsidRPr="001A46B6" w:rsidRDefault="006C1919" w:rsidP="006C1919">
      <w:pPr>
        <w:jc w:val="right"/>
        <w:rPr>
          <w:rFonts w:cs="Times New Roman"/>
          <w:color w:val="auto"/>
          <w:sz w:val="26"/>
          <w:szCs w:val="26"/>
          <w:lang w:val="ru-RU"/>
        </w:rPr>
      </w:pPr>
      <w:r w:rsidRPr="001A46B6">
        <w:rPr>
          <w:rFonts w:cs="Times New Roman"/>
          <w:color w:val="auto"/>
          <w:sz w:val="26"/>
          <w:szCs w:val="26"/>
          <w:lang w:val="ru-RU"/>
        </w:rPr>
        <w:t xml:space="preserve">г. Челябинск, пр. Ленина, 59 </w:t>
      </w:r>
    </w:p>
    <w:p w:rsidR="006C1919" w:rsidRPr="001A46B6" w:rsidRDefault="006C1919" w:rsidP="006C1919">
      <w:pPr>
        <w:jc w:val="both"/>
        <w:rPr>
          <w:rFonts w:cs="Times New Roman"/>
          <w:color w:val="auto"/>
          <w:sz w:val="26"/>
          <w:szCs w:val="26"/>
          <w:lang w:val="ru-RU"/>
        </w:rPr>
      </w:pPr>
      <w:r w:rsidRPr="001A46B6">
        <w:rPr>
          <w:rFonts w:cs="Times New Roman"/>
          <w:color w:val="auto"/>
          <w:sz w:val="26"/>
          <w:szCs w:val="26"/>
          <w:lang w:val="ru-RU"/>
        </w:rPr>
        <w:t xml:space="preserve">Резолютивная часть решения оглашена </w:t>
      </w:r>
      <w:r w:rsidR="008C6E63" w:rsidRPr="001A46B6">
        <w:rPr>
          <w:rFonts w:cs="Times New Roman"/>
          <w:color w:val="auto"/>
          <w:sz w:val="26"/>
          <w:szCs w:val="26"/>
          <w:lang w:val="ru-RU"/>
        </w:rPr>
        <w:t>30</w:t>
      </w:r>
      <w:r w:rsidR="00432395" w:rsidRPr="001A46B6">
        <w:rPr>
          <w:rFonts w:cs="Times New Roman"/>
          <w:color w:val="auto"/>
          <w:sz w:val="26"/>
          <w:szCs w:val="26"/>
          <w:lang w:val="ru-RU"/>
        </w:rPr>
        <w:t xml:space="preserve"> апреля 2026</w:t>
      </w:r>
      <w:r w:rsidRPr="001A46B6">
        <w:rPr>
          <w:rFonts w:cs="Times New Roman"/>
          <w:color w:val="auto"/>
          <w:sz w:val="26"/>
          <w:szCs w:val="26"/>
          <w:lang w:val="ru-RU"/>
        </w:rPr>
        <w:t xml:space="preserve"> года</w:t>
      </w:r>
    </w:p>
    <w:p w:rsidR="006C1919" w:rsidRPr="001A46B6" w:rsidRDefault="006C1919" w:rsidP="006C1919">
      <w:pPr>
        <w:jc w:val="both"/>
        <w:rPr>
          <w:rFonts w:cs="Times New Roman"/>
          <w:color w:val="auto"/>
          <w:sz w:val="26"/>
          <w:szCs w:val="26"/>
          <w:lang w:val="ru-RU"/>
        </w:rPr>
      </w:pPr>
      <w:r w:rsidRPr="001A46B6">
        <w:rPr>
          <w:rFonts w:cs="Times New Roman"/>
          <w:color w:val="auto"/>
          <w:sz w:val="26"/>
          <w:szCs w:val="26"/>
          <w:lang w:val="ru-RU"/>
        </w:rPr>
        <w:t xml:space="preserve">В полном объеме решение изготовлено </w:t>
      </w:r>
      <w:r w:rsidR="00751274" w:rsidRPr="001A46B6">
        <w:rPr>
          <w:rFonts w:cs="Times New Roman"/>
          <w:color w:val="auto"/>
          <w:sz w:val="26"/>
          <w:szCs w:val="26"/>
          <w:lang w:val="ru-RU"/>
        </w:rPr>
        <w:t>0</w:t>
      </w:r>
      <w:r w:rsidR="008C6E63" w:rsidRPr="001A46B6">
        <w:rPr>
          <w:rFonts w:cs="Times New Roman"/>
          <w:color w:val="auto"/>
          <w:sz w:val="26"/>
          <w:szCs w:val="26"/>
          <w:lang w:val="ru-RU"/>
        </w:rPr>
        <w:t>6</w:t>
      </w:r>
      <w:r w:rsidR="00751274" w:rsidRPr="001A46B6">
        <w:rPr>
          <w:rFonts w:cs="Times New Roman"/>
          <w:color w:val="auto"/>
          <w:sz w:val="26"/>
          <w:szCs w:val="26"/>
          <w:lang w:val="ru-RU"/>
        </w:rPr>
        <w:t xml:space="preserve"> мая</w:t>
      </w:r>
      <w:r w:rsidR="00432395" w:rsidRPr="001A46B6">
        <w:rPr>
          <w:rFonts w:cs="Times New Roman"/>
          <w:color w:val="auto"/>
          <w:sz w:val="26"/>
          <w:szCs w:val="26"/>
          <w:lang w:val="ru-RU"/>
        </w:rPr>
        <w:t xml:space="preserve"> 2026</w:t>
      </w:r>
      <w:r w:rsidRPr="001A46B6">
        <w:rPr>
          <w:rFonts w:cs="Times New Roman"/>
          <w:color w:val="auto"/>
          <w:sz w:val="26"/>
          <w:szCs w:val="26"/>
          <w:lang w:val="ru-RU"/>
        </w:rPr>
        <w:t xml:space="preserve"> года</w:t>
      </w:r>
    </w:p>
    <w:p w:rsidR="008073AF" w:rsidRPr="001A46B6" w:rsidRDefault="008073AF" w:rsidP="008073AF">
      <w:pPr>
        <w:pStyle w:val="a3"/>
        <w:ind w:firstLine="706"/>
        <w:jc w:val="both"/>
        <w:rPr>
          <w:rFonts w:cs="Times New Roman"/>
          <w:sz w:val="26"/>
          <w:szCs w:val="26"/>
        </w:rPr>
      </w:pPr>
      <w:r w:rsidRPr="001A46B6">
        <w:rPr>
          <w:rFonts w:cs="Times New Roman"/>
          <w:sz w:val="26"/>
          <w:szCs w:val="26"/>
        </w:rPr>
        <w:t>Комиссия по контролю в сфере закупок для государственных и муниципальных нужд Управления Федеральной антимонопольной службы по Челябинской области (далее - Комиссия) в составе:</w:t>
      </w:r>
    </w:p>
    <w:tbl>
      <w:tblPr>
        <w:tblW w:w="949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4"/>
        <w:gridCol w:w="2376"/>
        <w:gridCol w:w="366"/>
        <w:gridCol w:w="4772"/>
      </w:tblGrid>
      <w:tr w:rsidR="001A46B6" w:rsidRPr="001A46B6" w:rsidTr="008073AF">
        <w:tc>
          <w:tcPr>
            <w:tcW w:w="1984" w:type="dxa"/>
            <w:shd w:val="clear" w:color="auto" w:fill="auto"/>
          </w:tcPr>
          <w:p w:rsidR="008073AF" w:rsidRPr="001A46B6" w:rsidRDefault="008073AF" w:rsidP="00C653E5">
            <w:pPr>
              <w:suppressLineNumbers/>
              <w:jc w:val="both"/>
              <w:rPr>
                <w:rFonts w:eastAsia="Andale Sans UI" w:cs="Times New Roman"/>
                <w:color w:val="auto"/>
                <w:sz w:val="26"/>
                <w:szCs w:val="26"/>
              </w:rPr>
            </w:pPr>
            <w:proofErr w:type="spellStart"/>
            <w:r w:rsidRPr="001A46B6">
              <w:rPr>
                <w:rFonts w:eastAsia="Andale Sans UI" w:cs="Times New Roman"/>
                <w:color w:val="auto"/>
                <w:sz w:val="26"/>
                <w:szCs w:val="26"/>
              </w:rPr>
              <w:t>Председателя</w:t>
            </w:r>
            <w:proofErr w:type="spellEnd"/>
            <w:r w:rsidRPr="001A46B6">
              <w:rPr>
                <w:rFonts w:eastAsia="Andale Sans UI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1A46B6">
              <w:rPr>
                <w:rFonts w:eastAsia="Andale Sans UI" w:cs="Times New Roman"/>
                <w:color w:val="auto"/>
                <w:sz w:val="26"/>
                <w:szCs w:val="26"/>
              </w:rPr>
              <w:t>Комиссии</w:t>
            </w:r>
            <w:proofErr w:type="spellEnd"/>
            <w:r w:rsidRPr="001A46B6">
              <w:rPr>
                <w:rFonts w:eastAsia="Andale Sans UI" w:cs="Times New Roman"/>
                <w:color w:val="auto"/>
                <w:sz w:val="26"/>
                <w:szCs w:val="26"/>
              </w:rPr>
              <w:t>:</w:t>
            </w:r>
          </w:p>
        </w:tc>
        <w:tc>
          <w:tcPr>
            <w:tcW w:w="2376" w:type="dxa"/>
            <w:shd w:val="clear" w:color="auto" w:fill="auto"/>
          </w:tcPr>
          <w:p w:rsidR="008073AF" w:rsidRPr="001A46B6" w:rsidRDefault="00751274" w:rsidP="00C653E5">
            <w:pPr>
              <w:suppressLineNumbers/>
              <w:jc w:val="both"/>
              <w:rPr>
                <w:rFonts w:eastAsia="Andale Sans UI" w:cs="Times New Roman"/>
                <w:color w:val="auto"/>
                <w:sz w:val="26"/>
                <w:szCs w:val="26"/>
                <w:lang w:val="ru-RU"/>
              </w:rPr>
            </w:pPr>
            <w:r w:rsidRPr="001A46B6">
              <w:rPr>
                <w:rFonts w:eastAsia="Andale Sans UI" w:cs="Times New Roman"/>
                <w:color w:val="auto"/>
                <w:sz w:val="26"/>
                <w:szCs w:val="26"/>
                <w:lang w:val="ru-RU"/>
              </w:rPr>
              <w:t>Козловой А.А.</w:t>
            </w:r>
          </w:p>
        </w:tc>
        <w:tc>
          <w:tcPr>
            <w:tcW w:w="366" w:type="dxa"/>
            <w:shd w:val="clear" w:color="auto" w:fill="auto"/>
          </w:tcPr>
          <w:p w:rsidR="008073AF" w:rsidRPr="001A46B6" w:rsidRDefault="008073AF" w:rsidP="00C653E5">
            <w:pPr>
              <w:suppressLineNumbers/>
              <w:jc w:val="center"/>
              <w:rPr>
                <w:rFonts w:eastAsia="Andale Sans UI" w:cs="Times New Roman"/>
                <w:color w:val="auto"/>
                <w:sz w:val="26"/>
                <w:szCs w:val="26"/>
              </w:rPr>
            </w:pPr>
            <w:r w:rsidRPr="001A46B6">
              <w:rPr>
                <w:rFonts w:eastAsia="Andale Sans UI" w:cs="Times New Roman"/>
                <w:color w:val="auto"/>
                <w:sz w:val="26"/>
                <w:szCs w:val="26"/>
              </w:rPr>
              <w:t>-</w:t>
            </w:r>
          </w:p>
        </w:tc>
        <w:tc>
          <w:tcPr>
            <w:tcW w:w="4772" w:type="dxa"/>
            <w:shd w:val="clear" w:color="auto" w:fill="auto"/>
          </w:tcPr>
          <w:p w:rsidR="008073AF" w:rsidRPr="001A46B6" w:rsidRDefault="00751274" w:rsidP="00C653E5">
            <w:pPr>
              <w:suppressLineNumbers/>
              <w:jc w:val="both"/>
              <w:rPr>
                <w:rFonts w:eastAsia="Andale Sans UI" w:cs="Times New Roman"/>
                <w:color w:val="auto"/>
                <w:sz w:val="26"/>
                <w:szCs w:val="26"/>
                <w:lang w:val="ru-RU"/>
              </w:rPr>
            </w:pPr>
            <w:r w:rsidRPr="001A46B6">
              <w:rPr>
                <w:rFonts w:eastAsia="Andale Sans UI" w:cs="Times New Roman"/>
                <w:color w:val="auto"/>
                <w:sz w:val="26"/>
                <w:szCs w:val="26"/>
                <w:lang w:val="ru-RU"/>
              </w:rPr>
              <w:t>руководителя Челябинского УФАС России,</w:t>
            </w:r>
          </w:p>
        </w:tc>
      </w:tr>
      <w:tr w:rsidR="001A46B6" w:rsidRPr="001A46B6" w:rsidTr="008073AF">
        <w:tc>
          <w:tcPr>
            <w:tcW w:w="1984" w:type="dxa"/>
            <w:shd w:val="clear" w:color="auto" w:fill="auto"/>
          </w:tcPr>
          <w:p w:rsidR="008073AF" w:rsidRPr="001A46B6" w:rsidRDefault="008073AF" w:rsidP="00C653E5">
            <w:pPr>
              <w:suppressLineNumbers/>
              <w:jc w:val="both"/>
              <w:rPr>
                <w:rFonts w:eastAsia="Andale Sans UI" w:cs="Times New Roman"/>
                <w:color w:val="auto"/>
                <w:sz w:val="26"/>
                <w:szCs w:val="26"/>
              </w:rPr>
            </w:pPr>
            <w:proofErr w:type="spellStart"/>
            <w:r w:rsidRPr="001A46B6">
              <w:rPr>
                <w:rFonts w:eastAsia="Andale Sans UI" w:cs="Times New Roman"/>
                <w:color w:val="auto"/>
                <w:sz w:val="26"/>
                <w:szCs w:val="26"/>
              </w:rPr>
              <w:t>Членов</w:t>
            </w:r>
            <w:proofErr w:type="spellEnd"/>
            <w:r w:rsidRPr="001A46B6">
              <w:rPr>
                <w:rFonts w:eastAsia="Andale Sans UI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1A46B6">
              <w:rPr>
                <w:rFonts w:eastAsia="Andale Sans UI" w:cs="Times New Roman"/>
                <w:color w:val="auto"/>
                <w:sz w:val="26"/>
                <w:szCs w:val="26"/>
              </w:rPr>
              <w:t>Комиссии</w:t>
            </w:r>
            <w:proofErr w:type="spellEnd"/>
            <w:r w:rsidRPr="001A46B6">
              <w:rPr>
                <w:rFonts w:eastAsia="Andale Sans UI" w:cs="Times New Roman"/>
                <w:color w:val="auto"/>
                <w:sz w:val="26"/>
                <w:szCs w:val="26"/>
              </w:rPr>
              <w:t>:</w:t>
            </w:r>
          </w:p>
        </w:tc>
        <w:tc>
          <w:tcPr>
            <w:tcW w:w="2376" w:type="dxa"/>
            <w:shd w:val="clear" w:color="auto" w:fill="auto"/>
          </w:tcPr>
          <w:p w:rsidR="008073AF" w:rsidRPr="001A46B6" w:rsidRDefault="008073AF" w:rsidP="00C653E5">
            <w:pPr>
              <w:suppressLineNumbers/>
              <w:jc w:val="both"/>
              <w:rPr>
                <w:rFonts w:eastAsia="Andale Sans UI" w:cs="Times New Roman"/>
                <w:color w:val="auto"/>
                <w:sz w:val="26"/>
                <w:szCs w:val="26"/>
              </w:rPr>
            </w:pPr>
            <w:proofErr w:type="spellStart"/>
            <w:r w:rsidRPr="001A46B6">
              <w:rPr>
                <w:rFonts w:eastAsia="Andale Sans UI" w:cs="Times New Roman"/>
                <w:color w:val="auto"/>
                <w:sz w:val="26"/>
                <w:szCs w:val="26"/>
              </w:rPr>
              <w:t>Михайловой</w:t>
            </w:r>
            <w:proofErr w:type="spellEnd"/>
            <w:r w:rsidRPr="001A46B6">
              <w:rPr>
                <w:rFonts w:eastAsia="Andale Sans UI" w:cs="Times New Roman"/>
                <w:color w:val="auto"/>
                <w:sz w:val="26"/>
                <w:szCs w:val="26"/>
              </w:rPr>
              <w:t xml:space="preserve"> М.А.</w:t>
            </w:r>
          </w:p>
          <w:p w:rsidR="008073AF" w:rsidRPr="001A46B6" w:rsidRDefault="008073AF" w:rsidP="00C653E5">
            <w:pPr>
              <w:suppressLineNumbers/>
              <w:jc w:val="both"/>
              <w:rPr>
                <w:rFonts w:eastAsia="Andale Sans UI" w:cs="Times New Roman"/>
                <w:color w:val="auto"/>
                <w:sz w:val="26"/>
                <w:szCs w:val="26"/>
              </w:rPr>
            </w:pPr>
          </w:p>
        </w:tc>
        <w:tc>
          <w:tcPr>
            <w:tcW w:w="366" w:type="dxa"/>
            <w:shd w:val="clear" w:color="auto" w:fill="auto"/>
          </w:tcPr>
          <w:p w:rsidR="008073AF" w:rsidRPr="001A46B6" w:rsidRDefault="008073AF" w:rsidP="00C653E5">
            <w:pPr>
              <w:suppressLineNumbers/>
              <w:rPr>
                <w:rFonts w:eastAsia="Andale Sans UI" w:cs="Times New Roman"/>
                <w:color w:val="auto"/>
                <w:sz w:val="26"/>
                <w:szCs w:val="26"/>
              </w:rPr>
            </w:pPr>
            <w:r w:rsidRPr="001A46B6">
              <w:rPr>
                <w:rFonts w:eastAsia="Andale Sans UI" w:cs="Times New Roman"/>
                <w:color w:val="auto"/>
                <w:sz w:val="26"/>
                <w:szCs w:val="26"/>
              </w:rPr>
              <w:t>-</w:t>
            </w:r>
          </w:p>
        </w:tc>
        <w:tc>
          <w:tcPr>
            <w:tcW w:w="4772" w:type="dxa"/>
            <w:shd w:val="clear" w:color="auto" w:fill="auto"/>
          </w:tcPr>
          <w:p w:rsidR="008073AF" w:rsidRPr="001A46B6" w:rsidRDefault="008073AF" w:rsidP="00C653E5">
            <w:pPr>
              <w:suppressLineNumbers/>
              <w:jc w:val="both"/>
              <w:rPr>
                <w:rFonts w:eastAsia="Andale Sans UI" w:cs="Times New Roman"/>
                <w:color w:val="auto"/>
                <w:sz w:val="26"/>
                <w:szCs w:val="26"/>
                <w:lang w:val="ru-RU"/>
              </w:rPr>
            </w:pPr>
            <w:r w:rsidRPr="001A46B6">
              <w:rPr>
                <w:rFonts w:eastAsia="Andale Sans UI" w:cs="Times New Roman"/>
                <w:color w:val="auto"/>
                <w:sz w:val="26"/>
                <w:szCs w:val="26"/>
                <w:lang w:val="ru-RU"/>
              </w:rPr>
              <w:t>специалиста-эксперта отдела контроля закупок для государственных и муниципальных нужд Челябинского УФАС России,</w:t>
            </w:r>
          </w:p>
        </w:tc>
      </w:tr>
      <w:tr w:rsidR="001A46B6" w:rsidRPr="001A46B6" w:rsidTr="008073AF">
        <w:tc>
          <w:tcPr>
            <w:tcW w:w="1984" w:type="dxa"/>
            <w:shd w:val="clear" w:color="auto" w:fill="auto"/>
          </w:tcPr>
          <w:p w:rsidR="008073AF" w:rsidRPr="001A46B6" w:rsidRDefault="008073AF" w:rsidP="00C653E5">
            <w:pPr>
              <w:suppressLineNumbers/>
              <w:jc w:val="both"/>
              <w:rPr>
                <w:rFonts w:eastAsia="Andale Sans UI" w:cs="Times New Roman"/>
                <w:color w:val="auto"/>
                <w:sz w:val="26"/>
                <w:szCs w:val="26"/>
                <w:lang w:val="ru-RU"/>
              </w:rPr>
            </w:pPr>
            <w:r w:rsidRPr="001A46B6">
              <w:rPr>
                <w:rFonts w:eastAsia="Andale Sans UI" w:cs="Times New Roman"/>
                <w:color w:val="auto"/>
                <w:sz w:val="26"/>
                <w:szCs w:val="26"/>
              </w:rPr>
              <w:t> </w:t>
            </w:r>
          </w:p>
        </w:tc>
        <w:tc>
          <w:tcPr>
            <w:tcW w:w="2376" w:type="dxa"/>
            <w:shd w:val="clear" w:color="auto" w:fill="auto"/>
          </w:tcPr>
          <w:p w:rsidR="008073AF" w:rsidRPr="001A46B6" w:rsidRDefault="008073AF" w:rsidP="00C653E5">
            <w:pPr>
              <w:suppressLineNumbers/>
              <w:jc w:val="both"/>
              <w:rPr>
                <w:rFonts w:eastAsia="Andale Sans UI" w:cs="Times New Roman"/>
                <w:color w:val="auto"/>
                <w:sz w:val="26"/>
                <w:szCs w:val="26"/>
              </w:rPr>
            </w:pPr>
            <w:proofErr w:type="spellStart"/>
            <w:r w:rsidRPr="001A46B6">
              <w:rPr>
                <w:rFonts w:eastAsia="Andale Sans UI" w:cs="Times New Roman"/>
                <w:color w:val="auto"/>
                <w:sz w:val="26"/>
                <w:szCs w:val="26"/>
              </w:rPr>
              <w:t>Гончаровой</w:t>
            </w:r>
            <w:proofErr w:type="spellEnd"/>
            <w:r w:rsidRPr="001A46B6">
              <w:rPr>
                <w:rFonts w:eastAsia="Andale Sans UI" w:cs="Times New Roman"/>
                <w:color w:val="auto"/>
                <w:sz w:val="26"/>
                <w:szCs w:val="26"/>
              </w:rPr>
              <w:t xml:space="preserve"> Н.А.</w:t>
            </w:r>
          </w:p>
        </w:tc>
        <w:tc>
          <w:tcPr>
            <w:tcW w:w="366" w:type="dxa"/>
            <w:shd w:val="clear" w:color="auto" w:fill="auto"/>
          </w:tcPr>
          <w:p w:rsidR="008073AF" w:rsidRPr="001A46B6" w:rsidRDefault="008073AF" w:rsidP="00C653E5">
            <w:pPr>
              <w:suppressLineNumbers/>
              <w:jc w:val="center"/>
              <w:rPr>
                <w:rFonts w:eastAsia="Andale Sans UI" w:cs="Times New Roman"/>
                <w:color w:val="auto"/>
                <w:sz w:val="26"/>
                <w:szCs w:val="26"/>
              </w:rPr>
            </w:pPr>
            <w:r w:rsidRPr="001A46B6">
              <w:rPr>
                <w:rFonts w:eastAsia="Andale Sans UI" w:cs="Times New Roman"/>
                <w:color w:val="auto"/>
                <w:sz w:val="26"/>
                <w:szCs w:val="26"/>
              </w:rPr>
              <w:t>-</w:t>
            </w:r>
          </w:p>
        </w:tc>
        <w:tc>
          <w:tcPr>
            <w:tcW w:w="4772" w:type="dxa"/>
            <w:shd w:val="clear" w:color="auto" w:fill="auto"/>
          </w:tcPr>
          <w:p w:rsidR="008073AF" w:rsidRPr="001A46B6" w:rsidRDefault="008073AF" w:rsidP="00C653E5">
            <w:pPr>
              <w:suppressLineNumbers/>
              <w:jc w:val="both"/>
              <w:rPr>
                <w:rFonts w:eastAsia="Andale Sans UI" w:cs="Times New Roman"/>
                <w:color w:val="auto"/>
                <w:sz w:val="26"/>
                <w:szCs w:val="26"/>
                <w:lang w:val="ru-RU"/>
              </w:rPr>
            </w:pPr>
            <w:r w:rsidRPr="001A46B6">
              <w:rPr>
                <w:rFonts w:eastAsia="Andale Sans UI" w:cs="Times New Roman"/>
                <w:color w:val="auto"/>
                <w:sz w:val="26"/>
                <w:szCs w:val="26"/>
                <w:lang w:val="ru-RU"/>
              </w:rPr>
              <w:t>специалиста-эксперта отдела контроля закупок для государственных и муниципальных нужд Челябинского УФАС России,</w:t>
            </w:r>
          </w:p>
        </w:tc>
      </w:tr>
    </w:tbl>
    <w:p w:rsidR="008073AF" w:rsidRPr="001A46B6" w:rsidRDefault="008073AF" w:rsidP="008073AF">
      <w:pPr>
        <w:jc w:val="both"/>
        <w:rPr>
          <w:rFonts w:eastAsia="Times New Roman" w:cs="Times New Roman"/>
          <w:bCs/>
          <w:iCs/>
          <w:color w:val="auto"/>
          <w:sz w:val="26"/>
          <w:szCs w:val="26"/>
          <w:lang w:val="ru-RU" w:eastAsia="ar-SA" w:bidi="ar-SA"/>
        </w:rPr>
      </w:pPr>
      <w:r w:rsidRPr="001A46B6">
        <w:rPr>
          <w:rFonts w:cs="Times New Roman"/>
          <w:color w:val="auto"/>
          <w:sz w:val="26"/>
          <w:szCs w:val="26"/>
          <w:lang w:val="ru-RU"/>
        </w:rPr>
        <w:t xml:space="preserve">руководствуясь частью 15 статьи 99, статьей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рассмотрев жалобу </w:t>
      </w:r>
      <w:r w:rsidR="00196F69" w:rsidRPr="001A46B6">
        <w:rPr>
          <w:rFonts w:cs="Times New Roman"/>
          <w:color w:val="auto"/>
          <w:sz w:val="26"/>
          <w:szCs w:val="26"/>
          <w:lang w:val="ru-RU"/>
        </w:rPr>
        <w:t>Индивидуального предпринимателя Шарапова Бориса Михайловича</w:t>
      </w:r>
      <w:r w:rsidRPr="001A46B6">
        <w:rPr>
          <w:rFonts w:cs="Times New Roman"/>
          <w:color w:val="auto"/>
          <w:sz w:val="26"/>
          <w:szCs w:val="26"/>
          <w:lang w:val="ru-RU"/>
        </w:rPr>
        <w:t xml:space="preserve">  (далее – </w:t>
      </w:r>
      <w:r w:rsidR="00196F69" w:rsidRPr="001A46B6">
        <w:rPr>
          <w:rFonts w:cs="Times New Roman"/>
          <w:color w:val="auto"/>
          <w:sz w:val="26"/>
          <w:szCs w:val="26"/>
          <w:lang w:val="ru-RU"/>
        </w:rPr>
        <w:t>ИП Шарапов Б.М., индивидуальный предприниматель,</w:t>
      </w:r>
      <w:r w:rsidR="006224B4" w:rsidRPr="001A46B6">
        <w:rPr>
          <w:rFonts w:cs="Times New Roman"/>
          <w:color w:val="auto"/>
          <w:sz w:val="26"/>
          <w:szCs w:val="26"/>
          <w:lang w:val="ru-RU"/>
        </w:rPr>
        <w:t xml:space="preserve"> </w:t>
      </w:r>
      <w:r w:rsidR="00432395" w:rsidRPr="001A46B6">
        <w:rPr>
          <w:rFonts w:cs="Times New Roman"/>
          <w:color w:val="auto"/>
          <w:sz w:val="26"/>
          <w:szCs w:val="26"/>
          <w:lang w:val="ru-RU"/>
        </w:rPr>
        <w:t>з</w:t>
      </w:r>
      <w:r w:rsidRPr="001A46B6">
        <w:rPr>
          <w:rFonts w:cs="Times New Roman"/>
          <w:color w:val="auto"/>
          <w:sz w:val="26"/>
          <w:szCs w:val="26"/>
          <w:lang w:val="ru-RU"/>
        </w:rPr>
        <w:t xml:space="preserve">аявитель) </w:t>
      </w:r>
      <w:r w:rsidR="00196F69" w:rsidRPr="001A46B6">
        <w:rPr>
          <w:rFonts w:eastAsia="Times New Roman" w:cs="Times New Roman"/>
          <w:bCs/>
          <w:iCs/>
          <w:color w:val="auto"/>
          <w:sz w:val="26"/>
          <w:szCs w:val="26"/>
          <w:lang w:val="ru-RU" w:eastAsia="ar-SA" w:bidi="ar-SA"/>
        </w:rPr>
        <w:t xml:space="preserve">на положения извещения об осуществлении закупки при проведении электронного аукциона на оказание услуг по техническому обслуживанию уличного освещения на территории Троицкого муниципального округа Челябинской области (извещение № 0169600028926000082) </w:t>
      </w:r>
      <w:r w:rsidRPr="001A46B6">
        <w:rPr>
          <w:rFonts w:eastAsia="Times New Roman" w:cs="Times New Roman"/>
          <w:bCs/>
          <w:iCs/>
          <w:color w:val="auto"/>
          <w:sz w:val="26"/>
          <w:szCs w:val="26"/>
          <w:lang w:val="ru-RU" w:eastAsia="ar-SA" w:bidi="ar-SA"/>
        </w:rPr>
        <w:t xml:space="preserve">(далее – </w:t>
      </w:r>
      <w:r w:rsidR="00432395" w:rsidRPr="001A46B6">
        <w:rPr>
          <w:rFonts w:eastAsia="Times New Roman" w:cs="Times New Roman"/>
          <w:bCs/>
          <w:iCs/>
          <w:color w:val="auto"/>
          <w:sz w:val="26"/>
          <w:szCs w:val="26"/>
          <w:lang w:val="ru-RU" w:eastAsia="ar-SA" w:bidi="ar-SA"/>
        </w:rPr>
        <w:t>аукцион</w:t>
      </w:r>
      <w:r w:rsidRPr="001A46B6">
        <w:rPr>
          <w:rFonts w:eastAsia="Times New Roman" w:cs="Times New Roman"/>
          <w:bCs/>
          <w:iCs/>
          <w:color w:val="auto"/>
          <w:sz w:val="26"/>
          <w:szCs w:val="26"/>
          <w:lang w:val="ru-RU" w:eastAsia="ar-SA" w:bidi="ar-SA"/>
        </w:rPr>
        <w:t xml:space="preserve">, закупка), </w:t>
      </w:r>
      <w:r w:rsidRPr="001A46B6">
        <w:rPr>
          <w:rFonts w:cs="Times New Roman"/>
          <w:color w:val="auto"/>
          <w:sz w:val="26"/>
          <w:szCs w:val="26"/>
          <w:lang w:val="ru-RU"/>
        </w:rPr>
        <w:t>в присутствии посредством видеоконференцсвязи:</w:t>
      </w:r>
    </w:p>
    <w:p w:rsidR="008073AF" w:rsidRPr="001A46B6" w:rsidRDefault="008073AF" w:rsidP="008073AF">
      <w:pPr>
        <w:pStyle w:val="a3"/>
        <w:jc w:val="both"/>
        <w:rPr>
          <w:rFonts w:cs="Times New Roman"/>
          <w:sz w:val="26"/>
          <w:szCs w:val="26"/>
        </w:rPr>
      </w:pPr>
      <w:r w:rsidRPr="001A46B6">
        <w:rPr>
          <w:rFonts w:cs="Times New Roman"/>
          <w:sz w:val="26"/>
          <w:szCs w:val="26"/>
        </w:rPr>
        <w:t>- представител</w:t>
      </w:r>
      <w:r w:rsidR="00196F69" w:rsidRPr="001A46B6">
        <w:rPr>
          <w:rFonts w:cs="Times New Roman"/>
          <w:sz w:val="26"/>
          <w:szCs w:val="26"/>
        </w:rPr>
        <w:t>ей</w:t>
      </w:r>
      <w:r w:rsidRPr="001A46B6">
        <w:rPr>
          <w:rFonts w:cs="Times New Roman"/>
          <w:sz w:val="26"/>
          <w:szCs w:val="26"/>
        </w:rPr>
        <w:t xml:space="preserve"> </w:t>
      </w:r>
      <w:r w:rsidR="00196F69" w:rsidRPr="001A46B6">
        <w:rPr>
          <w:rFonts w:eastAsia="Lucida Sans Unicode" w:cs="Times New Roman"/>
          <w:kern w:val="2"/>
          <w:sz w:val="26"/>
          <w:szCs w:val="26"/>
          <w:lang w:eastAsia="en-US" w:bidi="en-US"/>
        </w:rPr>
        <w:t xml:space="preserve">Муниципального казенного учреждения «Территориального управления Троицкого муниципального округа Челябинской области» (далее – МКУ «Территориальное управление», заказчик): </w:t>
      </w:r>
      <w:proofErr w:type="spellStart"/>
      <w:r w:rsidR="00196F69" w:rsidRPr="001A46B6">
        <w:rPr>
          <w:rFonts w:eastAsia="Lucida Sans Unicode" w:cs="Times New Roman"/>
          <w:kern w:val="2"/>
          <w:sz w:val="26"/>
          <w:szCs w:val="26"/>
          <w:lang w:eastAsia="en-US" w:bidi="en-US"/>
        </w:rPr>
        <w:t>Шишмаревой</w:t>
      </w:r>
      <w:proofErr w:type="spellEnd"/>
      <w:r w:rsidR="00196F69" w:rsidRPr="001A46B6">
        <w:rPr>
          <w:rFonts w:eastAsia="Lucida Sans Unicode" w:cs="Times New Roman"/>
          <w:kern w:val="2"/>
          <w:sz w:val="26"/>
          <w:szCs w:val="26"/>
          <w:lang w:eastAsia="en-US" w:bidi="en-US"/>
        </w:rPr>
        <w:t xml:space="preserve"> Е.М., действующей на основании приказа № 82л/с от 19.01.2026. </w:t>
      </w:r>
      <w:proofErr w:type="spellStart"/>
      <w:r w:rsidR="00196F69" w:rsidRPr="001A46B6">
        <w:rPr>
          <w:rFonts w:eastAsia="Lucida Sans Unicode" w:cs="Times New Roman"/>
          <w:kern w:val="2"/>
          <w:sz w:val="26"/>
          <w:szCs w:val="26"/>
          <w:lang w:eastAsia="en-US" w:bidi="en-US"/>
        </w:rPr>
        <w:t>Хлызова</w:t>
      </w:r>
      <w:proofErr w:type="spellEnd"/>
      <w:r w:rsidR="00196F69" w:rsidRPr="001A46B6">
        <w:rPr>
          <w:rFonts w:eastAsia="Lucida Sans Unicode" w:cs="Times New Roman"/>
          <w:kern w:val="2"/>
          <w:sz w:val="26"/>
          <w:szCs w:val="26"/>
          <w:lang w:eastAsia="en-US" w:bidi="en-US"/>
        </w:rPr>
        <w:t xml:space="preserve"> В.А., действующего на основании доверенности № 16 от 28.04.2026;</w:t>
      </w:r>
    </w:p>
    <w:p w:rsidR="00196F69" w:rsidRPr="001A46B6" w:rsidRDefault="000336B8" w:rsidP="000336B8">
      <w:pPr>
        <w:jc w:val="both"/>
        <w:rPr>
          <w:rFonts w:eastAsia="Times New Roman" w:cs="Times New Roman"/>
          <w:color w:val="auto"/>
          <w:sz w:val="26"/>
          <w:szCs w:val="26"/>
          <w:lang w:val="ru-RU" w:eastAsia="ru-RU"/>
        </w:rPr>
      </w:pPr>
      <w:r w:rsidRPr="001A46B6">
        <w:rPr>
          <w:rFonts w:eastAsia="Times New Roman" w:cs="Times New Roman"/>
          <w:color w:val="auto"/>
          <w:sz w:val="26"/>
          <w:szCs w:val="26"/>
          <w:lang w:val="ru-RU" w:eastAsia="ru-RU"/>
        </w:rPr>
        <w:lastRenderedPageBreak/>
        <w:t xml:space="preserve">- </w:t>
      </w:r>
      <w:r w:rsidR="006224B4" w:rsidRPr="001A46B6">
        <w:rPr>
          <w:rFonts w:eastAsia="Times New Roman" w:cs="Times New Roman"/>
          <w:color w:val="auto"/>
          <w:sz w:val="26"/>
          <w:szCs w:val="26"/>
          <w:lang w:val="ru-RU" w:eastAsia="ru-RU"/>
        </w:rPr>
        <w:t xml:space="preserve">представителя </w:t>
      </w:r>
      <w:r w:rsidR="00196F69" w:rsidRPr="001A46B6">
        <w:rPr>
          <w:rFonts w:eastAsia="Times New Roman" w:cs="Times New Roman"/>
          <w:color w:val="auto"/>
          <w:sz w:val="26"/>
          <w:szCs w:val="26"/>
          <w:lang w:val="ru-RU" w:eastAsia="ru-RU"/>
        </w:rPr>
        <w:t>Администрации Троицкого муниципального округа Челябинской области (далее – уполномоченный орган): Мироновой Ю.Н., действующей на основании приказа № 20 л/с от 12.01.2026;</w:t>
      </w:r>
    </w:p>
    <w:p w:rsidR="00DD078F" w:rsidRPr="001A46B6" w:rsidRDefault="00DD078F" w:rsidP="00DD078F">
      <w:pPr>
        <w:jc w:val="both"/>
        <w:rPr>
          <w:rFonts w:eastAsia="Times New Roman" w:cs="Times New Roman"/>
          <w:color w:val="auto"/>
          <w:kern w:val="0"/>
          <w:sz w:val="26"/>
          <w:szCs w:val="26"/>
          <w:lang w:val="ru-RU" w:eastAsia="ru-RU" w:bidi="ar-SA"/>
        </w:rPr>
      </w:pPr>
      <w:r w:rsidRPr="001A46B6">
        <w:rPr>
          <w:rFonts w:eastAsia="Times New Roman" w:cs="Times New Roman"/>
          <w:color w:val="auto"/>
          <w:kern w:val="0"/>
          <w:sz w:val="26"/>
          <w:szCs w:val="26"/>
          <w:lang w:val="ru-RU" w:eastAsia="ru-RU" w:bidi="ar-SA"/>
        </w:rPr>
        <w:t>- в отсутствие заявителя, надлежащим образом уведомленного о дате, времени и месте заседания Комиссии,</w:t>
      </w:r>
    </w:p>
    <w:p w:rsidR="008073AF" w:rsidRPr="001A46B6" w:rsidRDefault="008073AF" w:rsidP="008073AF">
      <w:pPr>
        <w:tabs>
          <w:tab w:val="left" w:pos="730"/>
          <w:tab w:val="left" w:pos="6640"/>
        </w:tabs>
        <w:ind w:left="17"/>
        <w:jc w:val="both"/>
        <w:rPr>
          <w:rFonts w:cs="Times New Roman"/>
          <w:color w:val="auto"/>
          <w:sz w:val="26"/>
          <w:szCs w:val="26"/>
          <w:lang w:val="ru-RU"/>
        </w:rPr>
      </w:pPr>
    </w:p>
    <w:p w:rsidR="008073AF" w:rsidRPr="001A46B6" w:rsidRDefault="008073AF" w:rsidP="008073AF">
      <w:pPr>
        <w:pStyle w:val="a3"/>
        <w:jc w:val="center"/>
        <w:rPr>
          <w:rFonts w:cs="Times New Roman"/>
          <w:b/>
          <w:bCs/>
          <w:sz w:val="26"/>
          <w:szCs w:val="26"/>
        </w:rPr>
      </w:pPr>
      <w:r w:rsidRPr="001A46B6">
        <w:rPr>
          <w:rFonts w:cs="Times New Roman"/>
          <w:b/>
          <w:bCs/>
          <w:sz w:val="26"/>
          <w:szCs w:val="26"/>
        </w:rPr>
        <w:t>У С Т А Н О В И Л А:</w:t>
      </w:r>
    </w:p>
    <w:p w:rsidR="006224B4" w:rsidRPr="001A46B6" w:rsidRDefault="006C1919" w:rsidP="00566631">
      <w:pPr>
        <w:ind w:firstLine="709"/>
        <w:jc w:val="both"/>
        <w:rPr>
          <w:rFonts w:cs="Times New Roman"/>
          <w:color w:val="auto"/>
          <w:sz w:val="26"/>
          <w:szCs w:val="26"/>
          <w:lang w:val="ru-RU"/>
        </w:rPr>
      </w:pPr>
      <w:r w:rsidRPr="001A46B6">
        <w:rPr>
          <w:rFonts w:cs="Times New Roman"/>
          <w:color w:val="auto"/>
          <w:sz w:val="26"/>
          <w:szCs w:val="26"/>
          <w:lang w:val="ru-RU"/>
        </w:rPr>
        <w:t xml:space="preserve"> В Челябинское УФАС России поступила жалоба </w:t>
      </w:r>
      <w:r w:rsidR="00DD078F" w:rsidRPr="001A46B6">
        <w:rPr>
          <w:rFonts w:cs="Times New Roman"/>
          <w:color w:val="auto"/>
          <w:sz w:val="26"/>
          <w:szCs w:val="26"/>
          <w:lang w:val="ru-RU"/>
        </w:rPr>
        <w:t>и</w:t>
      </w:r>
      <w:r w:rsidR="00DD078F" w:rsidRPr="001A46B6">
        <w:rPr>
          <w:rFonts w:cs="Times New Roman"/>
          <w:color w:val="auto"/>
          <w:sz w:val="26"/>
          <w:szCs w:val="26"/>
          <w:lang w:val="ru-RU"/>
        </w:rPr>
        <w:t xml:space="preserve">ндивидуального предпринимателя Шарапова Бориса Михайловича </w:t>
      </w:r>
      <w:r w:rsidR="00DD078F" w:rsidRPr="001A46B6">
        <w:rPr>
          <w:rFonts w:eastAsia="Times New Roman" w:cs="Times New Roman"/>
          <w:bCs/>
          <w:iCs/>
          <w:color w:val="auto"/>
          <w:sz w:val="26"/>
          <w:szCs w:val="26"/>
          <w:lang w:val="ru-RU" w:eastAsia="ar-SA" w:bidi="ar-SA"/>
        </w:rPr>
        <w:t>на положения извещения об осуществлении закупки при проведении электронного аукциона на оказание услуг по техническому обслуживанию уличного освещения на территории Троицкого муниципального округа Челябинской области (извещение № 0169600028926000082)</w:t>
      </w:r>
      <w:r w:rsidR="006224B4" w:rsidRPr="001A46B6">
        <w:rPr>
          <w:rFonts w:eastAsia="Times New Roman" w:cs="Times New Roman"/>
          <w:bCs/>
          <w:iCs/>
          <w:color w:val="auto"/>
          <w:sz w:val="26"/>
          <w:szCs w:val="26"/>
          <w:lang w:val="ru-RU" w:eastAsia="ar-SA" w:bidi="ar-SA"/>
        </w:rPr>
        <w:t>.</w:t>
      </w:r>
    </w:p>
    <w:p w:rsidR="00566631" w:rsidRPr="001A46B6" w:rsidRDefault="006C1919" w:rsidP="00566631">
      <w:pPr>
        <w:ind w:firstLine="709"/>
        <w:jc w:val="both"/>
        <w:rPr>
          <w:rFonts w:cs="Times New Roman"/>
          <w:color w:val="auto"/>
          <w:sz w:val="26"/>
          <w:szCs w:val="26"/>
          <w:lang w:val="ru-RU"/>
        </w:rPr>
      </w:pPr>
      <w:r w:rsidRPr="001A46B6">
        <w:rPr>
          <w:rFonts w:cs="Times New Roman"/>
          <w:color w:val="auto"/>
          <w:sz w:val="26"/>
          <w:szCs w:val="26"/>
          <w:lang w:val="ru-RU"/>
        </w:rPr>
        <w:t xml:space="preserve"> Согласно представленным документам извещение о проведении </w:t>
      </w:r>
      <w:r w:rsidR="000336B8" w:rsidRPr="001A46B6">
        <w:rPr>
          <w:rFonts w:cs="Times New Roman"/>
          <w:color w:val="auto"/>
          <w:sz w:val="26"/>
          <w:szCs w:val="26"/>
          <w:lang w:val="ru-RU"/>
        </w:rPr>
        <w:t>аукциона</w:t>
      </w:r>
      <w:r w:rsidRPr="001A46B6">
        <w:rPr>
          <w:rFonts w:cs="Times New Roman"/>
          <w:color w:val="auto"/>
          <w:sz w:val="26"/>
          <w:szCs w:val="26"/>
          <w:lang w:val="ru-RU"/>
        </w:rPr>
        <w:t xml:space="preserve"> опубликовано на официальном сайте Единой информационной системы в сфере закупок www.zakupki.gov.ru (далее – ЕИС) </w:t>
      </w:r>
      <w:r w:rsidR="006224B4" w:rsidRPr="001A46B6">
        <w:rPr>
          <w:rFonts w:cs="Times New Roman"/>
          <w:color w:val="auto"/>
          <w:sz w:val="26"/>
          <w:szCs w:val="26"/>
          <w:lang w:val="ru-RU"/>
        </w:rPr>
        <w:t>1</w:t>
      </w:r>
      <w:r w:rsidR="00DD078F" w:rsidRPr="001A46B6">
        <w:rPr>
          <w:rFonts w:cs="Times New Roman"/>
          <w:color w:val="auto"/>
          <w:sz w:val="26"/>
          <w:szCs w:val="26"/>
          <w:lang w:val="ru-RU"/>
        </w:rPr>
        <w:t>6</w:t>
      </w:r>
      <w:r w:rsidR="006224B4" w:rsidRPr="001A46B6">
        <w:rPr>
          <w:rFonts w:cs="Times New Roman"/>
          <w:color w:val="auto"/>
          <w:sz w:val="26"/>
          <w:szCs w:val="26"/>
          <w:lang w:val="ru-RU"/>
        </w:rPr>
        <w:t>.04.2026.</w:t>
      </w:r>
    </w:p>
    <w:p w:rsidR="00566631" w:rsidRPr="001A46B6" w:rsidRDefault="006C1919" w:rsidP="00566631">
      <w:pPr>
        <w:ind w:firstLine="709"/>
        <w:jc w:val="both"/>
        <w:rPr>
          <w:rFonts w:cs="Times New Roman"/>
          <w:color w:val="auto"/>
          <w:sz w:val="26"/>
          <w:szCs w:val="26"/>
          <w:lang w:val="ru-RU"/>
        </w:rPr>
      </w:pPr>
      <w:r w:rsidRPr="001A46B6">
        <w:rPr>
          <w:rFonts w:cs="Times New Roman"/>
          <w:color w:val="auto"/>
          <w:sz w:val="26"/>
          <w:szCs w:val="26"/>
          <w:lang w:val="ru-RU"/>
        </w:rPr>
        <w:t xml:space="preserve">Начальная (максимальная) цена контракта составляет </w:t>
      </w:r>
      <w:r w:rsidR="00DD078F" w:rsidRPr="001A46B6">
        <w:rPr>
          <w:rFonts w:cs="Times New Roman"/>
          <w:color w:val="auto"/>
          <w:sz w:val="26"/>
          <w:szCs w:val="26"/>
          <w:lang w:val="ru-RU"/>
        </w:rPr>
        <w:t>4 142 536,</w:t>
      </w:r>
      <w:r w:rsidR="00DD078F" w:rsidRPr="001A46B6">
        <w:rPr>
          <w:rFonts w:cs="Times New Roman"/>
          <w:color w:val="auto"/>
          <w:sz w:val="26"/>
          <w:szCs w:val="26"/>
          <w:lang w:val="ru-RU"/>
        </w:rPr>
        <w:t>45</w:t>
      </w:r>
      <w:r w:rsidR="00DD078F" w:rsidRPr="001A46B6">
        <w:rPr>
          <w:rFonts w:cs="Times New Roman"/>
          <w:color w:val="auto"/>
          <w:sz w:val="26"/>
          <w:szCs w:val="26"/>
          <w:lang w:val="ru-RU"/>
        </w:rPr>
        <w:t xml:space="preserve"> </w:t>
      </w:r>
      <w:r w:rsidR="00566631" w:rsidRPr="001A46B6">
        <w:rPr>
          <w:rFonts w:cs="Times New Roman"/>
          <w:color w:val="auto"/>
          <w:sz w:val="26"/>
          <w:szCs w:val="26"/>
          <w:lang w:val="ru-RU"/>
        </w:rPr>
        <w:t>рублей.</w:t>
      </w:r>
    </w:p>
    <w:p w:rsidR="00566631" w:rsidRPr="001A46B6" w:rsidRDefault="006C1919" w:rsidP="006C1919">
      <w:pPr>
        <w:ind w:firstLine="709"/>
        <w:jc w:val="both"/>
        <w:rPr>
          <w:rFonts w:cs="Times New Roman"/>
          <w:color w:val="auto"/>
          <w:sz w:val="26"/>
          <w:szCs w:val="26"/>
          <w:lang w:val="ru-RU"/>
        </w:rPr>
      </w:pPr>
      <w:r w:rsidRPr="001A46B6">
        <w:rPr>
          <w:rFonts w:cs="Times New Roman"/>
          <w:color w:val="auto"/>
          <w:sz w:val="26"/>
          <w:szCs w:val="26"/>
          <w:lang w:val="ru-RU"/>
        </w:rPr>
        <w:t xml:space="preserve">Дата и время окончания срока подачи заявок на участие в </w:t>
      </w:r>
      <w:r w:rsidR="000336B8" w:rsidRPr="001A46B6">
        <w:rPr>
          <w:rFonts w:cs="Times New Roman"/>
          <w:color w:val="auto"/>
          <w:sz w:val="26"/>
          <w:szCs w:val="26"/>
          <w:lang w:val="ru-RU"/>
        </w:rPr>
        <w:t>аукционе</w:t>
      </w:r>
      <w:r w:rsidRPr="001A46B6">
        <w:rPr>
          <w:rFonts w:cs="Times New Roman"/>
          <w:color w:val="auto"/>
          <w:sz w:val="26"/>
          <w:szCs w:val="26"/>
          <w:lang w:val="ru-RU"/>
        </w:rPr>
        <w:t xml:space="preserve"> – </w:t>
      </w:r>
      <w:r w:rsidR="00DD078F" w:rsidRPr="001A46B6">
        <w:rPr>
          <w:rFonts w:cs="Times New Roman"/>
          <w:color w:val="auto"/>
          <w:sz w:val="26"/>
          <w:szCs w:val="26"/>
          <w:lang w:val="ru-RU"/>
        </w:rPr>
        <w:t>24.04.2026 08:00</w:t>
      </w:r>
      <w:r w:rsidR="00566631" w:rsidRPr="001A46B6">
        <w:rPr>
          <w:rFonts w:cs="Times New Roman"/>
          <w:color w:val="auto"/>
          <w:sz w:val="26"/>
          <w:szCs w:val="26"/>
          <w:lang w:val="ru-RU"/>
        </w:rPr>
        <w:t>.</w:t>
      </w:r>
    </w:p>
    <w:p w:rsidR="006224B4" w:rsidRPr="001A46B6" w:rsidRDefault="00936787" w:rsidP="006224B4">
      <w:pPr>
        <w:ind w:firstLine="709"/>
        <w:jc w:val="both"/>
        <w:rPr>
          <w:rFonts w:cs="Times New Roman"/>
          <w:color w:val="auto"/>
          <w:sz w:val="26"/>
          <w:szCs w:val="26"/>
          <w:lang w:val="ru-RU"/>
        </w:rPr>
      </w:pPr>
      <w:r w:rsidRPr="001A46B6">
        <w:rPr>
          <w:rFonts w:cs="Times New Roman"/>
          <w:color w:val="auto"/>
          <w:sz w:val="26"/>
          <w:szCs w:val="26"/>
          <w:lang w:val="ru-RU"/>
        </w:rPr>
        <w:t>На участие в закупке подан</w:t>
      </w:r>
      <w:r w:rsidR="006224B4" w:rsidRPr="001A46B6">
        <w:rPr>
          <w:rFonts w:cs="Times New Roman"/>
          <w:color w:val="auto"/>
          <w:sz w:val="26"/>
          <w:szCs w:val="26"/>
          <w:lang w:val="ru-RU"/>
        </w:rPr>
        <w:t>а</w:t>
      </w:r>
      <w:r w:rsidRPr="001A46B6">
        <w:rPr>
          <w:rFonts w:cs="Times New Roman"/>
          <w:color w:val="auto"/>
          <w:sz w:val="26"/>
          <w:szCs w:val="26"/>
          <w:lang w:val="ru-RU"/>
        </w:rPr>
        <w:t xml:space="preserve"> </w:t>
      </w:r>
      <w:r w:rsidR="00DD078F" w:rsidRPr="001A46B6">
        <w:rPr>
          <w:rFonts w:cs="Times New Roman"/>
          <w:color w:val="auto"/>
          <w:sz w:val="26"/>
          <w:szCs w:val="26"/>
          <w:lang w:val="ru-RU"/>
        </w:rPr>
        <w:t>3</w:t>
      </w:r>
      <w:r w:rsidRPr="001A46B6">
        <w:rPr>
          <w:rFonts w:cs="Times New Roman"/>
          <w:color w:val="auto"/>
          <w:sz w:val="26"/>
          <w:szCs w:val="26"/>
          <w:lang w:val="ru-RU"/>
        </w:rPr>
        <w:t xml:space="preserve"> заявк</w:t>
      </w:r>
      <w:r w:rsidR="00DD078F" w:rsidRPr="001A46B6">
        <w:rPr>
          <w:rFonts w:cs="Times New Roman"/>
          <w:color w:val="auto"/>
          <w:sz w:val="26"/>
          <w:szCs w:val="26"/>
          <w:lang w:val="ru-RU"/>
        </w:rPr>
        <w:t>и, которые признаны соответствующими</w:t>
      </w:r>
      <w:r w:rsidRPr="001A46B6">
        <w:rPr>
          <w:rFonts w:cs="Times New Roman"/>
          <w:color w:val="auto"/>
          <w:sz w:val="26"/>
          <w:szCs w:val="26"/>
          <w:lang w:val="ru-RU"/>
        </w:rPr>
        <w:t>.</w:t>
      </w:r>
    </w:p>
    <w:p w:rsidR="00DD078F" w:rsidRPr="001A46B6" w:rsidRDefault="00DD078F" w:rsidP="006224B4">
      <w:pPr>
        <w:ind w:firstLine="709"/>
        <w:jc w:val="both"/>
        <w:rPr>
          <w:rFonts w:cs="Times New Roman"/>
          <w:color w:val="auto"/>
          <w:sz w:val="26"/>
          <w:szCs w:val="26"/>
          <w:lang w:val="ru-RU"/>
        </w:rPr>
      </w:pPr>
      <w:r w:rsidRPr="001A46B6">
        <w:rPr>
          <w:rFonts w:cs="Times New Roman"/>
          <w:color w:val="auto"/>
          <w:sz w:val="26"/>
          <w:szCs w:val="26"/>
          <w:lang w:val="ru-RU"/>
        </w:rPr>
        <w:t xml:space="preserve">По результатам подведения итогов определения поставщика (подрядчика, исполнителя) </w:t>
      </w:r>
      <w:r w:rsidRPr="001A46B6">
        <w:rPr>
          <w:rFonts w:cs="Times New Roman"/>
          <w:color w:val="auto"/>
          <w:sz w:val="26"/>
          <w:szCs w:val="26"/>
          <w:lang w:val="ru-RU"/>
        </w:rPr>
        <w:t>п</w:t>
      </w:r>
      <w:r w:rsidRPr="001A46B6">
        <w:rPr>
          <w:rFonts w:cs="Times New Roman"/>
          <w:color w:val="auto"/>
          <w:sz w:val="26"/>
          <w:szCs w:val="26"/>
          <w:lang w:val="ru-RU"/>
        </w:rPr>
        <w:t>обедителем аукциона признается участник закупки идентификационный № 121095713, с ценовым предложением</w:t>
      </w:r>
      <w:r w:rsidRPr="001A46B6">
        <w:rPr>
          <w:rFonts w:cs="Times New Roman"/>
          <w:color w:val="auto"/>
          <w:sz w:val="26"/>
          <w:szCs w:val="26"/>
          <w:lang w:val="ru-RU"/>
        </w:rPr>
        <w:t xml:space="preserve"> 3 205 581,13 рублей.</w:t>
      </w:r>
    </w:p>
    <w:p w:rsidR="00D6147A" w:rsidRPr="001A46B6" w:rsidRDefault="006C1919" w:rsidP="006224B4">
      <w:pPr>
        <w:ind w:firstLine="709"/>
        <w:jc w:val="both"/>
        <w:rPr>
          <w:rFonts w:cs="Times New Roman"/>
          <w:color w:val="auto"/>
          <w:sz w:val="26"/>
          <w:szCs w:val="26"/>
          <w:lang w:val="ru-RU"/>
        </w:rPr>
      </w:pPr>
      <w:r w:rsidRPr="001A46B6">
        <w:rPr>
          <w:rFonts w:cs="Times New Roman"/>
          <w:color w:val="auto"/>
          <w:sz w:val="26"/>
          <w:szCs w:val="26"/>
          <w:lang w:val="ru-RU"/>
        </w:rPr>
        <w:t>На дату рассмотрения жалобы контракт не зак</w:t>
      </w:r>
      <w:r w:rsidR="00D6147A" w:rsidRPr="001A46B6">
        <w:rPr>
          <w:rFonts w:cs="Times New Roman"/>
          <w:color w:val="auto"/>
          <w:sz w:val="26"/>
          <w:szCs w:val="26"/>
          <w:lang w:val="ru-RU"/>
        </w:rPr>
        <w:t>лючен.</w:t>
      </w:r>
    </w:p>
    <w:p w:rsidR="00DD078F" w:rsidRPr="001A46B6" w:rsidRDefault="00363763" w:rsidP="00DD078F">
      <w:pPr>
        <w:ind w:firstLine="709"/>
        <w:jc w:val="both"/>
        <w:rPr>
          <w:rFonts w:cs="Times New Roman"/>
          <w:color w:val="auto"/>
          <w:sz w:val="26"/>
          <w:szCs w:val="26"/>
          <w:lang w:val="ru-RU"/>
        </w:rPr>
      </w:pPr>
      <w:r w:rsidRPr="001A46B6">
        <w:rPr>
          <w:rFonts w:cs="Times New Roman"/>
          <w:color w:val="auto"/>
          <w:sz w:val="26"/>
          <w:szCs w:val="26"/>
          <w:lang w:val="ru-RU"/>
        </w:rPr>
        <w:t xml:space="preserve">Заявитель </w:t>
      </w:r>
      <w:r w:rsidR="00DD078F" w:rsidRPr="001A46B6">
        <w:rPr>
          <w:rFonts w:cs="Times New Roman"/>
          <w:color w:val="auto"/>
          <w:sz w:val="26"/>
          <w:szCs w:val="26"/>
          <w:lang w:val="ru-RU"/>
        </w:rPr>
        <w:t>в жалобе указывает о том, что заказчиком при описании объекта закупки к применяемым материалам не установлен эквивалент, тем самым нарушен пункт 1 части 1 статьи 31 Закона о контрактной системе.</w:t>
      </w:r>
    </w:p>
    <w:p w:rsidR="00E41B24" w:rsidRPr="001A46B6" w:rsidRDefault="00E41B24" w:rsidP="00DD078F">
      <w:pPr>
        <w:ind w:firstLine="709"/>
        <w:jc w:val="both"/>
        <w:rPr>
          <w:rFonts w:cs="Times New Roman"/>
          <w:color w:val="auto"/>
          <w:sz w:val="26"/>
          <w:szCs w:val="26"/>
          <w:lang w:val="ru-RU"/>
        </w:rPr>
      </w:pPr>
      <w:r w:rsidRPr="001A46B6">
        <w:rPr>
          <w:rFonts w:eastAsia="Times New Roman" w:cs="Times New Roman"/>
          <w:color w:val="auto"/>
          <w:sz w:val="26"/>
          <w:szCs w:val="26"/>
          <w:lang w:val="ru-RU" w:eastAsia="ru-RU"/>
        </w:rPr>
        <w:t>Представител</w:t>
      </w:r>
      <w:r w:rsidR="006C053F" w:rsidRPr="001A46B6">
        <w:rPr>
          <w:rFonts w:eastAsia="Times New Roman" w:cs="Times New Roman"/>
          <w:color w:val="auto"/>
          <w:sz w:val="26"/>
          <w:szCs w:val="26"/>
          <w:lang w:val="ru-RU" w:eastAsia="ru-RU"/>
        </w:rPr>
        <w:t>и</w:t>
      </w:r>
      <w:r w:rsidR="00DD078F" w:rsidRPr="001A46B6">
        <w:rPr>
          <w:rFonts w:eastAsia="Times New Roman" w:cs="Times New Roman"/>
          <w:color w:val="auto"/>
          <w:sz w:val="26"/>
          <w:szCs w:val="26"/>
          <w:lang w:val="ru-RU" w:eastAsia="ru-RU"/>
        </w:rPr>
        <w:t xml:space="preserve"> заказчика, уполномоченного органа </w:t>
      </w:r>
      <w:r w:rsidRPr="001A46B6">
        <w:rPr>
          <w:rFonts w:eastAsia="Times New Roman" w:cs="Times New Roman"/>
          <w:color w:val="auto"/>
          <w:sz w:val="26"/>
          <w:szCs w:val="26"/>
          <w:lang w:val="ru-RU" w:eastAsia="ru-RU"/>
        </w:rPr>
        <w:t xml:space="preserve">с доводами жалобы не </w:t>
      </w:r>
      <w:r w:rsidR="006C053F" w:rsidRPr="001A46B6">
        <w:rPr>
          <w:rFonts w:eastAsia="Times New Roman" w:cs="Times New Roman"/>
          <w:color w:val="auto"/>
          <w:sz w:val="26"/>
          <w:szCs w:val="26"/>
          <w:lang w:val="ru-RU" w:eastAsia="ru-RU"/>
        </w:rPr>
        <w:t>согласились</w:t>
      </w:r>
      <w:r w:rsidRPr="001A46B6">
        <w:rPr>
          <w:rFonts w:eastAsia="Times New Roman" w:cs="Times New Roman"/>
          <w:color w:val="auto"/>
          <w:sz w:val="26"/>
          <w:szCs w:val="26"/>
          <w:lang w:val="ru-RU" w:eastAsia="ru-RU"/>
        </w:rPr>
        <w:t>, представил</w:t>
      </w:r>
      <w:r w:rsidR="006C053F" w:rsidRPr="001A46B6">
        <w:rPr>
          <w:rFonts w:eastAsia="Times New Roman" w:cs="Times New Roman"/>
          <w:color w:val="auto"/>
          <w:sz w:val="26"/>
          <w:szCs w:val="26"/>
          <w:lang w:val="ru-RU" w:eastAsia="ru-RU"/>
        </w:rPr>
        <w:t>и</w:t>
      </w:r>
      <w:r w:rsidRPr="001A46B6">
        <w:rPr>
          <w:rFonts w:eastAsia="Times New Roman" w:cs="Times New Roman"/>
          <w:color w:val="auto"/>
          <w:sz w:val="26"/>
          <w:szCs w:val="26"/>
          <w:lang w:val="ru-RU" w:eastAsia="ru-RU"/>
        </w:rPr>
        <w:t xml:space="preserve"> письменные </w:t>
      </w:r>
      <w:r w:rsidR="006C053F" w:rsidRPr="001A46B6">
        <w:rPr>
          <w:rFonts w:eastAsia="Times New Roman" w:cs="Times New Roman"/>
          <w:color w:val="auto"/>
          <w:sz w:val="26"/>
          <w:szCs w:val="26"/>
          <w:lang w:val="ru-RU" w:eastAsia="ru-RU"/>
        </w:rPr>
        <w:t xml:space="preserve">пояснения, которые поддержали </w:t>
      </w:r>
      <w:r w:rsidRPr="001A46B6">
        <w:rPr>
          <w:rFonts w:eastAsia="Times New Roman" w:cs="Times New Roman"/>
          <w:color w:val="auto"/>
          <w:sz w:val="26"/>
          <w:szCs w:val="26"/>
          <w:lang w:val="ru-RU" w:eastAsia="ru-RU"/>
        </w:rPr>
        <w:t xml:space="preserve">на заседании комиссии. </w:t>
      </w:r>
    </w:p>
    <w:p w:rsidR="00BC6C3E" w:rsidRPr="001A46B6" w:rsidRDefault="00BC6C3E" w:rsidP="00BC6C3E">
      <w:pPr>
        <w:ind w:firstLine="709"/>
        <w:jc w:val="both"/>
        <w:rPr>
          <w:rFonts w:cs="Times New Roman"/>
          <w:color w:val="auto"/>
          <w:sz w:val="26"/>
          <w:szCs w:val="26"/>
          <w:lang w:val="ru-RU"/>
        </w:rPr>
      </w:pPr>
    </w:p>
    <w:p w:rsidR="00A24BFB" w:rsidRPr="001A46B6" w:rsidRDefault="006C1919" w:rsidP="00A24BFB">
      <w:pPr>
        <w:ind w:firstLine="709"/>
        <w:jc w:val="both"/>
        <w:rPr>
          <w:rFonts w:cs="Times New Roman"/>
          <w:i/>
          <w:color w:val="auto"/>
          <w:sz w:val="26"/>
          <w:szCs w:val="26"/>
          <w:lang w:val="ru-RU"/>
        </w:rPr>
      </w:pPr>
      <w:r w:rsidRPr="001A46B6">
        <w:rPr>
          <w:rFonts w:cs="Times New Roman"/>
          <w:i/>
          <w:color w:val="auto"/>
          <w:sz w:val="26"/>
          <w:szCs w:val="26"/>
          <w:lang w:val="ru-RU"/>
        </w:rPr>
        <w:t xml:space="preserve"> Изучив представленные документы и материалы, руководствуясь статьей 106 Закона о контрактной системе, Комиссия пришла к следующим выводам. </w:t>
      </w:r>
    </w:p>
    <w:p w:rsidR="000B6E36" w:rsidRPr="001A46B6" w:rsidRDefault="006C1919" w:rsidP="000B6E36">
      <w:pPr>
        <w:ind w:firstLine="709"/>
        <w:jc w:val="both"/>
        <w:rPr>
          <w:rFonts w:cs="Times New Roman"/>
          <w:color w:val="auto"/>
          <w:sz w:val="26"/>
          <w:szCs w:val="26"/>
          <w:lang w:val="ru-RU"/>
        </w:rPr>
      </w:pPr>
      <w:r w:rsidRPr="001A46B6">
        <w:rPr>
          <w:rFonts w:cs="Times New Roman"/>
          <w:color w:val="auto"/>
          <w:sz w:val="26"/>
          <w:szCs w:val="26"/>
          <w:lang w:val="ru-RU"/>
        </w:rPr>
        <w:t>В силу части 1 статьи 12 Закона о контрактной системе государственные органы, органы управления государственными внебюджетными фондами, муниципальные органы, казенные учреждения, иные юридические лица в случаях, установленных настоящим Федеральным законом, при планировании и осуществлении закупок должны исходить из необходимости достижения заданных результатов обеспечения госуда</w:t>
      </w:r>
      <w:r w:rsidR="006870F0" w:rsidRPr="001A46B6">
        <w:rPr>
          <w:rFonts w:cs="Times New Roman"/>
          <w:color w:val="auto"/>
          <w:sz w:val="26"/>
          <w:szCs w:val="26"/>
          <w:lang w:val="ru-RU"/>
        </w:rPr>
        <w:t>рственных и муниципальных нужд.</w:t>
      </w:r>
    </w:p>
    <w:p w:rsidR="000B6E36" w:rsidRPr="001A46B6" w:rsidRDefault="000B6E36" w:rsidP="000B6E36">
      <w:pPr>
        <w:ind w:firstLine="709"/>
        <w:jc w:val="both"/>
        <w:rPr>
          <w:rFonts w:cs="Times New Roman"/>
          <w:color w:val="auto"/>
          <w:sz w:val="26"/>
          <w:szCs w:val="26"/>
          <w:lang w:val="ru-RU"/>
        </w:rPr>
      </w:pPr>
      <w:r w:rsidRPr="001A46B6">
        <w:rPr>
          <w:rFonts w:cs="Times New Roman"/>
          <w:color w:val="auto"/>
          <w:sz w:val="26"/>
          <w:szCs w:val="26"/>
          <w:lang w:val="ru-RU"/>
        </w:rPr>
        <w:t>В соответствии с частью 3 статьи 7 Закона о контрактной системе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 w:rsidR="006870F0" w:rsidRPr="001A46B6" w:rsidRDefault="006C1919" w:rsidP="006870F0">
      <w:pPr>
        <w:ind w:firstLine="709"/>
        <w:jc w:val="both"/>
        <w:rPr>
          <w:rFonts w:cs="Times New Roman"/>
          <w:color w:val="auto"/>
          <w:sz w:val="26"/>
          <w:szCs w:val="26"/>
          <w:lang w:val="ru-RU"/>
        </w:rPr>
      </w:pPr>
      <w:r w:rsidRPr="001A46B6">
        <w:rPr>
          <w:rFonts w:cs="Times New Roman"/>
          <w:color w:val="auto"/>
          <w:sz w:val="26"/>
          <w:szCs w:val="26"/>
          <w:lang w:val="ru-RU"/>
        </w:rPr>
        <w:t xml:space="preserve">Пунктом 1 части 2 статьи 42 Закона о контрактной системе предусмотрено, что </w:t>
      </w:r>
      <w:r w:rsidRPr="001A46B6">
        <w:rPr>
          <w:rFonts w:cs="Times New Roman"/>
          <w:color w:val="auto"/>
          <w:sz w:val="26"/>
          <w:szCs w:val="26"/>
          <w:lang w:val="ru-RU"/>
        </w:rPr>
        <w:lastRenderedPageBreak/>
        <w:t>извещение об осуществлении закупки должно содержать описание объекта закупки в соответствии со статьей 33 Закона о контрактной системе.</w:t>
      </w:r>
    </w:p>
    <w:p w:rsidR="00007D70" w:rsidRPr="001A46B6" w:rsidRDefault="006C1919" w:rsidP="006870F0">
      <w:pPr>
        <w:ind w:firstLine="709"/>
        <w:jc w:val="both"/>
        <w:rPr>
          <w:rFonts w:cs="Times New Roman"/>
          <w:color w:val="auto"/>
          <w:sz w:val="26"/>
          <w:szCs w:val="26"/>
          <w:lang w:val="ru-RU"/>
        </w:rPr>
      </w:pPr>
      <w:r w:rsidRPr="001A46B6">
        <w:rPr>
          <w:rFonts w:cs="Times New Roman"/>
          <w:color w:val="auto"/>
          <w:sz w:val="26"/>
          <w:szCs w:val="26"/>
          <w:lang w:val="ru-RU"/>
        </w:rPr>
        <w:t xml:space="preserve"> В силу пункта 1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</w:t>
      </w:r>
      <w:r w:rsidRPr="001A46B6">
        <w:rPr>
          <w:rFonts w:cs="Times New Roman"/>
          <w:color w:val="auto"/>
          <w:sz w:val="26"/>
          <w:szCs w:val="26"/>
          <w:u w:val="single"/>
          <w:lang w:val="ru-RU"/>
        </w:rPr>
        <w:t>не должны включаться</w:t>
      </w:r>
      <w:r w:rsidRPr="001A46B6">
        <w:rPr>
          <w:rFonts w:cs="Times New Roman"/>
          <w:color w:val="auto"/>
          <w:sz w:val="26"/>
          <w:szCs w:val="26"/>
          <w:lang w:val="ru-RU"/>
        </w:rPr>
        <w:t xml:space="preserve">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</w:t>
      </w:r>
      <w:r w:rsidRPr="001A46B6">
        <w:rPr>
          <w:rFonts w:cs="Times New Roman"/>
          <w:color w:val="auto"/>
          <w:sz w:val="26"/>
          <w:szCs w:val="26"/>
          <w:u w:val="single"/>
          <w:lang w:val="ru-RU"/>
        </w:rPr>
        <w:t>требования к товарам,</w:t>
      </w:r>
      <w:r w:rsidRPr="001A46B6">
        <w:rPr>
          <w:rFonts w:cs="Times New Roman"/>
          <w:color w:val="auto"/>
          <w:sz w:val="26"/>
          <w:szCs w:val="26"/>
          <w:lang w:val="ru-RU"/>
        </w:rPr>
        <w:t xml:space="preserve"> информации, работам, услугам </w:t>
      </w:r>
      <w:r w:rsidRPr="001A46B6">
        <w:rPr>
          <w:rFonts w:cs="Times New Roman"/>
          <w:color w:val="auto"/>
          <w:sz w:val="26"/>
          <w:szCs w:val="26"/>
          <w:u w:val="single"/>
          <w:lang w:val="ru-RU"/>
        </w:rPr>
        <w:t xml:space="preserve">при условии, что такие требования или указания влекут за собой ограничение количества участников закупки. </w:t>
      </w:r>
      <w:r w:rsidRPr="001A46B6">
        <w:rPr>
          <w:rFonts w:cs="Times New Roman"/>
          <w:color w:val="auto"/>
          <w:sz w:val="26"/>
          <w:szCs w:val="26"/>
          <w:lang w:val="ru-RU"/>
        </w:rPr>
        <w:t>Допускается использование в описании объекта закупки указания на тов</w:t>
      </w:r>
      <w:r w:rsidR="00007D70" w:rsidRPr="001A46B6">
        <w:rPr>
          <w:rFonts w:cs="Times New Roman"/>
          <w:color w:val="auto"/>
          <w:sz w:val="26"/>
          <w:szCs w:val="26"/>
          <w:lang w:val="ru-RU"/>
        </w:rPr>
        <w:t>арный знак в следующих случаях:</w:t>
      </w:r>
    </w:p>
    <w:p w:rsidR="00007D70" w:rsidRPr="001A46B6" w:rsidRDefault="006C1919" w:rsidP="006870F0">
      <w:pPr>
        <w:ind w:firstLine="709"/>
        <w:jc w:val="both"/>
        <w:rPr>
          <w:rFonts w:cs="Times New Roman"/>
          <w:color w:val="auto"/>
          <w:sz w:val="26"/>
          <w:szCs w:val="26"/>
          <w:lang w:val="ru-RU"/>
        </w:rPr>
      </w:pPr>
      <w:r w:rsidRPr="001A46B6">
        <w:rPr>
          <w:rFonts w:cs="Times New Roman"/>
          <w:color w:val="auto"/>
          <w:sz w:val="26"/>
          <w:szCs w:val="26"/>
          <w:lang w:val="ru-RU"/>
        </w:rPr>
        <w:t>а) сопровождение такого ука</w:t>
      </w:r>
      <w:r w:rsidR="00007D70" w:rsidRPr="001A46B6">
        <w:rPr>
          <w:rFonts w:cs="Times New Roman"/>
          <w:color w:val="auto"/>
          <w:sz w:val="26"/>
          <w:szCs w:val="26"/>
          <w:lang w:val="ru-RU"/>
        </w:rPr>
        <w:t>зания словами «или эквивалент»;</w:t>
      </w:r>
    </w:p>
    <w:p w:rsidR="00007D70" w:rsidRPr="001A46B6" w:rsidRDefault="006C1919" w:rsidP="006870F0">
      <w:pPr>
        <w:ind w:firstLine="709"/>
        <w:jc w:val="both"/>
        <w:rPr>
          <w:rFonts w:cs="Times New Roman"/>
          <w:color w:val="auto"/>
          <w:sz w:val="26"/>
          <w:szCs w:val="26"/>
          <w:lang w:val="ru-RU"/>
        </w:rPr>
      </w:pPr>
      <w:r w:rsidRPr="001A46B6">
        <w:rPr>
          <w:rFonts w:cs="Times New Roman"/>
          <w:color w:val="auto"/>
          <w:sz w:val="26"/>
          <w:szCs w:val="26"/>
          <w:lang w:val="ru-RU"/>
        </w:rPr>
        <w:t>б) несовместимость товаров, на которых размещаются другие товарные знаки, и необходимость обеспечения взаимодействия таких товаров с това</w:t>
      </w:r>
      <w:r w:rsidR="00007D70" w:rsidRPr="001A46B6">
        <w:rPr>
          <w:rFonts w:cs="Times New Roman"/>
          <w:color w:val="auto"/>
          <w:sz w:val="26"/>
          <w:szCs w:val="26"/>
          <w:lang w:val="ru-RU"/>
        </w:rPr>
        <w:t>рами, используемыми заказчиком;</w:t>
      </w:r>
    </w:p>
    <w:p w:rsidR="00007D70" w:rsidRPr="001A46B6" w:rsidRDefault="006C1919" w:rsidP="006870F0">
      <w:pPr>
        <w:ind w:firstLine="709"/>
        <w:jc w:val="both"/>
        <w:rPr>
          <w:rFonts w:cs="Times New Roman"/>
          <w:color w:val="auto"/>
          <w:sz w:val="26"/>
          <w:szCs w:val="26"/>
          <w:lang w:val="ru-RU"/>
        </w:rPr>
      </w:pPr>
      <w:r w:rsidRPr="001A46B6">
        <w:rPr>
          <w:rFonts w:cs="Times New Roman"/>
          <w:color w:val="auto"/>
          <w:sz w:val="26"/>
          <w:szCs w:val="26"/>
          <w:lang w:val="ru-RU"/>
        </w:rPr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</w:t>
      </w:r>
      <w:r w:rsidR="00007D70" w:rsidRPr="001A46B6">
        <w:rPr>
          <w:rFonts w:cs="Times New Roman"/>
          <w:color w:val="auto"/>
          <w:sz w:val="26"/>
          <w:szCs w:val="26"/>
          <w:lang w:val="ru-RU"/>
        </w:rPr>
        <w:t>казанные машины и оборудование;</w:t>
      </w:r>
    </w:p>
    <w:p w:rsidR="00007D70" w:rsidRPr="001A46B6" w:rsidRDefault="006C1919" w:rsidP="006870F0">
      <w:pPr>
        <w:ind w:firstLine="709"/>
        <w:jc w:val="both"/>
        <w:rPr>
          <w:rFonts w:cs="Times New Roman"/>
          <w:color w:val="auto"/>
          <w:sz w:val="26"/>
          <w:szCs w:val="26"/>
          <w:lang w:val="ru-RU"/>
        </w:rPr>
      </w:pPr>
      <w:r w:rsidRPr="001A46B6">
        <w:rPr>
          <w:rFonts w:cs="Times New Roman"/>
          <w:color w:val="auto"/>
          <w:sz w:val="26"/>
          <w:szCs w:val="26"/>
          <w:lang w:val="ru-RU"/>
        </w:rPr>
        <w:t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</w:t>
      </w:r>
      <w:r w:rsidR="00007D70" w:rsidRPr="001A46B6">
        <w:rPr>
          <w:rFonts w:cs="Times New Roman"/>
          <w:color w:val="auto"/>
          <w:sz w:val="26"/>
          <w:szCs w:val="26"/>
          <w:lang w:val="ru-RU"/>
        </w:rPr>
        <w:t>тельством Российской Федерации.</w:t>
      </w:r>
    </w:p>
    <w:p w:rsidR="00007D70" w:rsidRPr="001A46B6" w:rsidRDefault="006C1919" w:rsidP="006870F0">
      <w:pPr>
        <w:ind w:firstLine="709"/>
        <w:jc w:val="both"/>
        <w:rPr>
          <w:rFonts w:cs="Times New Roman"/>
          <w:color w:val="auto"/>
          <w:sz w:val="26"/>
          <w:szCs w:val="26"/>
          <w:lang w:val="ru-RU"/>
        </w:rPr>
      </w:pPr>
      <w:r w:rsidRPr="001A46B6">
        <w:rPr>
          <w:rFonts w:cs="Times New Roman"/>
          <w:color w:val="auto"/>
          <w:sz w:val="26"/>
          <w:szCs w:val="26"/>
          <w:lang w:val="ru-RU"/>
        </w:rPr>
        <w:t>Согласно пункту 2 части 1 статьи 33 Закона о контрактной системе заказчик при описании объекта закупки должен использовать при составлении описания объекта показатели, требования, условные обозначения и терминологии, касающиеся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</w:t>
      </w:r>
    </w:p>
    <w:p w:rsidR="004F51E3" w:rsidRPr="001A46B6" w:rsidRDefault="006C1919" w:rsidP="004F51E3">
      <w:pPr>
        <w:ind w:firstLine="709"/>
        <w:jc w:val="both"/>
        <w:rPr>
          <w:rFonts w:cs="Times New Roman"/>
          <w:color w:val="auto"/>
          <w:sz w:val="26"/>
          <w:szCs w:val="26"/>
          <w:lang w:val="ru-RU"/>
        </w:rPr>
      </w:pPr>
      <w:r w:rsidRPr="001A46B6">
        <w:rPr>
          <w:rFonts w:cs="Times New Roman"/>
          <w:color w:val="auto"/>
          <w:sz w:val="26"/>
          <w:szCs w:val="26"/>
          <w:lang w:val="ru-RU"/>
        </w:rPr>
        <w:t>В соответствии с частью 2 статьи 33 Закона о контрактной системе документация о закупке должна содержать показатели, позволяющие определить соответствие закупаемых товара, работы, услуги требованиям заказчика. При этом указываются максимальные и (или) минимальные значения таких показателей, а также значения показателе</w:t>
      </w:r>
      <w:r w:rsidR="00F1309E" w:rsidRPr="001A46B6">
        <w:rPr>
          <w:rFonts w:cs="Times New Roman"/>
          <w:color w:val="auto"/>
          <w:sz w:val="26"/>
          <w:szCs w:val="26"/>
          <w:lang w:val="ru-RU"/>
        </w:rPr>
        <w:t>й, которые не могут изменяться.</w:t>
      </w:r>
    </w:p>
    <w:p w:rsidR="00F1309E" w:rsidRPr="001A46B6" w:rsidRDefault="006C1919" w:rsidP="004F51E3">
      <w:pPr>
        <w:ind w:firstLine="709"/>
        <w:jc w:val="both"/>
        <w:rPr>
          <w:rFonts w:cs="Times New Roman"/>
          <w:color w:val="auto"/>
          <w:sz w:val="26"/>
          <w:szCs w:val="26"/>
          <w:lang w:val="ru-RU"/>
        </w:rPr>
      </w:pPr>
      <w:r w:rsidRPr="001A46B6">
        <w:rPr>
          <w:rFonts w:cs="Times New Roman"/>
          <w:color w:val="auto"/>
          <w:sz w:val="26"/>
          <w:szCs w:val="26"/>
          <w:lang w:val="ru-RU"/>
        </w:rPr>
        <w:t xml:space="preserve">Указанная информация позволяет довести до неопределенного круга лиц сведения о потребности заказчика относительно требований к поставляемому товару, что в свою очередь позволит участникам закупки надлежащим образом оформить заявку на участие в закупке. Тем самым реализуются цели и принципы законодательства о контрактной системе в части прозрачности определения </w:t>
      </w:r>
      <w:r w:rsidRPr="001A46B6">
        <w:rPr>
          <w:rFonts w:cs="Times New Roman"/>
          <w:color w:val="auto"/>
          <w:sz w:val="26"/>
          <w:szCs w:val="26"/>
          <w:lang w:val="ru-RU"/>
        </w:rPr>
        <w:lastRenderedPageBreak/>
        <w:t>поставщика, равного доступа к участию в торгах и недопустимости ограни</w:t>
      </w:r>
      <w:r w:rsidR="00F1309E" w:rsidRPr="001A46B6">
        <w:rPr>
          <w:rFonts w:cs="Times New Roman"/>
          <w:color w:val="auto"/>
          <w:sz w:val="26"/>
          <w:szCs w:val="26"/>
          <w:lang w:val="ru-RU"/>
        </w:rPr>
        <w:t>чения числа участников закупки.</w:t>
      </w:r>
    </w:p>
    <w:p w:rsidR="00070CF4" w:rsidRPr="001A46B6" w:rsidRDefault="006C1919" w:rsidP="00070CF4">
      <w:pPr>
        <w:ind w:firstLine="709"/>
        <w:jc w:val="both"/>
        <w:rPr>
          <w:rFonts w:cs="Times New Roman"/>
          <w:color w:val="auto"/>
          <w:sz w:val="26"/>
          <w:szCs w:val="26"/>
          <w:lang w:val="ru-RU"/>
        </w:rPr>
      </w:pPr>
      <w:r w:rsidRPr="001A46B6">
        <w:rPr>
          <w:rFonts w:cs="Times New Roman"/>
          <w:color w:val="auto"/>
          <w:sz w:val="26"/>
          <w:szCs w:val="26"/>
          <w:lang w:val="ru-RU"/>
        </w:rPr>
        <w:t>Документация о закупке является по своей правовой природе публичной офертой, которая в силу части 2 статьи 437 Гражданского Кодекса Российской Федерации должна быть полной и безоговорочной и содержать все существенные условия, позволяющие сформировать свое предложение (акцепт) участнику закупки для принятия участия в определении поставщика (подрядчика, исполнителя), в том числе в части описания объекта закупки.</w:t>
      </w:r>
    </w:p>
    <w:p w:rsidR="0070719A" w:rsidRPr="001A46B6" w:rsidRDefault="006C1919" w:rsidP="00070CF4">
      <w:pPr>
        <w:ind w:firstLine="709"/>
        <w:jc w:val="both"/>
        <w:rPr>
          <w:rFonts w:cs="Times New Roman"/>
          <w:color w:val="auto"/>
          <w:sz w:val="26"/>
          <w:szCs w:val="26"/>
          <w:lang w:val="ru-RU"/>
        </w:rPr>
      </w:pPr>
      <w:r w:rsidRPr="001A46B6">
        <w:rPr>
          <w:rFonts w:cs="Times New Roman"/>
          <w:color w:val="auto"/>
          <w:sz w:val="26"/>
          <w:szCs w:val="26"/>
          <w:lang w:val="ru-RU"/>
        </w:rPr>
        <w:t>В соответствии с частью 6 статьи 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</w:t>
      </w:r>
      <w:r w:rsidR="0070719A" w:rsidRPr="001A46B6">
        <w:rPr>
          <w:rFonts w:cs="Times New Roman"/>
          <w:color w:val="auto"/>
          <w:sz w:val="26"/>
          <w:szCs w:val="26"/>
          <w:lang w:val="ru-RU"/>
        </w:rPr>
        <w:t>тельством Российской Федерации.</w:t>
      </w:r>
    </w:p>
    <w:p w:rsidR="005215D6" w:rsidRPr="001A46B6" w:rsidRDefault="006C1919" w:rsidP="00070CF4">
      <w:pPr>
        <w:ind w:firstLine="709"/>
        <w:jc w:val="both"/>
        <w:rPr>
          <w:rFonts w:cs="Times New Roman"/>
          <w:color w:val="auto"/>
          <w:sz w:val="26"/>
          <w:szCs w:val="26"/>
          <w:lang w:val="ru-RU"/>
        </w:rPr>
      </w:pPr>
      <w:r w:rsidRPr="001A46B6">
        <w:rPr>
          <w:rFonts w:cs="Times New Roman"/>
          <w:color w:val="auto"/>
          <w:sz w:val="26"/>
          <w:szCs w:val="26"/>
          <w:lang w:val="ru-RU"/>
        </w:rPr>
        <w:t>Из пункта 4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РФ от 08.02.2017 № 145 (далее – Правила № 145) следует, что заказчики обязаны применять информацию, включенную в позицию каталога в соответствии с подпунктами «б» - «и» пункта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нужд», с указанной в ней даты н</w:t>
      </w:r>
      <w:r w:rsidR="005215D6" w:rsidRPr="001A46B6">
        <w:rPr>
          <w:rFonts w:cs="Times New Roman"/>
          <w:color w:val="auto"/>
          <w:sz w:val="26"/>
          <w:szCs w:val="26"/>
          <w:lang w:val="ru-RU"/>
        </w:rPr>
        <w:t>ачала обязательного применения.</w:t>
      </w:r>
    </w:p>
    <w:p w:rsidR="005215D6" w:rsidRPr="001A46B6" w:rsidRDefault="006C1919" w:rsidP="00070CF4">
      <w:pPr>
        <w:ind w:firstLine="709"/>
        <w:jc w:val="both"/>
        <w:rPr>
          <w:rFonts w:cs="Times New Roman"/>
          <w:color w:val="auto"/>
          <w:sz w:val="26"/>
          <w:szCs w:val="26"/>
          <w:lang w:val="ru-RU"/>
        </w:rPr>
      </w:pPr>
      <w:r w:rsidRPr="001A46B6">
        <w:rPr>
          <w:rFonts w:cs="Times New Roman"/>
          <w:color w:val="auto"/>
          <w:sz w:val="26"/>
          <w:szCs w:val="26"/>
          <w:lang w:val="ru-RU"/>
        </w:rPr>
        <w:t>По смыслу пунктов 5 и 6 Правил использования № 145, что заказчик вправе указать в извещении об осуществлении закупки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Федерального закона, которые не предусмотрены в позиции каталога, при условии наличия в извещении об осуществлении закупки обоснования необходимости испо</w:t>
      </w:r>
      <w:r w:rsidR="005215D6" w:rsidRPr="001A46B6">
        <w:rPr>
          <w:rFonts w:cs="Times New Roman"/>
          <w:color w:val="auto"/>
          <w:sz w:val="26"/>
          <w:szCs w:val="26"/>
          <w:lang w:val="ru-RU"/>
        </w:rPr>
        <w:t>льзования данных характеристик.</w:t>
      </w:r>
    </w:p>
    <w:p w:rsidR="00AB65FC" w:rsidRPr="001A46B6" w:rsidRDefault="006C1919" w:rsidP="00AB65FC">
      <w:pPr>
        <w:ind w:firstLine="709"/>
        <w:jc w:val="both"/>
        <w:rPr>
          <w:rFonts w:cs="Times New Roman"/>
          <w:color w:val="auto"/>
          <w:sz w:val="26"/>
          <w:szCs w:val="26"/>
          <w:lang w:val="ru-RU"/>
        </w:rPr>
      </w:pPr>
      <w:r w:rsidRPr="001A46B6">
        <w:rPr>
          <w:rFonts w:cs="Times New Roman"/>
          <w:color w:val="auto"/>
          <w:sz w:val="26"/>
          <w:szCs w:val="26"/>
          <w:lang w:val="ru-RU"/>
        </w:rPr>
        <w:t>При этом, согласно пункту 7 Правил использования № 145 в случае планирования и осуществления закупки товара, работы, услуги, в отношении которых в КТРУ отсутствуют соответствующие позиции, заказчик осуществляет описание товара, работы, услуги в соответствии со статьей 3</w:t>
      </w:r>
      <w:r w:rsidR="00867EAE" w:rsidRPr="001A46B6">
        <w:rPr>
          <w:rFonts w:cs="Times New Roman"/>
          <w:color w:val="auto"/>
          <w:sz w:val="26"/>
          <w:szCs w:val="26"/>
          <w:lang w:val="ru-RU"/>
        </w:rPr>
        <w:t>3 Закона о контрактной системе.</w:t>
      </w:r>
    </w:p>
    <w:p w:rsidR="00AB65FC" w:rsidRPr="001A46B6" w:rsidRDefault="00B4404D" w:rsidP="00AB65FC">
      <w:pPr>
        <w:ind w:firstLine="709"/>
        <w:jc w:val="both"/>
        <w:rPr>
          <w:rFonts w:cs="Times New Roman"/>
          <w:color w:val="auto"/>
          <w:sz w:val="26"/>
          <w:szCs w:val="26"/>
          <w:lang w:val="ru-RU"/>
        </w:rPr>
      </w:pPr>
      <w:r w:rsidRPr="001A46B6">
        <w:rPr>
          <w:rFonts w:cs="Times New Roman"/>
          <w:color w:val="auto"/>
          <w:sz w:val="26"/>
          <w:szCs w:val="26"/>
          <w:lang w:val="ru-RU"/>
        </w:rPr>
        <w:t xml:space="preserve">Из содержания извещения № </w:t>
      </w:r>
      <w:r w:rsidR="00800E3B" w:rsidRPr="001A46B6">
        <w:rPr>
          <w:rFonts w:cs="Times New Roman"/>
          <w:color w:val="auto"/>
          <w:sz w:val="26"/>
          <w:szCs w:val="26"/>
          <w:lang w:val="ru-RU"/>
        </w:rPr>
        <w:t xml:space="preserve">0369300352426000002 </w:t>
      </w:r>
      <w:r w:rsidRPr="001A46B6">
        <w:rPr>
          <w:rFonts w:cs="Times New Roman"/>
          <w:color w:val="auto"/>
          <w:sz w:val="26"/>
          <w:szCs w:val="26"/>
          <w:lang w:val="ru-RU"/>
        </w:rPr>
        <w:t xml:space="preserve">следует, что заказчиком </w:t>
      </w:r>
      <w:r w:rsidR="00AB65FC" w:rsidRPr="001A46B6">
        <w:rPr>
          <w:rFonts w:cs="Times New Roman"/>
          <w:color w:val="auto"/>
          <w:sz w:val="26"/>
          <w:szCs w:val="26"/>
          <w:lang w:val="ru-RU"/>
        </w:rPr>
        <w:t>приобретается услуга по т</w:t>
      </w:r>
      <w:r w:rsidR="00AB65FC" w:rsidRPr="001A46B6">
        <w:rPr>
          <w:rFonts w:cs="Times New Roman"/>
          <w:color w:val="auto"/>
          <w:sz w:val="26"/>
          <w:szCs w:val="26"/>
          <w:lang w:val="ru-RU"/>
        </w:rPr>
        <w:t>ехническо</w:t>
      </w:r>
      <w:r w:rsidR="00AB65FC" w:rsidRPr="001A46B6">
        <w:rPr>
          <w:rFonts w:cs="Times New Roman"/>
          <w:color w:val="auto"/>
          <w:sz w:val="26"/>
          <w:szCs w:val="26"/>
          <w:lang w:val="ru-RU"/>
        </w:rPr>
        <w:t>му</w:t>
      </w:r>
      <w:r w:rsidR="00AB65FC" w:rsidRPr="001A46B6">
        <w:rPr>
          <w:rFonts w:cs="Times New Roman"/>
          <w:color w:val="auto"/>
          <w:sz w:val="26"/>
          <w:szCs w:val="26"/>
          <w:lang w:val="ru-RU"/>
        </w:rPr>
        <w:t xml:space="preserve"> обслуживани</w:t>
      </w:r>
      <w:r w:rsidR="00AB65FC" w:rsidRPr="001A46B6">
        <w:rPr>
          <w:rFonts w:cs="Times New Roman"/>
          <w:color w:val="auto"/>
          <w:sz w:val="26"/>
          <w:szCs w:val="26"/>
          <w:lang w:val="ru-RU"/>
        </w:rPr>
        <w:t>ю</w:t>
      </w:r>
      <w:r w:rsidR="00AB65FC" w:rsidRPr="001A46B6">
        <w:rPr>
          <w:rFonts w:cs="Times New Roman"/>
          <w:color w:val="auto"/>
          <w:sz w:val="26"/>
          <w:szCs w:val="26"/>
          <w:lang w:val="ru-RU"/>
        </w:rPr>
        <w:t xml:space="preserve"> уличного освещения на территории Троицкого муниципального округа Челябинской области</w:t>
      </w:r>
      <w:r w:rsidR="00AB65FC" w:rsidRPr="001A46B6">
        <w:rPr>
          <w:rFonts w:cs="Times New Roman"/>
          <w:color w:val="auto"/>
          <w:sz w:val="26"/>
          <w:szCs w:val="26"/>
          <w:lang w:val="ru-RU"/>
        </w:rPr>
        <w:t>.</w:t>
      </w:r>
    </w:p>
    <w:p w:rsidR="00AB65FC" w:rsidRPr="001A46B6" w:rsidRDefault="00AB65FC" w:rsidP="00AB65FC">
      <w:pPr>
        <w:ind w:firstLine="709"/>
        <w:jc w:val="both"/>
        <w:rPr>
          <w:color w:val="auto"/>
          <w:sz w:val="26"/>
          <w:szCs w:val="26"/>
          <w:lang w:val="ru-RU"/>
        </w:rPr>
      </w:pPr>
      <w:r w:rsidRPr="001A46B6">
        <w:rPr>
          <w:rFonts w:cs="Times New Roman"/>
          <w:color w:val="auto"/>
          <w:sz w:val="26"/>
          <w:szCs w:val="26"/>
          <w:lang w:val="ru-RU"/>
        </w:rPr>
        <w:t xml:space="preserve">Согласно пункту 1.2 проекта контракта </w:t>
      </w:r>
      <w:r w:rsidR="00646F12" w:rsidRPr="001A46B6">
        <w:rPr>
          <w:color w:val="auto"/>
          <w:sz w:val="26"/>
          <w:szCs w:val="26"/>
          <w:lang w:val="ru-RU"/>
        </w:rPr>
        <w:t>п</w:t>
      </w:r>
      <w:r w:rsidRPr="001A46B6">
        <w:rPr>
          <w:color w:val="auto"/>
          <w:sz w:val="26"/>
          <w:szCs w:val="26"/>
          <w:lang w:val="ru-RU"/>
        </w:rPr>
        <w:t xml:space="preserve">одрядчик обязуется </w:t>
      </w:r>
      <w:r w:rsidRPr="001A46B6">
        <w:rPr>
          <w:color w:val="auto"/>
          <w:sz w:val="26"/>
          <w:szCs w:val="26"/>
          <w:u w:val="single"/>
          <w:lang w:val="ru-RU"/>
        </w:rPr>
        <w:t>выполнить работу</w:t>
      </w:r>
      <w:r w:rsidRPr="001A46B6">
        <w:rPr>
          <w:color w:val="auto"/>
          <w:sz w:val="26"/>
          <w:szCs w:val="26"/>
          <w:lang w:val="ru-RU"/>
        </w:rPr>
        <w:t xml:space="preserve">: техническое обслуживание уличного освещения на территории Троицкого муниципального округа Челябинской области (далее – работа) в соответствии с техническим заданием </w:t>
      </w:r>
      <w:r w:rsidR="00646F12" w:rsidRPr="001A46B6">
        <w:rPr>
          <w:color w:val="auto"/>
          <w:sz w:val="26"/>
          <w:szCs w:val="26"/>
          <w:lang w:val="ru-RU"/>
        </w:rPr>
        <w:t>з</w:t>
      </w:r>
      <w:r w:rsidRPr="001A46B6">
        <w:rPr>
          <w:color w:val="auto"/>
          <w:sz w:val="26"/>
          <w:szCs w:val="26"/>
          <w:lang w:val="ru-RU"/>
        </w:rPr>
        <w:t xml:space="preserve">аказчика (приложение №1), которое является неотъемлемой частью контракта и передать работу </w:t>
      </w:r>
      <w:r w:rsidR="00646F12" w:rsidRPr="001A46B6">
        <w:rPr>
          <w:color w:val="auto"/>
          <w:sz w:val="26"/>
          <w:szCs w:val="26"/>
          <w:lang w:val="ru-RU"/>
        </w:rPr>
        <w:t>з</w:t>
      </w:r>
      <w:r w:rsidRPr="001A46B6">
        <w:rPr>
          <w:color w:val="auto"/>
          <w:sz w:val="26"/>
          <w:szCs w:val="26"/>
          <w:lang w:val="ru-RU"/>
        </w:rPr>
        <w:t>аказчику.</w:t>
      </w:r>
    </w:p>
    <w:p w:rsidR="007B34EF" w:rsidRPr="001A46B6" w:rsidRDefault="007B34EF" w:rsidP="00AB65FC">
      <w:pPr>
        <w:ind w:firstLine="709"/>
        <w:jc w:val="both"/>
        <w:rPr>
          <w:color w:val="auto"/>
          <w:sz w:val="26"/>
          <w:szCs w:val="26"/>
          <w:lang w:val="ru-RU"/>
        </w:rPr>
      </w:pPr>
      <w:r w:rsidRPr="001A46B6">
        <w:rPr>
          <w:color w:val="auto"/>
          <w:sz w:val="26"/>
          <w:szCs w:val="26"/>
          <w:lang w:val="ru-RU"/>
        </w:rPr>
        <w:t>На заседании Комиссии представители заказчика пояснили, что указанный материал в Техническом задании (Приложение № 3 к извещению) не является поставляемым товаром, при выполнении работ лампы на бухгалтерский баланс не став</w:t>
      </w:r>
      <w:r w:rsidR="00556C3B" w:rsidRPr="001A46B6">
        <w:rPr>
          <w:color w:val="auto"/>
          <w:sz w:val="26"/>
          <w:szCs w:val="26"/>
          <w:lang w:val="ru-RU"/>
        </w:rPr>
        <w:t>я</w:t>
      </w:r>
      <w:r w:rsidRPr="001A46B6">
        <w:rPr>
          <w:color w:val="auto"/>
          <w:sz w:val="26"/>
          <w:szCs w:val="26"/>
          <w:lang w:val="ru-RU"/>
        </w:rPr>
        <w:t xml:space="preserve">тся. </w:t>
      </w:r>
    </w:p>
    <w:p w:rsidR="007B34EF" w:rsidRPr="001A46B6" w:rsidRDefault="00556C3B" w:rsidP="00AB65FC">
      <w:pPr>
        <w:ind w:firstLine="709"/>
        <w:jc w:val="both"/>
        <w:rPr>
          <w:color w:val="auto"/>
          <w:sz w:val="26"/>
          <w:szCs w:val="26"/>
          <w:lang w:val="ru-RU"/>
        </w:rPr>
      </w:pPr>
      <w:r w:rsidRPr="001A46B6">
        <w:rPr>
          <w:color w:val="auto"/>
          <w:sz w:val="26"/>
          <w:szCs w:val="26"/>
          <w:lang w:val="ru-RU"/>
        </w:rPr>
        <w:t>Также представители заказчика на заседании Комиссии пояснили, что таблица в Техническом задании определяет объем работ, в ней указаны светильники, подлежащие ремонту или замене.</w:t>
      </w:r>
    </w:p>
    <w:p w:rsidR="00727D91" w:rsidRPr="001A46B6" w:rsidRDefault="001F2307" w:rsidP="00727D91">
      <w:pPr>
        <w:ind w:firstLine="709"/>
        <w:jc w:val="both"/>
        <w:rPr>
          <w:rFonts w:cs="Times New Roman"/>
          <w:color w:val="auto"/>
          <w:sz w:val="26"/>
          <w:szCs w:val="26"/>
          <w:lang w:val="ru-RU"/>
        </w:rPr>
      </w:pPr>
      <w:r w:rsidRPr="001A46B6">
        <w:rPr>
          <w:rFonts w:cs="Times New Roman"/>
          <w:color w:val="auto"/>
          <w:sz w:val="26"/>
          <w:szCs w:val="26"/>
          <w:lang w:val="ru-RU"/>
        </w:rPr>
        <w:t>При этом антимонопольный орган отмечает, что в извещении указание на какой-либо товарный знак отсутствует.</w:t>
      </w:r>
    </w:p>
    <w:p w:rsidR="00727D91" w:rsidRPr="001A46B6" w:rsidRDefault="00727D91" w:rsidP="00727D91">
      <w:pPr>
        <w:ind w:firstLine="709"/>
        <w:jc w:val="both"/>
        <w:rPr>
          <w:rFonts w:eastAsiaTheme="minorHAnsi" w:cs="Times New Roman"/>
          <w:color w:val="auto"/>
          <w:kern w:val="0"/>
          <w:sz w:val="26"/>
          <w:szCs w:val="26"/>
          <w:lang w:val="ru-RU" w:eastAsia="en-US" w:bidi="ar-SA"/>
        </w:rPr>
      </w:pPr>
      <w:r w:rsidRPr="001A46B6">
        <w:rPr>
          <w:rFonts w:cs="Times New Roman"/>
          <w:color w:val="auto"/>
          <w:sz w:val="26"/>
          <w:szCs w:val="26"/>
          <w:lang w:val="ru-RU"/>
        </w:rPr>
        <w:t>Представители</w:t>
      </w:r>
      <w:r w:rsidRPr="001A46B6">
        <w:rPr>
          <w:rFonts w:eastAsiaTheme="minorHAnsi" w:cs="Times New Roman"/>
          <w:color w:val="auto"/>
          <w:kern w:val="0"/>
          <w:sz w:val="26"/>
          <w:szCs w:val="26"/>
          <w:lang w:val="ru-RU" w:eastAsia="en-US" w:bidi="ar-SA"/>
        </w:rPr>
        <w:t xml:space="preserve"> </w:t>
      </w:r>
      <w:r w:rsidRPr="001A46B6">
        <w:rPr>
          <w:rFonts w:eastAsiaTheme="minorHAnsi" w:cs="Times New Roman"/>
          <w:color w:val="auto"/>
          <w:kern w:val="0"/>
          <w:sz w:val="26"/>
          <w:szCs w:val="26"/>
          <w:lang w:val="ru-RU" w:eastAsia="en-US" w:bidi="ar-SA"/>
        </w:rPr>
        <w:t>з</w:t>
      </w:r>
      <w:r w:rsidRPr="001A46B6">
        <w:rPr>
          <w:rFonts w:eastAsiaTheme="minorHAnsi" w:cs="Times New Roman"/>
          <w:color w:val="auto"/>
          <w:kern w:val="0"/>
          <w:sz w:val="26"/>
          <w:szCs w:val="26"/>
          <w:lang w:val="ru-RU" w:eastAsia="en-US" w:bidi="ar-SA"/>
        </w:rPr>
        <w:t xml:space="preserve">аказчика </w:t>
      </w:r>
      <w:r w:rsidRPr="001A46B6">
        <w:rPr>
          <w:rFonts w:eastAsiaTheme="minorHAnsi" w:cs="Times New Roman"/>
          <w:color w:val="auto"/>
          <w:kern w:val="0"/>
          <w:sz w:val="26"/>
          <w:szCs w:val="26"/>
          <w:lang w:val="ru-RU" w:eastAsia="en-US" w:bidi="ar-SA"/>
        </w:rPr>
        <w:t xml:space="preserve">также </w:t>
      </w:r>
      <w:r w:rsidRPr="001A46B6">
        <w:rPr>
          <w:rFonts w:eastAsiaTheme="minorHAnsi" w:cs="Times New Roman"/>
          <w:color w:val="auto"/>
          <w:kern w:val="0"/>
          <w:sz w:val="26"/>
          <w:szCs w:val="26"/>
          <w:lang w:val="ru-RU" w:eastAsia="en-US" w:bidi="ar-SA"/>
        </w:rPr>
        <w:t>пояснил</w:t>
      </w:r>
      <w:r w:rsidRPr="001A46B6">
        <w:rPr>
          <w:rFonts w:eastAsiaTheme="minorHAnsi" w:cs="Times New Roman"/>
          <w:color w:val="auto"/>
          <w:kern w:val="0"/>
          <w:sz w:val="26"/>
          <w:szCs w:val="26"/>
          <w:lang w:val="ru-RU" w:eastAsia="en-US" w:bidi="ar-SA"/>
        </w:rPr>
        <w:t>и</w:t>
      </w:r>
      <w:r w:rsidRPr="001A46B6">
        <w:rPr>
          <w:rFonts w:eastAsiaTheme="minorHAnsi" w:cs="Times New Roman"/>
          <w:color w:val="auto"/>
          <w:kern w:val="0"/>
          <w:sz w:val="26"/>
          <w:szCs w:val="26"/>
          <w:lang w:val="ru-RU" w:eastAsia="en-US" w:bidi="ar-SA"/>
        </w:rPr>
        <w:t xml:space="preserve">, что объектом закупки является не отдельное оборудование, а </w:t>
      </w:r>
      <w:r w:rsidRPr="001A46B6">
        <w:rPr>
          <w:rFonts w:eastAsiaTheme="minorHAnsi" w:cs="Times New Roman"/>
          <w:color w:val="auto"/>
          <w:kern w:val="0"/>
          <w:sz w:val="26"/>
          <w:szCs w:val="26"/>
          <w:lang w:val="ru-RU" w:eastAsia="en-US" w:bidi="ar-SA"/>
        </w:rPr>
        <w:t xml:space="preserve">работы по техническому обслуживанию уличного освещения, что подразумевает </w:t>
      </w:r>
      <w:r w:rsidRPr="001A46B6">
        <w:rPr>
          <w:rFonts w:eastAsiaTheme="minorHAnsi" w:cs="Times New Roman"/>
          <w:color w:val="auto"/>
          <w:kern w:val="0"/>
          <w:sz w:val="26"/>
          <w:szCs w:val="26"/>
          <w:lang w:val="ru-RU" w:eastAsia="en-US" w:bidi="ar-SA"/>
        </w:rPr>
        <w:t xml:space="preserve">еще и </w:t>
      </w:r>
      <w:r w:rsidRPr="001A46B6">
        <w:rPr>
          <w:rFonts w:eastAsiaTheme="minorHAnsi" w:cs="Times New Roman"/>
          <w:color w:val="auto"/>
          <w:kern w:val="0"/>
          <w:sz w:val="26"/>
          <w:szCs w:val="26"/>
          <w:lang w:val="ru-RU" w:eastAsia="en-US" w:bidi="ar-SA"/>
        </w:rPr>
        <w:t>обслуживание освещения.</w:t>
      </w:r>
    </w:p>
    <w:p w:rsidR="00727D91" w:rsidRPr="001A46B6" w:rsidRDefault="00727D91" w:rsidP="00727D91">
      <w:pPr>
        <w:ind w:firstLine="709"/>
        <w:jc w:val="both"/>
        <w:rPr>
          <w:rFonts w:eastAsiaTheme="minorHAnsi" w:cs="Times New Roman"/>
          <w:color w:val="auto"/>
          <w:kern w:val="0"/>
          <w:sz w:val="26"/>
          <w:szCs w:val="26"/>
          <w:lang w:val="ru-RU" w:eastAsia="en-US" w:bidi="ar-SA"/>
        </w:rPr>
      </w:pPr>
      <w:r w:rsidRPr="001A46B6">
        <w:rPr>
          <w:rFonts w:eastAsiaTheme="minorHAnsi" w:cs="Times New Roman"/>
          <w:color w:val="auto"/>
          <w:kern w:val="0"/>
          <w:sz w:val="26"/>
          <w:szCs w:val="26"/>
          <w:lang w:val="ru-RU" w:eastAsia="en-US" w:bidi="ar-SA"/>
        </w:rPr>
        <w:t>Материалы, указанны</w:t>
      </w:r>
      <w:r w:rsidRPr="001A46B6">
        <w:rPr>
          <w:rFonts w:eastAsiaTheme="minorHAnsi" w:cs="Times New Roman"/>
          <w:color w:val="auto"/>
          <w:kern w:val="0"/>
          <w:sz w:val="26"/>
          <w:szCs w:val="26"/>
          <w:lang w:val="ru-RU" w:eastAsia="en-US" w:bidi="ar-SA"/>
        </w:rPr>
        <w:t xml:space="preserve">е в </w:t>
      </w:r>
      <w:r w:rsidRPr="001A46B6">
        <w:rPr>
          <w:rFonts w:eastAsiaTheme="minorHAnsi" w:cs="Times New Roman"/>
          <w:color w:val="auto"/>
          <w:kern w:val="0"/>
          <w:sz w:val="26"/>
          <w:szCs w:val="26"/>
          <w:lang w:val="ru-RU" w:eastAsia="en-US" w:bidi="ar-SA"/>
        </w:rPr>
        <w:t>Техническом задании</w:t>
      </w:r>
      <w:r w:rsidRPr="001A46B6">
        <w:rPr>
          <w:rFonts w:eastAsiaTheme="minorHAnsi" w:cs="Times New Roman"/>
          <w:color w:val="auto"/>
          <w:kern w:val="0"/>
          <w:sz w:val="26"/>
          <w:szCs w:val="26"/>
          <w:lang w:val="ru-RU" w:eastAsia="en-US" w:bidi="ar-SA"/>
        </w:rPr>
        <w:t>, не явля</w:t>
      </w:r>
      <w:r w:rsidRPr="001A46B6">
        <w:rPr>
          <w:rFonts w:eastAsiaTheme="minorHAnsi" w:cs="Times New Roman"/>
          <w:color w:val="auto"/>
          <w:kern w:val="0"/>
          <w:sz w:val="26"/>
          <w:szCs w:val="26"/>
          <w:lang w:val="ru-RU" w:eastAsia="en-US" w:bidi="ar-SA"/>
        </w:rPr>
        <w:t>ю</w:t>
      </w:r>
      <w:r w:rsidRPr="001A46B6">
        <w:rPr>
          <w:rFonts w:eastAsiaTheme="minorHAnsi" w:cs="Times New Roman"/>
          <w:color w:val="auto"/>
          <w:kern w:val="0"/>
          <w:sz w:val="26"/>
          <w:szCs w:val="26"/>
          <w:lang w:val="ru-RU" w:eastAsia="en-US" w:bidi="ar-SA"/>
        </w:rPr>
        <w:t xml:space="preserve">тся самостоятельным объектом закупки, подлежащим описанию в соответствии с </w:t>
      </w:r>
      <w:hyperlink r:id="rId6" w:history="1">
        <w:r w:rsidRPr="001A46B6">
          <w:rPr>
            <w:rFonts w:eastAsiaTheme="minorHAnsi" w:cs="Times New Roman"/>
            <w:color w:val="auto"/>
            <w:kern w:val="0"/>
            <w:sz w:val="26"/>
            <w:szCs w:val="26"/>
            <w:lang w:val="ru-RU" w:eastAsia="en-US" w:bidi="ar-SA"/>
          </w:rPr>
          <w:t>пунктом 1 части 1 статьи</w:t>
        </w:r>
        <w:r w:rsidRPr="001A46B6">
          <w:rPr>
            <w:rFonts w:eastAsiaTheme="minorHAnsi" w:cs="Times New Roman"/>
            <w:color w:val="auto"/>
            <w:kern w:val="0"/>
            <w:sz w:val="26"/>
            <w:szCs w:val="26"/>
            <w:lang w:val="ru-RU" w:eastAsia="en-US" w:bidi="ar-SA"/>
          </w:rPr>
          <w:t xml:space="preserve"> 33</w:t>
        </w:r>
      </w:hyperlink>
      <w:r w:rsidRPr="001A46B6">
        <w:rPr>
          <w:rFonts w:eastAsiaTheme="minorHAnsi" w:cs="Times New Roman"/>
          <w:color w:val="auto"/>
          <w:kern w:val="0"/>
          <w:sz w:val="26"/>
          <w:szCs w:val="26"/>
          <w:lang w:val="ru-RU" w:eastAsia="en-US" w:bidi="ar-SA"/>
        </w:rPr>
        <w:t xml:space="preserve"> Закона о контрактной системе. </w:t>
      </w:r>
      <w:r w:rsidRPr="001A46B6">
        <w:rPr>
          <w:rFonts w:eastAsiaTheme="minorHAnsi" w:cs="Times New Roman"/>
          <w:color w:val="auto"/>
          <w:kern w:val="0"/>
          <w:sz w:val="26"/>
          <w:szCs w:val="26"/>
          <w:lang w:val="ru-RU" w:eastAsia="en-US" w:bidi="ar-SA"/>
        </w:rPr>
        <w:t>Пр</w:t>
      </w:r>
      <w:r w:rsidRPr="001A46B6">
        <w:rPr>
          <w:rFonts w:eastAsiaTheme="minorHAnsi" w:cs="Times New Roman"/>
          <w:color w:val="auto"/>
          <w:kern w:val="0"/>
          <w:sz w:val="26"/>
          <w:szCs w:val="26"/>
          <w:lang w:val="ru-RU" w:eastAsia="en-US" w:bidi="ar-SA"/>
        </w:rPr>
        <w:t>и</w:t>
      </w:r>
      <w:r w:rsidRPr="001A46B6">
        <w:rPr>
          <w:rFonts w:eastAsiaTheme="minorHAnsi" w:cs="Times New Roman"/>
          <w:color w:val="auto"/>
          <w:kern w:val="0"/>
          <w:sz w:val="26"/>
          <w:szCs w:val="26"/>
          <w:lang w:val="ru-RU" w:eastAsia="en-US" w:bidi="ar-SA"/>
        </w:rPr>
        <w:t xml:space="preserve"> этом </w:t>
      </w:r>
      <w:r w:rsidRPr="001A46B6">
        <w:rPr>
          <w:rFonts w:eastAsiaTheme="minorHAnsi" w:cs="Times New Roman"/>
          <w:color w:val="auto"/>
          <w:kern w:val="0"/>
          <w:sz w:val="26"/>
          <w:szCs w:val="26"/>
          <w:lang w:val="ru-RU" w:eastAsia="en-US" w:bidi="ar-SA"/>
        </w:rPr>
        <w:t>з</w:t>
      </w:r>
      <w:r w:rsidRPr="001A46B6">
        <w:rPr>
          <w:rFonts w:eastAsiaTheme="minorHAnsi" w:cs="Times New Roman"/>
          <w:color w:val="auto"/>
          <w:kern w:val="0"/>
          <w:sz w:val="26"/>
          <w:szCs w:val="26"/>
          <w:lang w:val="ru-RU" w:eastAsia="en-US" w:bidi="ar-SA"/>
        </w:rPr>
        <w:t>аказчик не устанавливает требов</w:t>
      </w:r>
      <w:r w:rsidRPr="001A46B6">
        <w:rPr>
          <w:rFonts w:eastAsiaTheme="minorHAnsi" w:cs="Times New Roman"/>
          <w:color w:val="auto"/>
          <w:kern w:val="0"/>
          <w:sz w:val="26"/>
          <w:szCs w:val="26"/>
          <w:lang w:val="ru-RU" w:eastAsia="en-US" w:bidi="ar-SA"/>
        </w:rPr>
        <w:t>ания к сопутствующим материалам, в Техническом задании указан объем планируемой работы.</w:t>
      </w:r>
    </w:p>
    <w:p w:rsidR="006B5248" w:rsidRDefault="00727D91" w:rsidP="006B5248">
      <w:pPr>
        <w:ind w:firstLine="709"/>
        <w:jc w:val="both"/>
        <w:rPr>
          <w:rFonts w:eastAsiaTheme="minorHAnsi" w:cs="Times New Roman"/>
          <w:color w:val="auto"/>
          <w:kern w:val="0"/>
          <w:sz w:val="26"/>
          <w:szCs w:val="26"/>
          <w:lang w:val="ru-RU" w:eastAsia="en-US" w:bidi="ar-SA"/>
        </w:rPr>
      </w:pPr>
      <w:r w:rsidRPr="001A46B6">
        <w:rPr>
          <w:rFonts w:eastAsiaTheme="minorHAnsi" w:cs="Times New Roman"/>
          <w:color w:val="auto"/>
          <w:kern w:val="0"/>
          <w:sz w:val="26"/>
          <w:szCs w:val="26"/>
          <w:lang w:val="ru-RU" w:eastAsia="en-US" w:bidi="ar-SA"/>
        </w:rPr>
        <w:t xml:space="preserve">Материалы указаны согласно </w:t>
      </w:r>
      <w:r w:rsidRPr="001A46B6">
        <w:rPr>
          <w:rFonts w:eastAsiaTheme="minorHAnsi" w:cs="Times New Roman"/>
          <w:color w:val="auto"/>
          <w:kern w:val="0"/>
          <w:sz w:val="26"/>
          <w:szCs w:val="26"/>
          <w:lang w:val="ru-RU" w:eastAsia="en-US" w:bidi="ar-SA"/>
        </w:rPr>
        <w:t>техническому заданию</w:t>
      </w:r>
      <w:r w:rsidRPr="001A46B6">
        <w:rPr>
          <w:rFonts w:eastAsiaTheme="minorHAnsi" w:cs="Times New Roman"/>
          <w:color w:val="auto"/>
          <w:kern w:val="0"/>
          <w:sz w:val="26"/>
          <w:szCs w:val="26"/>
          <w:lang w:val="ru-RU" w:eastAsia="en-US" w:bidi="ar-SA"/>
        </w:rPr>
        <w:t>, и могут быть изменены на эквиваленты, совместимые с</w:t>
      </w:r>
      <w:r w:rsidRPr="001A46B6">
        <w:rPr>
          <w:rFonts w:eastAsiaTheme="minorHAnsi" w:cs="Times New Roman"/>
          <w:color w:val="auto"/>
          <w:kern w:val="0"/>
          <w:sz w:val="26"/>
          <w:szCs w:val="26"/>
          <w:lang w:val="ru-RU" w:eastAsia="en-US" w:bidi="ar-SA"/>
        </w:rPr>
        <w:t xml:space="preserve"> уличным освещением</w:t>
      </w:r>
      <w:r w:rsidRPr="001A46B6">
        <w:rPr>
          <w:rFonts w:eastAsiaTheme="minorHAnsi" w:cs="Times New Roman"/>
          <w:color w:val="auto"/>
          <w:kern w:val="0"/>
          <w:sz w:val="26"/>
          <w:szCs w:val="26"/>
          <w:lang w:val="ru-RU" w:eastAsia="en-US" w:bidi="ar-SA"/>
        </w:rPr>
        <w:t>.</w:t>
      </w:r>
    </w:p>
    <w:p w:rsidR="006B5248" w:rsidRDefault="006B5248" w:rsidP="006B5248">
      <w:pPr>
        <w:ind w:firstLine="709"/>
        <w:jc w:val="both"/>
        <w:rPr>
          <w:rFonts w:eastAsiaTheme="minorHAnsi" w:cs="Times New Roman"/>
          <w:color w:val="auto"/>
          <w:kern w:val="0"/>
          <w:sz w:val="26"/>
          <w:szCs w:val="26"/>
          <w:lang w:val="ru-RU" w:eastAsia="en-US" w:bidi="ar-SA"/>
        </w:rPr>
      </w:pPr>
      <w:r>
        <w:rPr>
          <w:rFonts w:eastAsiaTheme="minorHAnsi" w:cs="Times New Roman"/>
          <w:color w:val="auto"/>
          <w:kern w:val="0"/>
          <w:sz w:val="26"/>
          <w:szCs w:val="26"/>
          <w:lang w:val="ru-RU" w:eastAsia="en-US" w:bidi="ar-SA"/>
        </w:rPr>
        <w:t>В свою очередь Комиссия отмечает, что если заказчик не установил параметры эквивалент</w:t>
      </w:r>
      <w:r>
        <w:rPr>
          <w:rFonts w:eastAsiaTheme="minorHAnsi" w:cs="Times New Roman"/>
          <w:color w:val="auto"/>
          <w:kern w:val="0"/>
          <w:sz w:val="26"/>
          <w:szCs w:val="26"/>
          <w:lang w:val="ru-RU" w:eastAsia="en-US" w:bidi="ar-SA"/>
        </w:rPr>
        <w:t>ности, то есть</w:t>
      </w:r>
      <w:r>
        <w:rPr>
          <w:rFonts w:eastAsiaTheme="minorHAnsi" w:cs="Times New Roman"/>
          <w:color w:val="auto"/>
          <w:kern w:val="0"/>
          <w:sz w:val="26"/>
          <w:szCs w:val="26"/>
          <w:lang w:val="ru-RU" w:eastAsia="en-US" w:bidi="ar-SA"/>
        </w:rPr>
        <w:t xml:space="preserve"> характеристики товара, по которым товар может признаваться эквивалентным, допускается использовать любой товар, который соответствует требованиям государственных стандартов, отраслевого зак</w:t>
      </w:r>
      <w:r>
        <w:rPr>
          <w:rFonts w:eastAsiaTheme="minorHAnsi" w:cs="Times New Roman"/>
          <w:color w:val="auto"/>
          <w:kern w:val="0"/>
          <w:sz w:val="26"/>
          <w:szCs w:val="26"/>
          <w:lang w:val="ru-RU" w:eastAsia="en-US" w:bidi="ar-SA"/>
        </w:rPr>
        <w:t>онодательства и иных документов.</w:t>
      </w:r>
    </w:p>
    <w:p w:rsidR="00727D91" w:rsidRPr="001A46B6" w:rsidRDefault="00727D91" w:rsidP="00727D91">
      <w:pPr>
        <w:ind w:firstLine="709"/>
        <w:jc w:val="both"/>
        <w:rPr>
          <w:rFonts w:eastAsiaTheme="minorHAnsi" w:cs="Times New Roman"/>
          <w:color w:val="auto"/>
          <w:kern w:val="0"/>
          <w:sz w:val="26"/>
          <w:szCs w:val="26"/>
          <w:lang w:val="ru-RU" w:eastAsia="en-US" w:bidi="ar-SA"/>
        </w:rPr>
      </w:pPr>
      <w:r w:rsidRPr="001A46B6">
        <w:rPr>
          <w:rFonts w:eastAsiaTheme="minorHAnsi" w:cs="Times New Roman"/>
          <w:color w:val="auto"/>
          <w:kern w:val="0"/>
          <w:sz w:val="26"/>
          <w:szCs w:val="26"/>
          <w:lang w:val="ru-RU" w:eastAsia="en-US" w:bidi="ar-SA"/>
        </w:rPr>
        <w:t xml:space="preserve">Доказательств обратного </w:t>
      </w:r>
      <w:r w:rsidRPr="001A46B6">
        <w:rPr>
          <w:rFonts w:eastAsiaTheme="minorHAnsi" w:cs="Times New Roman"/>
          <w:color w:val="auto"/>
          <w:kern w:val="0"/>
          <w:sz w:val="26"/>
          <w:szCs w:val="26"/>
          <w:lang w:val="ru-RU" w:eastAsia="en-US" w:bidi="ar-SA"/>
        </w:rPr>
        <w:t>з</w:t>
      </w:r>
      <w:r w:rsidRPr="001A46B6">
        <w:rPr>
          <w:rFonts w:eastAsiaTheme="minorHAnsi" w:cs="Times New Roman"/>
          <w:color w:val="auto"/>
          <w:kern w:val="0"/>
          <w:sz w:val="26"/>
          <w:szCs w:val="26"/>
          <w:lang w:val="ru-RU" w:eastAsia="en-US" w:bidi="ar-SA"/>
        </w:rPr>
        <w:t>аявителем в составе жалобы не представлено.</w:t>
      </w:r>
    </w:p>
    <w:p w:rsidR="00727D91" w:rsidRPr="001A46B6" w:rsidRDefault="00727D91" w:rsidP="00727D91">
      <w:pPr>
        <w:ind w:firstLine="709"/>
        <w:jc w:val="both"/>
        <w:rPr>
          <w:rFonts w:eastAsiaTheme="minorHAnsi" w:cs="Times New Roman"/>
          <w:color w:val="auto"/>
          <w:kern w:val="0"/>
          <w:sz w:val="26"/>
          <w:szCs w:val="26"/>
          <w:lang w:val="ru-RU" w:eastAsia="en-US" w:bidi="ar-SA"/>
        </w:rPr>
      </w:pPr>
      <w:r w:rsidRPr="001A46B6">
        <w:rPr>
          <w:rFonts w:eastAsiaTheme="minorHAnsi" w:cs="Times New Roman"/>
          <w:color w:val="auto"/>
          <w:kern w:val="0"/>
          <w:sz w:val="26"/>
          <w:szCs w:val="26"/>
          <w:lang w:val="ru-RU" w:eastAsia="en-US" w:bidi="ar-SA"/>
        </w:rPr>
        <w:t>Антимонопольный орган отмечает, что в извещении содержатся требования к участникам закупки, предусмотренные частью 1 статьи 31 Закона о контрактной системе, что не является нарушением законодательства, как указывает в жалобе заявитель.</w:t>
      </w:r>
    </w:p>
    <w:p w:rsidR="001D197B" w:rsidRPr="001A46B6" w:rsidRDefault="001D197B" w:rsidP="00965F58">
      <w:pPr>
        <w:ind w:firstLine="709"/>
        <w:jc w:val="both"/>
        <w:rPr>
          <w:rFonts w:cs="Times New Roman"/>
          <w:color w:val="auto"/>
          <w:sz w:val="26"/>
          <w:szCs w:val="26"/>
          <w:lang w:val="ru-RU"/>
        </w:rPr>
      </w:pPr>
      <w:r w:rsidRPr="001A46B6">
        <w:rPr>
          <w:rFonts w:cs="Times New Roman"/>
          <w:color w:val="auto"/>
          <w:sz w:val="26"/>
          <w:szCs w:val="26"/>
          <w:lang w:val="ru-RU"/>
        </w:rPr>
        <w:t>В данном случае, Комиссии антимонопольного органа не представляется возможным сделать вывод о наличии в действиях заказчика нарушения действующего законодательства о контрактной системе при формировании описания объекта закупки, а также об ограничении конкуренции.</w:t>
      </w:r>
    </w:p>
    <w:p w:rsidR="001D197B" w:rsidRPr="001A46B6" w:rsidRDefault="00463E68" w:rsidP="00965F58">
      <w:pPr>
        <w:ind w:firstLine="709"/>
        <w:jc w:val="both"/>
        <w:rPr>
          <w:rFonts w:cs="Times New Roman"/>
          <w:color w:val="auto"/>
          <w:sz w:val="26"/>
          <w:szCs w:val="26"/>
          <w:lang w:val="ru-RU"/>
        </w:rPr>
      </w:pPr>
      <w:r w:rsidRPr="001A46B6">
        <w:rPr>
          <w:rFonts w:cs="Times New Roman"/>
          <w:color w:val="auto"/>
          <w:sz w:val="26"/>
          <w:szCs w:val="26"/>
          <w:lang w:val="ru-RU"/>
        </w:rPr>
        <w:t>Следует отметить</w:t>
      </w:r>
      <w:r w:rsidR="001D197B" w:rsidRPr="001A46B6">
        <w:rPr>
          <w:rFonts w:cs="Times New Roman"/>
          <w:color w:val="auto"/>
          <w:sz w:val="26"/>
          <w:szCs w:val="26"/>
          <w:lang w:val="ru-RU"/>
        </w:rPr>
        <w:t>,</w:t>
      </w:r>
      <w:r w:rsidRPr="001A46B6">
        <w:rPr>
          <w:rFonts w:cs="Times New Roman"/>
          <w:color w:val="auto"/>
          <w:sz w:val="26"/>
          <w:szCs w:val="26"/>
          <w:lang w:val="ru-RU"/>
        </w:rPr>
        <w:t xml:space="preserve"> что</w:t>
      </w:r>
      <w:r w:rsidR="001D197B" w:rsidRPr="001A46B6">
        <w:rPr>
          <w:rFonts w:cs="Times New Roman"/>
          <w:color w:val="auto"/>
          <w:sz w:val="26"/>
          <w:szCs w:val="26"/>
          <w:lang w:val="ru-RU"/>
        </w:rPr>
        <w:t xml:space="preserve"> </w:t>
      </w:r>
      <w:r w:rsidR="00727D91" w:rsidRPr="001A46B6">
        <w:rPr>
          <w:rFonts w:cs="Times New Roman"/>
          <w:color w:val="auto"/>
          <w:sz w:val="26"/>
          <w:szCs w:val="26"/>
          <w:lang w:val="ru-RU"/>
        </w:rPr>
        <w:t>индивидуальный предприниматель не участвовал</w:t>
      </w:r>
      <w:r w:rsidR="001D197B" w:rsidRPr="001A46B6">
        <w:rPr>
          <w:rFonts w:cs="Times New Roman"/>
          <w:color w:val="auto"/>
          <w:sz w:val="26"/>
          <w:szCs w:val="26"/>
          <w:lang w:val="ru-RU"/>
        </w:rPr>
        <w:t xml:space="preserve"> в рассматриваемом </w:t>
      </w:r>
      <w:r w:rsidR="00727D91" w:rsidRPr="001A46B6">
        <w:rPr>
          <w:rFonts w:cs="Times New Roman"/>
          <w:color w:val="auto"/>
          <w:sz w:val="26"/>
          <w:szCs w:val="26"/>
          <w:lang w:val="ru-RU"/>
        </w:rPr>
        <w:t>аукционе, не представил</w:t>
      </w:r>
      <w:r w:rsidR="001D197B" w:rsidRPr="001A46B6">
        <w:rPr>
          <w:rFonts w:cs="Times New Roman"/>
          <w:color w:val="auto"/>
          <w:sz w:val="26"/>
          <w:szCs w:val="26"/>
          <w:lang w:val="ru-RU"/>
        </w:rPr>
        <w:t xml:space="preserve"> какие-либо доказательства, свидетельствующие о нарушении его прав и законных интересов. Указанные обстоятельства свидетельствуют об отсутствии у заявителя материально-правовой заинтересованности в рассматриваемой закупке.</w:t>
      </w:r>
    </w:p>
    <w:p w:rsidR="004D346A" w:rsidRPr="001A46B6" w:rsidRDefault="00463E68" w:rsidP="004D346A">
      <w:pPr>
        <w:ind w:firstLine="709"/>
        <w:jc w:val="both"/>
        <w:rPr>
          <w:rFonts w:cs="Times New Roman"/>
          <w:color w:val="auto"/>
          <w:sz w:val="26"/>
          <w:szCs w:val="26"/>
          <w:lang w:val="ru-RU"/>
        </w:rPr>
      </w:pPr>
      <w:r w:rsidRPr="001A46B6">
        <w:rPr>
          <w:rFonts w:cs="Times New Roman"/>
          <w:color w:val="auto"/>
          <w:sz w:val="26"/>
          <w:szCs w:val="26"/>
          <w:lang w:val="ru-RU"/>
        </w:rPr>
        <w:t>Пункт</w:t>
      </w:r>
      <w:r w:rsidR="006C1919" w:rsidRPr="001A46B6">
        <w:rPr>
          <w:rFonts w:cs="Times New Roman"/>
          <w:color w:val="auto"/>
          <w:sz w:val="26"/>
          <w:szCs w:val="26"/>
          <w:lang w:val="ru-RU"/>
        </w:rPr>
        <w:t xml:space="preserve"> 33 Обзора судебной практики Верховного Суда Российской Федерации № 1 (2020), утвержденного Президиумом Верховного Суда Российской Федерации, указывает, что механизм защиты прав участников закупки в административном порядке путем рассмотрения их жалоб контрольным органом в сфере закупок, установленный главой 6 Закона о контрактной системе, в соответствии с пунктом 2 статьи 11 Гражданского кодекса Российской Федерации должен применяться в случаях действительных, а не мнимых нарушений прав и законных интересов участников закупки и не должен создавать предпосылки для нарушения выш</w:t>
      </w:r>
      <w:r w:rsidR="004D346A" w:rsidRPr="001A46B6">
        <w:rPr>
          <w:rFonts w:cs="Times New Roman"/>
          <w:color w:val="auto"/>
          <w:sz w:val="26"/>
          <w:szCs w:val="26"/>
          <w:lang w:val="ru-RU"/>
        </w:rPr>
        <w:t>еуказанных публичных интересов.</w:t>
      </w:r>
    </w:p>
    <w:p w:rsidR="004D346A" w:rsidRPr="001A46B6" w:rsidRDefault="006C1919" w:rsidP="004D346A">
      <w:pPr>
        <w:ind w:firstLine="709"/>
        <w:jc w:val="both"/>
        <w:rPr>
          <w:rFonts w:cs="Times New Roman"/>
          <w:color w:val="auto"/>
          <w:sz w:val="26"/>
          <w:szCs w:val="26"/>
          <w:lang w:val="ru-RU"/>
        </w:rPr>
      </w:pPr>
      <w:r w:rsidRPr="001A46B6">
        <w:rPr>
          <w:rFonts w:cs="Times New Roman"/>
          <w:color w:val="auto"/>
          <w:sz w:val="26"/>
          <w:szCs w:val="26"/>
          <w:lang w:val="ru-RU"/>
        </w:rPr>
        <w:t xml:space="preserve">С учетом изложенного, доводы жалобы </w:t>
      </w:r>
      <w:r w:rsidR="004D346A" w:rsidRPr="001A46B6">
        <w:rPr>
          <w:rFonts w:cs="Times New Roman"/>
          <w:color w:val="auto"/>
          <w:sz w:val="26"/>
          <w:szCs w:val="26"/>
          <w:lang w:val="ru-RU"/>
        </w:rPr>
        <w:t>з</w:t>
      </w:r>
      <w:r w:rsidRPr="001A46B6">
        <w:rPr>
          <w:rFonts w:cs="Times New Roman"/>
          <w:color w:val="auto"/>
          <w:sz w:val="26"/>
          <w:szCs w:val="26"/>
          <w:lang w:val="ru-RU"/>
        </w:rPr>
        <w:t xml:space="preserve">аявителя </w:t>
      </w:r>
      <w:r w:rsidR="001D197B" w:rsidRPr="001A46B6">
        <w:rPr>
          <w:rFonts w:cs="Times New Roman"/>
          <w:color w:val="auto"/>
          <w:sz w:val="26"/>
          <w:szCs w:val="26"/>
          <w:lang w:val="ru-RU"/>
        </w:rPr>
        <w:t xml:space="preserve">являются необоснованными. </w:t>
      </w:r>
    </w:p>
    <w:p w:rsidR="00463E68" w:rsidRPr="001A46B6" w:rsidRDefault="00463E68" w:rsidP="004D346A">
      <w:pPr>
        <w:ind w:firstLine="709"/>
        <w:jc w:val="both"/>
        <w:rPr>
          <w:rFonts w:cs="Times New Roman"/>
          <w:color w:val="auto"/>
          <w:sz w:val="26"/>
          <w:szCs w:val="26"/>
          <w:lang w:val="ru-RU"/>
        </w:rPr>
      </w:pPr>
    </w:p>
    <w:p w:rsidR="00625674" w:rsidRPr="001A46B6" w:rsidRDefault="00625674" w:rsidP="00F93B5E">
      <w:pPr>
        <w:ind w:firstLine="709"/>
        <w:jc w:val="both"/>
        <w:rPr>
          <w:rFonts w:eastAsia="Times New Roman" w:cs="Times New Roman"/>
          <w:bCs/>
          <w:iCs/>
          <w:color w:val="auto"/>
          <w:kern w:val="3"/>
          <w:sz w:val="26"/>
          <w:szCs w:val="26"/>
          <w:lang w:val="ru-RU" w:eastAsia="ar-SA"/>
        </w:rPr>
      </w:pPr>
    </w:p>
    <w:p w:rsidR="004D346A" w:rsidRPr="001A46B6" w:rsidRDefault="006C1919" w:rsidP="00D46964">
      <w:pPr>
        <w:ind w:firstLine="709"/>
        <w:jc w:val="both"/>
        <w:rPr>
          <w:rFonts w:cs="Times New Roman"/>
          <w:color w:val="auto"/>
          <w:sz w:val="26"/>
          <w:szCs w:val="26"/>
          <w:lang w:val="ru-RU"/>
        </w:rPr>
      </w:pPr>
      <w:r w:rsidRPr="001A46B6">
        <w:rPr>
          <w:rFonts w:cs="Times New Roman"/>
          <w:i/>
          <w:color w:val="auto"/>
          <w:sz w:val="26"/>
          <w:szCs w:val="26"/>
          <w:lang w:val="ru-RU"/>
        </w:rPr>
        <w:t>Исходя из изложенного, информации, представленной заявителем, заказчиком, а также информации, полученной Комиссией при проведении внеплановой проверки, Комиссия, руководствуясь статьями 99, 10</w:t>
      </w:r>
      <w:r w:rsidR="004D346A" w:rsidRPr="001A46B6">
        <w:rPr>
          <w:rFonts w:cs="Times New Roman"/>
          <w:i/>
          <w:color w:val="auto"/>
          <w:sz w:val="26"/>
          <w:szCs w:val="26"/>
          <w:lang w:val="ru-RU"/>
        </w:rPr>
        <w:t>6 Закона о контрактной системе,</w:t>
      </w:r>
    </w:p>
    <w:p w:rsidR="004D346A" w:rsidRPr="001A46B6" w:rsidRDefault="004D346A" w:rsidP="004D346A">
      <w:pPr>
        <w:ind w:firstLine="709"/>
        <w:jc w:val="center"/>
        <w:rPr>
          <w:rFonts w:cs="Times New Roman"/>
          <w:color w:val="auto"/>
          <w:sz w:val="26"/>
          <w:szCs w:val="26"/>
          <w:lang w:val="ru-RU"/>
        </w:rPr>
      </w:pPr>
    </w:p>
    <w:p w:rsidR="004D346A" w:rsidRPr="001A46B6" w:rsidRDefault="004D346A" w:rsidP="004D346A">
      <w:pPr>
        <w:ind w:firstLine="709"/>
        <w:jc w:val="center"/>
        <w:rPr>
          <w:rFonts w:cs="Times New Roman"/>
          <w:b/>
          <w:color w:val="auto"/>
          <w:sz w:val="26"/>
          <w:szCs w:val="26"/>
          <w:lang w:val="ru-RU"/>
        </w:rPr>
      </w:pPr>
      <w:r w:rsidRPr="001A46B6">
        <w:rPr>
          <w:rFonts w:cs="Times New Roman"/>
          <w:b/>
          <w:color w:val="auto"/>
          <w:sz w:val="26"/>
          <w:szCs w:val="26"/>
          <w:lang w:val="ru-RU"/>
        </w:rPr>
        <w:t>РЕШИЛА:</w:t>
      </w:r>
    </w:p>
    <w:p w:rsidR="006B5248" w:rsidRDefault="006B5248" w:rsidP="006B5248">
      <w:pPr>
        <w:ind w:firstLine="709"/>
        <w:jc w:val="both"/>
        <w:rPr>
          <w:rFonts w:cs="Times New Roman"/>
          <w:sz w:val="26"/>
          <w:szCs w:val="26"/>
          <w:lang w:val="ru-RU"/>
        </w:rPr>
      </w:pPr>
    </w:p>
    <w:p w:rsidR="006B5248" w:rsidRPr="00466664" w:rsidRDefault="006B5248" w:rsidP="006B5248">
      <w:pPr>
        <w:ind w:firstLine="709"/>
        <w:jc w:val="both"/>
        <w:rPr>
          <w:rFonts w:cs="Times New Roman"/>
          <w:sz w:val="26"/>
          <w:szCs w:val="26"/>
          <w:lang w:val="ru-RU"/>
        </w:rPr>
      </w:pPr>
      <w:r w:rsidRPr="00466664">
        <w:rPr>
          <w:rFonts w:cs="Times New Roman"/>
          <w:sz w:val="26"/>
          <w:szCs w:val="26"/>
          <w:lang w:val="ru-RU"/>
        </w:rPr>
        <w:t xml:space="preserve">Признать жалобу </w:t>
      </w:r>
      <w:r w:rsidRPr="001A46B6">
        <w:rPr>
          <w:rFonts w:cs="Times New Roman"/>
          <w:color w:val="auto"/>
          <w:sz w:val="26"/>
          <w:szCs w:val="26"/>
          <w:lang w:val="ru-RU"/>
        </w:rPr>
        <w:t xml:space="preserve">индивидуального предпринимателя Шарапова Бориса Михайловича </w:t>
      </w:r>
      <w:r w:rsidRPr="001A46B6">
        <w:rPr>
          <w:rFonts w:eastAsia="Times New Roman" w:cs="Times New Roman"/>
          <w:bCs/>
          <w:iCs/>
          <w:color w:val="auto"/>
          <w:sz w:val="26"/>
          <w:szCs w:val="26"/>
          <w:lang w:val="ru-RU" w:eastAsia="ar-SA" w:bidi="ar-SA"/>
        </w:rPr>
        <w:t>на положения извещения об осуществлении закупки при проведении электронного аукциона на оказание услуг по техническому обслуживанию уличного освещения на территории Троицкого муниципального округа Челябинской области (извещение № 0169600028926000082)</w:t>
      </w:r>
      <w:r>
        <w:rPr>
          <w:rFonts w:eastAsia="Times New Roman" w:cs="Times New Roman"/>
          <w:bCs/>
          <w:iCs/>
          <w:color w:val="auto"/>
          <w:sz w:val="26"/>
          <w:szCs w:val="26"/>
          <w:lang w:val="ru-RU" w:eastAsia="ar-SA" w:bidi="ar-SA"/>
        </w:rPr>
        <w:t xml:space="preserve"> </w:t>
      </w:r>
      <w:bookmarkStart w:id="0" w:name="_GoBack"/>
      <w:bookmarkEnd w:id="0"/>
      <w:r w:rsidRPr="00466664">
        <w:rPr>
          <w:rFonts w:cs="Times New Roman"/>
          <w:sz w:val="26"/>
          <w:szCs w:val="26"/>
          <w:lang w:val="ru-RU"/>
        </w:rPr>
        <w:t>необоснованной.</w:t>
      </w:r>
    </w:p>
    <w:p w:rsidR="006B5248" w:rsidRPr="00466664" w:rsidRDefault="006B5248" w:rsidP="006B5248">
      <w:pPr>
        <w:ind w:firstLine="709"/>
        <w:jc w:val="both"/>
        <w:rPr>
          <w:rFonts w:cs="Times New Roman"/>
          <w:sz w:val="26"/>
          <w:szCs w:val="26"/>
          <w:lang w:val="ru-RU"/>
        </w:rPr>
      </w:pPr>
      <w:r w:rsidRPr="00466664">
        <w:rPr>
          <w:rFonts w:cs="Times New Roman"/>
          <w:sz w:val="26"/>
          <w:szCs w:val="26"/>
          <w:lang w:val="ru-RU"/>
        </w:rPr>
        <w:t xml:space="preserve"> Настоящее решение может быть обжаловано в судебном порядке в течение трех месяцев со дня его принятия. </w:t>
      </w:r>
    </w:p>
    <w:p w:rsidR="00EB00F3" w:rsidRPr="001A46B6" w:rsidRDefault="00EB00F3" w:rsidP="00EB00F3">
      <w:pPr>
        <w:autoSpaceDE w:val="0"/>
        <w:autoSpaceDN w:val="0"/>
        <w:adjustRightInd w:val="0"/>
        <w:ind w:firstLine="540"/>
        <w:jc w:val="both"/>
        <w:rPr>
          <w:rFonts w:eastAsia="Andale Sans UI" w:cs="Times New Roman"/>
          <w:color w:val="auto"/>
          <w:kern w:val="1"/>
          <w:sz w:val="26"/>
          <w:szCs w:val="26"/>
          <w:lang w:val="ru-RU"/>
        </w:rPr>
      </w:pPr>
    </w:p>
    <w:p w:rsidR="00EB00F3" w:rsidRPr="001A46B6" w:rsidRDefault="00EB00F3" w:rsidP="00EB00F3">
      <w:pPr>
        <w:pStyle w:val="a3"/>
        <w:spacing w:line="240" w:lineRule="atLeast"/>
        <w:ind w:firstLine="567"/>
        <w:contextualSpacing/>
        <w:jc w:val="both"/>
        <w:rPr>
          <w:sz w:val="26"/>
          <w:szCs w:val="26"/>
        </w:rPr>
      </w:pPr>
      <w:r w:rsidRPr="001A46B6">
        <w:rPr>
          <w:sz w:val="26"/>
          <w:szCs w:val="26"/>
        </w:rPr>
        <w:t>Настоящее решение может быть обжаловано в судебном порядке в течение трех месяцев со дня его принятия.</w:t>
      </w:r>
    </w:p>
    <w:p w:rsidR="002F7B6F" w:rsidRPr="001A46B6" w:rsidRDefault="002F7B6F" w:rsidP="004D346A">
      <w:pPr>
        <w:ind w:firstLine="709"/>
        <w:jc w:val="both"/>
        <w:rPr>
          <w:rFonts w:cs="Times New Roman"/>
          <w:color w:val="auto"/>
          <w:sz w:val="26"/>
          <w:szCs w:val="26"/>
          <w:lang w:val="ru-RU"/>
        </w:rPr>
      </w:pPr>
    </w:p>
    <w:p w:rsidR="002F7B6F" w:rsidRPr="001A46B6" w:rsidRDefault="006C1919" w:rsidP="004D346A">
      <w:pPr>
        <w:ind w:firstLine="709"/>
        <w:jc w:val="both"/>
        <w:rPr>
          <w:rFonts w:cs="Times New Roman"/>
          <w:color w:val="auto"/>
          <w:sz w:val="26"/>
          <w:szCs w:val="26"/>
          <w:lang w:val="ru-RU"/>
        </w:rPr>
      </w:pPr>
      <w:r w:rsidRPr="001A46B6">
        <w:rPr>
          <w:rFonts w:cs="Times New Roman"/>
          <w:color w:val="auto"/>
          <w:sz w:val="26"/>
          <w:szCs w:val="26"/>
          <w:lang w:val="ru-RU"/>
        </w:rPr>
        <w:t xml:space="preserve">Председатель комиссии </w:t>
      </w:r>
      <w:r w:rsidR="002F7B6F" w:rsidRPr="001A46B6">
        <w:rPr>
          <w:rFonts w:cs="Times New Roman"/>
          <w:color w:val="auto"/>
          <w:sz w:val="26"/>
          <w:szCs w:val="26"/>
          <w:lang w:val="ru-RU"/>
        </w:rPr>
        <w:t xml:space="preserve">                  </w:t>
      </w:r>
      <w:r w:rsidR="00F94AD5" w:rsidRPr="001A46B6">
        <w:rPr>
          <w:rFonts w:cs="Times New Roman"/>
          <w:color w:val="auto"/>
          <w:sz w:val="26"/>
          <w:szCs w:val="26"/>
          <w:lang w:val="ru-RU"/>
        </w:rPr>
        <w:t xml:space="preserve">                               </w:t>
      </w:r>
      <w:r w:rsidR="002F7B6F" w:rsidRPr="001A46B6">
        <w:rPr>
          <w:rFonts w:cs="Times New Roman"/>
          <w:color w:val="auto"/>
          <w:sz w:val="26"/>
          <w:szCs w:val="26"/>
          <w:lang w:val="ru-RU"/>
        </w:rPr>
        <w:t xml:space="preserve">   </w:t>
      </w:r>
      <w:r w:rsidR="008413A6" w:rsidRPr="001A46B6">
        <w:rPr>
          <w:rFonts w:cs="Times New Roman"/>
          <w:color w:val="auto"/>
          <w:sz w:val="26"/>
          <w:szCs w:val="26"/>
          <w:lang w:val="ru-RU"/>
        </w:rPr>
        <w:t>А.А. Козлова</w:t>
      </w:r>
      <w:r w:rsidRPr="001A46B6">
        <w:rPr>
          <w:rFonts w:cs="Times New Roman"/>
          <w:color w:val="auto"/>
          <w:sz w:val="26"/>
          <w:szCs w:val="26"/>
          <w:lang w:val="ru-RU"/>
        </w:rPr>
        <w:t xml:space="preserve"> </w:t>
      </w:r>
    </w:p>
    <w:p w:rsidR="002F7B6F" w:rsidRPr="001A46B6" w:rsidRDefault="006C1919" w:rsidP="004D346A">
      <w:pPr>
        <w:ind w:firstLine="709"/>
        <w:jc w:val="both"/>
        <w:rPr>
          <w:rFonts w:cs="Times New Roman"/>
          <w:color w:val="auto"/>
          <w:sz w:val="26"/>
          <w:szCs w:val="26"/>
          <w:lang w:val="ru-RU"/>
        </w:rPr>
      </w:pPr>
      <w:r w:rsidRPr="001A46B6">
        <w:rPr>
          <w:rFonts w:cs="Times New Roman"/>
          <w:color w:val="auto"/>
          <w:sz w:val="26"/>
          <w:szCs w:val="26"/>
          <w:lang w:val="ru-RU"/>
        </w:rPr>
        <w:t xml:space="preserve">Члены </w:t>
      </w:r>
      <w:proofErr w:type="gramStart"/>
      <w:r w:rsidR="002F7B6F" w:rsidRPr="001A46B6">
        <w:rPr>
          <w:rFonts w:cs="Times New Roman"/>
          <w:color w:val="auto"/>
          <w:sz w:val="26"/>
          <w:szCs w:val="26"/>
          <w:lang w:val="ru-RU"/>
        </w:rPr>
        <w:t xml:space="preserve">комиссии:   </w:t>
      </w:r>
      <w:proofErr w:type="gramEnd"/>
      <w:r w:rsidR="002F7B6F" w:rsidRPr="001A46B6">
        <w:rPr>
          <w:rFonts w:cs="Times New Roman"/>
          <w:color w:val="auto"/>
          <w:sz w:val="26"/>
          <w:szCs w:val="26"/>
          <w:lang w:val="ru-RU"/>
        </w:rPr>
        <w:t xml:space="preserve">                          </w:t>
      </w:r>
      <w:r w:rsidR="00F94AD5" w:rsidRPr="001A46B6">
        <w:rPr>
          <w:rFonts w:cs="Times New Roman"/>
          <w:color w:val="auto"/>
          <w:sz w:val="26"/>
          <w:szCs w:val="26"/>
          <w:lang w:val="ru-RU"/>
        </w:rPr>
        <w:t xml:space="preserve">                         </w:t>
      </w:r>
      <w:r w:rsidR="002F7B6F" w:rsidRPr="001A46B6">
        <w:rPr>
          <w:rFonts w:cs="Times New Roman"/>
          <w:color w:val="auto"/>
          <w:sz w:val="26"/>
          <w:szCs w:val="26"/>
          <w:lang w:val="ru-RU"/>
        </w:rPr>
        <w:t xml:space="preserve">      </w:t>
      </w:r>
      <w:r w:rsidR="00F94AD5" w:rsidRPr="001A46B6">
        <w:rPr>
          <w:rFonts w:cs="Times New Roman"/>
          <w:color w:val="auto"/>
          <w:sz w:val="26"/>
          <w:szCs w:val="26"/>
          <w:lang w:val="ru-RU"/>
        </w:rPr>
        <w:t xml:space="preserve">  </w:t>
      </w:r>
      <w:r w:rsidR="002F7B6F" w:rsidRPr="001A46B6">
        <w:rPr>
          <w:rFonts w:cs="Times New Roman"/>
          <w:color w:val="auto"/>
          <w:sz w:val="26"/>
          <w:szCs w:val="26"/>
          <w:lang w:val="ru-RU"/>
        </w:rPr>
        <w:t xml:space="preserve"> </w:t>
      </w:r>
      <w:r w:rsidR="00F94AD5" w:rsidRPr="001A46B6">
        <w:rPr>
          <w:rFonts w:cs="Times New Roman"/>
          <w:color w:val="auto"/>
          <w:sz w:val="26"/>
          <w:szCs w:val="26"/>
          <w:lang w:val="ru-RU"/>
        </w:rPr>
        <w:t xml:space="preserve"> </w:t>
      </w:r>
      <w:r w:rsidR="002F7B6F" w:rsidRPr="001A46B6">
        <w:rPr>
          <w:rFonts w:cs="Times New Roman"/>
          <w:color w:val="auto"/>
          <w:sz w:val="26"/>
          <w:szCs w:val="26"/>
          <w:lang w:val="ru-RU"/>
        </w:rPr>
        <w:t>М.А. Михайлова</w:t>
      </w:r>
    </w:p>
    <w:p w:rsidR="00A75CF5" w:rsidRPr="001A46B6" w:rsidRDefault="002F7B6F" w:rsidP="004D346A">
      <w:pPr>
        <w:ind w:firstLine="709"/>
        <w:jc w:val="both"/>
        <w:rPr>
          <w:rFonts w:cs="Times New Roman"/>
          <w:color w:val="auto"/>
          <w:sz w:val="26"/>
          <w:szCs w:val="26"/>
          <w:lang w:val="ru-RU"/>
        </w:rPr>
      </w:pPr>
      <w:r w:rsidRPr="001A46B6">
        <w:rPr>
          <w:rFonts w:cs="Times New Roman"/>
          <w:color w:val="auto"/>
          <w:sz w:val="26"/>
          <w:szCs w:val="26"/>
          <w:lang w:val="ru-RU"/>
        </w:rPr>
        <w:t xml:space="preserve">                                                     </w:t>
      </w:r>
      <w:r w:rsidR="00F94AD5" w:rsidRPr="001A46B6">
        <w:rPr>
          <w:rFonts w:cs="Times New Roman"/>
          <w:color w:val="auto"/>
          <w:sz w:val="26"/>
          <w:szCs w:val="26"/>
          <w:lang w:val="ru-RU"/>
        </w:rPr>
        <w:t xml:space="preserve">                                </w:t>
      </w:r>
      <w:r w:rsidRPr="001A46B6">
        <w:rPr>
          <w:rFonts w:cs="Times New Roman"/>
          <w:color w:val="auto"/>
          <w:sz w:val="26"/>
          <w:szCs w:val="26"/>
          <w:lang w:val="ru-RU"/>
        </w:rPr>
        <w:t xml:space="preserve">        </w:t>
      </w:r>
      <w:r w:rsidR="00F94AD5" w:rsidRPr="001A46B6">
        <w:rPr>
          <w:rFonts w:cs="Times New Roman"/>
          <w:color w:val="auto"/>
          <w:sz w:val="26"/>
          <w:szCs w:val="26"/>
          <w:lang w:val="ru-RU"/>
        </w:rPr>
        <w:t xml:space="preserve"> </w:t>
      </w:r>
      <w:r w:rsidRPr="001A46B6">
        <w:rPr>
          <w:rFonts w:cs="Times New Roman"/>
          <w:color w:val="auto"/>
          <w:sz w:val="26"/>
          <w:szCs w:val="26"/>
          <w:lang w:val="ru-RU"/>
        </w:rPr>
        <w:t>Н.А. Гончарова</w:t>
      </w:r>
    </w:p>
    <w:sectPr w:rsidR="00A75CF5" w:rsidRPr="001A46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FC76BA"/>
    <w:multiLevelType w:val="multilevel"/>
    <w:tmpl w:val="0AAE2732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3EF5B86"/>
    <w:multiLevelType w:val="multilevel"/>
    <w:tmpl w:val="D78A4AA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E5E1B4C"/>
    <w:multiLevelType w:val="hybridMultilevel"/>
    <w:tmpl w:val="BD980266"/>
    <w:lvl w:ilvl="0" w:tplc="938CCA9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2D7FB9"/>
    <w:multiLevelType w:val="multilevel"/>
    <w:tmpl w:val="74B83A76"/>
    <w:lvl w:ilvl="0">
      <w:start w:val="1"/>
      <w:numFmt w:val="decimal"/>
      <w:lvlText w:val="2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2937A08"/>
    <w:multiLevelType w:val="multilevel"/>
    <w:tmpl w:val="B8ECBC6C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61B6275"/>
    <w:multiLevelType w:val="hybridMultilevel"/>
    <w:tmpl w:val="48EE1EC6"/>
    <w:lvl w:ilvl="0" w:tplc="17AC72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D291C04"/>
    <w:multiLevelType w:val="hybridMultilevel"/>
    <w:tmpl w:val="DD82812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6"/>
  </w:num>
  <w:num w:numId="2">
    <w:abstractNumId w:val="3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42D0"/>
    <w:rsid w:val="00007D70"/>
    <w:rsid w:val="00013766"/>
    <w:rsid w:val="000202B1"/>
    <w:rsid w:val="000336B8"/>
    <w:rsid w:val="00063F65"/>
    <w:rsid w:val="0006610B"/>
    <w:rsid w:val="00070CF4"/>
    <w:rsid w:val="000906EA"/>
    <w:rsid w:val="000B6E36"/>
    <w:rsid w:val="00191941"/>
    <w:rsid w:val="00196F69"/>
    <w:rsid w:val="001A46B6"/>
    <w:rsid w:val="001D197B"/>
    <w:rsid w:val="001F2307"/>
    <w:rsid w:val="001F67C7"/>
    <w:rsid w:val="00231222"/>
    <w:rsid w:val="00271D55"/>
    <w:rsid w:val="002B57EE"/>
    <w:rsid w:val="002F5375"/>
    <w:rsid w:val="002F7B6F"/>
    <w:rsid w:val="00301F03"/>
    <w:rsid w:val="00331253"/>
    <w:rsid w:val="00363763"/>
    <w:rsid w:val="003742D0"/>
    <w:rsid w:val="00376B96"/>
    <w:rsid w:val="00383EA3"/>
    <w:rsid w:val="003C2CCD"/>
    <w:rsid w:val="00432395"/>
    <w:rsid w:val="00463E68"/>
    <w:rsid w:val="00466664"/>
    <w:rsid w:val="004D346A"/>
    <w:rsid w:val="004F51E3"/>
    <w:rsid w:val="005215D6"/>
    <w:rsid w:val="00536674"/>
    <w:rsid w:val="00552453"/>
    <w:rsid w:val="00556C3B"/>
    <w:rsid w:val="00566631"/>
    <w:rsid w:val="005F7AE6"/>
    <w:rsid w:val="006224B4"/>
    <w:rsid w:val="00625674"/>
    <w:rsid w:val="00630628"/>
    <w:rsid w:val="00646F12"/>
    <w:rsid w:val="006846C4"/>
    <w:rsid w:val="00686AE4"/>
    <w:rsid w:val="006870F0"/>
    <w:rsid w:val="006B5248"/>
    <w:rsid w:val="006B6B86"/>
    <w:rsid w:val="006C053F"/>
    <w:rsid w:val="006C1919"/>
    <w:rsid w:val="0070719A"/>
    <w:rsid w:val="007265DC"/>
    <w:rsid w:val="00727D91"/>
    <w:rsid w:val="00743626"/>
    <w:rsid w:val="00751274"/>
    <w:rsid w:val="00775CE1"/>
    <w:rsid w:val="00781037"/>
    <w:rsid w:val="007B34EF"/>
    <w:rsid w:val="007F04A4"/>
    <w:rsid w:val="00800389"/>
    <w:rsid w:val="00800E3B"/>
    <w:rsid w:val="00802078"/>
    <w:rsid w:val="008073AF"/>
    <w:rsid w:val="008413A6"/>
    <w:rsid w:val="0084425D"/>
    <w:rsid w:val="00867EAE"/>
    <w:rsid w:val="008C6ABA"/>
    <w:rsid w:val="008C6E63"/>
    <w:rsid w:val="00936787"/>
    <w:rsid w:val="00963CC9"/>
    <w:rsid w:val="00965F58"/>
    <w:rsid w:val="009D04A2"/>
    <w:rsid w:val="00A07FCB"/>
    <w:rsid w:val="00A24BFB"/>
    <w:rsid w:val="00A432FB"/>
    <w:rsid w:val="00A62FAC"/>
    <w:rsid w:val="00A75CF5"/>
    <w:rsid w:val="00AB1B1A"/>
    <w:rsid w:val="00AB558B"/>
    <w:rsid w:val="00AB65FC"/>
    <w:rsid w:val="00B0688A"/>
    <w:rsid w:val="00B34B9B"/>
    <w:rsid w:val="00B4404D"/>
    <w:rsid w:val="00B46402"/>
    <w:rsid w:val="00B5605B"/>
    <w:rsid w:val="00BA0DAB"/>
    <w:rsid w:val="00BB1891"/>
    <w:rsid w:val="00BB723F"/>
    <w:rsid w:val="00BC6C3E"/>
    <w:rsid w:val="00CD00EC"/>
    <w:rsid w:val="00D46964"/>
    <w:rsid w:val="00D6147A"/>
    <w:rsid w:val="00D6552D"/>
    <w:rsid w:val="00D70F13"/>
    <w:rsid w:val="00D95311"/>
    <w:rsid w:val="00DA084D"/>
    <w:rsid w:val="00DA36D7"/>
    <w:rsid w:val="00DB56BC"/>
    <w:rsid w:val="00DD078F"/>
    <w:rsid w:val="00E41B24"/>
    <w:rsid w:val="00EB00F3"/>
    <w:rsid w:val="00EC2609"/>
    <w:rsid w:val="00F1309E"/>
    <w:rsid w:val="00F408EA"/>
    <w:rsid w:val="00F446CF"/>
    <w:rsid w:val="00F93B5E"/>
    <w:rsid w:val="00F9490F"/>
    <w:rsid w:val="00F94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9346EF-116D-4F97-BD8D-F8AA43E28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1919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color w:val="000000"/>
      <w:kern w:val="2"/>
      <w:sz w:val="24"/>
      <w:szCs w:val="24"/>
      <w:lang w:val="en-US" w:eastAsia="zh-CN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qFormat/>
    <w:rsid w:val="008073AF"/>
    <w:rPr>
      <w:rFonts w:eastAsiaTheme="minorEastAsia" w:cstheme="minorBidi"/>
      <w:color w:val="auto"/>
      <w:kern w:val="0"/>
      <w:lang w:val="ru-RU" w:eastAsia="ru-RU" w:bidi="ar-SA"/>
    </w:rPr>
  </w:style>
  <w:style w:type="paragraph" w:styleId="a4">
    <w:name w:val="List Paragraph"/>
    <w:basedOn w:val="a"/>
    <w:uiPriority w:val="34"/>
    <w:qFormat/>
    <w:rsid w:val="006870F0"/>
    <w:pPr>
      <w:ind w:left="720"/>
      <w:contextualSpacing/>
    </w:pPr>
  </w:style>
  <w:style w:type="character" w:customStyle="1" w:styleId="cardmaininfocontent">
    <w:name w:val="cardmaininfo__content"/>
    <w:basedOn w:val="a0"/>
    <w:rsid w:val="00D6552D"/>
  </w:style>
  <w:style w:type="character" w:styleId="a5">
    <w:name w:val="Strong"/>
    <w:basedOn w:val="a0"/>
    <w:uiPriority w:val="22"/>
    <w:qFormat/>
    <w:rsid w:val="008C6ABA"/>
    <w:rPr>
      <w:b/>
      <w:bCs/>
    </w:rPr>
  </w:style>
  <w:style w:type="character" w:customStyle="1" w:styleId="a6">
    <w:name w:val="Основной текст_"/>
    <w:basedOn w:val="a0"/>
    <w:link w:val="1"/>
    <w:rsid w:val="00CD00EC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6"/>
    <w:rsid w:val="00CD00EC"/>
    <w:pPr>
      <w:shd w:val="clear" w:color="auto" w:fill="FFFFFF"/>
      <w:suppressAutoHyphens w:val="0"/>
      <w:spacing w:line="0" w:lineRule="atLeast"/>
    </w:pPr>
    <w:rPr>
      <w:rFonts w:eastAsia="Times New Roman" w:cs="Times New Roman"/>
      <w:color w:val="auto"/>
      <w:kern w:val="0"/>
      <w:sz w:val="27"/>
      <w:szCs w:val="27"/>
      <w:lang w:val="ru-RU" w:eastAsia="en-US" w:bidi="ar-SA"/>
    </w:rPr>
  </w:style>
  <w:style w:type="paragraph" w:styleId="a7">
    <w:name w:val="Normal (Web)"/>
    <w:basedOn w:val="a"/>
    <w:uiPriority w:val="99"/>
    <w:semiHidden/>
    <w:unhideWhenUsed/>
    <w:rsid w:val="00D46964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color w:val="auto"/>
      <w:kern w:val="0"/>
      <w:lang w:val="ru-RU" w:eastAsia="ru-RU" w:bidi="ar-SA"/>
    </w:rPr>
  </w:style>
  <w:style w:type="paragraph" w:customStyle="1" w:styleId="western">
    <w:name w:val="western"/>
    <w:basedOn w:val="a"/>
    <w:rsid w:val="00AB65FC"/>
    <w:pPr>
      <w:keepNext/>
      <w:widowControl/>
      <w:spacing w:before="280" w:line="142" w:lineRule="exact"/>
    </w:pPr>
    <w:rPr>
      <w:rFonts w:eastAsia="Times New Roman" w:cs="Times New Roman"/>
      <w:b/>
      <w:bCs/>
      <w:color w:val="auto"/>
      <w:kern w:val="0"/>
      <w:sz w:val="32"/>
      <w:szCs w:val="32"/>
      <w:lang w:val="ru-RU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951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16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login.consultant.ru/link/?req=doc&amp;base=LAW&amp;n=483131&amp;dst=1221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D14A95-F925-42C7-937D-B1E49F4DAA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791</TotalTime>
  <Pages>6</Pages>
  <Words>2314</Words>
  <Characters>13190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Гончарова Наталья Антоновна</dc:creator>
  <cp:keywords/>
  <dc:description/>
  <cp:lastModifiedBy>Гончарова Наталья Антоновна</cp:lastModifiedBy>
  <cp:revision>79</cp:revision>
  <dcterms:created xsi:type="dcterms:W3CDTF">2025-09-26T05:28:00Z</dcterms:created>
  <dcterms:modified xsi:type="dcterms:W3CDTF">2026-05-06T06:33:00Z</dcterms:modified>
</cp:coreProperties>
</file>