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48A" w:rsidRPr="007563E1" w:rsidRDefault="00A200E9" w:rsidP="001435D6">
      <w:pPr>
        <w:ind w:left="4820"/>
        <w:jc w:val="both"/>
        <w:rPr>
          <w:color w:val="000000"/>
          <w:sz w:val="26"/>
          <w:szCs w:val="26"/>
        </w:rPr>
      </w:pPr>
      <w:r w:rsidRPr="007563E1">
        <w:rPr>
          <w:color w:val="000000"/>
          <w:sz w:val="26"/>
          <w:szCs w:val="26"/>
        </w:rPr>
        <w:t>Государственное бюджетное учреждение Республики Дагестан "Центр крови Республики Дагестан"</w:t>
      </w:r>
    </w:p>
    <w:p w:rsidR="00B9648A" w:rsidRPr="007563E1" w:rsidRDefault="00A200E9" w:rsidP="001435D6">
      <w:pPr>
        <w:ind w:left="4820"/>
        <w:jc w:val="both"/>
        <w:rPr>
          <w:color w:val="000000"/>
          <w:sz w:val="26"/>
          <w:szCs w:val="26"/>
        </w:rPr>
      </w:pPr>
      <w:r w:rsidRPr="007563E1">
        <w:rPr>
          <w:color w:val="000000"/>
          <w:sz w:val="26"/>
          <w:szCs w:val="26"/>
        </w:rPr>
        <w:t>367008, Республика Дагестан, г.о. город Махачкала, г Махачкала, ул Джамалутдина Атаева, влд. 3</w:t>
      </w:r>
    </w:p>
    <w:p w:rsidR="00B9648A" w:rsidRPr="007563E1" w:rsidRDefault="00B9648A" w:rsidP="001435D6">
      <w:pPr>
        <w:ind w:left="4820"/>
        <w:jc w:val="both"/>
        <w:rPr>
          <w:color w:val="000000"/>
          <w:sz w:val="26"/>
          <w:szCs w:val="26"/>
        </w:rPr>
      </w:pPr>
      <w:r w:rsidRPr="007563E1">
        <w:rPr>
          <w:color w:val="000000"/>
          <w:sz w:val="26"/>
          <w:szCs w:val="26"/>
          <w:lang w:val="en-US"/>
        </w:rPr>
        <w:t>e</w:t>
      </w:r>
      <w:r w:rsidRPr="007563E1">
        <w:rPr>
          <w:color w:val="000000"/>
          <w:sz w:val="26"/>
          <w:szCs w:val="26"/>
        </w:rPr>
        <w:t>-</w:t>
      </w:r>
      <w:r w:rsidRPr="007563E1">
        <w:rPr>
          <w:color w:val="000000"/>
          <w:sz w:val="26"/>
          <w:szCs w:val="26"/>
          <w:lang w:val="en-US"/>
        </w:rPr>
        <w:t>mail</w:t>
      </w:r>
      <w:r w:rsidRPr="007563E1">
        <w:rPr>
          <w:color w:val="000000"/>
          <w:sz w:val="26"/>
          <w:szCs w:val="26"/>
        </w:rPr>
        <w:t xml:space="preserve">: </w:t>
      </w:r>
      <w:r w:rsidR="00A200E9" w:rsidRPr="007563E1">
        <w:rPr>
          <w:color w:val="000000"/>
          <w:sz w:val="26"/>
          <w:szCs w:val="26"/>
          <w:lang w:val="en-US"/>
        </w:rPr>
        <w:t>rspk</w:t>
      </w:r>
      <w:r w:rsidR="00A200E9" w:rsidRPr="002A4797">
        <w:rPr>
          <w:color w:val="000000"/>
          <w:sz w:val="26"/>
          <w:szCs w:val="26"/>
        </w:rPr>
        <w:t>_77@</w:t>
      </w:r>
      <w:r w:rsidR="00A200E9" w:rsidRPr="007563E1">
        <w:rPr>
          <w:color w:val="000000"/>
          <w:sz w:val="26"/>
          <w:szCs w:val="26"/>
          <w:lang w:val="en-US"/>
        </w:rPr>
        <w:t>mail</w:t>
      </w:r>
      <w:r w:rsidR="00A200E9" w:rsidRPr="002A4797">
        <w:rPr>
          <w:color w:val="000000"/>
          <w:sz w:val="26"/>
          <w:szCs w:val="26"/>
        </w:rPr>
        <w:t>.</w:t>
      </w:r>
      <w:r w:rsidR="00A200E9" w:rsidRPr="007563E1">
        <w:rPr>
          <w:color w:val="000000"/>
          <w:sz w:val="26"/>
          <w:szCs w:val="26"/>
          <w:lang w:val="en-US"/>
        </w:rPr>
        <w:t>ru</w:t>
      </w:r>
    </w:p>
    <w:p w:rsidR="00B9648A" w:rsidRPr="007563E1" w:rsidRDefault="00B9648A" w:rsidP="001435D6">
      <w:pPr>
        <w:ind w:left="4820"/>
        <w:jc w:val="both"/>
        <w:rPr>
          <w:color w:val="000000"/>
          <w:sz w:val="26"/>
          <w:szCs w:val="26"/>
        </w:rPr>
      </w:pPr>
    </w:p>
    <w:p w:rsidR="00B9648A" w:rsidRPr="007563E1" w:rsidRDefault="00B9648A" w:rsidP="001435D6">
      <w:pPr>
        <w:ind w:left="4820"/>
        <w:jc w:val="both"/>
        <w:rPr>
          <w:color w:val="000000"/>
          <w:sz w:val="26"/>
          <w:szCs w:val="26"/>
        </w:rPr>
      </w:pPr>
      <w:r w:rsidRPr="007563E1">
        <w:rPr>
          <w:color w:val="000000"/>
          <w:sz w:val="26"/>
          <w:szCs w:val="26"/>
        </w:rPr>
        <w:t>Комитет по государственным закупкам Республики Дагестан</w:t>
      </w:r>
    </w:p>
    <w:p w:rsidR="00B9648A" w:rsidRPr="007563E1" w:rsidRDefault="00B9648A" w:rsidP="001435D6">
      <w:pPr>
        <w:ind w:left="4820"/>
        <w:jc w:val="both"/>
        <w:rPr>
          <w:color w:val="000000"/>
          <w:sz w:val="26"/>
          <w:szCs w:val="26"/>
        </w:rPr>
      </w:pPr>
      <w:r w:rsidRPr="007563E1">
        <w:rPr>
          <w:color w:val="000000"/>
          <w:sz w:val="26"/>
          <w:szCs w:val="26"/>
        </w:rPr>
        <w:t>367032, РД, г. Махачкала, ул. Абубакарова, 67</w:t>
      </w:r>
    </w:p>
    <w:p w:rsidR="00B9648A" w:rsidRPr="007563E1" w:rsidRDefault="00B9648A" w:rsidP="001435D6">
      <w:pPr>
        <w:ind w:left="4820"/>
        <w:jc w:val="both"/>
        <w:rPr>
          <w:color w:val="000000"/>
          <w:sz w:val="26"/>
          <w:szCs w:val="26"/>
          <w:lang w:val="en-US"/>
        </w:rPr>
      </w:pPr>
      <w:r w:rsidRPr="007563E1">
        <w:rPr>
          <w:color w:val="000000"/>
          <w:sz w:val="26"/>
          <w:szCs w:val="26"/>
          <w:lang w:val="en-US"/>
        </w:rPr>
        <w:t>e-mail: zakupki@e-dag.ru</w:t>
      </w:r>
    </w:p>
    <w:p w:rsidR="00B9648A" w:rsidRPr="007563E1" w:rsidRDefault="00B9648A" w:rsidP="001435D6">
      <w:pPr>
        <w:ind w:left="4820"/>
        <w:jc w:val="both"/>
        <w:rPr>
          <w:color w:val="000000"/>
          <w:sz w:val="26"/>
          <w:szCs w:val="26"/>
          <w:lang w:val="en-US"/>
        </w:rPr>
      </w:pPr>
    </w:p>
    <w:p w:rsidR="00A200E9" w:rsidRPr="007563E1" w:rsidRDefault="00A200E9" w:rsidP="001435D6">
      <w:pPr>
        <w:ind w:left="4820"/>
        <w:jc w:val="both"/>
        <w:rPr>
          <w:color w:val="000000"/>
          <w:sz w:val="26"/>
          <w:szCs w:val="26"/>
        </w:rPr>
      </w:pPr>
      <w:r w:rsidRPr="007563E1">
        <w:rPr>
          <w:color w:val="000000"/>
          <w:sz w:val="26"/>
          <w:szCs w:val="26"/>
        </w:rPr>
        <w:t>АО «Сбербанк – АСТ»</w:t>
      </w:r>
    </w:p>
    <w:p w:rsidR="00A200E9" w:rsidRPr="007563E1" w:rsidRDefault="00A200E9" w:rsidP="001435D6">
      <w:pPr>
        <w:ind w:left="4820"/>
        <w:jc w:val="both"/>
        <w:rPr>
          <w:color w:val="000000"/>
          <w:sz w:val="26"/>
          <w:szCs w:val="26"/>
        </w:rPr>
      </w:pPr>
      <w:r w:rsidRPr="007563E1">
        <w:rPr>
          <w:color w:val="000000"/>
          <w:sz w:val="26"/>
          <w:szCs w:val="26"/>
        </w:rPr>
        <w:t>119435, город Москва, Большой Саввинский переулок, д. 12, стр. 9</w:t>
      </w:r>
    </w:p>
    <w:p w:rsidR="00B9648A" w:rsidRPr="007563E1" w:rsidRDefault="00A200E9" w:rsidP="001435D6">
      <w:pPr>
        <w:ind w:left="4820"/>
        <w:jc w:val="both"/>
        <w:rPr>
          <w:color w:val="000000"/>
          <w:sz w:val="26"/>
          <w:szCs w:val="26"/>
          <w:lang w:val="en-US"/>
        </w:rPr>
      </w:pPr>
      <w:r w:rsidRPr="007563E1">
        <w:rPr>
          <w:color w:val="000000"/>
          <w:sz w:val="26"/>
          <w:szCs w:val="26"/>
          <w:lang w:val="en-US"/>
        </w:rPr>
        <w:t>e-mail: ko@sberbank-ast.ru</w:t>
      </w:r>
    </w:p>
    <w:p w:rsidR="00B9648A" w:rsidRPr="007563E1" w:rsidRDefault="00B9648A" w:rsidP="001435D6">
      <w:pPr>
        <w:ind w:left="4820"/>
        <w:jc w:val="both"/>
        <w:rPr>
          <w:color w:val="000000"/>
          <w:sz w:val="26"/>
          <w:szCs w:val="26"/>
          <w:lang w:val="en-US"/>
        </w:rPr>
      </w:pPr>
    </w:p>
    <w:p w:rsidR="00B9648A" w:rsidRPr="007563E1" w:rsidRDefault="00A200E9" w:rsidP="001435D6">
      <w:pPr>
        <w:ind w:left="4820"/>
        <w:jc w:val="both"/>
        <w:rPr>
          <w:color w:val="000000"/>
          <w:sz w:val="26"/>
          <w:szCs w:val="26"/>
        </w:rPr>
      </w:pPr>
      <w:r w:rsidRPr="007563E1">
        <w:rPr>
          <w:color w:val="000000"/>
          <w:sz w:val="26"/>
          <w:szCs w:val="26"/>
        </w:rPr>
        <w:t xml:space="preserve">ИП </w:t>
      </w:r>
      <w:r w:rsidR="0019212A" w:rsidRPr="0019212A">
        <w:rPr>
          <w:color w:val="000000"/>
          <w:sz w:val="26"/>
          <w:szCs w:val="26"/>
        </w:rPr>
        <w:t>ФЕДОРОВА ЕКАТЕРИНА ВАСИЛЬЕВНА</w:t>
      </w:r>
    </w:p>
    <w:p w:rsidR="00B9648A" w:rsidRPr="007563E1" w:rsidRDefault="0019212A" w:rsidP="001435D6">
      <w:pPr>
        <w:ind w:left="4820"/>
        <w:jc w:val="both"/>
        <w:rPr>
          <w:color w:val="000000"/>
          <w:sz w:val="26"/>
          <w:szCs w:val="26"/>
        </w:rPr>
      </w:pPr>
      <w:r w:rsidRPr="0019212A">
        <w:rPr>
          <w:color w:val="000000"/>
          <w:sz w:val="26"/>
          <w:szCs w:val="26"/>
        </w:rPr>
        <w:t>625063, ТЮМЕНСКАЯ ОБЛАСТЬ, г.о. ГОРОД ТЮМЕНЬ, Г ТЮМЕНЬ, УЛ ВАСИЛИЯ ПОДШИБЯКИНА, Д. 21, КВ. 106</w:t>
      </w:r>
    </w:p>
    <w:p w:rsidR="00401B32" w:rsidRPr="007563E1" w:rsidRDefault="00B9648A" w:rsidP="001435D6">
      <w:pPr>
        <w:ind w:left="4820"/>
        <w:jc w:val="both"/>
        <w:rPr>
          <w:color w:val="000000"/>
          <w:sz w:val="26"/>
          <w:szCs w:val="26"/>
          <w:lang w:val="en-US"/>
        </w:rPr>
      </w:pPr>
      <w:r w:rsidRPr="007563E1">
        <w:rPr>
          <w:color w:val="000000"/>
          <w:sz w:val="26"/>
          <w:szCs w:val="26"/>
          <w:lang w:val="en-US"/>
        </w:rPr>
        <w:t xml:space="preserve">e-mail: </w:t>
      </w:r>
      <w:r w:rsidR="0019212A" w:rsidRPr="0019212A">
        <w:rPr>
          <w:color w:val="000000"/>
          <w:sz w:val="26"/>
          <w:szCs w:val="26"/>
          <w:lang w:val="en-US"/>
        </w:rPr>
        <w:t>ipfedorova-med@yandex.ru</w:t>
      </w:r>
    </w:p>
    <w:p w:rsidR="008F5B20" w:rsidRPr="0019212A" w:rsidRDefault="008F5B20" w:rsidP="001435D6">
      <w:pPr>
        <w:ind w:left="4820"/>
        <w:jc w:val="both"/>
        <w:rPr>
          <w:color w:val="000000"/>
          <w:sz w:val="26"/>
          <w:szCs w:val="26"/>
          <w:lang w:val="en-US"/>
        </w:rPr>
      </w:pPr>
    </w:p>
    <w:p w:rsidR="001435D6" w:rsidRPr="0019212A" w:rsidRDefault="001435D6" w:rsidP="001435D6">
      <w:pPr>
        <w:ind w:left="4820"/>
        <w:jc w:val="both"/>
        <w:rPr>
          <w:color w:val="000000"/>
          <w:sz w:val="26"/>
          <w:szCs w:val="26"/>
          <w:lang w:val="en-US"/>
        </w:rPr>
      </w:pPr>
    </w:p>
    <w:p w:rsidR="004C3D90" w:rsidRPr="007563E1" w:rsidRDefault="004C3D90" w:rsidP="004C3D90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7563E1">
        <w:rPr>
          <w:rFonts w:ascii="Times New Roman" w:hAnsi="Times New Roman"/>
          <w:b/>
          <w:sz w:val="26"/>
          <w:szCs w:val="26"/>
        </w:rPr>
        <w:t>Р Е Ш Е Н И Е № 005/06/10</w:t>
      </w:r>
      <w:r w:rsidR="00B9648A" w:rsidRPr="007563E1">
        <w:rPr>
          <w:rFonts w:ascii="Times New Roman" w:hAnsi="Times New Roman"/>
          <w:b/>
          <w:sz w:val="26"/>
          <w:szCs w:val="26"/>
        </w:rPr>
        <w:t>5</w:t>
      </w:r>
      <w:r w:rsidRPr="007563E1">
        <w:rPr>
          <w:rFonts w:ascii="Times New Roman" w:hAnsi="Times New Roman"/>
          <w:b/>
          <w:sz w:val="26"/>
          <w:szCs w:val="26"/>
        </w:rPr>
        <w:t>-</w:t>
      </w:r>
      <w:r w:rsidR="001435D6">
        <w:rPr>
          <w:rFonts w:ascii="Times New Roman" w:hAnsi="Times New Roman"/>
          <w:b/>
          <w:sz w:val="26"/>
          <w:szCs w:val="26"/>
        </w:rPr>
        <w:t>601</w:t>
      </w:r>
      <w:r w:rsidRPr="007563E1">
        <w:rPr>
          <w:rFonts w:ascii="Times New Roman" w:hAnsi="Times New Roman"/>
          <w:b/>
          <w:sz w:val="26"/>
          <w:szCs w:val="26"/>
        </w:rPr>
        <w:t>/202</w:t>
      </w:r>
      <w:r w:rsidR="00B9648A" w:rsidRPr="007563E1">
        <w:rPr>
          <w:rFonts w:ascii="Times New Roman" w:hAnsi="Times New Roman"/>
          <w:b/>
          <w:sz w:val="26"/>
          <w:szCs w:val="26"/>
        </w:rPr>
        <w:t>6</w:t>
      </w:r>
    </w:p>
    <w:p w:rsidR="004C3D90" w:rsidRPr="007563E1" w:rsidRDefault="004C3D90" w:rsidP="004C3D90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7563E1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4C3D90" w:rsidRPr="007563E1" w:rsidRDefault="004C3D90" w:rsidP="004C3D90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7563E1">
        <w:rPr>
          <w:rFonts w:ascii="Times New Roman" w:hAnsi="Times New Roman"/>
          <w:sz w:val="26"/>
          <w:szCs w:val="26"/>
        </w:rPr>
        <w:t>по контролю в сфере закупок</w:t>
      </w:r>
    </w:p>
    <w:p w:rsidR="00401B32" w:rsidRPr="007563E1" w:rsidRDefault="00401B32" w:rsidP="004C3D90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</w:p>
    <w:p w:rsidR="004C3D90" w:rsidRPr="007563E1" w:rsidRDefault="0019212A" w:rsidP="004C3D90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08</w:t>
      </w:r>
      <w:r w:rsidR="004C3D90" w:rsidRPr="007563E1">
        <w:rPr>
          <w:rFonts w:ascii="Times New Roman" w:hAnsi="Times New Roman"/>
          <w:sz w:val="26"/>
          <w:szCs w:val="26"/>
        </w:rPr>
        <w:t>.</w:t>
      </w:r>
      <w:r w:rsidR="00D07340" w:rsidRPr="007563E1"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>5</w:t>
      </w:r>
      <w:r w:rsidR="004C3D90" w:rsidRPr="007563E1">
        <w:rPr>
          <w:rFonts w:ascii="Times New Roman" w:hAnsi="Times New Roman"/>
          <w:sz w:val="26"/>
          <w:szCs w:val="26"/>
        </w:rPr>
        <w:t>.202</w:t>
      </w:r>
      <w:r w:rsidR="00B9648A" w:rsidRPr="007563E1">
        <w:rPr>
          <w:rFonts w:ascii="Times New Roman" w:hAnsi="Times New Roman"/>
          <w:sz w:val="26"/>
          <w:szCs w:val="26"/>
        </w:rPr>
        <w:t>6</w:t>
      </w:r>
      <w:r w:rsidR="003C58F4" w:rsidRPr="007563E1">
        <w:rPr>
          <w:rFonts w:ascii="Times New Roman" w:hAnsi="Times New Roman"/>
          <w:sz w:val="26"/>
          <w:szCs w:val="26"/>
        </w:rPr>
        <w:t>г.</w:t>
      </w:r>
      <w:r w:rsidR="003C58F4" w:rsidRPr="007563E1">
        <w:rPr>
          <w:rFonts w:ascii="Times New Roman" w:hAnsi="Times New Roman"/>
          <w:sz w:val="26"/>
          <w:szCs w:val="26"/>
        </w:rPr>
        <w:tab/>
      </w:r>
      <w:r w:rsidR="003C58F4" w:rsidRPr="007563E1">
        <w:rPr>
          <w:rFonts w:ascii="Times New Roman" w:hAnsi="Times New Roman"/>
          <w:sz w:val="26"/>
          <w:szCs w:val="26"/>
        </w:rPr>
        <w:tab/>
      </w:r>
      <w:r w:rsidR="003C58F4" w:rsidRPr="007563E1">
        <w:rPr>
          <w:rFonts w:ascii="Times New Roman" w:hAnsi="Times New Roman"/>
          <w:sz w:val="26"/>
          <w:szCs w:val="26"/>
        </w:rPr>
        <w:tab/>
      </w:r>
      <w:r w:rsidR="003C58F4" w:rsidRPr="007563E1">
        <w:rPr>
          <w:rFonts w:ascii="Times New Roman" w:hAnsi="Times New Roman"/>
          <w:sz w:val="26"/>
          <w:szCs w:val="26"/>
        </w:rPr>
        <w:tab/>
      </w:r>
      <w:r w:rsidR="003C58F4" w:rsidRPr="007563E1">
        <w:rPr>
          <w:rFonts w:ascii="Times New Roman" w:hAnsi="Times New Roman"/>
          <w:sz w:val="26"/>
          <w:szCs w:val="26"/>
        </w:rPr>
        <w:tab/>
      </w:r>
      <w:r w:rsidR="003C58F4" w:rsidRPr="007563E1">
        <w:rPr>
          <w:rFonts w:ascii="Times New Roman" w:hAnsi="Times New Roman"/>
          <w:sz w:val="26"/>
          <w:szCs w:val="26"/>
        </w:rPr>
        <w:tab/>
      </w:r>
      <w:r w:rsidR="003C58F4" w:rsidRPr="007563E1">
        <w:rPr>
          <w:rFonts w:ascii="Times New Roman" w:hAnsi="Times New Roman"/>
          <w:sz w:val="26"/>
          <w:szCs w:val="26"/>
        </w:rPr>
        <w:tab/>
        <w:t xml:space="preserve">       </w:t>
      </w:r>
      <w:r w:rsidR="00662CED" w:rsidRPr="007563E1">
        <w:rPr>
          <w:rFonts w:ascii="Times New Roman" w:hAnsi="Times New Roman"/>
          <w:sz w:val="26"/>
          <w:szCs w:val="26"/>
        </w:rPr>
        <w:t xml:space="preserve">            </w:t>
      </w:r>
      <w:r w:rsidR="003C58F4" w:rsidRPr="007563E1">
        <w:rPr>
          <w:rFonts w:ascii="Times New Roman" w:hAnsi="Times New Roman"/>
          <w:sz w:val="26"/>
          <w:szCs w:val="26"/>
        </w:rPr>
        <w:t xml:space="preserve">   </w:t>
      </w:r>
      <w:r w:rsidR="004C3D90" w:rsidRPr="007563E1">
        <w:rPr>
          <w:rFonts w:ascii="Times New Roman" w:hAnsi="Times New Roman"/>
          <w:sz w:val="26"/>
          <w:szCs w:val="26"/>
        </w:rPr>
        <w:t xml:space="preserve"> г. Махачкала</w:t>
      </w:r>
    </w:p>
    <w:p w:rsidR="004C3D90" w:rsidRPr="007563E1" w:rsidRDefault="004C3D90" w:rsidP="004C3D90">
      <w:pPr>
        <w:ind w:firstLine="700"/>
        <w:jc w:val="both"/>
        <w:rPr>
          <w:sz w:val="26"/>
          <w:szCs w:val="26"/>
        </w:rPr>
      </w:pPr>
    </w:p>
    <w:p w:rsidR="004C3D90" w:rsidRPr="007563E1" w:rsidRDefault="004C3D90" w:rsidP="00067794">
      <w:pPr>
        <w:ind w:firstLine="700"/>
        <w:jc w:val="both"/>
        <w:rPr>
          <w:sz w:val="26"/>
          <w:szCs w:val="26"/>
        </w:rPr>
      </w:pPr>
      <w:r w:rsidRPr="007563E1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401B32" w:rsidRPr="007563E1" w:rsidRDefault="00401B32" w:rsidP="00401B32">
      <w:pPr>
        <w:ind w:firstLine="700"/>
        <w:jc w:val="both"/>
        <w:rPr>
          <w:sz w:val="26"/>
          <w:szCs w:val="26"/>
        </w:rPr>
      </w:pPr>
      <w:r w:rsidRPr="007563E1">
        <w:rPr>
          <w:sz w:val="26"/>
          <w:szCs w:val="26"/>
        </w:rPr>
        <w:t>Председател</w:t>
      </w:r>
      <w:r w:rsidR="00B9648A" w:rsidRPr="007563E1">
        <w:rPr>
          <w:sz w:val="26"/>
          <w:szCs w:val="26"/>
        </w:rPr>
        <w:t>ь</w:t>
      </w:r>
      <w:r w:rsidRPr="007563E1">
        <w:rPr>
          <w:sz w:val="26"/>
          <w:szCs w:val="26"/>
        </w:rPr>
        <w:t xml:space="preserve"> Комиссии – Халмурзиев М.М. – </w:t>
      </w:r>
      <w:r w:rsidR="0019212A">
        <w:rPr>
          <w:sz w:val="26"/>
          <w:szCs w:val="26"/>
        </w:rPr>
        <w:t>Зам.</w:t>
      </w:r>
      <w:r w:rsidRPr="007563E1">
        <w:rPr>
          <w:sz w:val="26"/>
          <w:szCs w:val="26"/>
        </w:rPr>
        <w:t xml:space="preserve"> руководителя Дагестанского УФАС России.</w:t>
      </w:r>
    </w:p>
    <w:p w:rsidR="00401B32" w:rsidRPr="007563E1" w:rsidRDefault="00401B32" w:rsidP="00401B32">
      <w:pPr>
        <w:ind w:firstLine="700"/>
        <w:jc w:val="both"/>
        <w:rPr>
          <w:sz w:val="26"/>
          <w:szCs w:val="26"/>
        </w:rPr>
      </w:pPr>
      <w:r w:rsidRPr="007563E1">
        <w:rPr>
          <w:sz w:val="26"/>
          <w:szCs w:val="26"/>
        </w:rPr>
        <w:t>Членов Комиссии:</w:t>
      </w:r>
    </w:p>
    <w:p w:rsidR="00401B32" w:rsidRPr="007563E1" w:rsidRDefault="00240E31" w:rsidP="00401B32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Магомедов К.Г.</w:t>
      </w:r>
      <w:r w:rsidR="00401B32" w:rsidRPr="007563E1">
        <w:rPr>
          <w:sz w:val="26"/>
          <w:szCs w:val="26"/>
        </w:rPr>
        <w:t xml:space="preserve"> – </w:t>
      </w:r>
      <w:r>
        <w:rPr>
          <w:sz w:val="26"/>
          <w:szCs w:val="26"/>
        </w:rPr>
        <w:t>Заместитель н</w:t>
      </w:r>
      <w:r w:rsidR="00401B32" w:rsidRPr="007563E1">
        <w:rPr>
          <w:sz w:val="26"/>
          <w:szCs w:val="26"/>
        </w:rPr>
        <w:t>ачальник</w:t>
      </w:r>
      <w:r>
        <w:rPr>
          <w:sz w:val="26"/>
          <w:szCs w:val="26"/>
        </w:rPr>
        <w:t>а</w:t>
      </w:r>
      <w:r w:rsidR="00401B32" w:rsidRPr="007563E1">
        <w:rPr>
          <w:sz w:val="26"/>
          <w:szCs w:val="26"/>
        </w:rPr>
        <w:t xml:space="preserve"> отдела контроля закупок Дагестанского УФАС России;</w:t>
      </w:r>
    </w:p>
    <w:p w:rsidR="00FC347A" w:rsidRPr="007563E1" w:rsidRDefault="00042CDD" w:rsidP="00401B32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Багамаев</w:t>
      </w:r>
      <w:r w:rsidR="00421FFE">
        <w:rPr>
          <w:sz w:val="26"/>
          <w:szCs w:val="26"/>
        </w:rPr>
        <w:t xml:space="preserve"> </w:t>
      </w:r>
      <w:r>
        <w:rPr>
          <w:sz w:val="26"/>
          <w:szCs w:val="26"/>
        </w:rPr>
        <w:t>Т</w:t>
      </w:r>
      <w:r w:rsidR="00421FFE">
        <w:rPr>
          <w:sz w:val="26"/>
          <w:szCs w:val="26"/>
        </w:rPr>
        <w:t>.</w:t>
      </w:r>
      <w:r>
        <w:rPr>
          <w:sz w:val="26"/>
          <w:szCs w:val="26"/>
        </w:rPr>
        <w:t>Р</w:t>
      </w:r>
      <w:r w:rsidR="00421FFE">
        <w:rPr>
          <w:sz w:val="26"/>
          <w:szCs w:val="26"/>
        </w:rPr>
        <w:t>.</w:t>
      </w:r>
      <w:r w:rsidR="00401B32" w:rsidRPr="007563E1">
        <w:rPr>
          <w:sz w:val="26"/>
          <w:szCs w:val="26"/>
        </w:rPr>
        <w:t xml:space="preserve"> – Главн</w:t>
      </w:r>
      <w:r w:rsidR="00B9648A" w:rsidRPr="007563E1">
        <w:rPr>
          <w:sz w:val="26"/>
          <w:szCs w:val="26"/>
        </w:rPr>
        <w:t>ый</w:t>
      </w:r>
      <w:r w:rsidR="00674A49">
        <w:rPr>
          <w:sz w:val="26"/>
          <w:szCs w:val="26"/>
        </w:rPr>
        <w:t xml:space="preserve"> специалист-эксперт</w:t>
      </w:r>
      <w:r w:rsidR="00401B32" w:rsidRPr="007563E1">
        <w:rPr>
          <w:sz w:val="26"/>
          <w:szCs w:val="26"/>
        </w:rPr>
        <w:t xml:space="preserve"> отдела контроля закупок Дагестанского УФАС России,</w:t>
      </w:r>
    </w:p>
    <w:p w:rsidR="003F6E44" w:rsidRPr="007563E1" w:rsidRDefault="004C3D90" w:rsidP="00067794">
      <w:pPr>
        <w:ind w:firstLine="700"/>
        <w:jc w:val="both"/>
        <w:rPr>
          <w:sz w:val="26"/>
          <w:szCs w:val="26"/>
        </w:rPr>
      </w:pPr>
      <w:r w:rsidRPr="007563E1">
        <w:rPr>
          <w:sz w:val="26"/>
          <w:szCs w:val="26"/>
        </w:rPr>
        <w:t xml:space="preserve">рассмотрев жалобу </w:t>
      </w:r>
      <w:r w:rsidR="0063205C" w:rsidRPr="007563E1">
        <w:rPr>
          <w:sz w:val="26"/>
          <w:szCs w:val="26"/>
        </w:rPr>
        <w:t xml:space="preserve">ИП </w:t>
      </w:r>
      <w:r w:rsidR="00042CDD">
        <w:rPr>
          <w:color w:val="000000"/>
          <w:sz w:val="26"/>
          <w:szCs w:val="26"/>
        </w:rPr>
        <w:t>Федоровой</w:t>
      </w:r>
      <w:r w:rsidR="0063205C" w:rsidRPr="007563E1">
        <w:rPr>
          <w:color w:val="000000"/>
          <w:sz w:val="26"/>
          <w:szCs w:val="26"/>
        </w:rPr>
        <w:t xml:space="preserve"> </w:t>
      </w:r>
      <w:r w:rsidR="00042CDD">
        <w:rPr>
          <w:color w:val="000000"/>
          <w:sz w:val="26"/>
          <w:szCs w:val="26"/>
        </w:rPr>
        <w:t>Е</w:t>
      </w:r>
      <w:r w:rsidR="0063205C" w:rsidRPr="007563E1">
        <w:rPr>
          <w:color w:val="000000"/>
          <w:sz w:val="26"/>
          <w:szCs w:val="26"/>
        </w:rPr>
        <w:t>.</w:t>
      </w:r>
      <w:r w:rsidR="00042CDD">
        <w:rPr>
          <w:color w:val="000000"/>
          <w:sz w:val="26"/>
          <w:szCs w:val="26"/>
        </w:rPr>
        <w:t>В</w:t>
      </w:r>
      <w:r w:rsidR="0063205C" w:rsidRPr="007563E1">
        <w:rPr>
          <w:color w:val="000000"/>
          <w:sz w:val="26"/>
          <w:szCs w:val="26"/>
        </w:rPr>
        <w:t>.</w:t>
      </w:r>
      <w:r w:rsidRPr="007563E1">
        <w:rPr>
          <w:sz w:val="26"/>
          <w:szCs w:val="26"/>
        </w:rPr>
        <w:t xml:space="preserve"> (далее – Заявитель) на действия </w:t>
      </w:r>
      <w:r w:rsidR="0063205C" w:rsidRPr="007563E1">
        <w:rPr>
          <w:sz w:val="26"/>
          <w:szCs w:val="26"/>
        </w:rPr>
        <w:t xml:space="preserve">ГБУ РД </w:t>
      </w:r>
      <w:r w:rsidR="0063205C" w:rsidRPr="007563E1">
        <w:rPr>
          <w:color w:val="000000"/>
          <w:sz w:val="26"/>
          <w:szCs w:val="26"/>
        </w:rPr>
        <w:t>"Центр крови Республики Дагестан"</w:t>
      </w:r>
      <w:r w:rsidRPr="007563E1">
        <w:rPr>
          <w:sz w:val="26"/>
          <w:szCs w:val="26"/>
        </w:rPr>
        <w:t xml:space="preserve"> (далее – Заказчик) при проведении </w:t>
      </w:r>
      <w:r w:rsidR="00A52BCD" w:rsidRPr="007563E1">
        <w:rPr>
          <w:sz w:val="26"/>
          <w:szCs w:val="26"/>
        </w:rPr>
        <w:t xml:space="preserve">Комитетом по государственным закупкам Республики Дагестан (далее – Уполномоченный орган) </w:t>
      </w:r>
      <w:r w:rsidR="00B9648A" w:rsidRPr="007563E1">
        <w:rPr>
          <w:sz w:val="26"/>
          <w:szCs w:val="26"/>
        </w:rPr>
        <w:t>электронно</w:t>
      </w:r>
      <w:r w:rsidR="00E4263C" w:rsidRPr="007563E1">
        <w:rPr>
          <w:sz w:val="26"/>
          <w:szCs w:val="26"/>
        </w:rPr>
        <w:t>го</w:t>
      </w:r>
      <w:r w:rsidR="00B9648A" w:rsidRPr="007563E1">
        <w:rPr>
          <w:sz w:val="26"/>
          <w:szCs w:val="26"/>
        </w:rPr>
        <w:t xml:space="preserve"> </w:t>
      </w:r>
      <w:r w:rsidR="00E4263C" w:rsidRPr="007563E1">
        <w:rPr>
          <w:sz w:val="26"/>
          <w:szCs w:val="26"/>
        </w:rPr>
        <w:t>аукциона</w:t>
      </w:r>
      <w:r w:rsidR="00B9648A" w:rsidRPr="007563E1">
        <w:rPr>
          <w:sz w:val="26"/>
          <w:szCs w:val="26"/>
        </w:rPr>
        <w:t xml:space="preserve"> № </w:t>
      </w:r>
      <w:r w:rsidR="00042CDD" w:rsidRPr="00042CDD">
        <w:rPr>
          <w:sz w:val="26"/>
          <w:szCs w:val="26"/>
        </w:rPr>
        <w:t>0103200008426003372</w:t>
      </w:r>
      <w:r w:rsidR="0063205C" w:rsidRPr="007563E1">
        <w:rPr>
          <w:sz w:val="26"/>
          <w:szCs w:val="26"/>
        </w:rPr>
        <w:t xml:space="preserve"> </w:t>
      </w:r>
      <w:r w:rsidR="00B9648A" w:rsidRPr="007563E1">
        <w:rPr>
          <w:sz w:val="26"/>
          <w:szCs w:val="26"/>
        </w:rPr>
        <w:t>«</w:t>
      </w:r>
      <w:r w:rsidR="00042CDD" w:rsidRPr="00042CDD">
        <w:rPr>
          <w:sz w:val="26"/>
          <w:szCs w:val="26"/>
        </w:rPr>
        <w:t>Закупка реагентов и расходных материалов для иммунохимического анализатора i2000sr</w:t>
      </w:r>
      <w:r w:rsidR="00B9648A" w:rsidRPr="007563E1">
        <w:rPr>
          <w:sz w:val="26"/>
          <w:szCs w:val="26"/>
        </w:rPr>
        <w:t>»</w:t>
      </w:r>
      <w:r w:rsidRPr="007563E1">
        <w:rPr>
          <w:sz w:val="26"/>
          <w:szCs w:val="26"/>
        </w:rPr>
        <w:t xml:space="preserve"> (далее – </w:t>
      </w:r>
      <w:r w:rsidR="00E4263C" w:rsidRPr="007563E1">
        <w:rPr>
          <w:sz w:val="26"/>
          <w:szCs w:val="26"/>
        </w:rPr>
        <w:t>Аукцион</w:t>
      </w:r>
      <w:r w:rsidRPr="007563E1">
        <w:rPr>
          <w:sz w:val="26"/>
          <w:szCs w:val="26"/>
        </w:rPr>
        <w:t>),</w:t>
      </w:r>
      <w:r w:rsidR="00F963C1" w:rsidRPr="007563E1">
        <w:rPr>
          <w:sz w:val="26"/>
          <w:szCs w:val="26"/>
        </w:rPr>
        <w:t xml:space="preserve"> </w:t>
      </w:r>
    </w:p>
    <w:p w:rsidR="00B9648A" w:rsidRPr="007563E1" w:rsidRDefault="00B9648A" w:rsidP="00067794">
      <w:pPr>
        <w:ind w:firstLine="700"/>
        <w:jc w:val="both"/>
        <w:rPr>
          <w:sz w:val="26"/>
          <w:szCs w:val="26"/>
        </w:rPr>
      </w:pPr>
      <w:r w:rsidRPr="007563E1">
        <w:rPr>
          <w:sz w:val="26"/>
          <w:szCs w:val="26"/>
        </w:rPr>
        <w:lastRenderedPageBreak/>
        <w:t xml:space="preserve">с участием представителя </w:t>
      </w:r>
      <w:r w:rsidR="00E4263C" w:rsidRPr="007563E1">
        <w:rPr>
          <w:sz w:val="26"/>
          <w:szCs w:val="26"/>
        </w:rPr>
        <w:t xml:space="preserve">Заказчика </w:t>
      </w:r>
      <w:r w:rsidRPr="007563E1">
        <w:rPr>
          <w:sz w:val="26"/>
          <w:szCs w:val="26"/>
        </w:rPr>
        <w:t xml:space="preserve">– </w:t>
      </w:r>
      <w:r w:rsidR="0063205C" w:rsidRPr="007563E1">
        <w:rPr>
          <w:sz w:val="26"/>
          <w:szCs w:val="26"/>
        </w:rPr>
        <w:t>Наумова К.А.</w:t>
      </w:r>
      <w:r w:rsidRPr="007563E1">
        <w:rPr>
          <w:sz w:val="26"/>
          <w:szCs w:val="26"/>
        </w:rPr>
        <w:t xml:space="preserve"> (по доверенности)</w:t>
      </w:r>
      <w:r w:rsidR="00042CDD">
        <w:rPr>
          <w:sz w:val="26"/>
          <w:szCs w:val="26"/>
        </w:rPr>
        <w:t xml:space="preserve">, Заявителя </w:t>
      </w:r>
      <w:r w:rsidR="00612801">
        <w:rPr>
          <w:sz w:val="26"/>
          <w:szCs w:val="26"/>
        </w:rPr>
        <w:t>–</w:t>
      </w:r>
      <w:r w:rsidR="00042CDD">
        <w:rPr>
          <w:sz w:val="26"/>
          <w:szCs w:val="26"/>
        </w:rPr>
        <w:t xml:space="preserve"> </w:t>
      </w:r>
      <w:r w:rsidR="00612801">
        <w:rPr>
          <w:sz w:val="26"/>
          <w:szCs w:val="26"/>
        </w:rPr>
        <w:t>Кирилов</w:t>
      </w:r>
      <w:r w:rsidR="00AF2A7F">
        <w:rPr>
          <w:sz w:val="26"/>
          <w:szCs w:val="26"/>
        </w:rPr>
        <w:t>а</w:t>
      </w:r>
      <w:bookmarkStart w:id="0" w:name="_GoBack"/>
      <w:bookmarkEnd w:id="0"/>
      <w:r w:rsidR="00612801">
        <w:rPr>
          <w:sz w:val="26"/>
          <w:szCs w:val="26"/>
        </w:rPr>
        <w:t xml:space="preserve"> В.С. (по доверенности),</w:t>
      </w:r>
    </w:p>
    <w:p w:rsidR="004C3D90" w:rsidRPr="007563E1" w:rsidRDefault="00FC347A" w:rsidP="00067794">
      <w:pPr>
        <w:ind w:firstLine="700"/>
        <w:jc w:val="both"/>
        <w:rPr>
          <w:sz w:val="26"/>
          <w:szCs w:val="26"/>
        </w:rPr>
      </w:pPr>
      <w:r w:rsidRPr="007563E1">
        <w:rPr>
          <w:sz w:val="26"/>
          <w:szCs w:val="26"/>
        </w:rPr>
        <w:t>в отсутствии представител</w:t>
      </w:r>
      <w:r w:rsidR="00042CDD">
        <w:rPr>
          <w:sz w:val="26"/>
          <w:szCs w:val="26"/>
        </w:rPr>
        <w:t>я</w:t>
      </w:r>
      <w:r w:rsidRPr="007563E1">
        <w:rPr>
          <w:sz w:val="26"/>
          <w:szCs w:val="26"/>
        </w:rPr>
        <w:t xml:space="preserve"> </w:t>
      </w:r>
      <w:r w:rsidR="00042CDD">
        <w:rPr>
          <w:sz w:val="26"/>
          <w:szCs w:val="26"/>
        </w:rPr>
        <w:t>Уполномоченного органа</w:t>
      </w:r>
      <w:r w:rsidRPr="007563E1">
        <w:rPr>
          <w:sz w:val="26"/>
          <w:szCs w:val="26"/>
        </w:rPr>
        <w:t xml:space="preserve"> (извещен),</w:t>
      </w:r>
    </w:p>
    <w:p w:rsidR="004C3D90" w:rsidRPr="007563E1" w:rsidRDefault="004C3D90" w:rsidP="00067794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7563E1">
        <w:rPr>
          <w:rFonts w:ascii="Times New Roman" w:hAnsi="Times New Roman"/>
          <w:b/>
          <w:sz w:val="26"/>
          <w:szCs w:val="26"/>
        </w:rPr>
        <w:t>У С Т А Н О В И Л А:</w:t>
      </w:r>
    </w:p>
    <w:p w:rsidR="004C3D90" w:rsidRPr="007563E1" w:rsidRDefault="00042CDD" w:rsidP="00067794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04</w:t>
      </w:r>
      <w:r w:rsidR="004C3D90" w:rsidRPr="007563E1">
        <w:rPr>
          <w:sz w:val="26"/>
          <w:szCs w:val="26"/>
        </w:rPr>
        <w:t>.</w:t>
      </w:r>
      <w:r w:rsidR="009E7993" w:rsidRPr="007563E1">
        <w:rPr>
          <w:sz w:val="26"/>
          <w:szCs w:val="26"/>
        </w:rPr>
        <w:t>0</w:t>
      </w:r>
      <w:r>
        <w:rPr>
          <w:sz w:val="26"/>
          <w:szCs w:val="26"/>
        </w:rPr>
        <w:t>5</w:t>
      </w:r>
      <w:r w:rsidR="004C3D90" w:rsidRPr="007563E1">
        <w:rPr>
          <w:sz w:val="26"/>
          <w:szCs w:val="26"/>
        </w:rPr>
        <w:t>.202</w:t>
      </w:r>
      <w:r w:rsidR="00B9648A" w:rsidRPr="007563E1">
        <w:rPr>
          <w:sz w:val="26"/>
          <w:szCs w:val="26"/>
        </w:rPr>
        <w:t>6</w:t>
      </w:r>
      <w:r w:rsidR="004C3D90" w:rsidRPr="007563E1">
        <w:rPr>
          <w:sz w:val="26"/>
          <w:szCs w:val="26"/>
        </w:rPr>
        <w:t xml:space="preserve">г. в Дагестанское УФАС России поступила жалоба Заявителя на действия Заказчика при проведении </w:t>
      </w:r>
      <w:r w:rsidR="00E4263C" w:rsidRPr="007563E1">
        <w:rPr>
          <w:sz w:val="26"/>
          <w:szCs w:val="26"/>
        </w:rPr>
        <w:t>Аукциона</w:t>
      </w:r>
      <w:r w:rsidR="004C3D90" w:rsidRPr="007563E1">
        <w:rPr>
          <w:sz w:val="26"/>
          <w:szCs w:val="26"/>
        </w:rPr>
        <w:t>.</w:t>
      </w:r>
    </w:p>
    <w:p w:rsidR="004C3D90" w:rsidRDefault="004C3D90" w:rsidP="00067794">
      <w:pPr>
        <w:ind w:firstLine="700"/>
        <w:jc w:val="both"/>
        <w:rPr>
          <w:sz w:val="26"/>
          <w:szCs w:val="26"/>
        </w:rPr>
      </w:pPr>
      <w:r w:rsidRPr="007563E1">
        <w:rPr>
          <w:sz w:val="26"/>
          <w:szCs w:val="26"/>
        </w:rPr>
        <w:t xml:space="preserve">В жалобе Заявителя указывается, что извещение о проведении </w:t>
      </w:r>
      <w:r w:rsidR="00E4263C" w:rsidRPr="007563E1">
        <w:rPr>
          <w:sz w:val="26"/>
          <w:szCs w:val="26"/>
        </w:rPr>
        <w:t>Аукциона</w:t>
      </w:r>
      <w:r w:rsidR="001626B1" w:rsidRPr="007563E1">
        <w:rPr>
          <w:sz w:val="26"/>
          <w:szCs w:val="26"/>
        </w:rPr>
        <w:t xml:space="preserve"> содержит нарушения</w:t>
      </w:r>
      <w:r w:rsidRPr="007563E1">
        <w:rPr>
          <w:sz w:val="26"/>
          <w:szCs w:val="26"/>
        </w:rPr>
        <w:t xml:space="preserve"> Федерального закона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612801" w:rsidRPr="007563E1" w:rsidRDefault="00612801" w:rsidP="00067794">
      <w:pPr>
        <w:ind w:firstLine="700"/>
        <w:jc w:val="both"/>
        <w:rPr>
          <w:sz w:val="26"/>
          <w:szCs w:val="26"/>
        </w:rPr>
      </w:pPr>
      <w:r w:rsidRPr="00612801">
        <w:rPr>
          <w:sz w:val="26"/>
          <w:szCs w:val="26"/>
        </w:rPr>
        <w:t xml:space="preserve">В ходе рассмотрения жалобы Заявителя на действия Заказчика </w:t>
      </w:r>
      <w:r>
        <w:rPr>
          <w:sz w:val="26"/>
          <w:szCs w:val="26"/>
        </w:rPr>
        <w:t>07</w:t>
      </w:r>
      <w:r w:rsidRPr="00612801">
        <w:rPr>
          <w:sz w:val="26"/>
          <w:szCs w:val="26"/>
        </w:rPr>
        <w:t>.0</w:t>
      </w:r>
      <w:r>
        <w:rPr>
          <w:sz w:val="26"/>
          <w:szCs w:val="26"/>
        </w:rPr>
        <w:t>5</w:t>
      </w:r>
      <w:r w:rsidRPr="00612801">
        <w:rPr>
          <w:sz w:val="26"/>
          <w:szCs w:val="26"/>
        </w:rPr>
        <w:t xml:space="preserve">.2026 в целях полного и всестороннего рассмотрения жалобы объявлен перерыв, заседание продолжилось </w:t>
      </w:r>
      <w:r>
        <w:rPr>
          <w:sz w:val="26"/>
          <w:szCs w:val="26"/>
        </w:rPr>
        <w:t>08</w:t>
      </w:r>
      <w:r w:rsidRPr="00612801">
        <w:rPr>
          <w:sz w:val="26"/>
          <w:szCs w:val="26"/>
        </w:rPr>
        <w:t>.0</w:t>
      </w:r>
      <w:r>
        <w:rPr>
          <w:sz w:val="26"/>
          <w:szCs w:val="26"/>
        </w:rPr>
        <w:t>5</w:t>
      </w:r>
      <w:r w:rsidRPr="00612801">
        <w:rPr>
          <w:sz w:val="26"/>
          <w:szCs w:val="26"/>
        </w:rPr>
        <w:t>.2026.</w:t>
      </w:r>
    </w:p>
    <w:p w:rsidR="004C3D90" w:rsidRPr="007563E1" w:rsidRDefault="004C3D90" w:rsidP="00B9648A">
      <w:pPr>
        <w:ind w:firstLine="700"/>
        <w:jc w:val="both"/>
        <w:rPr>
          <w:sz w:val="26"/>
          <w:szCs w:val="26"/>
        </w:rPr>
      </w:pPr>
      <w:r w:rsidRPr="007563E1">
        <w:rPr>
          <w:sz w:val="26"/>
          <w:szCs w:val="26"/>
        </w:rPr>
        <w:t xml:space="preserve">Исследовав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63205C" w:rsidRPr="007563E1">
        <w:rPr>
          <w:sz w:val="26"/>
          <w:szCs w:val="26"/>
        </w:rPr>
        <w:t>АО «Сбербанк – АСТ»</w:t>
      </w:r>
      <w:r w:rsidRPr="007563E1">
        <w:rPr>
          <w:sz w:val="26"/>
          <w:szCs w:val="26"/>
        </w:rPr>
        <w:t xml:space="preserve"> (далее – Оператор электронной п</w:t>
      </w:r>
      <w:r w:rsidR="00043DCF" w:rsidRPr="007563E1">
        <w:rPr>
          <w:sz w:val="26"/>
          <w:szCs w:val="26"/>
        </w:rPr>
        <w:t>лощадки)</w:t>
      </w:r>
      <w:r w:rsidR="003D2E84" w:rsidRPr="007563E1">
        <w:rPr>
          <w:sz w:val="26"/>
          <w:szCs w:val="26"/>
        </w:rPr>
        <w:t xml:space="preserve">, </w:t>
      </w:r>
      <w:r w:rsidR="00B9648A" w:rsidRPr="007563E1">
        <w:rPr>
          <w:sz w:val="26"/>
          <w:szCs w:val="26"/>
        </w:rPr>
        <w:t>выслушав представител</w:t>
      </w:r>
      <w:r w:rsidR="00042CDD">
        <w:rPr>
          <w:sz w:val="26"/>
          <w:szCs w:val="26"/>
        </w:rPr>
        <w:t>ей</w:t>
      </w:r>
      <w:r w:rsidR="00B9648A" w:rsidRPr="007563E1">
        <w:rPr>
          <w:sz w:val="26"/>
          <w:szCs w:val="26"/>
        </w:rPr>
        <w:t xml:space="preserve"> </w:t>
      </w:r>
      <w:r w:rsidR="00042CDD">
        <w:rPr>
          <w:sz w:val="26"/>
          <w:szCs w:val="26"/>
        </w:rPr>
        <w:t>сторон</w:t>
      </w:r>
      <w:r w:rsidR="00B9648A" w:rsidRPr="007563E1">
        <w:rPr>
          <w:sz w:val="26"/>
          <w:szCs w:val="26"/>
        </w:rPr>
        <w:t xml:space="preserve">, </w:t>
      </w:r>
      <w:r w:rsidRPr="007563E1">
        <w:rPr>
          <w:sz w:val="26"/>
          <w:szCs w:val="26"/>
        </w:rPr>
        <w:t>Комиссия установила следующее.</w:t>
      </w:r>
    </w:p>
    <w:p w:rsidR="004C3D90" w:rsidRPr="007563E1" w:rsidRDefault="00BB249C" w:rsidP="00067794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23</w:t>
      </w:r>
      <w:r w:rsidR="00C14D70" w:rsidRPr="00C14D70">
        <w:rPr>
          <w:sz w:val="26"/>
          <w:szCs w:val="26"/>
        </w:rPr>
        <w:t>.04.2026</w:t>
      </w:r>
      <w:r w:rsidR="004C3D90" w:rsidRPr="007563E1">
        <w:rPr>
          <w:sz w:val="26"/>
          <w:szCs w:val="26"/>
        </w:rPr>
        <w:t xml:space="preserve">г. </w:t>
      </w:r>
      <w:r w:rsidR="00A52BCD" w:rsidRPr="007563E1">
        <w:rPr>
          <w:sz w:val="26"/>
          <w:szCs w:val="26"/>
        </w:rPr>
        <w:t>Уполномоченным органом</w:t>
      </w:r>
      <w:r w:rsidR="004C3D90" w:rsidRPr="007563E1">
        <w:rPr>
          <w:sz w:val="26"/>
          <w:szCs w:val="26"/>
        </w:rPr>
        <w:t xml:space="preserve"> в Единой информационной системе было размещено извещение о проведении </w:t>
      </w:r>
      <w:r w:rsidR="00E4263C" w:rsidRPr="007563E1">
        <w:rPr>
          <w:sz w:val="26"/>
          <w:szCs w:val="26"/>
        </w:rPr>
        <w:t>Аукциона</w:t>
      </w:r>
      <w:r w:rsidR="004C3D90" w:rsidRPr="007563E1">
        <w:rPr>
          <w:sz w:val="26"/>
          <w:szCs w:val="26"/>
        </w:rPr>
        <w:t>.</w:t>
      </w:r>
    </w:p>
    <w:p w:rsidR="004C3D90" w:rsidRPr="007563E1" w:rsidRDefault="004C3D90" w:rsidP="00067794">
      <w:pPr>
        <w:ind w:firstLine="700"/>
        <w:jc w:val="both"/>
        <w:rPr>
          <w:sz w:val="26"/>
          <w:szCs w:val="26"/>
        </w:rPr>
      </w:pPr>
      <w:r w:rsidRPr="007563E1">
        <w:rPr>
          <w:sz w:val="26"/>
          <w:szCs w:val="26"/>
        </w:rPr>
        <w:t xml:space="preserve">Начальная (максимальная) цена контракта – </w:t>
      </w:r>
      <w:r w:rsidR="00BB249C" w:rsidRPr="00BB249C">
        <w:rPr>
          <w:sz w:val="26"/>
          <w:szCs w:val="26"/>
        </w:rPr>
        <w:t>1 499 000</w:t>
      </w:r>
      <w:r w:rsidR="00A52BCD" w:rsidRPr="007563E1">
        <w:rPr>
          <w:sz w:val="26"/>
          <w:szCs w:val="26"/>
        </w:rPr>
        <w:t xml:space="preserve"> </w:t>
      </w:r>
      <w:r w:rsidRPr="007563E1">
        <w:rPr>
          <w:sz w:val="26"/>
          <w:szCs w:val="26"/>
        </w:rPr>
        <w:t>рублей.</w:t>
      </w:r>
    </w:p>
    <w:p w:rsidR="0063205C" w:rsidRPr="00BB249C" w:rsidRDefault="0063205C" w:rsidP="00BB249C">
      <w:pPr>
        <w:pStyle w:val="ad"/>
        <w:numPr>
          <w:ilvl w:val="0"/>
          <w:numId w:val="5"/>
        </w:numPr>
        <w:tabs>
          <w:tab w:val="left" w:pos="1134"/>
        </w:tabs>
        <w:ind w:left="0" w:firstLine="700"/>
        <w:jc w:val="both"/>
        <w:rPr>
          <w:sz w:val="26"/>
          <w:szCs w:val="26"/>
        </w:rPr>
      </w:pPr>
      <w:r w:rsidRPr="00BB249C">
        <w:rPr>
          <w:sz w:val="26"/>
          <w:szCs w:val="26"/>
        </w:rPr>
        <w:t xml:space="preserve">Заявитель указывает, что Заказчик неправомерно установил в техническом задании требование о предоставлении </w:t>
      </w:r>
      <w:r w:rsidR="00A775F1" w:rsidRPr="00BB249C">
        <w:rPr>
          <w:sz w:val="26"/>
          <w:szCs w:val="26"/>
        </w:rPr>
        <w:t xml:space="preserve">следующей </w:t>
      </w:r>
      <w:r w:rsidRPr="00BB249C">
        <w:rPr>
          <w:sz w:val="26"/>
          <w:szCs w:val="26"/>
        </w:rPr>
        <w:t>информации:</w:t>
      </w:r>
      <w:r w:rsidR="00A775F1" w:rsidRPr="00BB249C">
        <w:rPr>
          <w:sz w:val="26"/>
          <w:szCs w:val="26"/>
        </w:rPr>
        <w:t xml:space="preserve"> «</w:t>
      </w:r>
      <w:r w:rsidRPr="00BB249C">
        <w:rPr>
          <w:sz w:val="26"/>
          <w:szCs w:val="26"/>
        </w:rPr>
        <w:t xml:space="preserve">В случае если поставляемый по Контракту товар (партия товара) промаркирован обозначениями, зарегистрированными в качестве товарных знаков (иных средств индивидуализации), правообладателем которых Поставщик не является, Поставщик обязан в течение 3 рабочих дней с даты заключения Контракта предоставить Заказчику полученный </w:t>
      </w:r>
      <w:r w:rsidR="007563E1" w:rsidRPr="00BB249C">
        <w:rPr>
          <w:sz w:val="26"/>
          <w:szCs w:val="26"/>
        </w:rPr>
        <w:t>от правообладателя товарных зна</w:t>
      </w:r>
      <w:r w:rsidRPr="00BB249C">
        <w:rPr>
          <w:sz w:val="26"/>
          <w:szCs w:val="26"/>
        </w:rPr>
        <w:t>ков (иных средств индивидуализации) документ, выражающий его согласие на введение в гражданский оборот на территории Российской Федерации (в том числе, его ввоз) поставляемого по настоящему Контракту товара (партии товара)</w:t>
      </w:r>
      <w:r w:rsidR="00A775F1" w:rsidRPr="00BB249C">
        <w:rPr>
          <w:sz w:val="26"/>
          <w:szCs w:val="26"/>
        </w:rPr>
        <w:t>».</w:t>
      </w:r>
    </w:p>
    <w:p w:rsidR="005B0DAB" w:rsidRPr="007563E1" w:rsidRDefault="0063205C" w:rsidP="0063205C">
      <w:pPr>
        <w:ind w:firstLine="700"/>
        <w:jc w:val="both"/>
        <w:rPr>
          <w:sz w:val="26"/>
          <w:szCs w:val="26"/>
        </w:rPr>
      </w:pPr>
      <w:r w:rsidRPr="007563E1">
        <w:rPr>
          <w:sz w:val="26"/>
          <w:szCs w:val="26"/>
        </w:rPr>
        <w:t>Согласно извещению о проведении закупки предметом закупки является</w:t>
      </w:r>
      <w:r w:rsidR="005B0DAB" w:rsidRPr="007563E1">
        <w:rPr>
          <w:sz w:val="26"/>
          <w:szCs w:val="26"/>
        </w:rPr>
        <w:t xml:space="preserve"> поставка реагентов и расходных материалов для иммунохимического анализатора i2000sr серии ARCHITECT.</w:t>
      </w:r>
    </w:p>
    <w:p w:rsidR="0063205C" w:rsidRPr="007563E1" w:rsidRDefault="0063205C" w:rsidP="005B0DAB">
      <w:pPr>
        <w:ind w:firstLine="700"/>
        <w:jc w:val="both"/>
        <w:rPr>
          <w:sz w:val="26"/>
          <w:szCs w:val="26"/>
        </w:rPr>
      </w:pPr>
      <w:r w:rsidRPr="007563E1">
        <w:rPr>
          <w:sz w:val="26"/>
          <w:szCs w:val="26"/>
        </w:rPr>
        <w:t xml:space="preserve">Согласно пункту 5 части 1 статьи 42 </w:t>
      </w:r>
      <w:r w:rsidR="00BB249C" w:rsidRPr="00BB249C">
        <w:rPr>
          <w:sz w:val="26"/>
          <w:szCs w:val="26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Pr="007563E1">
        <w:rPr>
          <w:sz w:val="26"/>
          <w:szCs w:val="26"/>
        </w:rPr>
        <w:t xml:space="preserve">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</w:t>
      </w:r>
      <w:r w:rsidR="005B0DAB" w:rsidRPr="007563E1">
        <w:rPr>
          <w:sz w:val="26"/>
          <w:szCs w:val="26"/>
        </w:rPr>
        <w:t>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</w:t>
      </w:r>
      <w:r w:rsidRPr="007563E1">
        <w:rPr>
          <w:sz w:val="26"/>
          <w:szCs w:val="26"/>
        </w:rPr>
        <w:t>.</w:t>
      </w:r>
    </w:p>
    <w:p w:rsidR="0063205C" w:rsidRPr="007563E1" w:rsidRDefault="0063205C" w:rsidP="0063205C">
      <w:pPr>
        <w:ind w:firstLine="700"/>
        <w:jc w:val="both"/>
        <w:rPr>
          <w:sz w:val="26"/>
          <w:szCs w:val="26"/>
        </w:rPr>
      </w:pPr>
      <w:r w:rsidRPr="007563E1">
        <w:rPr>
          <w:sz w:val="26"/>
          <w:szCs w:val="26"/>
        </w:rPr>
        <w:t>Частью 1 статьи 1477 ГК РФ установлено, что на товарный знак, то есть на обозначение, служащее для индивидуализации товаров, признается исключительное право, удостоверяемое свидетельством на товарный знак.</w:t>
      </w:r>
    </w:p>
    <w:p w:rsidR="0063205C" w:rsidRPr="007563E1" w:rsidRDefault="0063205C" w:rsidP="0063205C">
      <w:pPr>
        <w:ind w:firstLine="700"/>
        <w:jc w:val="both"/>
        <w:rPr>
          <w:sz w:val="26"/>
          <w:szCs w:val="26"/>
        </w:rPr>
      </w:pPr>
      <w:r w:rsidRPr="007563E1">
        <w:rPr>
          <w:sz w:val="26"/>
          <w:szCs w:val="26"/>
        </w:rPr>
        <w:t>Согласно статье 1479 ГК РФ на территории Российской Федерации действует исключительное право на товарный знак, зарегистрированный федеральным органом исполнительной власти по интеллектуальной собственности, а также в других случаях, предусмотренных международным договором Российской Федерации.</w:t>
      </w:r>
    </w:p>
    <w:p w:rsidR="0063205C" w:rsidRPr="007563E1" w:rsidRDefault="0063205C" w:rsidP="0063205C">
      <w:pPr>
        <w:ind w:firstLine="700"/>
        <w:jc w:val="both"/>
        <w:rPr>
          <w:sz w:val="26"/>
          <w:szCs w:val="26"/>
        </w:rPr>
      </w:pPr>
      <w:r w:rsidRPr="007563E1">
        <w:rPr>
          <w:sz w:val="26"/>
          <w:szCs w:val="26"/>
        </w:rPr>
        <w:t>В соответствии с частью 1 статьи 1484 ГК РФ лицу, на имя которого зарегистрирован товарный знак (правообладателю), принадлежит исключительное право использования товарного знака в соответствии со статьей 1229 настоящего Кодекса любым не противоречащим закону способом (исключительное право на товарный знак), в том числе способами, указанными в пункте 2 настоящей статьи. Правообладатель может распоряжаться исключительным правом на товарный знак.</w:t>
      </w:r>
    </w:p>
    <w:p w:rsidR="0063205C" w:rsidRPr="007563E1" w:rsidRDefault="0063205C" w:rsidP="0063205C">
      <w:pPr>
        <w:ind w:firstLine="700"/>
        <w:jc w:val="both"/>
        <w:rPr>
          <w:sz w:val="26"/>
          <w:szCs w:val="26"/>
        </w:rPr>
      </w:pPr>
      <w:r w:rsidRPr="007563E1">
        <w:rPr>
          <w:sz w:val="26"/>
          <w:szCs w:val="26"/>
        </w:rPr>
        <w:t>Частью 2 статьи 1484 ГК РФ установлено, что исключительное право на товарный знак может быть осуществлено для индивидуализации товаров, работ или услуг, в отношении которых товарный знак зарегистрирован, в частности путем размещения товарного знака:</w:t>
      </w:r>
    </w:p>
    <w:p w:rsidR="0063205C" w:rsidRPr="007563E1" w:rsidRDefault="0063205C" w:rsidP="0063205C">
      <w:pPr>
        <w:ind w:firstLine="700"/>
        <w:jc w:val="both"/>
        <w:rPr>
          <w:sz w:val="26"/>
          <w:szCs w:val="26"/>
        </w:rPr>
      </w:pPr>
      <w:r w:rsidRPr="007563E1">
        <w:rPr>
          <w:sz w:val="26"/>
          <w:szCs w:val="26"/>
        </w:rPr>
        <w:t>1)</w:t>
      </w:r>
      <w:r w:rsidRPr="007563E1">
        <w:rPr>
          <w:sz w:val="26"/>
          <w:szCs w:val="26"/>
        </w:rPr>
        <w:tab/>
        <w:t>на товарах, в том числе на этикетках, упаковках товаров, которые производятся, предлагаются к продаже, продаются, демонстрируются на выставках и ярмарках или иным образом вводятся в гражданский оборот на территории Российской Федерации, либо хранятся или перевозятся с этой целью, либо ввозятся на территорию Российской</w:t>
      </w:r>
      <w:r w:rsidR="005B0DAB" w:rsidRPr="007563E1">
        <w:rPr>
          <w:sz w:val="26"/>
          <w:szCs w:val="26"/>
        </w:rPr>
        <w:t xml:space="preserve"> </w:t>
      </w:r>
      <w:r w:rsidRPr="007563E1">
        <w:rPr>
          <w:sz w:val="26"/>
          <w:szCs w:val="26"/>
        </w:rPr>
        <w:t>Федерации;</w:t>
      </w:r>
    </w:p>
    <w:p w:rsidR="0063205C" w:rsidRPr="007563E1" w:rsidRDefault="0063205C" w:rsidP="0063205C">
      <w:pPr>
        <w:ind w:firstLine="700"/>
        <w:jc w:val="both"/>
        <w:rPr>
          <w:sz w:val="26"/>
          <w:szCs w:val="26"/>
        </w:rPr>
      </w:pPr>
      <w:r w:rsidRPr="007563E1">
        <w:rPr>
          <w:sz w:val="26"/>
          <w:szCs w:val="26"/>
        </w:rPr>
        <w:t>2)</w:t>
      </w:r>
      <w:r w:rsidRPr="007563E1">
        <w:rPr>
          <w:sz w:val="26"/>
          <w:szCs w:val="26"/>
        </w:rPr>
        <w:tab/>
        <w:t>при выполнении работ, оказании услуг;</w:t>
      </w:r>
    </w:p>
    <w:p w:rsidR="0063205C" w:rsidRPr="007563E1" w:rsidRDefault="0063205C" w:rsidP="0063205C">
      <w:pPr>
        <w:ind w:firstLine="700"/>
        <w:jc w:val="both"/>
        <w:rPr>
          <w:sz w:val="26"/>
          <w:szCs w:val="26"/>
        </w:rPr>
      </w:pPr>
      <w:r w:rsidRPr="007563E1">
        <w:rPr>
          <w:sz w:val="26"/>
          <w:szCs w:val="26"/>
        </w:rPr>
        <w:t>3)</w:t>
      </w:r>
      <w:r w:rsidRPr="007563E1">
        <w:rPr>
          <w:sz w:val="26"/>
          <w:szCs w:val="26"/>
        </w:rPr>
        <w:tab/>
        <w:t>на документации, связанной с введением товаров в гражданский оборот;</w:t>
      </w:r>
    </w:p>
    <w:p w:rsidR="0063205C" w:rsidRPr="007563E1" w:rsidRDefault="0063205C" w:rsidP="0063205C">
      <w:pPr>
        <w:ind w:firstLine="700"/>
        <w:jc w:val="both"/>
        <w:rPr>
          <w:sz w:val="26"/>
          <w:szCs w:val="26"/>
        </w:rPr>
      </w:pPr>
      <w:r w:rsidRPr="007563E1">
        <w:rPr>
          <w:sz w:val="26"/>
          <w:szCs w:val="26"/>
        </w:rPr>
        <w:t>4)</w:t>
      </w:r>
      <w:r w:rsidRPr="007563E1">
        <w:rPr>
          <w:sz w:val="26"/>
          <w:szCs w:val="26"/>
        </w:rPr>
        <w:tab/>
        <w:t>в предложениях о продаже товаров, о выполнении работ, об оказании услуг, а</w:t>
      </w:r>
      <w:r w:rsidR="005B0DAB" w:rsidRPr="007563E1">
        <w:rPr>
          <w:sz w:val="26"/>
          <w:szCs w:val="26"/>
        </w:rPr>
        <w:t xml:space="preserve"> </w:t>
      </w:r>
      <w:r w:rsidRPr="007563E1">
        <w:rPr>
          <w:sz w:val="26"/>
          <w:szCs w:val="26"/>
        </w:rPr>
        <w:t>также в объявлениях, на вывесках и в рекламе;</w:t>
      </w:r>
    </w:p>
    <w:p w:rsidR="0063205C" w:rsidRPr="007563E1" w:rsidRDefault="0063205C" w:rsidP="0063205C">
      <w:pPr>
        <w:ind w:firstLine="700"/>
        <w:jc w:val="both"/>
        <w:rPr>
          <w:sz w:val="26"/>
          <w:szCs w:val="26"/>
        </w:rPr>
      </w:pPr>
      <w:r w:rsidRPr="007563E1">
        <w:rPr>
          <w:sz w:val="26"/>
          <w:szCs w:val="26"/>
        </w:rPr>
        <w:t>5)</w:t>
      </w:r>
      <w:r w:rsidRPr="007563E1">
        <w:rPr>
          <w:sz w:val="26"/>
          <w:szCs w:val="26"/>
        </w:rPr>
        <w:tab/>
        <w:t>в сети "Интернет", в том числе в доменном имени и при других способах</w:t>
      </w:r>
      <w:r w:rsidR="005B0DAB" w:rsidRPr="007563E1">
        <w:rPr>
          <w:sz w:val="26"/>
          <w:szCs w:val="26"/>
        </w:rPr>
        <w:t xml:space="preserve"> </w:t>
      </w:r>
      <w:r w:rsidRPr="007563E1">
        <w:rPr>
          <w:sz w:val="26"/>
          <w:szCs w:val="26"/>
        </w:rPr>
        <w:t>адресации.</w:t>
      </w:r>
    </w:p>
    <w:p w:rsidR="0063205C" w:rsidRPr="007563E1" w:rsidRDefault="0063205C" w:rsidP="0063205C">
      <w:pPr>
        <w:ind w:firstLine="700"/>
        <w:jc w:val="both"/>
        <w:rPr>
          <w:sz w:val="26"/>
          <w:szCs w:val="26"/>
        </w:rPr>
      </w:pPr>
      <w:r w:rsidRPr="007563E1">
        <w:rPr>
          <w:sz w:val="26"/>
          <w:szCs w:val="26"/>
        </w:rPr>
        <w:t>Согласно пункту 4 статьи 1252 ГК РФ в случае, когда изготовление, распространение или иное использование, а также импорт, перевозка или хранение материальных носителей, в которых выражены результат интеллектуальной деятельности или средство индивидуализации, приводят к нарушению исключительного права на такой результат или на такое средство, такие материальные носители считаются контрафактными и по решению суда подлежат изъятию из оборота и уничтожению без какой бы то ни было компенсации, если иное не предусмотрено настоящим Кодексом.</w:t>
      </w:r>
    </w:p>
    <w:p w:rsidR="0063205C" w:rsidRPr="007563E1" w:rsidRDefault="0063205C" w:rsidP="0063205C">
      <w:pPr>
        <w:ind w:firstLine="700"/>
        <w:jc w:val="both"/>
        <w:rPr>
          <w:sz w:val="26"/>
          <w:szCs w:val="26"/>
        </w:rPr>
      </w:pPr>
      <w:r w:rsidRPr="007563E1">
        <w:rPr>
          <w:sz w:val="26"/>
          <w:szCs w:val="26"/>
        </w:rPr>
        <w:t>Согласно части 4 статьи 38 Закона Об основах охраны здоровья граждан в Российской Федерации на территории Российской Федерации разрешается обращение медицинских изделий, прошедших государственную регистрацию в порядке, установленном Правительством Российской Федерации, и медицинских изделий, прошедших регистрацию в соответствии с международными договорами и актами, составляющими право Евразийского экономического союза. Действие данных требований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инноваций, утверждаемой в соответствии с Федеральным законом от 31 июля 2020 года N 258-ФЗ "Об экспериментальных правовых режимах в сфере цифровых инноваций в Российской Федерации", с учетом требований, установленных правом Евразийского экономического союза.</w:t>
      </w:r>
    </w:p>
    <w:p w:rsidR="0063205C" w:rsidRPr="007563E1" w:rsidRDefault="0063205C" w:rsidP="0063205C">
      <w:pPr>
        <w:ind w:firstLine="700"/>
        <w:jc w:val="both"/>
        <w:rPr>
          <w:sz w:val="26"/>
          <w:szCs w:val="26"/>
        </w:rPr>
      </w:pPr>
      <w:r w:rsidRPr="007563E1">
        <w:rPr>
          <w:sz w:val="26"/>
          <w:szCs w:val="26"/>
        </w:rPr>
        <w:t>Частью 14 статьи 38 Закона об основах охраны здоровья граждан в Российской Федерации установлено, что контрафактное медицинское изделие - медицинское изделие, находящееся в обороте с нарушением гражданского законодательства.</w:t>
      </w:r>
    </w:p>
    <w:p w:rsidR="0063205C" w:rsidRPr="007563E1" w:rsidRDefault="0063205C" w:rsidP="0063205C">
      <w:pPr>
        <w:ind w:firstLine="700"/>
        <w:jc w:val="both"/>
        <w:rPr>
          <w:sz w:val="26"/>
          <w:szCs w:val="26"/>
        </w:rPr>
      </w:pPr>
      <w:r w:rsidRPr="007563E1">
        <w:rPr>
          <w:sz w:val="26"/>
          <w:szCs w:val="26"/>
        </w:rPr>
        <w:t>В соответствии с частью 16 статьи 38 Закона об основах охраны здоровья граждан в Российской Федерации запрещается ввоз на территорию Российской Федерации фальсифицированных медицинских изделий, недоброкачественных медицинских изделий и контрафактных медицинских изделий, а также незарегистрированных медицинских изделий, за исключением медицинских изделий, указанных в части 5 настоящей статьи.</w:t>
      </w:r>
    </w:p>
    <w:p w:rsidR="0063205C" w:rsidRPr="007563E1" w:rsidRDefault="0063205C" w:rsidP="0063205C">
      <w:pPr>
        <w:ind w:firstLine="700"/>
        <w:jc w:val="both"/>
        <w:rPr>
          <w:sz w:val="26"/>
          <w:szCs w:val="26"/>
        </w:rPr>
      </w:pPr>
      <w:r w:rsidRPr="007563E1">
        <w:rPr>
          <w:sz w:val="26"/>
          <w:szCs w:val="26"/>
        </w:rPr>
        <w:t>Согласно части 18 статьи 38 Закона об основах охраны здоровья граждан в Российской Федерации контрафактные медицинские изделия подлежат изъятию и</w:t>
      </w:r>
      <w:r w:rsidR="005B0DAB" w:rsidRPr="007563E1">
        <w:rPr>
          <w:sz w:val="26"/>
          <w:szCs w:val="26"/>
        </w:rPr>
        <w:t xml:space="preserve"> </w:t>
      </w:r>
      <w:r w:rsidRPr="007563E1">
        <w:rPr>
          <w:sz w:val="26"/>
          <w:szCs w:val="26"/>
        </w:rPr>
        <w:t>последующему уничтожению.</w:t>
      </w:r>
    </w:p>
    <w:p w:rsidR="0063205C" w:rsidRPr="007563E1" w:rsidRDefault="0063205C" w:rsidP="0063205C">
      <w:pPr>
        <w:ind w:firstLine="700"/>
        <w:jc w:val="both"/>
        <w:rPr>
          <w:sz w:val="26"/>
          <w:szCs w:val="26"/>
        </w:rPr>
      </w:pPr>
      <w:r w:rsidRPr="007563E1">
        <w:rPr>
          <w:sz w:val="26"/>
          <w:szCs w:val="26"/>
        </w:rPr>
        <w:t>Кроме того, отсутствие точной информации об источнике происхождения и появления на территории Российской Федерации товаров не позволяет с достоверностью установить соблюдение специальных условий их хранения за период транспортировки товаров от завода-изготовителя до медицинского учреждения.</w:t>
      </w:r>
    </w:p>
    <w:p w:rsidR="007563E1" w:rsidRPr="007563E1" w:rsidRDefault="007563E1" w:rsidP="007563E1">
      <w:pPr>
        <w:ind w:firstLine="700"/>
        <w:jc w:val="both"/>
        <w:rPr>
          <w:sz w:val="26"/>
          <w:szCs w:val="26"/>
        </w:rPr>
      </w:pPr>
      <w:r w:rsidRPr="007563E1">
        <w:rPr>
          <w:sz w:val="26"/>
          <w:szCs w:val="26"/>
        </w:rPr>
        <w:t>В соответствии с частью 4 статьи 105 Закона о контрактной системе при проведении электронных процедур жалоба может быть подана в контрольные органы в сфере закупок, и должна содержать указание на обжалуемые действия (бездействие) субъекта (субъектов) контроля, доводы жалобы.</w:t>
      </w:r>
    </w:p>
    <w:p w:rsidR="007563E1" w:rsidRPr="007563E1" w:rsidRDefault="007563E1" w:rsidP="007563E1">
      <w:pPr>
        <w:ind w:firstLine="700"/>
        <w:jc w:val="both"/>
        <w:rPr>
          <w:sz w:val="26"/>
          <w:szCs w:val="26"/>
        </w:rPr>
      </w:pPr>
      <w:r w:rsidRPr="007563E1">
        <w:rPr>
          <w:sz w:val="26"/>
          <w:szCs w:val="26"/>
        </w:rPr>
        <w:t>Согласно части 4 статьи 106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 w:rsidR="007563E1" w:rsidRPr="007563E1" w:rsidRDefault="007563E1" w:rsidP="007563E1">
      <w:pPr>
        <w:ind w:firstLine="700"/>
        <w:jc w:val="both"/>
        <w:rPr>
          <w:sz w:val="26"/>
          <w:szCs w:val="26"/>
        </w:rPr>
      </w:pPr>
      <w:r w:rsidRPr="007563E1">
        <w:rPr>
          <w:sz w:val="26"/>
          <w:szCs w:val="26"/>
        </w:rPr>
        <w:t>Из приведённой нормы Закона о контрактной системе следует, что жалоба должна содержать доводы, свидетельствующие о нарушении Заказчиком, уполномоченным органом, требований Закона о контрактной системе и его законных прав и интересов, а также может представить соответствующие доказательства.</w:t>
      </w:r>
    </w:p>
    <w:p w:rsidR="007563E1" w:rsidRPr="007563E1" w:rsidRDefault="007563E1" w:rsidP="007563E1">
      <w:pPr>
        <w:ind w:firstLine="700"/>
        <w:jc w:val="both"/>
        <w:rPr>
          <w:sz w:val="26"/>
          <w:szCs w:val="26"/>
        </w:rPr>
      </w:pPr>
      <w:r w:rsidRPr="007563E1">
        <w:rPr>
          <w:sz w:val="26"/>
          <w:szCs w:val="26"/>
        </w:rPr>
        <w:t xml:space="preserve">При этом </w:t>
      </w:r>
      <w:r w:rsidR="00BB249C">
        <w:rPr>
          <w:sz w:val="26"/>
          <w:szCs w:val="26"/>
        </w:rPr>
        <w:t xml:space="preserve">представителем </w:t>
      </w:r>
      <w:r w:rsidRPr="007563E1">
        <w:rPr>
          <w:sz w:val="26"/>
          <w:szCs w:val="26"/>
        </w:rPr>
        <w:t>Заявител</w:t>
      </w:r>
      <w:r w:rsidR="00BB249C">
        <w:rPr>
          <w:sz w:val="26"/>
          <w:szCs w:val="26"/>
        </w:rPr>
        <w:t>я</w:t>
      </w:r>
      <w:r w:rsidRPr="007563E1">
        <w:rPr>
          <w:sz w:val="26"/>
          <w:szCs w:val="26"/>
        </w:rPr>
        <w:t xml:space="preserve"> на рассмотрени</w:t>
      </w:r>
      <w:r w:rsidR="00BB249C">
        <w:rPr>
          <w:sz w:val="26"/>
          <w:szCs w:val="26"/>
        </w:rPr>
        <w:t>и</w:t>
      </w:r>
      <w:r w:rsidRPr="007563E1">
        <w:rPr>
          <w:sz w:val="26"/>
          <w:szCs w:val="26"/>
        </w:rPr>
        <w:t xml:space="preserve"> жалобы </w:t>
      </w:r>
      <w:r w:rsidR="00BB249C">
        <w:rPr>
          <w:sz w:val="26"/>
          <w:szCs w:val="26"/>
        </w:rPr>
        <w:t>не представлены доводы и</w:t>
      </w:r>
      <w:r w:rsidRPr="007563E1">
        <w:rPr>
          <w:sz w:val="26"/>
          <w:szCs w:val="26"/>
        </w:rPr>
        <w:t xml:space="preserve"> доказательств</w:t>
      </w:r>
      <w:r w:rsidR="00BB249C">
        <w:rPr>
          <w:sz w:val="26"/>
          <w:szCs w:val="26"/>
        </w:rPr>
        <w:t>а</w:t>
      </w:r>
      <w:r w:rsidRPr="007563E1">
        <w:rPr>
          <w:sz w:val="26"/>
          <w:szCs w:val="26"/>
        </w:rPr>
        <w:t xml:space="preserve"> свидетельствующи</w:t>
      </w:r>
      <w:r w:rsidR="00BB249C">
        <w:rPr>
          <w:sz w:val="26"/>
          <w:szCs w:val="26"/>
        </w:rPr>
        <w:t>е</w:t>
      </w:r>
      <w:r w:rsidRPr="007563E1">
        <w:rPr>
          <w:sz w:val="26"/>
          <w:szCs w:val="26"/>
        </w:rPr>
        <w:t xml:space="preserve"> о том, что обжалуемое положения технического задания ограничивает количество участников закупки, дает преимущества определенным лицам и затрудняет исполнения контракта Комиссии Управления не представлено.</w:t>
      </w:r>
    </w:p>
    <w:p w:rsidR="007563E1" w:rsidRPr="007563E1" w:rsidRDefault="007563E1" w:rsidP="007563E1">
      <w:pPr>
        <w:ind w:firstLine="700"/>
        <w:jc w:val="both"/>
        <w:rPr>
          <w:sz w:val="26"/>
          <w:szCs w:val="26"/>
        </w:rPr>
      </w:pPr>
      <w:r w:rsidRPr="007563E1">
        <w:rPr>
          <w:sz w:val="26"/>
          <w:szCs w:val="26"/>
        </w:rPr>
        <w:t>Согласно положениям законодательства Российской Федерации о контрактной системе в сфере закупок орган, уполномоченный на осуществление контроля в сфере закупок, принимает решение на основании документов и сведений, представленных на заседание комиссии, с учетом обстоятельств дела, установленных комиссией.</w:t>
      </w:r>
    </w:p>
    <w:p w:rsidR="007563E1" w:rsidRDefault="007563E1" w:rsidP="007563E1">
      <w:pPr>
        <w:ind w:firstLine="700"/>
        <w:jc w:val="both"/>
        <w:rPr>
          <w:sz w:val="26"/>
          <w:szCs w:val="26"/>
        </w:rPr>
      </w:pPr>
      <w:r w:rsidRPr="007563E1">
        <w:rPr>
          <w:sz w:val="26"/>
          <w:szCs w:val="26"/>
        </w:rPr>
        <w:t>С учетом изложенного, в рассматриваемом случае, Комиссия Управления приходит к выводу о необоснованности жалобы Заявителя.</w:t>
      </w:r>
    </w:p>
    <w:p w:rsidR="00AF6C9B" w:rsidRPr="00AF6C9B" w:rsidRDefault="00AF6C9B" w:rsidP="00AF6C9B">
      <w:pPr>
        <w:pStyle w:val="ad"/>
        <w:numPr>
          <w:ilvl w:val="0"/>
          <w:numId w:val="5"/>
        </w:numPr>
        <w:tabs>
          <w:tab w:val="left" w:pos="993"/>
        </w:tabs>
        <w:ind w:left="0" w:firstLine="700"/>
        <w:jc w:val="both"/>
        <w:rPr>
          <w:sz w:val="24"/>
          <w:szCs w:val="24"/>
        </w:rPr>
      </w:pPr>
      <w:r>
        <w:rPr>
          <w:sz w:val="24"/>
          <w:szCs w:val="24"/>
        </w:rPr>
        <w:t>Согласно доводу Заявителя, Заказчиком на Официальном сайте ЕИС размещено разъяснение извещения об осуществлении закупки, меняющее суть документации.</w:t>
      </w:r>
    </w:p>
    <w:p w:rsidR="006E44D7" w:rsidRDefault="006E44D7" w:rsidP="00AF6C9B">
      <w:pPr>
        <w:ind w:firstLine="700"/>
        <w:jc w:val="both"/>
        <w:rPr>
          <w:sz w:val="24"/>
          <w:szCs w:val="24"/>
        </w:rPr>
      </w:pPr>
      <w:r w:rsidRPr="005035C6">
        <w:rPr>
          <w:sz w:val="24"/>
          <w:szCs w:val="24"/>
        </w:rPr>
        <w:t xml:space="preserve">Комиссией установлено, что в ЕИС от </w:t>
      </w:r>
      <w:r w:rsidR="00AF6C9B">
        <w:rPr>
          <w:sz w:val="24"/>
          <w:szCs w:val="24"/>
        </w:rPr>
        <w:t>24</w:t>
      </w:r>
      <w:r w:rsidRPr="005035C6">
        <w:rPr>
          <w:sz w:val="24"/>
          <w:szCs w:val="24"/>
        </w:rPr>
        <w:t>.0</w:t>
      </w:r>
      <w:r w:rsidR="00AF6C9B">
        <w:rPr>
          <w:sz w:val="24"/>
          <w:szCs w:val="24"/>
        </w:rPr>
        <w:t>4</w:t>
      </w:r>
      <w:r w:rsidRPr="005035C6">
        <w:rPr>
          <w:sz w:val="24"/>
          <w:szCs w:val="24"/>
        </w:rPr>
        <w:t>.2026 размещено разъяснение положений извещения об осуществлении закупки, в которо</w:t>
      </w:r>
      <w:r>
        <w:rPr>
          <w:sz w:val="24"/>
          <w:szCs w:val="24"/>
        </w:rPr>
        <w:t>м</w:t>
      </w:r>
      <w:r w:rsidRPr="005035C6">
        <w:rPr>
          <w:sz w:val="24"/>
          <w:szCs w:val="24"/>
        </w:rPr>
        <w:t xml:space="preserve"> Заказчик разъясняет</w:t>
      </w:r>
      <w:r w:rsidR="00AF6C9B">
        <w:rPr>
          <w:sz w:val="24"/>
          <w:szCs w:val="24"/>
        </w:rPr>
        <w:t xml:space="preserve"> следующее</w:t>
      </w:r>
      <w:r w:rsidRPr="005035C6">
        <w:rPr>
          <w:sz w:val="24"/>
          <w:szCs w:val="24"/>
        </w:rPr>
        <w:t>: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>
        <w:rPr>
          <w:sz w:val="24"/>
          <w:szCs w:val="24"/>
        </w:rPr>
        <w:t>«</w:t>
      </w:r>
      <w:r w:rsidRPr="00AF6C9B">
        <w:rPr>
          <w:b/>
          <w:sz w:val="24"/>
          <w:szCs w:val="24"/>
        </w:rPr>
        <w:t>Запрос участника:</w:t>
      </w:r>
      <w:r>
        <w:rPr>
          <w:sz w:val="24"/>
          <w:szCs w:val="24"/>
        </w:rPr>
        <w:t xml:space="preserve"> </w:t>
      </w:r>
      <w:r w:rsidRPr="00AF6C9B">
        <w:rPr>
          <w:i/>
          <w:sz w:val="24"/>
          <w:szCs w:val="24"/>
        </w:rPr>
        <w:t>В рамках извещения № 0103200008426002932, размещённого 10.04.2026 г., по предмету закупки Закупка реагентов и расходных материалов для иммунохимического анализатора i2000sr, объявленному Заказчиком «ГОСУДАРСТВЕННОЕ БЮДЖЕТНОЕ УЧРЕЖДЕНИЕ РЕСПУБЛИКИ ДАГЕСТАН "ЦЕНТР КРОВИ РЕСПУБЛИКИ ДАГЕСТАН"»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В качестве предмета закупки, в том числе, указаны следующие позиции: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1.</w:t>
      </w:r>
      <w:r w:rsidRPr="00AF6C9B">
        <w:rPr>
          <w:i/>
          <w:sz w:val="24"/>
          <w:szCs w:val="24"/>
        </w:rPr>
        <w:tab/>
        <w:t>Промывающий буфер, Идентификатор: 211090832, Код позиции: 21.20.23.110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2.</w:t>
      </w:r>
      <w:r w:rsidRPr="00AF6C9B">
        <w:rPr>
          <w:i/>
          <w:sz w:val="24"/>
          <w:szCs w:val="24"/>
        </w:rPr>
        <w:tab/>
        <w:t>Раствор Триггера, Идентификатор: 211090833, Код позиции: 21.20.23.110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3.</w:t>
      </w:r>
      <w:r w:rsidRPr="00AF6C9B">
        <w:rPr>
          <w:i/>
          <w:sz w:val="24"/>
          <w:szCs w:val="24"/>
        </w:rPr>
        <w:tab/>
        <w:t>Раствор Пре-Триггера, Идентификатор: 211090834, Код позиции: 21.20.23.110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4.</w:t>
      </w:r>
      <w:r w:rsidRPr="00AF6C9B">
        <w:rPr>
          <w:i/>
          <w:sz w:val="24"/>
          <w:szCs w:val="24"/>
        </w:rPr>
        <w:tab/>
        <w:t>Реагент для ухода за зондом, Идентификатор: 211090835, Код позиции: 21.20.23.110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5.</w:t>
      </w:r>
      <w:r w:rsidRPr="00AF6C9B">
        <w:rPr>
          <w:i/>
          <w:sz w:val="24"/>
          <w:szCs w:val="24"/>
        </w:rPr>
        <w:tab/>
        <w:t>Вирус гепатита С общие антитела ИВД, набор, иммунохемилюминесцентный анализ, Идентификатор: 211090836, Код позиции: 21.20.23.110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6.</w:t>
      </w:r>
      <w:r w:rsidRPr="00AF6C9B">
        <w:rPr>
          <w:i/>
          <w:sz w:val="24"/>
          <w:szCs w:val="24"/>
        </w:rPr>
        <w:tab/>
        <w:t>Вирус гепатита С общие антитела ИВД, контрольный материал, Идентификатор: 211090837, Код позиции: 21.20.23.110-00003248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7.</w:t>
      </w:r>
      <w:r w:rsidRPr="00AF6C9B">
        <w:rPr>
          <w:i/>
          <w:sz w:val="24"/>
          <w:szCs w:val="24"/>
        </w:rPr>
        <w:tab/>
        <w:t>Вирус гепатита С общие антитела ИВД, калибратор, Идентификатор: 211090838, Код позиции: 21.20.23.110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8.</w:t>
      </w:r>
      <w:r w:rsidRPr="00AF6C9B">
        <w:rPr>
          <w:i/>
          <w:sz w:val="24"/>
          <w:szCs w:val="24"/>
        </w:rPr>
        <w:tab/>
        <w:t>Вирус гепатита В поверхностный антиген ИВД, набор, иммунохемилюминесцентный анализ, Идентификатор: 211090839, Код позиции: 21.20.23.110-00001455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9.</w:t>
      </w:r>
      <w:r w:rsidRPr="00AF6C9B">
        <w:rPr>
          <w:i/>
          <w:sz w:val="24"/>
          <w:szCs w:val="24"/>
        </w:rPr>
        <w:tab/>
        <w:t>Вирус гепатита В поверхностный антиген ИВД, контрольный материал, Идентификатор: 211090840, Код позиции: 21.20.23.110-00010781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10.</w:t>
      </w:r>
      <w:r w:rsidRPr="00AF6C9B">
        <w:rPr>
          <w:i/>
          <w:sz w:val="24"/>
          <w:szCs w:val="24"/>
        </w:rPr>
        <w:tab/>
        <w:t>Вирус гепатита В поверхностный антиген ИВД, калибратор, Идентификатор: 211090841, Код позиции: 21.20.23.110-00008549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11.</w:t>
      </w:r>
      <w:r w:rsidRPr="00AF6C9B">
        <w:rPr>
          <w:i/>
          <w:sz w:val="24"/>
          <w:szCs w:val="24"/>
        </w:rPr>
        <w:tab/>
        <w:t>ВИЧ1/ВИЧ2 антигены/антитела ИВД, набор, иммунохемилюминесцентный анализ, Идентификатор: 211090842, Код позиции: 21.20.23.110-00005404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12.</w:t>
      </w:r>
      <w:r w:rsidRPr="00AF6C9B">
        <w:rPr>
          <w:i/>
          <w:sz w:val="24"/>
          <w:szCs w:val="24"/>
        </w:rPr>
        <w:tab/>
        <w:t>ВИЧ1/ВИЧ2 антигены/антитела ИВД, контрольный материал, Идентификатор: 211090843, Код позиции: 21.20.23.110-00005411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13.</w:t>
      </w:r>
      <w:r w:rsidRPr="00AF6C9B">
        <w:rPr>
          <w:i/>
          <w:sz w:val="24"/>
          <w:szCs w:val="24"/>
        </w:rPr>
        <w:tab/>
        <w:t>Вирус гепатита В общие антитела к ядерному антигену ИВД, контрольный материал, Идентификатор: 211090844, Код позиции: 21.20.23.110-00003278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14.</w:t>
      </w:r>
      <w:r w:rsidRPr="00AF6C9B">
        <w:rPr>
          <w:i/>
          <w:sz w:val="24"/>
          <w:szCs w:val="24"/>
        </w:rPr>
        <w:tab/>
        <w:t>Вирус гепатита В общие антитела к ядерному антигену ИВД, калибратор, Идентификатор: 211090845, Код позиции: 21.20.23.110-00010795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15.</w:t>
      </w:r>
      <w:r w:rsidRPr="00AF6C9B">
        <w:rPr>
          <w:i/>
          <w:sz w:val="24"/>
          <w:szCs w:val="24"/>
        </w:rPr>
        <w:tab/>
        <w:t>Набор реагентов для подтверждения наличия поверхностного антигена вируса гепатита В II, Идентификатор: 211090846, Код позиции: 21.20.23.110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16.</w:t>
      </w:r>
      <w:r w:rsidRPr="00AF6C9B">
        <w:rPr>
          <w:i/>
          <w:sz w:val="24"/>
          <w:szCs w:val="24"/>
        </w:rPr>
        <w:tab/>
        <w:t>Treponema pallidum общие антитела ИВД, набор, иммунохемилюминесцентный анализ, Идентификатор: 211090847, Код позиции: 21.20.23.110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17.</w:t>
      </w:r>
      <w:r w:rsidRPr="00AF6C9B">
        <w:rPr>
          <w:i/>
          <w:sz w:val="24"/>
          <w:szCs w:val="24"/>
        </w:rPr>
        <w:tab/>
        <w:t>Treponema pallidum общие антитела ИВД, контрольный материал, Идентификатор: 211090848, Код позиции: 21.20.23.110-00003105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18.</w:t>
      </w:r>
      <w:r w:rsidRPr="00AF6C9B">
        <w:rPr>
          <w:i/>
          <w:sz w:val="24"/>
          <w:szCs w:val="24"/>
        </w:rPr>
        <w:tab/>
        <w:t>ВИЧ1/ВИЧ2 антигены/антитела ИВД, калибратор, Идентификатор: 211090849, Код позиции: 20.59.52.195-00000791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19.</w:t>
      </w:r>
      <w:r w:rsidRPr="00AF6C9B">
        <w:rPr>
          <w:i/>
          <w:sz w:val="24"/>
          <w:szCs w:val="24"/>
        </w:rPr>
        <w:tab/>
        <w:t>Treponema pallidum общие антитела ИВД, калибратор, Идентификатор: 211090850, Код позиции: 20.59.52.195-00000888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20.</w:t>
      </w:r>
      <w:r w:rsidRPr="00AF6C9B">
        <w:rPr>
          <w:i/>
          <w:sz w:val="24"/>
          <w:szCs w:val="24"/>
        </w:rPr>
        <w:tab/>
        <w:t>Вирус гепатита В общие антитела к ядерному антигену ИВД, набор, иммунохемилюминесцентный анализ, Идентификатор: 211090851</w:t>
      </w:r>
      <w:r w:rsidRPr="00AF6C9B">
        <w:rPr>
          <w:i/>
          <w:sz w:val="24"/>
          <w:szCs w:val="24"/>
        </w:rPr>
        <w:tab/>
        <w:t>, Код позиции: 21.20.23.110-00010796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21.</w:t>
      </w:r>
      <w:r w:rsidRPr="00AF6C9B">
        <w:rPr>
          <w:i/>
          <w:sz w:val="24"/>
          <w:szCs w:val="24"/>
        </w:rPr>
        <w:tab/>
        <w:t>Arch HBsAg ручной разбавительавтоматические/полуавтоматические системы, Идентификатор: 211090852, Код позиции: 21.20.23.110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При этом аукционная документация содержит следующие пункты (условия):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«В случае если поставляемый по Контракту товар (партия товара) промаркирован обозначениями, зарегистрированными в каче-стве товарных знаков (иных средств индивидуализации), правообладателем которых Поставщик не является, Поставщик обязан в течение 3 рабочих дней с даты заключения Контракта предоставить Заказчику полученный от правообладателя товарных знаков (иных средств индивидуализации) документ, выражающий его согласие на введение в гражданский оборот на территории Россий-ской Федерации (в том числе, его ввоз) поставляемого по настоящему Контракту товара (партии товара)»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Статья 1884 ГК РФ, не содержит обязательства по предоставлению указанного документа.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Вместе с тем сообщаем, что Товар приобретается на территории РФ, Товар зарегистрирован в РФ что подтверждается РУ, в связи с чем на основании ст. 1487 ГК РФ предоставление согласия не требуется.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Более того, ст.31, ст. 34, Закона о контрактной системе «44-ФЗ», ограничивают заказчика в установлении подобных требований к поставляемому Товару.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Обращаем внимание, что на момент заключения Контракта, Поставщик не обязан иметь Товар в наличии.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Учитывая вышеизложенное, просим изменить Аукционную документацию в соответствие с действующим законодательством.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Данные выводы подтверждаются Решением УФАС от 13.02.2026 по делу № № 077/06/105-1652/2026, в т.ч. Комиссия усматривает признаки состава административного правонарушения, ответственность за которое предусмотрена ч.5 ст.7.30.1 Кодекса Российской Федерации об административных правонарушениях.</w:t>
      </w:r>
    </w:p>
    <w:p w:rsidR="00AF6C9B" w:rsidRPr="00AF6C9B" w:rsidRDefault="006E44D7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b/>
          <w:sz w:val="24"/>
          <w:szCs w:val="24"/>
        </w:rPr>
        <w:t>Ответ Заказчика:</w:t>
      </w:r>
      <w:r w:rsidRPr="005035C6">
        <w:rPr>
          <w:sz w:val="24"/>
          <w:szCs w:val="24"/>
        </w:rPr>
        <w:t xml:space="preserve"> </w:t>
      </w:r>
      <w:r w:rsidR="00AF6C9B" w:rsidRPr="00AF6C9B">
        <w:rPr>
          <w:i/>
          <w:sz w:val="24"/>
          <w:szCs w:val="24"/>
        </w:rPr>
        <w:t>Государственное бюджетное учреждение Республики Дагестан «Центр крови Республики Дагестан (ГБУ РД «ЦЕНТР КРОВИ РД») в ответ  запрос на разъяснение положений документации ( извещение – 0103200008426002932) сообщает: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В соответствии со ст. 1487 ГК РФ, не является нарушением исключительного права на товарный знак использование этого товарного знака другими лицами в отношении товаров, которые были введены в гражданский оборот на территории Российской Федерации непосредственно правообладателем или с его согласия.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Согласно пп. 1-4 ч 2 ст. 1484 ГК РФ, исключительное право на товарный знак может быть осуществлено для индивидуализации товаров, работ или услуг, в отношении которых товарный знак зарегистрирован, в частности путем размещения товарного знака: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1)</w:t>
      </w:r>
      <w:r w:rsidRPr="00AF6C9B">
        <w:rPr>
          <w:i/>
          <w:sz w:val="24"/>
          <w:szCs w:val="24"/>
        </w:rPr>
        <w:tab/>
        <w:t>на товарах, в том числе на этикетках, упаковках товаров, которые производятся, предлагаются к продаже, продаются, демонстрируются на выставках и ярмарках или иным образом вводятся в гражданский оборот на территории Российской Федерации, либо хранятся или перевозятся с этой целью, либо ввозятся на территорию Российской Федерации;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2)</w:t>
      </w:r>
      <w:r w:rsidRPr="00AF6C9B">
        <w:rPr>
          <w:i/>
          <w:sz w:val="24"/>
          <w:szCs w:val="24"/>
        </w:rPr>
        <w:tab/>
        <w:t>при выполнении работ, оказании услуг;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3)</w:t>
      </w:r>
      <w:r w:rsidRPr="00AF6C9B">
        <w:rPr>
          <w:i/>
          <w:sz w:val="24"/>
          <w:szCs w:val="24"/>
        </w:rPr>
        <w:tab/>
        <w:t>на документации, связанной с введением товаров в гражданский оборот;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4)</w:t>
      </w:r>
      <w:r w:rsidRPr="00AF6C9B">
        <w:rPr>
          <w:i/>
          <w:sz w:val="24"/>
          <w:szCs w:val="24"/>
        </w:rPr>
        <w:tab/>
        <w:t>в предложениях о продаже товаров, о выполнении работ, об оказании услуг, а также в объявлениях, на вывесках и в рекламе;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В соответствии с ч. 3 ст. 1484 ГК РФ никто не вправе использовать без разрешения правообладателя сходные с его товарным знаком обозначения в отношении товаров, для индивидуализации которых товарный знак зарегистрирован, или однородных товаров, если в результате такого использования возникнет вероятность смешения.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Абз. 2 ч. 1 ст. 1229 ГК РФ указывает, что правообладатель может по своему усмотрению разрешать или запрещать другим лицам использование товарного знака. Отсутствие запрета не считается согласием (разрешением).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В соответствии с ч. 5 ст. 43 Закона о контрактной системе подача заявки на участие в закупке означает согласие участника закупки, с условиями, предусмотренными извещением об осуществлении закупки, документацией о закупке.</w:t>
      </w:r>
    </w:p>
    <w:p w:rsidR="00AF6C9B" w:rsidRPr="00AF6C9B" w:rsidRDefault="00AF6C9B" w:rsidP="00AF6C9B">
      <w:pPr>
        <w:ind w:firstLine="700"/>
        <w:jc w:val="both"/>
        <w:rPr>
          <w:i/>
          <w:sz w:val="24"/>
          <w:szCs w:val="24"/>
        </w:rPr>
      </w:pPr>
      <w:r w:rsidRPr="00AF6C9B">
        <w:rPr>
          <w:i/>
          <w:sz w:val="24"/>
          <w:szCs w:val="24"/>
        </w:rPr>
        <w:t>Заявка на участие свидетельствует о подтвержденном и однозначном намерении участника закупки осуществить поставку товара, указанного в заявке и является документом, подтверждающим введение товаров в гражданский оборот посредством предложения о продаже.</w:t>
      </w:r>
    </w:p>
    <w:p w:rsidR="006E44D7" w:rsidRPr="005035C6" w:rsidRDefault="00AF6C9B" w:rsidP="00AF6C9B">
      <w:pPr>
        <w:ind w:firstLine="700"/>
        <w:jc w:val="both"/>
        <w:rPr>
          <w:sz w:val="24"/>
          <w:szCs w:val="24"/>
        </w:rPr>
      </w:pPr>
      <w:r w:rsidRPr="00AF6C9B">
        <w:rPr>
          <w:i/>
          <w:sz w:val="24"/>
          <w:szCs w:val="24"/>
        </w:rPr>
        <w:t>Вместе с тем, необходимо обратить внимание, что ст. 1484 ГК РФ четко разграничивает способы осуществления исключительных прав на товарный знак и в данном случае, речь идет не о товарном знаке, размещенном на товарах, в том числе на этикетках, упаковках товаров, которые предлагаются к продаже и продаются, а именно о размещении товарного знака на документации связанной с введением товаров в гражданский оборот и предложением товаров к продаже.</w:t>
      </w:r>
      <w:r w:rsidR="006E44D7" w:rsidRPr="005035C6">
        <w:rPr>
          <w:sz w:val="24"/>
          <w:szCs w:val="24"/>
        </w:rPr>
        <w:t>».</w:t>
      </w:r>
    </w:p>
    <w:p w:rsidR="006E44D7" w:rsidRDefault="006E44D7" w:rsidP="00AF6C9B">
      <w:pPr>
        <w:ind w:firstLine="700"/>
        <w:jc w:val="both"/>
        <w:rPr>
          <w:sz w:val="24"/>
          <w:szCs w:val="24"/>
        </w:rPr>
      </w:pPr>
      <w:r w:rsidRPr="005035C6">
        <w:rPr>
          <w:sz w:val="24"/>
          <w:szCs w:val="24"/>
        </w:rPr>
        <w:t xml:space="preserve">Согласно части 5 статьи 42 Закона о контрактной системе 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запроса, но без указания участника закупки, от которого поступил такой запрос. </w:t>
      </w:r>
      <w:r w:rsidRPr="00AF6C9B">
        <w:rPr>
          <w:sz w:val="24"/>
          <w:szCs w:val="24"/>
        </w:rPr>
        <w:t>Такие разъяснения не должны изменять суть извещения об осуществлении закупки.</w:t>
      </w:r>
    </w:p>
    <w:p w:rsidR="00AF6C9B" w:rsidRPr="005035C6" w:rsidRDefault="00AF6C9B" w:rsidP="00AF6C9B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Комиссия, изучив данный Заказчиком ответ на запрос о разъяснении положений извещения об осуществлении закупки, приходит к выводу о том, что данный ответ не меняет суть </w:t>
      </w:r>
      <w:r w:rsidRPr="00AF6C9B">
        <w:rPr>
          <w:sz w:val="24"/>
          <w:szCs w:val="24"/>
        </w:rPr>
        <w:t>извещения об осуществлении закупки</w:t>
      </w:r>
      <w:r>
        <w:rPr>
          <w:sz w:val="24"/>
          <w:szCs w:val="24"/>
        </w:rPr>
        <w:t>.</w:t>
      </w:r>
    </w:p>
    <w:p w:rsidR="00AF6C9B" w:rsidRPr="00AF6C9B" w:rsidRDefault="00AF6C9B" w:rsidP="00AF6C9B">
      <w:pPr>
        <w:ind w:firstLine="700"/>
        <w:jc w:val="both"/>
        <w:rPr>
          <w:sz w:val="24"/>
          <w:szCs w:val="24"/>
        </w:rPr>
      </w:pPr>
      <w:r w:rsidRPr="00AF6C9B">
        <w:rPr>
          <w:sz w:val="24"/>
          <w:szCs w:val="24"/>
        </w:rPr>
        <w:t>Согласно части 4 статьи 106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 w:rsidR="00AF6C9B" w:rsidRPr="00AF6C9B" w:rsidRDefault="00AF6C9B" w:rsidP="00AF6C9B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Представителем </w:t>
      </w:r>
      <w:r w:rsidRPr="00AF6C9B">
        <w:rPr>
          <w:sz w:val="24"/>
          <w:szCs w:val="24"/>
        </w:rPr>
        <w:t>Заявител</w:t>
      </w:r>
      <w:r>
        <w:rPr>
          <w:sz w:val="24"/>
          <w:szCs w:val="24"/>
        </w:rPr>
        <w:t>я</w:t>
      </w:r>
      <w:r w:rsidRPr="00AF6C9B">
        <w:rPr>
          <w:sz w:val="24"/>
          <w:szCs w:val="24"/>
        </w:rPr>
        <w:t xml:space="preserve"> на заседание Комиссии не представ</w:t>
      </w:r>
      <w:r>
        <w:rPr>
          <w:sz w:val="24"/>
          <w:szCs w:val="24"/>
        </w:rPr>
        <w:t>лены</w:t>
      </w:r>
      <w:r w:rsidRPr="00AF6C9B">
        <w:rPr>
          <w:sz w:val="24"/>
          <w:szCs w:val="24"/>
        </w:rPr>
        <w:t xml:space="preserve"> доводы и доказательства, свидетельствующие о нарушении указанными действиями Заказчика норм Закона о контрактной системе.</w:t>
      </w:r>
    </w:p>
    <w:p w:rsidR="006E44D7" w:rsidRPr="005035C6" w:rsidRDefault="00AF6C9B" w:rsidP="00AF6C9B">
      <w:pPr>
        <w:ind w:firstLine="700"/>
        <w:jc w:val="both"/>
        <w:rPr>
          <w:sz w:val="24"/>
          <w:szCs w:val="24"/>
        </w:rPr>
      </w:pPr>
      <w:r w:rsidRPr="00AF6C9B">
        <w:rPr>
          <w:sz w:val="24"/>
          <w:szCs w:val="24"/>
        </w:rPr>
        <w:t>При таких обстоятельствах Комиссия приходит к выводу о необоснованности довода Заявителя.</w:t>
      </w:r>
    </w:p>
    <w:p w:rsidR="00D42AD6" w:rsidRPr="007563E1" w:rsidRDefault="00D42AD6" w:rsidP="008F5B20">
      <w:pPr>
        <w:ind w:firstLine="700"/>
        <w:jc w:val="both"/>
        <w:rPr>
          <w:color w:val="000000"/>
          <w:sz w:val="26"/>
          <w:szCs w:val="26"/>
        </w:rPr>
      </w:pPr>
      <w:r w:rsidRPr="007563E1">
        <w:rPr>
          <w:color w:val="000000"/>
          <w:sz w:val="26"/>
          <w:szCs w:val="26"/>
        </w:rPr>
        <w:t>На основании вышеизложенного, руководствуясь ст. 99 Закона о контрактной системе, Инспекция,</w:t>
      </w:r>
    </w:p>
    <w:p w:rsidR="00D42AD6" w:rsidRPr="0019212A" w:rsidRDefault="00D42AD6" w:rsidP="008F5B20">
      <w:pPr>
        <w:ind w:firstLine="700"/>
        <w:jc w:val="center"/>
        <w:rPr>
          <w:b/>
          <w:color w:val="000000"/>
          <w:sz w:val="26"/>
          <w:szCs w:val="26"/>
        </w:rPr>
      </w:pPr>
      <w:r w:rsidRPr="0019212A">
        <w:rPr>
          <w:b/>
          <w:color w:val="000000"/>
          <w:sz w:val="26"/>
          <w:szCs w:val="26"/>
        </w:rPr>
        <w:t>Р Е Ш И Л А:</w:t>
      </w:r>
    </w:p>
    <w:p w:rsidR="0019212A" w:rsidRPr="0019212A" w:rsidRDefault="0019212A" w:rsidP="0019212A">
      <w:pPr>
        <w:ind w:firstLine="700"/>
        <w:jc w:val="both"/>
        <w:rPr>
          <w:color w:val="000000"/>
          <w:sz w:val="26"/>
          <w:szCs w:val="26"/>
        </w:rPr>
      </w:pPr>
      <w:r w:rsidRPr="0019212A">
        <w:rPr>
          <w:color w:val="000000"/>
          <w:sz w:val="26"/>
          <w:szCs w:val="26"/>
        </w:rPr>
        <w:t>Жалобу Заявителя признать необоснованной.</w:t>
      </w:r>
    </w:p>
    <w:p w:rsidR="007563E1" w:rsidRPr="007563E1" w:rsidRDefault="007563E1" w:rsidP="008F5B20">
      <w:pPr>
        <w:ind w:firstLine="700"/>
        <w:jc w:val="both"/>
        <w:rPr>
          <w:sz w:val="26"/>
          <w:szCs w:val="26"/>
        </w:rPr>
      </w:pPr>
    </w:p>
    <w:p w:rsidR="00F31266" w:rsidRPr="007563E1" w:rsidRDefault="00F31266" w:rsidP="008F5B20">
      <w:pPr>
        <w:ind w:firstLine="700"/>
        <w:jc w:val="both"/>
        <w:rPr>
          <w:sz w:val="26"/>
          <w:szCs w:val="26"/>
        </w:rPr>
      </w:pPr>
      <w:r w:rsidRPr="007563E1">
        <w:rPr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F03B88" w:rsidRDefault="00F03B88" w:rsidP="008F5B20">
      <w:pPr>
        <w:ind w:firstLine="700"/>
        <w:jc w:val="both"/>
        <w:rPr>
          <w:rFonts w:eastAsia="Calibri"/>
          <w:color w:val="000000"/>
          <w:sz w:val="26"/>
          <w:szCs w:val="26"/>
        </w:rPr>
      </w:pPr>
    </w:p>
    <w:p w:rsidR="00BB249C" w:rsidRPr="007563E1" w:rsidRDefault="00BB249C" w:rsidP="008F5B20">
      <w:pPr>
        <w:ind w:firstLine="700"/>
        <w:jc w:val="both"/>
        <w:rPr>
          <w:rFonts w:eastAsia="Calibri"/>
          <w:color w:val="000000"/>
          <w:sz w:val="26"/>
          <w:szCs w:val="26"/>
        </w:rPr>
      </w:pPr>
    </w:p>
    <w:p w:rsidR="00401B32" w:rsidRPr="007563E1" w:rsidRDefault="00401B32" w:rsidP="00401B32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7563E1">
        <w:rPr>
          <w:rFonts w:eastAsia="Calibri"/>
          <w:color w:val="000000"/>
          <w:sz w:val="26"/>
          <w:szCs w:val="26"/>
        </w:rPr>
        <w:t>Председатель Комиссии</w:t>
      </w:r>
      <w:r w:rsidRPr="007563E1">
        <w:rPr>
          <w:rFonts w:eastAsia="Calibri"/>
          <w:color w:val="000000"/>
          <w:sz w:val="26"/>
          <w:szCs w:val="26"/>
        </w:rPr>
        <w:tab/>
      </w:r>
      <w:r w:rsidRPr="007563E1">
        <w:rPr>
          <w:rFonts w:eastAsia="Calibri"/>
          <w:color w:val="000000"/>
          <w:sz w:val="26"/>
          <w:szCs w:val="26"/>
        </w:rPr>
        <w:tab/>
      </w:r>
      <w:r w:rsidRPr="007563E1">
        <w:rPr>
          <w:rFonts w:eastAsia="Calibri"/>
          <w:color w:val="000000"/>
          <w:sz w:val="26"/>
          <w:szCs w:val="26"/>
        </w:rPr>
        <w:tab/>
      </w:r>
      <w:r w:rsidRPr="007563E1">
        <w:rPr>
          <w:rFonts w:eastAsia="Calibri"/>
          <w:color w:val="000000"/>
          <w:sz w:val="26"/>
          <w:szCs w:val="26"/>
        </w:rPr>
        <w:tab/>
      </w:r>
      <w:r w:rsidRPr="007563E1">
        <w:rPr>
          <w:rFonts w:eastAsia="Calibri"/>
          <w:color w:val="000000"/>
          <w:sz w:val="26"/>
          <w:szCs w:val="26"/>
        </w:rPr>
        <w:tab/>
      </w:r>
      <w:r w:rsidRPr="007563E1">
        <w:rPr>
          <w:rFonts w:eastAsia="Calibri"/>
          <w:color w:val="000000"/>
          <w:sz w:val="26"/>
          <w:szCs w:val="26"/>
        </w:rPr>
        <w:tab/>
        <w:t xml:space="preserve"> </w:t>
      </w:r>
      <w:r w:rsidR="00662CED" w:rsidRPr="007563E1">
        <w:rPr>
          <w:rFonts w:eastAsia="Calibri"/>
          <w:color w:val="000000"/>
          <w:sz w:val="26"/>
          <w:szCs w:val="26"/>
        </w:rPr>
        <w:t xml:space="preserve">  </w:t>
      </w:r>
      <w:r w:rsidRPr="007563E1">
        <w:rPr>
          <w:rFonts w:eastAsia="Calibri"/>
          <w:color w:val="000000"/>
          <w:sz w:val="26"/>
          <w:szCs w:val="26"/>
        </w:rPr>
        <w:t xml:space="preserve"> М.М. Халмурзиев</w:t>
      </w:r>
    </w:p>
    <w:p w:rsidR="00401B32" w:rsidRPr="007563E1" w:rsidRDefault="00401B32" w:rsidP="00401B32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401B32" w:rsidRPr="007563E1" w:rsidRDefault="00401B32" w:rsidP="00401B32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401B32" w:rsidRPr="007563E1" w:rsidRDefault="00401B32" w:rsidP="00894ECD">
      <w:pPr>
        <w:ind w:firstLine="700"/>
        <w:rPr>
          <w:rFonts w:eastAsia="Calibri"/>
          <w:color w:val="000000"/>
          <w:sz w:val="26"/>
          <w:szCs w:val="26"/>
        </w:rPr>
      </w:pPr>
      <w:r w:rsidRPr="007563E1">
        <w:rPr>
          <w:rFonts w:eastAsia="Calibri"/>
          <w:color w:val="000000"/>
          <w:sz w:val="26"/>
          <w:szCs w:val="26"/>
        </w:rPr>
        <w:t>Члены Комиссии:</w:t>
      </w:r>
      <w:r w:rsidRPr="007563E1">
        <w:rPr>
          <w:rFonts w:eastAsia="Calibri"/>
          <w:color w:val="000000"/>
          <w:sz w:val="26"/>
          <w:szCs w:val="26"/>
        </w:rPr>
        <w:tab/>
      </w:r>
      <w:r w:rsidRPr="007563E1">
        <w:rPr>
          <w:rFonts w:eastAsia="Calibri"/>
          <w:color w:val="000000"/>
          <w:sz w:val="26"/>
          <w:szCs w:val="26"/>
        </w:rPr>
        <w:tab/>
      </w:r>
      <w:r w:rsidRPr="007563E1">
        <w:rPr>
          <w:rFonts w:eastAsia="Calibri"/>
          <w:color w:val="000000"/>
          <w:sz w:val="26"/>
          <w:szCs w:val="26"/>
        </w:rPr>
        <w:tab/>
      </w:r>
      <w:r w:rsidRPr="007563E1">
        <w:rPr>
          <w:rFonts w:eastAsia="Calibri"/>
          <w:color w:val="000000"/>
          <w:sz w:val="26"/>
          <w:szCs w:val="26"/>
        </w:rPr>
        <w:tab/>
      </w:r>
      <w:r w:rsidRPr="007563E1">
        <w:rPr>
          <w:rFonts w:eastAsia="Calibri"/>
          <w:color w:val="000000"/>
          <w:sz w:val="26"/>
          <w:szCs w:val="26"/>
        </w:rPr>
        <w:tab/>
      </w:r>
      <w:r w:rsidRPr="007563E1">
        <w:rPr>
          <w:rFonts w:eastAsia="Calibri"/>
          <w:color w:val="000000"/>
          <w:sz w:val="26"/>
          <w:szCs w:val="26"/>
        </w:rPr>
        <w:tab/>
      </w:r>
      <w:r w:rsidRPr="007563E1">
        <w:rPr>
          <w:rFonts w:eastAsia="Calibri"/>
          <w:color w:val="000000"/>
          <w:sz w:val="26"/>
          <w:szCs w:val="26"/>
        </w:rPr>
        <w:tab/>
        <w:t xml:space="preserve">  </w:t>
      </w:r>
      <w:r w:rsidR="00BB249C">
        <w:rPr>
          <w:rFonts w:eastAsia="Calibri"/>
          <w:color w:val="000000"/>
          <w:sz w:val="26"/>
          <w:szCs w:val="26"/>
        </w:rPr>
        <w:t xml:space="preserve">   </w:t>
      </w:r>
      <w:r w:rsidRPr="007563E1">
        <w:rPr>
          <w:rFonts w:eastAsia="Calibri"/>
          <w:color w:val="000000"/>
          <w:sz w:val="26"/>
          <w:szCs w:val="26"/>
        </w:rPr>
        <w:t xml:space="preserve"> </w:t>
      </w:r>
      <w:r w:rsidR="00894ECD">
        <w:rPr>
          <w:rFonts w:eastAsia="Calibri"/>
          <w:color w:val="000000"/>
          <w:sz w:val="26"/>
          <w:szCs w:val="26"/>
        </w:rPr>
        <w:t xml:space="preserve"> </w:t>
      </w:r>
      <w:r w:rsidR="007005B4">
        <w:rPr>
          <w:rFonts w:eastAsia="Calibri"/>
          <w:color w:val="000000"/>
          <w:sz w:val="26"/>
          <w:szCs w:val="26"/>
        </w:rPr>
        <w:t>К</w:t>
      </w:r>
      <w:r w:rsidRPr="007563E1">
        <w:rPr>
          <w:rFonts w:eastAsia="Calibri"/>
          <w:color w:val="000000"/>
          <w:sz w:val="26"/>
          <w:szCs w:val="26"/>
        </w:rPr>
        <w:t>.</w:t>
      </w:r>
      <w:r w:rsidR="007005B4">
        <w:rPr>
          <w:rFonts w:eastAsia="Calibri"/>
          <w:color w:val="000000"/>
          <w:sz w:val="26"/>
          <w:szCs w:val="26"/>
        </w:rPr>
        <w:t>Г</w:t>
      </w:r>
      <w:r w:rsidRPr="007563E1">
        <w:rPr>
          <w:rFonts w:eastAsia="Calibri"/>
          <w:color w:val="000000"/>
          <w:sz w:val="26"/>
          <w:szCs w:val="26"/>
        </w:rPr>
        <w:t>. Магомедов</w:t>
      </w:r>
    </w:p>
    <w:p w:rsidR="00401B32" w:rsidRPr="007563E1" w:rsidRDefault="00401B32" w:rsidP="00401B32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B11AF8" w:rsidRPr="007563E1" w:rsidRDefault="00894ECD" w:rsidP="00401B32">
      <w:pPr>
        <w:ind w:firstLine="700"/>
        <w:jc w:val="right"/>
        <w:rPr>
          <w:sz w:val="26"/>
          <w:szCs w:val="26"/>
        </w:rPr>
      </w:pPr>
      <w:r>
        <w:rPr>
          <w:rFonts w:eastAsia="Calibri"/>
          <w:color w:val="000000"/>
          <w:sz w:val="26"/>
          <w:szCs w:val="26"/>
        </w:rPr>
        <w:t xml:space="preserve">  </w:t>
      </w:r>
      <w:r w:rsidR="0019212A">
        <w:rPr>
          <w:rFonts w:eastAsia="Calibri"/>
          <w:color w:val="000000"/>
          <w:sz w:val="26"/>
          <w:szCs w:val="26"/>
        </w:rPr>
        <w:t>Т</w:t>
      </w:r>
      <w:r w:rsidR="00C14D70">
        <w:rPr>
          <w:rFonts w:eastAsia="Calibri"/>
          <w:color w:val="000000"/>
          <w:sz w:val="26"/>
          <w:szCs w:val="26"/>
        </w:rPr>
        <w:t>.</w:t>
      </w:r>
      <w:r w:rsidR="0019212A">
        <w:rPr>
          <w:rFonts w:eastAsia="Calibri"/>
          <w:color w:val="000000"/>
          <w:sz w:val="26"/>
          <w:szCs w:val="26"/>
        </w:rPr>
        <w:t>Р</w:t>
      </w:r>
      <w:r w:rsidR="00C14D70">
        <w:rPr>
          <w:rFonts w:eastAsia="Calibri"/>
          <w:color w:val="000000"/>
          <w:sz w:val="26"/>
          <w:szCs w:val="26"/>
        </w:rPr>
        <w:t xml:space="preserve">. </w:t>
      </w:r>
      <w:r w:rsidR="0019212A">
        <w:rPr>
          <w:rFonts w:eastAsia="Calibri"/>
          <w:color w:val="000000"/>
          <w:sz w:val="26"/>
          <w:szCs w:val="26"/>
        </w:rPr>
        <w:t>Багамаев</w:t>
      </w:r>
    </w:p>
    <w:sectPr w:rsidR="00B11AF8" w:rsidRPr="007563E1" w:rsidSect="00B24711">
      <w:footerReference w:type="default" r:id="rId9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4CF" w:rsidRDefault="00E604CF" w:rsidP="00D579F6">
      <w:r>
        <w:separator/>
      </w:r>
    </w:p>
  </w:endnote>
  <w:endnote w:type="continuationSeparator" w:id="0">
    <w:p w:rsidR="00E604CF" w:rsidRDefault="00E604CF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E604CF">
          <w:rPr>
            <w:noProof/>
            <w:sz w:val="20"/>
            <w:szCs w:val="20"/>
          </w:rPr>
          <w:t>1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4CF" w:rsidRDefault="00E604CF" w:rsidP="00D579F6">
      <w:r>
        <w:separator/>
      </w:r>
    </w:p>
  </w:footnote>
  <w:footnote w:type="continuationSeparator" w:id="0">
    <w:p w:rsidR="00E604CF" w:rsidRDefault="00E604CF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2369B"/>
    <w:multiLevelType w:val="hybridMultilevel"/>
    <w:tmpl w:val="A35A51EC"/>
    <w:lvl w:ilvl="0" w:tplc="089EE2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347A60EE"/>
    <w:multiLevelType w:val="hybridMultilevel"/>
    <w:tmpl w:val="33CED178"/>
    <w:lvl w:ilvl="0" w:tplc="747E68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3A39694C"/>
    <w:multiLevelType w:val="hybridMultilevel"/>
    <w:tmpl w:val="5A28399A"/>
    <w:lvl w:ilvl="0" w:tplc="9AF2BFD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A961C5"/>
    <w:multiLevelType w:val="hybridMultilevel"/>
    <w:tmpl w:val="EAA4315C"/>
    <w:lvl w:ilvl="0" w:tplc="2D2070E2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12C7"/>
    <w:rsid w:val="00001D0E"/>
    <w:rsid w:val="00005FC0"/>
    <w:rsid w:val="000109D2"/>
    <w:rsid w:val="0001287F"/>
    <w:rsid w:val="00015916"/>
    <w:rsid w:val="00017EE2"/>
    <w:rsid w:val="00021A32"/>
    <w:rsid w:val="00027242"/>
    <w:rsid w:val="00031C14"/>
    <w:rsid w:val="00033931"/>
    <w:rsid w:val="0003498B"/>
    <w:rsid w:val="000358CB"/>
    <w:rsid w:val="00035D0D"/>
    <w:rsid w:val="00042CDD"/>
    <w:rsid w:val="00043DCF"/>
    <w:rsid w:val="00047A27"/>
    <w:rsid w:val="000525DE"/>
    <w:rsid w:val="00053A94"/>
    <w:rsid w:val="000540F1"/>
    <w:rsid w:val="00055B25"/>
    <w:rsid w:val="000613B5"/>
    <w:rsid w:val="00061480"/>
    <w:rsid w:val="0006180F"/>
    <w:rsid w:val="00064B64"/>
    <w:rsid w:val="00066C98"/>
    <w:rsid w:val="00067794"/>
    <w:rsid w:val="00070119"/>
    <w:rsid w:val="00070513"/>
    <w:rsid w:val="000715F8"/>
    <w:rsid w:val="000732B1"/>
    <w:rsid w:val="00074047"/>
    <w:rsid w:val="00075D25"/>
    <w:rsid w:val="00077B77"/>
    <w:rsid w:val="00081871"/>
    <w:rsid w:val="00082201"/>
    <w:rsid w:val="00082609"/>
    <w:rsid w:val="0008270F"/>
    <w:rsid w:val="0008444E"/>
    <w:rsid w:val="00084797"/>
    <w:rsid w:val="0008669C"/>
    <w:rsid w:val="00086CEE"/>
    <w:rsid w:val="00090FA9"/>
    <w:rsid w:val="000916DC"/>
    <w:rsid w:val="00091D1C"/>
    <w:rsid w:val="0009285B"/>
    <w:rsid w:val="00092932"/>
    <w:rsid w:val="000961A3"/>
    <w:rsid w:val="00096B09"/>
    <w:rsid w:val="000974FB"/>
    <w:rsid w:val="00097553"/>
    <w:rsid w:val="00097605"/>
    <w:rsid w:val="000A08A7"/>
    <w:rsid w:val="000A0E98"/>
    <w:rsid w:val="000A1452"/>
    <w:rsid w:val="000A6356"/>
    <w:rsid w:val="000A75C0"/>
    <w:rsid w:val="000A7DE6"/>
    <w:rsid w:val="000A7FE2"/>
    <w:rsid w:val="000B007B"/>
    <w:rsid w:val="000B55C3"/>
    <w:rsid w:val="000C0F44"/>
    <w:rsid w:val="000C1D15"/>
    <w:rsid w:val="000C27AB"/>
    <w:rsid w:val="000C2857"/>
    <w:rsid w:val="000C3197"/>
    <w:rsid w:val="000C364D"/>
    <w:rsid w:val="000D083C"/>
    <w:rsid w:val="000D3EF1"/>
    <w:rsid w:val="000D4285"/>
    <w:rsid w:val="000D4CAC"/>
    <w:rsid w:val="000D73F8"/>
    <w:rsid w:val="000D7B12"/>
    <w:rsid w:val="000E0862"/>
    <w:rsid w:val="000E0998"/>
    <w:rsid w:val="000E16E5"/>
    <w:rsid w:val="000E4393"/>
    <w:rsid w:val="000E459B"/>
    <w:rsid w:val="000E4BC3"/>
    <w:rsid w:val="000E4F04"/>
    <w:rsid w:val="000E5994"/>
    <w:rsid w:val="000E6A98"/>
    <w:rsid w:val="000E7F9E"/>
    <w:rsid w:val="000F03A5"/>
    <w:rsid w:val="000F2163"/>
    <w:rsid w:val="000F37D4"/>
    <w:rsid w:val="000F5278"/>
    <w:rsid w:val="000F5301"/>
    <w:rsid w:val="00101C0C"/>
    <w:rsid w:val="00102F1C"/>
    <w:rsid w:val="00104AC6"/>
    <w:rsid w:val="00107B9D"/>
    <w:rsid w:val="00112BA5"/>
    <w:rsid w:val="00115E06"/>
    <w:rsid w:val="00120493"/>
    <w:rsid w:val="00122380"/>
    <w:rsid w:val="0012249A"/>
    <w:rsid w:val="00124071"/>
    <w:rsid w:val="00127AAC"/>
    <w:rsid w:val="00127AF5"/>
    <w:rsid w:val="00130B5C"/>
    <w:rsid w:val="00134159"/>
    <w:rsid w:val="00135B23"/>
    <w:rsid w:val="0013645A"/>
    <w:rsid w:val="001368F2"/>
    <w:rsid w:val="00140BE1"/>
    <w:rsid w:val="001435D6"/>
    <w:rsid w:val="00143C5E"/>
    <w:rsid w:val="00143E25"/>
    <w:rsid w:val="00145749"/>
    <w:rsid w:val="00146D2B"/>
    <w:rsid w:val="00147A39"/>
    <w:rsid w:val="00152E8E"/>
    <w:rsid w:val="00153AC3"/>
    <w:rsid w:val="00155893"/>
    <w:rsid w:val="001576BD"/>
    <w:rsid w:val="001607A1"/>
    <w:rsid w:val="001626B1"/>
    <w:rsid w:val="00163E67"/>
    <w:rsid w:val="00167B72"/>
    <w:rsid w:val="0017013C"/>
    <w:rsid w:val="00171287"/>
    <w:rsid w:val="001719F3"/>
    <w:rsid w:val="00171CB8"/>
    <w:rsid w:val="001736DC"/>
    <w:rsid w:val="00177827"/>
    <w:rsid w:val="001826F9"/>
    <w:rsid w:val="00184119"/>
    <w:rsid w:val="0019212A"/>
    <w:rsid w:val="001949C4"/>
    <w:rsid w:val="0019655F"/>
    <w:rsid w:val="00197487"/>
    <w:rsid w:val="00197A39"/>
    <w:rsid w:val="00197BE2"/>
    <w:rsid w:val="001A00FC"/>
    <w:rsid w:val="001A081F"/>
    <w:rsid w:val="001A1341"/>
    <w:rsid w:val="001A450E"/>
    <w:rsid w:val="001B0EDB"/>
    <w:rsid w:val="001B37D7"/>
    <w:rsid w:val="001B41A9"/>
    <w:rsid w:val="001C27A7"/>
    <w:rsid w:val="001C2FB8"/>
    <w:rsid w:val="001C4343"/>
    <w:rsid w:val="001C57B4"/>
    <w:rsid w:val="001C6F02"/>
    <w:rsid w:val="001C7455"/>
    <w:rsid w:val="001C7A11"/>
    <w:rsid w:val="001D0976"/>
    <w:rsid w:val="001D12D3"/>
    <w:rsid w:val="001D19F9"/>
    <w:rsid w:val="001D1A89"/>
    <w:rsid w:val="001D250E"/>
    <w:rsid w:val="001D36FF"/>
    <w:rsid w:val="001D4C33"/>
    <w:rsid w:val="001D7D6D"/>
    <w:rsid w:val="001E23F5"/>
    <w:rsid w:val="001E2617"/>
    <w:rsid w:val="001E70CC"/>
    <w:rsid w:val="001F7391"/>
    <w:rsid w:val="0020074C"/>
    <w:rsid w:val="002039BD"/>
    <w:rsid w:val="002126AE"/>
    <w:rsid w:val="002128E9"/>
    <w:rsid w:val="00213463"/>
    <w:rsid w:val="00213DE7"/>
    <w:rsid w:val="00214D01"/>
    <w:rsid w:val="00214D77"/>
    <w:rsid w:val="002151CA"/>
    <w:rsid w:val="00221CC9"/>
    <w:rsid w:val="00225B47"/>
    <w:rsid w:val="00231A41"/>
    <w:rsid w:val="00232845"/>
    <w:rsid w:val="00233E94"/>
    <w:rsid w:val="0023734A"/>
    <w:rsid w:val="0023790D"/>
    <w:rsid w:val="00240E31"/>
    <w:rsid w:val="00242BEE"/>
    <w:rsid w:val="00243115"/>
    <w:rsid w:val="00243760"/>
    <w:rsid w:val="00243D85"/>
    <w:rsid w:val="0024407F"/>
    <w:rsid w:val="002462EA"/>
    <w:rsid w:val="00251C90"/>
    <w:rsid w:val="002541A9"/>
    <w:rsid w:val="002542E4"/>
    <w:rsid w:val="00255933"/>
    <w:rsid w:val="002614FB"/>
    <w:rsid w:val="00261888"/>
    <w:rsid w:val="00262E0E"/>
    <w:rsid w:val="0026304D"/>
    <w:rsid w:val="0026312D"/>
    <w:rsid w:val="00264432"/>
    <w:rsid w:val="002652C0"/>
    <w:rsid w:val="002658E4"/>
    <w:rsid w:val="00267344"/>
    <w:rsid w:val="002715A8"/>
    <w:rsid w:val="0027317C"/>
    <w:rsid w:val="00274575"/>
    <w:rsid w:val="00275A03"/>
    <w:rsid w:val="00275CC8"/>
    <w:rsid w:val="00280103"/>
    <w:rsid w:val="00282A99"/>
    <w:rsid w:val="00283613"/>
    <w:rsid w:val="00283D8C"/>
    <w:rsid w:val="00285EFC"/>
    <w:rsid w:val="0028637F"/>
    <w:rsid w:val="002864D8"/>
    <w:rsid w:val="00286A2D"/>
    <w:rsid w:val="002874EB"/>
    <w:rsid w:val="00293273"/>
    <w:rsid w:val="00295F11"/>
    <w:rsid w:val="00297B41"/>
    <w:rsid w:val="002A12E4"/>
    <w:rsid w:val="002A2221"/>
    <w:rsid w:val="002A413E"/>
    <w:rsid w:val="002A427E"/>
    <w:rsid w:val="002A4797"/>
    <w:rsid w:val="002A575F"/>
    <w:rsid w:val="002A5835"/>
    <w:rsid w:val="002A7F7B"/>
    <w:rsid w:val="002B3956"/>
    <w:rsid w:val="002B3B61"/>
    <w:rsid w:val="002B4016"/>
    <w:rsid w:val="002B4D97"/>
    <w:rsid w:val="002B5B2E"/>
    <w:rsid w:val="002B5F49"/>
    <w:rsid w:val="002B6834"/>
    <w:rsid w:val="002C6C50"/>
    <w:rsid w:val="002D1B52"/>
    <w:rsid w:val="002D30A8"/>
    <w:rsid w:val="002D42F8"/>
    <w:rsid w:val="002E0BA6"/>
    <w:rsid w:val="002E1129"/>
    <w:rsid w:val="002E14C5"/>
    <w:rsid w:val="002E2A3F"/>
    <w:rsid w:val="002E4CEA"/>
    <w:rsid w:val="002E50E8"/>
    <w:rsid w:val="002F1C05"/>
    <w:rsid w:val="002F4D14"/>
    <w:rsid w:val="002F5049"/>
    <w:rsid w:val="002F53B1"/>
    <w:rsid w:val="00300DFC"/>
    <w:rsid w:val="003013A3"/>
    <w:rsid w:val="00302C17"/>
    <w:rsid w:val="00303594"/>
    <w:rsid w:val="0030470C"/>
    <w:rsid w:val="00304AC2"/>
    <w:rsid w:val="00305026"/>
    <w:rsid w:val="00305276"/>
    <w:rsid w:val="00306722"/>
    <w:rsid w:val="003069B1"/>
    <w:rsid w:val="00307439"/>
    <w:rsid w:val="00310E54"/>
    <w:rsid w:val="003110C6"/>
    <w:rsid w:val="003117B4"/>
    <w:rsid w:val="00311D61"/>
    <w:rsid w:val="0031296A"/>
    <w:rsid w:val="00313FC7"/>
    <w:rsid w:val="00315D55"/>
    <w:rsid w:val="003174F6"/>
    <w:rsid w:val="00317AAD"/>
    <w:rsid w:val="00321599"/>
    <w:rsid w:val="003218B0"/>
    <w:rsid w:val="0032265C"/>
    <w:rsid w:val="003251BA"/>
    <w:rsid w:val="00325239"/>
    <w:rsid w:val="00332111"/>
    <w:rsid w:val="003325E7"/>
    <w:rsid w:val="003366CB"/>
    <w:rsid w:val="00337593"/>
    <w:rsid w:val="003407D6"/>
    <w:rsid w:val="003420DD"/>
    <w:rsid w:val="003455CA"/>
    <w:rsid w:val="0034588C"/>
    <w:rsid w:val="00346339"/>
    <w:rsid w:val="0035537C"/>
    <w:rsid w:val="00357D41"/>
    <w:rsid w:val="00362D65"/>
    <w:rsid w:val="00366BE4"/>
    <w:rsid w:val="003673C2"/>
    <w:rsid w:val="00373B8E"/>
    <w:rsid w:val="00374973"/>
    <w:rsid w:val="00374C4E"/>
    <w:rsid w:val="0037734C"/>
    <w:rsid w:val="003774BC"/>
    <w:rsid w:val="00377A5A"/>
    <w:rsid w:val="003805FB"/>
    <w:rsid w:val="00380AB5"/>
    <w:rsid w:val="0038221C"/>
    <w:rsid w:val="003848D9"/>
    <w:rsid w:val="00384B77"/>
    <w:rsid w:val="00390F57"/>
    <w:rsid w:val="00392FBE"/>
    <w:rsid w:val="003A05FA"/>
    <w:rsid w:val="003A25FB"/>
    <w:rsid w:val="003A28FB"/>
    <w:rsid w:val="003A2CFD"/>
    <w:rsid w:val="003A3B1A"/>
    <w:rsid w:val="003B0194"/>
    <w:rsid w:val="003B04CC"/>
    <w:rsid w:val="003B226B"/>
    <w:rsid w:val="003B3C9C"/>
    <w:rsid w:val="003B5954"/>
    <w:rsid w:val="003B7B9C"/>
    <w:rsid w:val="003C0E03"/>
    <w:rsid w:val="003C1130"/>
    <w:rsid w:val="003C1982"/>
    <w:rsid w:val="003C23D8"/>
    <w:rsid w:val="003C24EB"/>
    <w:rsid w:val="003C27A0"/>
    <w:rsid w:val="003C3177"/>
    <w:rsid w:val="003C37BB"/>
    <w:rsid w:val="003C58F4"/>
    <w:rsid w:val="003D2E84"/>
    <w:rsid w:val="003D2FB0"/>
    <w:rsid w:val="003D56F8"/>
    <w:rsid w:val="003D6731"/>
    <w:rsid w:val="003E0146"/>
    <w:rsid w:val="003E24C1"/>
    <w:rsid w:val="003E755C"/>
    <w:rsid w:val="003F1A46"/>
    <w:rsid w:val="003F2596"/>
    <w:rsid w:val="003F2D09"/>
    <w:rsid w:val="003F32F3"/>
    <w:rsid w:val="003F343F"/>
    <w:rsid w:val="003F421F"/>
    <w:rsid w:val="003F44DF"/>
    <w:rsid w:val="003F4607"/>
    <w:rsid w:val="003F6E44"/>
    <w:rsid w:val="00400847"/>
    <w:rsid w:val="00401129"/>
    <w:rsid w:val="00401B32"/>
    <w:rsid w:val="0040231C"/>
    <w:rsid w:val="00402517"/>
    <w:rsid w:val="004025F4"/>
    <w:rsid w:val="004032D9"/>
    <w:rsid w:val="00403307"/>
    <w:rsid w:val="00403B89"/>
    <w:rsid w:val="00404B2E"/>
    <w:rsid w:val="004050E8"/>
    <w:rsid w:val="00407258"/>
    <w:rsid w:val="0040756A"/>
    <w:rsid w:val="00414C73"/>
    <w:rsid w:val="00414E7C"/>
    <w:rsid w:val="00415AF4"/>
    <w:rsid w:val="0041693B"/>
    <w:rsid w:val="00421FFE"/>
    <w:rsid w:val="00426918"/>
    <w:rsid w:val="004271ED"/>
    <w:rsid w:val="004301F2"/>
    <w:rsid w:val="00441581"/>
    <w:rsid w:val="0044236A"/>
    <w:rsid w:val="00443001"/>
    <w:rsid w:val="0044330C"/>
    <w:rsid w:val="00444194"/>
    <w:rsid w:val="004445A2"/>
    <w:rsid w:val="00444EEF"/>
    <w:rsid w:val="00446061"/>
    <w:rsid w:val="00446F88"/>
    <w:rsid w:val="0045036D"/>
    <w:rsid w:val="0045041C"/>
    <w:rsid w:val="00453E42"/>
    <w:rsid w:val="004612D7"/>
    <w:rsid w:val="00462A45"/>
    <w:rsid w:val="00464A8C"/>
    <w:rsid w:val="00465FE4"/>
    <w:rsid w:val="00466767"/>
    <w:rsid w:val="00467F82"/>
    <w:rsid w:val="00470CB1"/>
    <w:rsid w:val="00470ED3"/>
    <w:rsid w:val="00472929"/>
    <w:rsid w:val="00473B1E"/>
    <w:rsid w:val="0047428D"/>
    <w:rsid w:val="00477ED7"/>
    <w:rsid w:val="00481486"/>
    <w:rsid w:val="00481943"/>
    <w:rsid w:val="00481E03"/>
    <w:rsid w:val="00482FBD"/>
    <w:rsid w:val="00487BD6"/>
    <w:rsid w:val="00487DEA"/>
    <w:rsid w:val="00487F4D"/>
    <w:rsid w:val="00491FAD"/>
    <w:rsid w:val="00493B8D"/>
    <w:rsid w:val="00494256"/>
    <w:rsid w:val="004A08A9"/>
    <w:rsid w:val="004A6028"/>
    <w:rsid w:val="004A6AD9"/>
    <w:rsid w:val="004A7FD2"/>
    <w:rsid w:val="004B0DC7"/>
    <w:rsid w:val="004B3632"/>
    <w:rsid w:val="004B411C"/>
    <w:rsid w:val="004B4507"/>
    <w:rsid w:val="004B72E6"/>
    <w:rsid w:val="004C0E75"/>
    <w:rsid w:val="004C3D90"/>
    <w:rsid w:val="004C5BC1"/>
    <w:rsid w:val="004C7633"/>
    <w:rsid w:val="004D0004"/>
    <w:rsid w:val="004D05A3"/>
    <w:rsid w:val="004D0BE2"/>
    <w:rsid w:val="004D1166"/>
    <w:rsid w:val="004D230F"/>
    <w:rsid w:val="004D3EA8"/>
    <w:rsid w:val="004D6D8E"/>
    <w:rsid w:val="004D7FF3"/>
    <w:rsid w:val="004E1428"/>
    <w:rsid w:val="004E21F4"/>
    <w:rsid w:val="004E2B8A"/>
    <w:rsid w:val="004E3AE0"/>
    <w:rsid w:val="004E602A"/>
    <w:rsid w:val="004F0B0A"/>
    <w:rsid w:val="004F37E3"/>
    <w:rsid w:val="004F6730"/>
    <w:rsid w:val="004F6A17"/>
    <w:rsid w:val="004F6CA5"/>
    <w:rsid w:val="004F6EE1"/>
    <w:rsid w:val="004F7242"/>
    <w:rsid w:val="004F78BB"/>
    <w:rsid w:val="005025C9"/>
    <w:rsid w:val="00503F81"/>
    <w:rsid w:val="00505783"/>
    <w:rsid w:val="00505FF2"/>
    <w:rsid w:val="00506AD2"/>
    <w:rsid w:val="00507601"/>
    <w:rsid w:val="00507F00"/>
    <w:rsid w:val="00514F83"/>
    <w:rsid w:val="00515594"/>
    <w:rsid w:val="00516663"/>
    <w:rsid w:val="00517292"/>
    <w:rsid w:val="00517482"/>
    <w:rsid w:val="00520FA9"/>
    <w:rsid w:val="00526AD7"/>
    <w:rsid w:val="0053545A"/>
    <w:rsid w:val="005403A9"/>
    <w:rsid w:val="005407B9"/>
    <w:rsid w:val="00542F3C"/>
    <w:rsid w:val="00544591"/>
    <w:rsid w:val="005504FB"/>
    <w:rsid w:val="005513D9"/>
    <w:rsid w:val="00556161"/>
    <w:rsid w:val="00556A25"/>
    <w:rsid w:val="00560880"/>
    <w:rsid w:val="00560B3B"/>
    <w:rsid w:val="0056366D"/>
    <w:rsid w:val="00564963"/>
    <w:rsid w:val="00566B61"/>
    <w:rsid w:val="00567DFE"/>
    <w:rsid w:val="0057605A"/>
    <w:rsid w:val="00576D27"/>
    <w:rsid w:val="0058090A"/>
    <w:rsid w:val="005825EE"/>
    <w:rsid w:val="00583680"/>
    <w:rsid w:val="00584EEA"/>
    <w:rsid w:val="00585F73"/>
    <w:rsid w:val="0058796A"/>
    <w:rsid w:val="0059030B"/>
    <w:rsid w:val="00590D60"/>
    <w:rsid w:val="00591EA6"/>
    <w:rsid w:val="005A1A63"/>
    <w:rsid w:val="005A3393"/>
    <w:rsid w:val="005A39EE"/>
    <w:rsid w:val="005A3FDB"/>
    <w:rsid w:val="005A5AA9"/>
    <w:rsid w:val="005B0A9B"/>
    <w:rsid w:val="005B0DAB"/>
    <w:rsid w:val="005B1C78"/>
    <w:rsid w:val="005B1F30"/>
    <w:rsid w:val="005B30D3"/>
    <w:rsid w:val="005B635E"/>
    <w:rsid w:val="005C01DB"/>
    <w:rsid w:val="005C34F6"/>
    <w:rsid w:val="005C7C96"/>
    <w:rsid w:val="005D7E3D"/>
    <w:rsid w:val="005E0FE6"/>
    <w:rsid w:val="005E61FB"/>
    <w:rsid w:val="005F0070"/>
    <w:rsid w:val="005F1F2D"/>
    <w:rsid w:val="005F211D"/>
    <w:rsid w:val="005F2CCE"/>
    <w:rsid w:val="005F7968"/>
    <w:rsid w:val="006003BC"/>
    <w:rsid w:val="00602BF8"/>
    <w:rsid w:val="00603046"/>
    <w:rsid w:val="00604F8F"/>
    <w:rsid w:val="00606681"/>
    <w:rsid w:val="00607489"/>
    <w:rsid w:val="00612801"/>
    <w:rsid w:val="00612AF5"/>
    <w:rsid w:val="00617429"/>
    <w:rsid w:val="006204E0"/>
    <w:rsid w:val="00622831"/>
    <w:rsid w:val="00627C58"/>
    <w:rsid w:val="0063205C"/>
    <w:rsid w:val="0063608A"/>
    <w:rsid w:val="00636A11"/>
    <w:rsid w:val="006401CA"/>
    <w:rsid w:val="00640E8E"/>
    <w:rsid w:val="00641116"/>
    <w:rsid w:val="00641680"/>
    <w:rsid w:val="00645196"/>
    <w:rsid w:val="00645BC3"/>
    <w:rsid w:val="00646EB0"/>
    <w:rsid w:val="006540EB"/>
    <w:rsid w:val="00654A70"/>
    <w:rsid w:val="00662C91"/>
    <w:rsid w:val="00662CED"/>
    <w:rsid w:val="00662DBB"/>
    <w:rsid w:val="00662F1C"/>
    <w:rsid w:val="006667F8"/>
    <w:rsid w:val="0067188A"/>
    <w:rsid w:val="00671BC9"/>
    <w:rsid w:val="0067257E"/>
    <w:rsid w:val="00673F96"/>
    <w:rsid w:val="00674794"/>
    <w:rsid w:val="00674A49"/>
    <w:rsid w:val="00674CEA"/>
    <w:rsid w:val="00677F36"/>
    <w:rsid w:val="006808F5"/>
    <w:rsid w:val="00680F9B"/>
    <w:rsid w:val="006817B4"/>
    <w:rsid w:val="00681D48"/>
    <w:rsid w:val="00683179"/>
    <w:rsid w:val="00685E07"/>
    <w:rsid w:val="00686E0A"/>
    <w:rsid w:val="006909D8"/>
    <w:rsid w:val="00697398"/>
    <w:rsid w:val="006A17EA"/>
    <w:rsid w:val="006A1AE2"/>
    <w:rsid w:val="006A2075"/>
    <w:rsid w:val="006A3EEF"/>
    <w:rsid w:val="006A5FC9"/>
    <w:rsid w:val="006A6798"/>
    <w:rsid w:val="006A74D5"/>
    <w:rsid w:val="006A79BE"/>
    <w:rsid w:val="006A7ECF"/>
    <w:rsid w:val="006B02C3"/>
    <w:rsid w:val="006B2294"/>
    <w:rsid w:val="006B4638"/>
    <w:rsid w:val="006B670B"/>
    <w:rsid w:val="006B6871"/>
    <w:rsid w:val="006C01E4"/>
    <w:rsid w:val="006C19EE"/>
    <w:rsid w:val="006C28DA"/>
    <w:rsid w:val="006C313E"/>
    <w:rsid w:val="006C35BA"/>
    <w:rsid w:val="006C4A7B"/>
    <w:rsid w:val="006C55A6"/>
    <w:rsid w:val="006C7022"/>
    <w:rsid w:val="006D121A"/>
    <w:rsid w:val="006D214A"/>
    <w:rsid w:val="006D25FE"/>
    <w:rsid w:val="006D42F3"/>
    <w:rsid w:val="006D586F"/>
    <w:rsid w:val="006D63C9"/>
    <w:rsid w:val="006D6D75"/>
    <w:rsid w:val="006D79C5"/>
    <w:rsid w:val="006E044F"/>
    <w:rsid w:val="006E0AD4"/>
    <w:rsid w:val="006E38C1"/>
    <w:rsid w:val="006E3D19"/>
    <w:rsid w:val="006E436C"/>
    <w:rsid w:val="006E44D7"/>
    <w:rsid w:val="006F33BC"/>
    <w:rsid w:val="006F410F"/>
    <w:rsid w:val="006F47F8"/>
    <w:rsid w:val="006F4C56"/>
    <w:rsid w:val="007005B4"/>
    <w:rsid w:val="00700D0F"/>
    <w:rsid w:val="007017E6"/>
    <w:rsid w:val="007073AC"/>
    <w:rsid w:val="0071144F"/>
    <w:rsid w:val="00712485"/>
    <w:rsid w:val="00712F31"/>
    <w:rsid w:val="007138F4"/>
    <w:rsid w:val="007141E4"/>
    <w:rsid w:val="00716C57"/>
    <w:rsid w:val="00720461"/>
    <w:rsid w:val="00721024"/>
    <w:rsid w:val="00724A62"/>
    <w:rsid w:val="00724D35"/>
    <w:rsid w:val="00731CEE"/>
    <w:rsid w:val="007323AE"/>
    <w:rsid w:val="00736363"/>
    <w:rsid w:val="00737930"/>
    <w:rsid w:val="0074010C"/>
    <w:rsid w:val="007404EE"/>
    <w:rsid w:val="007407F5"/>
    <w:rsid w:val="0074082D"/>
    <w:rsid w:val="0074116E"/>
    <w:rsid w:val="00743798"/>
    <w:rsid w:val="00744F0F"/>
    <w:rsid w:val="00746B2C"/>
    <w:rsid w:val="00746FAE"/>
    <w:rsid w:val="0074793D"/>
    <w:rsid w:val="00750412"/>
    <w:rsid w:val="00752F0C"/>
    <w:rsid w:val="007563E1"/>
    <w:rsid w:val="00756497"/>
    <w:rsid w:val="007622E9"/>
    <w:rsid w:val="00763D55"/>
    <w:rsid w:val="00763E9E"/>
    <w:rsid w:val="007655D5"/>
    <w:rsid w:val="0076561F"/>
    <w:rsid w:val="00765687"/>
    <w:rsid w:val="00766B45"/>
    <w:rsid w:val="00767E4F"/>
    <w:rsid w:val="00771D5A"/>
    <w:rsid w:val="00772E27"/>
    <w:rsid w:val="00777414"/>
    <w:rsid w:val="007808A0"/>
    <w:rsid w:val="0078091B"/>
    <w:rsid w:val="00781F9C"/>
    <w:rsid w:val="0078276F"/>
    <w:rsid w:val="007830AA"/>
    <w:rsid w:val="00783EDE"/>
    <w:rsid w:val="0078462B"/>
    <w:rsid w:val="0078575E"/>
    <w:rsid w:val="00785B02"/>
    <w:rsid w:val="00786B4E"/>
    <w:rsid w:val="00787471"/>
    <w:rsid w:val="007876F6"/>
    <w:rsid w:val="0079002A"/>
    <w:rsid w:val="007916A0"/>
    <w:rsid w:val="00791904"/>
    <w:rsid w:val="00791E34"/>
    <w:rsid w:val="00792EF6"/>
    <w:rsid w:val="007954C6"/>
    <w:rsid w:val="00795505"/>
    <w:rsid w:val="007956B7"/>
    <w:rsid w:val="007A03FF"/>
    <w:rsid w:val="007A172C"/>
    <w:rsid w:val="007A295A"/>
    <w:rsid w:val="007A32D3"/>
    <w:rsid w:val="007A4303"/>
    <w:rsid w:val="007A5A27"/>
    <w:rsid w:val="007A6648"/>
    <w:rsid w:val="007A6AFD"/>
    <w:rsid w:val="007A705E"/>
    <w:rsid w:val="007B00F7"/>
    <w:rsid w:val="007B1C9B"/>
    <w:rsid w:val="007B2D3D"/>
    <w:rsid w:val="007B2D4B"/>
    <w:rsid w:val="007B3447"/>
    <w:rsid w:val="007B4A91"/>
    <w:rsid w:val="007C12B2"/>
    <w:rsid w:val="007C198C"/>
    <w:rsid w:val="007C237F"/>
    <w:rsid w:val="007C35C5"/>
    <w:rsid w:val="007C4DD1"/>
    <w:rsid w:val="007C535A"/>
    <w:rsid w:val="007D15A5"/>
    <w:rsid w:val="007D2069"/>
    <w:rsid w:val="007D4C9D"/>
    <w:rsid w:val="007D6076"/>
    <w:rsid w:val="007E13E6"/>
    <w:rsid w:val="007E19F9"/>
    <w:rsid w:val="007E2E6E"/>
    <w:rsid w:val="007E3896"/>
    <w:rsid w:val="007E4D4E"/>
    <w:rsid w:val="007E5305"/>
    <w:rsid w:val="007F028D"/>
    <w:rsid w:val="007F1077"/>
    <w:rsid w:val="007F1F82"/>
    <w:rsid w:val="007F6AAA"/>
    <w:rsid w:val="00801025"/>
    <w:rsid w:val="008019F0"/>
    <w:rsid w:val="00805C17"/>
    <w:rsid w:val="00813CAB"/>
    <w:rsid w:val="00813E10"/>
    <w:rsid w:val="00813F22"/>
    <w:rsid w:val="008143BF"/>
    <w:rsid w:val="00814F29"/>
    <w:rsid w:val="00822FB1"/>
    <w:rsid w:val="00825CDE"/>
    <w:rsid w:val="00827A0A"/>
    <w:rsid w:val="00830213"/>
    <w:rsid w:val="00830866"/>
    <w:rsid w:val="00832867"/>
    <w:rsid w:val="008364E1"/>
    <w:rsid w:val="0084148A"/>
    <w:rsid w:val="008415B1"/>
    <w:rsid w:val="00843B98"/>
    <w:rsid w:val="00847948"/>
    <w:rsid w:val="00852F9C"/>
    <w:rsid w:val="00854581"/>
    <w:rsid w:val="00854CD9"/>
    <w:rsid w:val="008563CE"/>
    <w:rsid w:val="00857EF3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332B"/>
    <w:rsid w:val="0087403A"/>
    <w:rsid w:val="00874B41"/>
    <w:rsid w:val="00874B42"/>
    <w:rsid w:val="00876311"/>
    <w:rsid w:val="008779C1"/>
    <w:rsid w:val="00880A54"/>
    <w:rsid w:val="008812E7"/>
    <w:rsid w:val="008818F5"/>
    <w:rsid w:val="00883788"/>
    <w:rsid w:val="008847D3"/>
    <w:rsid w:val="00884C5E"/>
    <w:rsid w:val="00892C8A"/>
    <w:rsid w:val="00892FAB"/>
    <w:rsid w:val="00893B12"/>
    <w:rsid w:val="00894ECD"/>
    <w:rsid w:val="00895012"/>
    <w:rsid w:val="008964B7"/>
    <w:rsid w:val="00896CF5"/>
    <w:rsid w:val="008A1481"/>
    <w:rsid w:val="008A2145"/>
    <w:rsid w:val="008A4B42"/>
    <w:rsid w:val="008A599C"/>
    <w:rsid w:val="008A7823"/>
    <w:rsid w:val="008B0234"/>
    <w:rsid w:val="008B06E5"/>
    <w:rsid w:val="008B1408"/>
    <w:rsid w:val="008B2B5B"/>
    <w:rsid w:val="008B32C6"/>
    <w:rsid w:val="008B4E64"/>
    <w:rsid w:val="008B502D"/>
    <w:rsid w:val="008B5409"/>
    <w:rsid w:val="008B78F7"/>
    <w:rsid w:val="008C030E"/>
    <w:rsid w:val="008C05D0"/>
    <w:rsid w:val="008C2882"/>
    <w:rsid w:val="008C3A95"/>
    <w:rsid w:val="008C5130"/>
    <w:rsid w:val="008C64AC"/>
    <w:rsid w:val="008C7762"/>
    <w:rsid w:val="008D1596"/>
    <w:rsid w:val="008D4E44"/>
    <w:rsid w:val="008D5271"/>
    <w:rsid w:val="008D7921"/>
    <w:rsid w:val="008E064D"/>
    <w:rsid w:val="008E0AD6"/>
    <w:rsid w:val="008E0F64"/>
    <w:rsid w:val="008E2D92"/>
    <w:rsid w:val="008E559C"/>
    <w:rsid w:val="008E5B62"/>
    <w:rsid w:val="008E605D"/>
    <w:rsid w:val="008F1453"/>
    <w:rsid w:val="008F4CF8"/>
    <w:rsid w:val="008F5B20"/>
    <w:rsid w:val="008F6818"/>
    <w:rsid w:val="008F703B"/>
    <w:rsid w:val="009003F7"/>
    <w:rsid w:val="009028C0"/>
    <w:rsid w:val="00903FB5"/>
    <w:rsid w:val="009042C0"/>
    <w:rsid w:val="00904D3B"/>
    <w:rsid w:val="00905C46"/>
    <w:rsid w:val="00907C87"/>
    <w:rsid w:val="00911E68"/>
    <w:rsid w:val="00914520"/>
    <w:rsid w:val="00916196"/>
    <w:rsid w:val="00916C22"/>
    <w:rsid w:val="00916EE5"/>
    <w:rsid w:val="009220E0"/>
    <w:rsid w:val="0092260B"/>
    <w:rsid w:val="00922EA6"/>
    <w:rsid w:val="0092324A"/>
    <w:rsid w:val="0092597F"/>
    <w:rsid w:val="00925B50"/>
    <w:rsid w:val="00926256"/>
    <w:rsid w:val="00926A0A"/>
    <w:rsid w:val="00931112"/>
    <w:rsid w:val="009311D5"/>
    <w:rsid w:val="00931AB8"/>
    <w:rsid w:val="0093312A"/>
    <w:rsid w:val="00934709"/>
    <w:rsid w:val="009358A8"/>
    <w:rsid w:val="00936A9F"/>
    <w:rsid w:val="00941FC6"/>
    <w:rsid w:val="00943E07"/>
    <w:rsid w:val="009466F4"/>
    <w:rsid w:val="00947AF9"/>
    <w:rsid w:val="00950DD8"/>
    <w:rsid w:val="00952A57"/>
    <w:rsid w:val="0095502F"/>
    <w:rsid w:val="00957C97"/>
    <w:rsid w:val="00965332"/>
    <w:rsid w:val="00966346"/>
    <w:rsid w:val="00970252"/>
    <w:rsid w:val="00970FF1"/>
    <w:rsid w:val="00971231"/>
    <w:rsid w:val="00971A9E"/>
    <w:rsid w:val="00972BBA"/>
    <w:rsid w:val="00974993"/>
    <w:rsid w:val="009753DF"/>
    <w:rsid w:val="00977E2F"/>
    <w:rsid w:val="009800FE"/>
    <w:rsid w:val="0098098C"/>
    <w:rsid w:val="009819C0"/>
    <w:rsid w:val="00981FAF"/>
    <w:rsid w:val="00981FF0"/>
    <w:rsid w:val="00982413"/>
    <w:rsid w:val="009846A4"/>
    <w:rsid w:val="009848FB"/>
    <w:rsid w:val="00986F4B"/>
    <w:rsid w:val="00990587"/>
    <w:rsid w:val="009914F2"/>
    <w:rsid w:val="00991500"/>
    <w:rsid w:val="00991855"/>
    <w:rsid w:val="009929BF"/>
    <w:rsid w:val="009936DA"/>
    <w:rsid w:val="00995B9A"/>
    <w:rsid w:val="00996143"/>
    <w:rsid w:val="0099632B"/>
    <w:rsid w:val="00997162"/>
    <w:rsid w:val="00997DBF"/>
    <w:rsid w:val="00997FDF"/>
    <w:rsid w:val="009A00D9"/>
    <w:rsid w:val="009A3A71"/>
    <w:rsid w:val="009A4E8A"/>
    <w:rsid w:val="009A7081"/>
    <w:rsid w:val="009A7633"/>
    <w:rsid w:val="009B34E6"/>
    <w:rsid w:val="009B6090"/>
    <w:rsid w:val="009B6DC1"/>
    <w:rsid w:val="009C0C58"/>
    <w:rsid w:val="009C203C"/>
    <w:rsid w:val="009D0700"/>
    <w:rsid w:val="009D19F2"/>
    <w:rsid w:val="009D50AB"/>
    <w:rsid w:val="009D534F"/>
    <w:rsid w:val="009E2F85"/>
    <w:rsid w:val="009E36D0"/>
    <w:rsid w:val="009E3C10"/>
    <w:rsid w:val="009E6B5F"/>
    <w:rsid w:val="009E7993"/>
    <w:rsid w:val="009F1236"/>
    <w:rsid w:val="009F3068"/>
    <w:rsid w:val="009F4158"/>
    <w:rsid w:val="009F450A"/>
    <w:rsid w:val="009F55E9"/>
    <w:rsid w:val="009F5CE8"/>
    <w:rsid w:val="00A00F0C"/>
    <w:rsid w:val="00A069A3"/>
    <w:rsid w:val="00A06CBF"/>
    <w:rsid w:val="00A07E28"/>
    <w:rsid w:val="00A1697D"/>
    <w:rsid w:val="00A17698"/>
    <w:rsid w:val="00A17C61"/>
    <w:rsid w:val="00A200E9"/>
    <w:rsid w:val="00A2089A"/>
    <w:rsid w:val="00A230E0"/>
    <w:rsid w:val="00A2349F"/>
    <w:rsid w:val="00A25284"/>
    <w:rsid w:val="00A26A2B"/>
    <w:rsid w:val="00A26A77"/>
    <w:rsid w:val="00A2739B"/>
    <w:rsid w:val="00A27EA9"/>
    <w:rsid w:val="00A30AED"/>
    <w:rsid w:val="00A311C0"/>
    <w:rsid w:val="00A316FF"/>
    <w:rsid w:val="00A317FE"/>
    <w:rsid w:val="00A370A3"/>
    <w:rsid w:val="00A378C4"/>
    <w:rsid w:val="00A45099"/>
    <w:rsid w:val="00A5081D"/>
    <w:rsid w:val="00A52AE7"/>
    <w:rsid w:val="00A52BCD"/>
    <w:rsid w:val="00A53C2E"/>
    <w:rsid w:val="00A54D72"/>
    <w:rsid w:val="00A54F6A"/>
    <w:rsid w:val="00A5506E"/>
    <w:rsid w:val="00A55CB9"/>
    <w:rsid w:val="00A600C2"/>
    <w:rsid w:val="00A612BB"/>
    <w:rsid w:val="00A6346D"/>
    <w:rsid w:val="00A6531A"/>
    <w:rsid w:val="00A655BF"/>
    <w:rsid w:val="00A721D4"/>
    <w:rsid w:val="00A72786"/>
    <w:rsid w:val="00A72F8D"/>
    <w:rsid w:val="00A730EE"/>
    <w:rsid w:val="00A7316A"/>
    <w:rsid w:val="00A732B1"/>
    <w:rsid w:val="00A76AA8"/>
    <w:rsid w:val="00A775F1"/>
    <w:rsid w:val="00A800DE"/>
    <w:rsid w:val="00A808F8"/>
    <w:rsid w:val="00A83235"/>
    <w:rsid w:val="00A864CB"/>
    <w:rsid w:val="00A91BCC"/>
    <w:rsid w:val="00A94EF1"/>
    <w:rsid w:val="00AA0322"/>
    <w:rsid w:val="00AA62C0"/>
    <w:rsid w:val="00AA67DC"/>
    <w:rsid w:val="00AB1B78"/>
    <w:rsid w:val="00AB2347"/>
    <w:rsid w:val="00AB237C"/>
    <w:rsid w:val="00AB5344"/>
    <w:rsid w:val="00AB53F0"/>
    <w:rsid w:val="00AB62A6"/>
    <w:rsid w:val="00AB6D09"/>
    <w:rsid w:val="00AB7C2C"/>
    <w:rsid w:val="00AC29BF"/>
    <w:rsid w:val="00AD1EEB"/>
    <w:rsid w:val="00AD2F18"/>
    <w:rsid w:val="00AD3B96"/>
    <w:rsid w:val="00AD3C33"/>
    <w:rsid w:val="00AD59A7"/>
    <w:rsid w:val="00AD5A93"/>
    <w:rsid w:val="00AD5F9E"/>
    <w:rsid w:val="00AD614A"/>
    <w:rsid w:val="00AD69A1"/>
    <w:rsid w:val="00AD69DF"/>
    <w:rsid w:val="00AD7BD2"/>
    <w:rsid w:val="00AE1FAA"/>
    <w:rsid w:val="00AE2158"/>
    <w:rsid w:val="00AE271E"/>
    <w:rsid w:val="00AE2DEB"/>
    <w:rsid w:val="00AE62F7"/>
    <w:rsid w:val="00AE7E5F"/>
    <w:rsid w:val="00AF08E9"/>
    <w:rsid w:val="00AF1424"/>
    <w:rsid w:val="00AF2A7F"/>
    <w:rsid w:val="00AF2E7F"/>
    <w:rsid w:val="00AF6581"/>
    <w:rsid w:val="00AF6C9B"/>
    <w:rsid w:val="00B0087C"/>
    <w:rsid w:val="00B0098F"/>
    <w:rsid w:val="00B11AF8"/>
    <w:rsid w:val="00B11D9C"/>
    <w:rsid w:val="00B1356B"/>
    <w:rsid w:val="00B13FF9"/>
    <w:rsid w:val="00B20118"/>
    <w:rsid w:val="00B233BA"/>
    <w:rsid w:val="00B2343E"/>
    <w:rsid w:val="00B23AAC"/>
    <w:rsid w:val="00B24711"/>
    <w:rsid w:val="00B256DD"/>
    <w:rsid w:val="00B256E1"/>
    <w:rsid w:val="00B275A9"/>
    <w:rsid w:val="00B27E9A"/>
    <w:rsid w:val="00B310F5"/>
    <w:rsid w:val="00B313AA"/>
    <w:rsid w:val="00B3198F"/>
    <w:rsid w:val="00B32781"/>
    <w:rsid w:val="00B33711"/>
    <w:rsid w:val="00B355C2"/>
    <w:rsid w:val="00B3641A"/>
    <w:rsid w:val="00B42722"/>
    <w:rsid w:val="00B434BF"/>
    <w:rsid w:val="00B44DB8"/>
    <w:rsid w:val="00B45165"/>
    <w:rsid w:val="00B4557F"/>
    <w:rsid w:val="00B456F8"/>
    <w:rsid w:val="00B46CF7"/>
    <w:rsid w:val="00B50C38"/>
    <w:rsid w:val="00B55E51"/>
    <w:rsid w:val="00B60098"/>
    <w:rsid w:val="00B60909"/>
    <w:rsid w:val="00B615AD"/>
    <w:rsid w:val="00B6650E"/>
    <w:rsid w:val="00B72BF5"/>
    <w:rsid w:val="00B73B61"/>
    <w:rsid w:val="00B74307"/>
    <w:rsid w:val="00B749C9"/>
    <w:rsid w:val="00B75438"/>
    <w:rsid w:val="00B76326"/>
    <w:rsid w:val="00B76B95"/>
    <w:rsid w:val="00B76C8B"/>
    <w:rsid w:val="00B776B6"/>
    <w:rsid w:val="00B806DB"/>
    <w:rsid w:val="00B8112B"/>
    <w:rsid w:val="00B829E8"/>
    <w:rsid w:val="00B84C33"/>
    <w:rsid w:val="00B84DE5"/>
    <w:rsid w:val="00B85D81"/>
    <w:rsid w:val="00B86352"/>
    <w:rsid w:val="00B917AD"/>
    <w:rsid w:val="00B92219"/>
    <w:rsid w:val="00B93501"/>
    <w:rsid w:val="00B93676"/>
    <w:rsid w:val="00B94463"/>
    <w:rsid w:val="00B9648A"/>
    <w:rsid w:val="00B96CEC"/>
    <w:rsid w:val="00B97444"/>
    <w:rsid w:val="00B974D0"/>
    <w:rsid w:val="00B97B99"/>
    <w:rsid w:val="00BA1959"/>
    <w:rsid w:val="00BA34C7"/>
    <w:rsid w:val="00BA35F6"/>
    <w:rsid w:val="00BB249C"/>
    <w:rsid w:val="00BB27C0"/>
    <w:rsid w:val="00BB46C6"/>
    <w:rsid w:val="00BB74D6"/>
    <w:rsid w:val="00BC0396"/>
    <w:rsid w:val="00BC0E7F"/>
    <w:rsid w:val="00BD1C1D"/>
    <w:rsid w:val="00BD1FB4"/>
    <w:rsid w:val="00BD38BF"/>
    <w:rsid w:val="00BD5E1E"/>
    <w:rsid w:val="00BE02F3"/>
    <w:rsid w:val="00BE1C80"/>
    <w:rsid w:val="00BE2FD3"/>
    <w:rsid w:val="00BE715B"/>
    <w:rsid w:val="00BF20A8"/>
    <w:rsid w:val="00BF48D7"/>
    <w:rsid w:val="00BF5235"/>
    <w:rsid w:val="00BF59DE"/>
    <w:rsid w:val="00BF5B68"/>
    <w:rsid w:val="00C003F9"/>
    <w:rsid w:val="00C0292E"/>
    <w:rsid w:val="00C052D3"/>
    <w:rsid w:val="00C109E3"/>
    <w:rsid w:val="00C14D70"/>
    <w:rsid w:val="00C1592A"/>
    <w:rsid w:val="00C21330"/>
    <w:rsid w:val="00C239E0"/>
    <w:rsid w:val="00C23E22"/>
    <w:rsid w:val="00C27071"/>
    <w:rsid w:val="00C35107"/>
    <w:rsid w:val="00C351A6"/>
    <w:rsid w:val="00C37E9C"/>
    <w:rsid w:val="00C44CCE"/>
    <w:rsid w:val="00C464B6"/>
    <w:rsid w:val="00C47861"/>
    <w:rsid w:val="00C516BC"/>
    <w:rsid w:val="00C53B66"/>
    <w:rsid w:val="00C54156"/>
    <w:rsid w:val="00C57C39"/>
    <w:rsid w:val="00C62A1B"/>
    <w:rsid w:val="00C6466C"/>
    <w:rsid w:val="00C65811"/>
    <w:rsid w:val="00C664F3"/>
    <w:rsid w:val="00C700AA"/>
    <w:rsid w:val="00C71352"/>
    <w:rsid w:val="00C71E2A"/>
    <w:rsid w:val="00C74A6A"/>
    <w:rsid w:val="00C74CD9"/>
    <w:rsid w:val="00C75210"/>
    <w:rsid w:val="00C75FB4"/>
    <w:rsid w:val="00C77945"/>
    <w:rsid w:val="00C77DB9"/>
    <w:rsid w:val="00C81497"/>
    <w:rsid w:val="00C81A8D"/>
    <w:rsid w:val="00C81AD5"/>
    <w:rsid w:val="00C81FFC"/>
    <w:rsid w:val="00C83DE4"/>
    <w:rsid w:val="00C8578B"/>
    <w:rsid w:val="00C86477"/>
    <w:rsid w:val="00C87A04"/>
    <w:rsid w:val="00C90A81"/>
    <w:rsid w:val="00C90D09"/>
    <w:rsid w:val="00C92883"/>
    <w:rsid w:val="00C940D8"/>
    <w:rsid w:val="00C941DA"/>
    <w:rsid w:val="00C97985"/>
    <w:rsid w:val="00CA36D5"/>
    <w:rsid w:val="00CA5727"/>
    <w:rsid w:val="00CA5B5A"/>
    <w:rsid w:val="00CC0990"/>
    <w:rsid w:val="00CC1EE6"/>
    <w:rsid w:val="00CC4838"/>
    <w:rsid w:val="00CD0545"/>
    <w:rsid w:val="00CD14EB"/>
    <w:rsid w:val="00CD1A95"/>
    <w:rsid w:val="00CD4878"/>
    <w:rsid w:val="00CD4A92"/>
    <w:rsid w:val="00CD4DF3"/>
    <w:rsid w:val="00CD4F7E"/>
    <w:rsid w:val="00CD577E"/>
    <w:rsid w:val="00CD5A9B"/>
    <w:rsid w:val="00CE1DF7"/>
    <w:rsid w:val="00CE43F9"/>
    <w:rsid w:val="00CE53A6"/>
    <w:rsid w:val="00CE5BCC"/>
    <w:rsid w:val="00CE6B19"/>
    <w:rsid w:val="00CF2910"/>
    <w:rsid w:val="00D00A3E"/>
    <w:rsid w:val="00D013E0"/>
    <w:rsid w:val="00D027F8"/>
    <w:rsid w:val="00D02A04"/>
    <w:rsid w:val="00D02B47"/>
    <w:rsid w:val="00D02C95"/>
    <w:rsid w:val="00D033E1"/>
    <w:rsid w:val="00D034FC"/>
    <w:rsid w:val="00D035C9"/>
    <w:rsid w:val="00D037CE"/>
    <w:rsid w:val="00D03B65"/>
    <w:rsid w:val="00D064F2"/>
    <w:rsid w:val="00D07340"/>
    <w:rsid w:val="00D074EE"/>
    <w:rsid w:val="00D0765F"/>
    <w:rsid w:val="00D07C35"/>
    <w:rsid w:val="00D111A1"/>
    <w:rsid w:val="00D12837"/>
    <w:rsid w:val="00D15E2D"/>
    <w:rsid w:val="00D2231B"/>
    <w:rsid w:val="00D242B7"/>
    <w:rsid w:val="00D25854"/>
    <w:rsid w:val="00D30601"/>
    <w:rsid w:val="00D308A1"/>
    <w:rsid w:val="00D31207"/>
    <w:rsid w:val="00D3270C"/>
    <w:rsid w:val="00D328D8"/>
    <w:rsid w:val="00D32F6D"/>
    <w:rsid w:val="00D349A8"/>
    <w:rsid w:val="00D34C7B"/>
    <w:rsid w:val="00D376A0"/>
    <w:rsid w:val="00D37747"/>
    <w:rsid w:val="00D4022F"/>
    <w:rsid w:val="00D40824"/>
    <w:rsid w:val="00D42AD6"/>
    <w:rsid w:val="00D43D62"/>
    <w:rsid w:val="00D43D80"/>
    <w:rsid w:val="00D51CF8"/>
    <w:rsid w:val="00D52C1F"/>
    <w:rsid w:val="00D545A3"/>
    <w:rsid w:val="00D5656A"/>
    <w:rsid w:val="00D5694C"/>
    <w:rsid w:val="00D579F6"/>
    <w:rsid w:val="00D60301"/>
    <w:rsid w:val="00D60A37"/>
    <w:rsid w:val="00D612B7"/>
    <w:rsid w:val="00D61A89"/>
    <w:rsid w:val="00D62DEE"/>
    <w:rsid w:val="00D64A49"/>
    <w:rsid w:val="00D6577D"/>
    <w:rsid w:val="00D67286"/>
    <w:rsid w:val="00D71269"/>
    <w:rsid w:val="00D7157B"/>
    <w:rsid w:val="00D71C88"/>
    <w:rsid w:val="00D7587D"/>
    <w:rsid w:val="00D761E5"/>
    <w:rsid w:val="00D8151E"/>
    <w:rsid w:val="00D84D6A"/>
    <w:rsid w:val="00D85CA1"/>
    <w:rsid w:val="00D87C1C"/>
    <w:rsid w:val="00D91889"/>
    <w:rsid w:val="00D940A7"/>
    <w:rsid w:val="00D941D7"/>
    <w:rsid w:val="00D94FED"/>
    <w:rsid w:val="00D958DA"/>
    <w:rsid w:val="00D95C62"/>
    <w:rsid w:val="00D95FBB"/>
    <w:rsid w:val="00DA3AA4"/>
    <w:rsid w:val="00DA60D1"/>
    <w:rsid w:val="00DA7D7F"/>
    <w:rsid w:val="00DB3133"/>
    <w:rsid w:val="00DB53DA"/>
    <w:rsid w:val="00DB5617"/>
    <w:rsid w:val="00DB658F"/>
    <w:rsid w:val="00DB6DF6"/>
    <w:rsid w:val="00DB7CAA"/>
    <w:rsid w:val="00DC0B2A"/>
    <w:rsid w:val="00DC65CC"/>
    <w:rsid w:val="00DD1172"/>
    <w:rsid w:val="00DD3517"/>
    <w:rsid w:val="00DD39A9"/>
    <w:rsid w:val="00DD3A1D"/>
    <w:rsid w:val="00DD53D6"/>
    <w:rsid w:val="00DE12A8"/>
    <w:rsid w:val="00DE284E"/>
    <w:rsid w:val="00DE5003"/>
    <w:rsid w:val="00DE5598"/>
    <w:rsid w:val="00DE6BB4"/>
    <w:rsid w:val="00DF20B1"/>
    <w:rsid w:val="00DF3819"/>
    <w:rsid w:val="00DF3F14"/>
    <w:rsid w:val="00DF61DB"/>
    <w:rsid w:val="00E00542"/>
    <w:rsid w:val="00E01F87"/>
    <w:rsid w:val="00E02D50"/>
    <w:rsid w:val="00E031E2"/>
    <w:rsid w:val="00E04423"/>
    <w:rsid w:val="00E04BA0"/>
    <w:rsid w:val="00E06DFE"/>
    <w:rsid w:val="00E06EF3"/>
    <w:rsid w:val="00E07BED"/>
    <w:rsid w:val="00E10975"/>
    <w:rsid w:val="00E11E3C"/>
    <w:rsid w:val="00E137F6"/>
    <w:rsid w:val="00E143FA"/>
    <w:rsid w:val="00E17904"/>
    <w:rsid w:val="00E17CA8"/>
    <w:rsid w:val="00E20DD3"/>
    <w:rsid w:val="00E22B8F"/>
    <w:rsid w:val="00E2354C"/>
    <w:rsid w:val="00E247BE"/>
    <w:rsid w:val="00E25091"/>
    <w:rsid w:val="00E2572C"/>
    <w:rsid w:val="00E25780"/>
    <w:rsid w:val="00E35087"/>
    <w:rsid w:val="00E41314"/>
    <w:rsid w:val="00E419E0"/>
    <w:rsid w:val="00E42079"/>
    <w:rsid w:val="00E420AA"/>
    <w:rsid w:val="00E4263C"/>
    <w:rsid w:val="00E42E02"/>
    <w:rsid w:val="00E42EEF"/>
    <w:rsid w:val="00E435C5"/>
    <w:rsid w:val="00E43E1C"/>
    <w:rsid w:val="00E45F60"/>
    <w:rsid w:val="00E46101"/>
    <w:rsid w:val="00E52E52"/>
    <w:rsid w:val="00E54E6C"/>
    <w:rsid w:val="00E55894"/>
    <w:rsid w:val="00E56FB6"/>
    <w:rsid w:val="00E57EBE"/>
    <w:rsid w:val="00E604CF"/>
    <w:rsid w:val="00E61C95"/>
    <w:rsid w:val="00E6202C"/>
    <w:rsid w:val="00E621D6"/>
    <w:rsid w:val="00E63DB4"/>
    <w:rsid w:val="00E6414E"/>
    <w:rsid w:val="00E708A8"/>
    <w:rsid w:val="00E70E61"/>
    <w:rsid w:val="00E73939"/>
    <w:rsid w:val="00E75C8F"/>
    <w:rsid w:val="00E76F01"/>
    <w:rsid w:val="00E858AF"/>
    <w:rsid w:val="00E90C4A"/>
    <w:rsid w:val="00E9136B"/>
    <w:rsid w:val="00E93196"/>
    <w:rsid w:val="00EA0631"/>
    <w:rsid w:val="00EA088B"/>
    <w:rsid w:val="00EA23F7"/>
    <w:rsid w:val="00EA3843"/>
    <w:rsid w:val="00EA7C8B"/>
    <w:rsid w:val="00EB0839"/>
    <w:rsid w:val="00EB2514"/>
    <w:rsid w:val="00EB5FBB"/>
    <w:rsid w:val="00EB62C9"/>
    <w:rsid w:val="00EB68C9"/>
    <w:rsid w:val="00EB6E2C"/>
    <w:rsid w:val="00EB6F81"/>
    <w:rsid w:val="00EB7510"/>
    <w:rsid w:val="00EB7D8F"/>
    <w:rsid w:val="00EC1662"/>
    <w:rsid w:val="00EC1CB4"/>
    <w:rsid w:val="00EC41FA"/>
    <w:rsid w:val="00EC43A8"/>
    <w:rsid w:val="00EC685B"/>
    <w:rsid w:val="00EC7854"/>
    <w:rsid w:val="00ED3630"/>
    <w:rsid w:val="00ED4883"/>
    <w:rsid w:val="00ED53FD"/>
    <w:rsid w:val="00ED65BD"/>
    <w:rsid w:val="00EE1116"/>
    <w:rsid w:val="00EE35B7"/>
    <w:rsid w:val="00EE3732"/>
    <w:rsid w:val="00EF1807"/>
    <w:rsid w:val="00EF3C28"/>
    <w:rsid w:val="00EF3C2D"/>
    <w:rsid w:val="00EF5864"/>
    <w:rsid w:val="00EF5B58"/>
    <w:rsid w:val="00F0123C"/>
    <w:rsid w:val="00F02460"/>
    <w:rsid w:val="00F03184"/>
    <w:rsid w:val="00F03942"/>
    <w:rsid w:val="00F03B88"/>
    <w:rsid w:val="00F053F2"/>
    <w:rsid w:val="00F105A3"/>
    <w:rsid w:val="00F10DBF"/>
    <w:rsid w:val="00F10E0D"/>
    <w:rsid w:val="00F111B0"/>
    <w:rsid w:val="00F11351"/>
    <w:rsid w:val="00F11692"/>
    <w:rsid w:val="00F11B71"/>
    <w:rsid w:val="00F139F3"/>
    <w:rsid w:val="00F13C1B"/>
    <w:rsid w:val="00F140A4"/>
    <w:rsid w:val="00F17890"/>
    <w:rsid w:val="00F17F6D"/>
    <w:rsid w:val="00F22623"/>
    <w:rsid w:val="00F24655"/>
    <w:rsid w:val="00F24C18"/>
    <w:rsid w:val="00F31266"/>
    <w:rsid w:val="00F3150B"/>
    <w:rsid w:val="00F338B3"/>
    <w:rsid w:val="00F34044"/>
    <w:rsid w:val="00F342C3"/>
    <w:rsid w:val="00F35C38"/>
    <w:rsid w:val="00F42D03"/>
    <w:rsid w:val="00F44E17"/>
    <w:rsid w:val="00F51708"/>
    <w:rsid w:val="00F52876"/>
    <w:rsid w:val="00F532B1"/>
    <w:rsid w:val="00F54610"/>
    <w:rsid w:val="00F615A3"/>
    <w:rsid w:val="00F62D18"/>
    <w:rsid w:val="00F66B97"/>
    <w:rsid w:val="00F71977"/>
    <w:rsid w:val="00F71F59"/>
    <w:rsid w:val="00F72460"/>
    <w:rsid w:val="00F72F79"/>
    <w:rsid w:val="00F73055"/>
    <w:rsid w:val="00F73A9B"/>
    <w:rsid w:val="00F74C59"/>
    <w:rsid w:val="00F7572D"/>
    <w:rsid w:val="00F767C7"/>
    <w:rsid w:val="00F76AFA"/>
    <w:rsid w:val="00F76B11"/>
    <w:rsid w:val="00F76B17"/>
    <w:rsid w:val="00F80E33"/>
    <w:rsid w:val="00F8422F"/>
    <w:rsid w:val="00F847B7"/>
    <w:rsid w:val="00F85116"/>
    <w:rsid w:val="00F851A5"/>
    <w:rsid w:val="00F854AD"/>
    <w:rsid w:val="00F861B0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3C1"/>
    <w:rsid w:val="00F96459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75F2"/>
    <w:rsid w:val="00FB0736"/>
    <w:rsid w:val="00FB09E0"/>
    <w:rsid w:val="00FB0B3A"/>
    <w:rsid w:val="00FB111E"/>
    <w:rsid w:val="00FB3FD6"/>
    <w:rsid w:val="00FB56A1"/>
    <w:rsid w:val="00FB7BCB"/>
    <w:rsid w:val="00FC1117"/>
    <w:rsid w:val="00FC2F81"/>
    <w:rsid w:val="00FC347A"/>
    <w:rsid w:val="00FC49CF"/>
    <w:rsid w:val="00FC5B90"/>
    <w:rsid w:val="00FD022E"/>
    <w:rsid w:val="00FD07FB"/>
    <w:rsid w:val="00FD0A54"/>
    <w:rsid w:val="00FD0B09"/>
    <w:rsid w:val="00FD17A0"/>
    <w:rsid w:val="00FD2A38"/>
    <w:rsid w:val="00FE2059"/>
    <w:rsid w:val="00FE2C71"/>
    <w:rsid w:val="00FE337D"/>
    <w:rsid w:val="00FE5187"/>
    <w:rsid w:val="00FF1C68"/>
    <w:rsid w:val="00FF2884"/>
    <w:rsid w:val="00FF3216"/>
    <w:rsid w:val="00FF4145"/>
    <w:rsid w:val="00FF6FD3"/>
    <w:rsid w:val="00FF7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20ECA0-BCE5-41D7-841B-DD13522BD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2379</TotalTime>
  <Pages>8</Pages>
  <Words>3048</Words>
  <Characters>17375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Камиль Гусенович Магомедов</cp:lastModifiedBy>
  <cp:revision>141</cp:revision>
  <cp:lastPrinted>2022-08-08T15:25:00Z</cp:lastPrinted>
  <dcterms:created xsi:type="dcterms:W3CDTF">2019-11-11T11:13:00Z</dcterms:created>
  <dcterms:modified xsi:type="dcterms:W3CDTF">2026-05-14T14:30:00Z</dcterms:modified>
</cp:coreProperties>
</file>