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1281" w:rsidRPr="0048366A" w:rsidRDefault="007F1281" w:rsidP="007F1281">
      <w:pPr>
        <w:spacing w:after="0" w:line="240" w:lineRule="auto"/>
        <w:contextualSpacing/>
        <w:jc w:val="center"/>
        <w:rPr>
          <w:rFonts w:ascii="Times New Roman" w:hAnsi="Times New Roman" w:cs="Times New Roman"/>
          <w:b/>
          <w:sz w:val="24"/>
          <w:szCs w:val="24"/>
        </w:rPr>
      </w:pPr>
      <w:r w:rsidRPr="0048366A">
        <w:rPr>
          <w:rFonts w:ascii="Times New Roman" w:hAnsi="Times New Roman" w:cs="Times New Roman"/>
          <w:noProof/>
          <w:sz w:val="24"/>
          <w:szCs w:val="24"/>
          <w:lang w:eastAsia="ru-RU"/>
        </w:rPr>
        <w:drawing>
          <wp:inline distT="0" distB="0" distL="0" distR="0">
            <wp:extent cx="762000" cy="831850"/>
            <wp:effectExtent l="0" t="0" r="0" b="635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2000" cy="831850"/>
                    </a:xfrm>
                    <a:prstGeom prst="rect">
                      <a:avLst/>
                    </a:prstGeom>
                    <a:noFill/>
                    <a:ln>
                      <a:noFill/>
                    </a:ln>
                  </pic:spPr>
                </pic:pic>
              </a:graphicData>
            </a:graphic>
          </wp:inline>
        </w:drawing>
      </w:r>
    </w:p>
    <w:p w:rsidR="007F1281" w:rsidRPr="0048366A" w:rsidRDefault="007F1281" w:rsidP="007F1281">
      <w:pPr>
        <w:spacing w:after="0" w:line="240" w:lineRule="auto"/>
        <w:contextualSpacing/>
        <w:jc w:val="center"/>
        <w:rPr>
          <w:rFonts w:ascii="Times New Roman" w:hAnsi="Times New Roman" w:cs="Times New Roman"/>
          <w:b/>
          <w:sz w:val="24"/>
          <w:szCs w:val="24"/>
        </w:rPr>
      </w:pPr>
      <w:r w:rsidRPr="0048366A">
        <w:rPr>
          <w:rFonts w:ascii="Times New Roman" w:hAnsi="Times New Roman" w:cs="Times New Roman"/>
          <w:b/>
          <w:sz w:val="24"/>
          <w:szCs w:val="24"/>
        </w:rPr>
        <w:t>УПРАВЛЕНИЕ ФЕДЕРАЛЬНОЙ АНТИМОНОПОЛЬНОЙ СЛУЖБЫ</w:t>
      </w:r>
    </w:p>
    <w:p w:rsidR="007F1281" w:rsidRPr="0048366A" w:rsidRDefault="007F1281" w:rsidP="007F1281">
      <w:pPr>
        <w:pStyle w:val="a6"/>
        <w:contextualSpacing/>
        <w:jc w:val="center"/>
        <w:rPr>
          <w:rFonts w:ascii="Times New Roman" w:hAnsi="Times New Roman"/>
          <w:sz w:val="24"/>
          <w:szCs w:val="24"/>
        </w:rPr>
      </w:pPr>
      <w:r w:rsidRPr="0048366A">
        <w:rPr>
          <w:rFonts w:ascii="Times New Roman" w:hAnsi="Times New Roman"/>
          <w:b/>
          <w:sz w:val="24"/>
          <w:szCs w:val="24"/>
        </w:rPr>
        <w:t>ПО СВЕРДЛОВСКОЙ ОБЛАСТИ</w:t>
      </w:r>
      <w:r w:rsidRPr="0048366A">
        <w:rPr>
          <w:rFonts w:ascii="Times New Roman" w:hAnsi="Times New Roman"/>
          <w:sz w:val="24"/>
          <w:szCs w:val="24"/>
        </w:rPr>
        <w:t xml:space="preserve"> </w:t>
      </w:r>
    </w:p>
    <w:p w:rsidR="007F1281" w:rsidRPr="0048366A" w:rsidRDefault="007F1281" w:rsidP="007F1281">
      <w:pPr>
        <w:pStyle w:val="a6"/>
        <w:contextualSpacing/>
        <w:jc w:val="center"/>
        <w:rPr>
          <w:rFonts w:ascii="Times New Roman" w:hAnsi="Times New Roman"/>
          <w:sz w:val="24"/>
          <w:szCs w:val="24"/>
        </w:rPr>
      </w:pPr>
    </w:p>
    <w:tbl>
      <w:tblPr>
        <w:tblStyle w:val="a8"/>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758"/>
      </w:tblGrid>
      <w:tr w:rsidR="0099661E" w:rsidRPr="0048366A" w:rsidTr="007F1281">
        <w:tc>
          <w:tcPr>
            <w:tcW w:w="9530" w:type="dxa"/>
            <w:gridSpan w:val="2"/>
            <w:hideMark/>
          </w:tcPr>
          <w:p w:rsidR="0099661E" w:rsidRPr="0048366A" w:rsidRDefault="0099661E" w:rsidP="007F1281">
            <w:pPr>
              <w:pStyle w:val="a6"/>
              <w:contextualSpacing/>
              <w:jc w:val="center"/>
              <w:rPr>
                <w:rFonts w:ascii="Times New Roman" w:hAnsi="Times New Roman"/>
                <w:b/>
                <w:sz w:val="24"/>
                <w:szCs w:val="24"/>
              </w:rPr>
            </w:pPr>
            <w:r w:rsidRPr="0048366A">
              <w:rPr>
                <w:rFonts w:ascii="Times New Roman" w:hAnsi="Times New Roman"/>
                <w:b/>
                <w:sz w:val="24"/>
                <w:szCs w:val="24"/>
              </w:rPr>
              <w:t>РЕШЕНИЕ</w:t>
            </w:r>
          </w:p>
          <w:p w:rsidR="0099661E" w:rsidRPr="0048366A" w:rsidRDefault="0099661E" w:rsidP="00DC3416">
            <w:pPr>
              <w:pStyle w:val="a6"/>
              <w:contextualSpacing/>
              <w:jc w:val="center"/>
              <w:rPr>
                <w:rFonts w:ascii="Times New Roman" w:hAnsi="Times New Roman"/>
                <w:b/>
                <w:sz w:val="24"/>
                <w:szCs w:val="24"/>
              </w:rPr>
            </w:pPr>
            <w:r w:rsidRPr="0048366A">
              <w:rPr>
                <w:rFonts w:ascii="Times New Roman" w:hAnsi="Times New Roman"/>
                <w:b/>
                <w:sz w:val="24"/>
                <w:szCs w:val="24"/>
              </w:rPr>
              <w:t xml:space="preserve">по жалобе № </w:t>
            </w:r>
            <w:r w:rsidR="00DC3416" w:rsidRPr="0048366A">
              <w:rPr>
                <w:rFonts w:ascii="Times New Roman" w:hAnsi="Times New Roman"/>
                <w:b/>
                <w:sz w:val="24"/>
                <w:szCs w:val="24"/>
              </w:rPr>
              <w:t>066/06/105-1032/2026</w:t>
            </w:r>
          </w:p>
        </w:tc>
      </w:tr>
      <w:tr w:rsidR="0099661E" w:rsidRPr="0048366A" w:rsidTr="007F1281">
        <w:tc>
          <w:tcPr>
            <w:tcW w:w="4772" w:type="dxa"/>
            <w:hideMark/>
          </w:tcPr>
          <w:p w:rsidR="0099661E" w:rsidRPr="0048366A" w:rsidRDefault="0099661E" w:rsidP="00EC7C82">
            <w:pPr>
              <w:pStyle w:val="a5"/>
              <w:jc w:val="both"/>
              <w:rPr>
                <w:rFonts w:ascii="Times New Roman" w:hAnsi="Times New Roman"/>
                <w:szCs w:val="24"/>
              </w:rPr>
            </w:pPr>
            <w:r w:rsidRPr="0048366A">
              <w:rPr>
                <w:rFonts w:ascii="Times New Roman" w:hAnsi="Times New Roman"/>
                <w:szCs w:val="24"/>
              </w:rPr>
              <w:t>г. Екатеринбург</w:t>
            </w:r>
          </w:p>
        </w:tc>
        <w:tc>
          <w:tcPr>
            <w:tcW w:w="4758" w:type="dxa"/>
            <w:hideMark/>
          </w:tcPr>
          <w:p w:rsidR="0099661E" w:rsidRPr="0048366A" w:rsidRDefault="00DC3416" w:rsidP="00163416">
            <w:pPr>
              <w:pStyle w:val="a5"/>
              <w:jc w:val="right"/>
              <w:rPr>
                <w:rFonts w:ascii="Times New Roman" w:hAnsi="Times New Roman"/>
                <w:szCs w:val="24"/>
              </w:rPr>
            </w:pPr>
            <w:r w:rsidRPr="0048366A">
              <w:rPr>
                <w:rFonts w:ascii="Times New Roman" w:hAnsi="Times New Roman"/>
                <w:szCs w:val="24"/>
              </w:rPr>
              <w:t>08.05</w:t>
            </w:r>
            <w:r w:rsidR="00BD588D" w:rsidRPr="0048366A">
              <w:rPr>
                <w:rFonts w:ascii="Times New Roman" w:hAnsi="Times New Roman"/>
                <w:szCs w:val="24"/>
              </w:rPr>
              <w:t>.</w:t>
            </w:r>
            <w:r w:rsidR="009A7901" w:rsidRPr="0048366A">
              <w:rPr>
                <w:rFonts w:ascii="Times New Roman" w:hAnsi="Times New Roman"/>
                <w:szCs w:val="24"/>
              </w:rPr>
              <w:t>2026</w:t>
            </w:r>
            <w:r w:rsidR="00744603" w:rsidRPr="0048366A">
              <w:rPr>
                <w:rFonts w:ascii="Times New Roman" w:hAnsi="Times New Roman"/>
                <w:szCs w:val="24"/>
              </w:rPr>
              <w:t xml:space="preserve"> </w:t>
            </w:r>
            <w:r w:rsidR="00CA3563" w:rsidRPr="0048366A">
              <w:rPr>
                <w:rFonts w:ascii="Times New Roman" w:hAnsi="Times New Roman"/>
                <w:szCs w:val="24"/>
              </w:rPr>
              <w:t>г.</w:t>
            </w:r>
          </w:p>
        </w:tc>
      </w:tr>
    </w:tbl>
    <w:p w:rsidR="0099661E" w:rsidRPr="0048366A" w:rsidRDefault="0099661E" w:rsidP="0099661E">
      <w:pPr>
        <w:pStyle w:val="a5"/>
        <w:ind w:firstLine="709"/>
        <w:jc w:val="both"/>
        <w:rPr>
          <w:rFonts w:ascii="Times New Roman" w:hAnsi="Times New Roman"/>
          <w:b w:val="0"/>
          <w:szCs w:val="24"/>
        </w:rPr>
      </w:pPr>
    </w:p>
    <w:p w:rsidR="00782AA1" w:rsidRPr="0048366A" w:rsidRDefault="0099661E" w:rsidP="008302EE">
      <w:pPr>
        <w:pStyle w:val="a5"/>
        <w:ind w:firstLine="709"/>
        <w:contextualSpacing/>
        <w:jc w:val="both"/>
        <w:rPr>
          <w:rFonts w:ascii="Times New Roman" w:hAnsi="Times New Roman"/>
          <w:b w:val="0"/>
          <w:szCs w:val="24"/>
        </w:rPr>
      </w:pPr>
      <w:r w:rsidRPr="0048366A">
        <w:rPr>
          <w:rFonts w:ascii="Times New Roman" w:hAnsi="Times New Roman"/>
          <w:b w:val="0"/>
          <w:szCs w:val="24"/>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EA2EA4" w:rsidRDefault="00EA2EA4" w:rsidP="009A7901">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EA2EA4" w:rsidRDefault="00EA2EA4" w:rsidP="009A7901">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EA2EA4" w:rsidRDefault="00EA2EA4" w:rsidP="009A7901">
      <w:pPr>
        <w:pStyle w:val="a5"/>
        <w:ind w:firstLine="709"/>
        <w:contextualSpacing/>
        <w:jc w:val="both"/>
        <w:rPr>
          <w:rFonts w:ascii="Times New Roman" w:eastAsiaTheme="minorHAnsi" w:hAnsi="Times New Roman"/>
          <w:b w:val="0"/>
          <w:szCs w:val="24"/>
          <w:lang w:eastAsia="en-US"/>
        </w:rPr>
      </w:pPr>
      <w:r>
        <w:rPr>
          <w:rFonts w:ascii="Times New Roman" w:eastAsiaTheme="minorHAnsi" w:hAnsi="Times New Roman"/>
          <w:b w:val="0"/>
          <w:szCs w:val="24"/>
          <w:lang w:eastAsia="en-US"/>
        </w:rPr>
        <w:t>*</w:t>
      </w:r>
    </w:p>
    <w:p w:rsidR="008302EE" w:rsidRPr="0048366A" w:rsidRDefault="0099661E" w:rsidP="009A7901">
      <w:pPr>
        <w:pStyle w:val="a5"/>
        <w:ind w:firstLine="709"/>
        <w:contextualSpacing/>
        <w:jc w:val="both"/>
        <w:rPr>
          <w:rFonts w:ascii="Times New Roman" w:hAnsi="Times New Roman"/>
          <w:b w:val="0"/>
          <w:szCs w:val="24"/>
        </w:rPr>
      </w:pPr>
      <w:r w:rsidRPr="0048366A">
        <w:rPr>
          <w:rFonts w:ascii="Times New Roman" w:hAnsi="Times New Roman"/>
          <w:b w:val="0"/>
          <w:szCs w:val="24"/>
        </w:rPr>
        <w:t xml:space="preserve">посредством использования интернет-видеоконференции, которая обеспечивает возможность участия сторон, в </w:t>
      </w:r>
      <w:r w:rsidR="009A7901" w:rsidRPr="0048366A">
        <w:rPr>
          <w:rFonts w:ascii="Times New Roman" w:hAnsi="Times New Roman"/>
          <w:b w:val="0"/>
          <w:szCs w:val="24"/>
        </w:rPr>
        <w:t>14</w:t>
      </w:r>
      <w:r w:rsidR="00E25EB9" w:rsidRPr="0048366A">
        <w:rPr>
          <w:rFonts w:ascii="Times New Roman" w:hAnsi="Times New Roman"/>
          <w:b w:val="0"/>
          <w:szCs w:val="24"/>
        </w:rPr>
        <w:t>-</w:t>
      </w:r>
      <w:r w:rsidR="009A7901" w:rsidRPr="0048366A">
        <w:rPr>
          <w:rFonts w:ascii="Times New Roman" w:hAnsi="Times New Roman"/>
          <w:b w:val="0"/>
          <w:szCs w:val="24"/>
        </w:rPr>
        <w:t>00</w:t>
      </w:r>
      <w:r w:rsidRPr="0048366A">
        <w:rPr>
          <w:rFonts w:ascii="Times New Roman" w:hAnsi="Times New Roman"/>
          <w:b w:val="0"/>
          <w:szCs w:val="24"/>
        </w:rPr>
        <w:t>, р</w:t>
      </w:r>
      <w:r w:rsidR="000F495A" w:rsidRPr="0048366A">
        <w:rPr>
          <w:rFonts w:ascii="Times New Roman" w:hAnsi="Times New Roman"/>
          <w:b w:val="0"/>
          <w:szCs w:val="24"/>
        </w:rPr>
        <w:t>ассмотрев</w:t>
      </w:r>
      <w:r w:rsidRPr="0048366A">
        <w:rPr>
          <w:rFonts w:ascii="Times New Roman" w:hAnsi="Times New Roman"/>
          <w:b w:val="0"/>
          <w:szCs w:val="24"/>
        </w:rPr>
        <w:t xml:space="preserve"> жалобу </w:t>
      </w:r>
      <w:r w:rsidR="00EE395F" w:rsidRPr="0048366A">
        <w:rPr>
          <w:rFonts w:ascii="Times New Roman" w:hAnsi="Times New Roman"/>
          <w:b w:val="0"/>
          <w:szCs w:val="24"/>
        </w:rPr>
        <w:t>ООО «</w:t>
      </w:r>
      <w:proofErr w:type="spellStart"/>
      <w:r w:rsidR="00EE395F" w:rsidRPr="0048366A">
        <w:rPr>
          <w:rFonts w:ascii="Times New Roman" w:hAnsi="Times New Roman"/>
          <w:b w:val="0"/>
          <w:szCs w:val="24"/>
        </w:rPr>
        <w:t>Уфапечать</w:t>
      </w:r>
      <w:proofErr w:type="spellEnd"/>
      <w:r w:rsidR="00EE395F" w:rsidRPr="0048366A">
        <w:rPr>
          <w:rFonts w:ascii="Times New Roman" w:hAnsi="Times New Roman"/>
          <w:b w:val="0"/>
          <w:szCs w:val="24"/>
        </w:rPr>
        <w:t>» (</w:t>
      </w:r>
      <w:proofErr w:type="spellStart"/>
      <w:r w:rsidR="00EE395F" w:rsidRPr="0048366A">
        <w:rPr>
          <w:rFonts w:ascii="Times New Roman" w:hAnsi="Times New Roman"/>
          <w:b w:val="0"/>
          <w:szCs w:val="24"/>
        </w:rPr>
        <w:t>вх</w:t>
      </w:r>
      <w:proofErr w:type="spellEnd"/>
      <w:r w:rsidR="00EE395F" w:rsidRPr="0048366A">
        <w:rPr>
          <w:rFonts w:ascii="Times New Roman" w:hAnsi="Times New Roman"/>
          <w:b w:val="0"/>
          <w:szCs w:val="24"/>
        </w:rPr>
        <w:t>. № 8443/26 от 06.05.2026) о допущенных нарушениях Заказчиком в лице МКУ МО БОГДАНОВИЧ «УПРАВЛЕНИЕ МУНИЦИПАЛЬНОГО ЗАКАЗЧИКА», уполномоченным органом в лице ДЕПАРТАМЕНТА ГОСУДАРСТВЕННЫХ ЗАКУПОК СВЕРДЛОВСКОЙ ОБЛАСТИ при осуществлении закупки путем проведения процедуры электронного аукциона по обустройству туристского центра в городе Богданович Свердловской области (извещение № 0162200011826000967</w:t>
      </w:r>
      <w:r w:rsidR="00715D08" w:rsidRPr="0048366A">
        <w:rPr>
          <w:rFonts w:ascii="Times New Roman" w:hAnsi="Times New Roman"/>
          <w:b w:val="0"/>
          <w:szCs w:val="24"/>
        </w:rPr>
        <w:t>)</w:t>
      </w:r>
      <w:r w:rsidR="009A7901" w:rsidRPr="0048366A">
        <w:rPr>
          <w:rFonts w:ascii="Times New Roman" w:hAnsi="Times New Roman"/>
          <w:b w:val="0"/>
          <w:szCs w:val="24"/>
        </w:rPr>
        <w:t xml:space="preserve"> </w:t>
      </w:r>
      <w:r w:rsidR="008302EE" w:rsidRPr="0048366A">
        <w:rPr>
          <w:rFonts w:ascii="Times New Roman" w:hAnsi="Times New Roman"/>
          <w:b w:val="0"/>
          <w:szCs w:val="24"/>
        </w:rPr>
        <w:t xml:space="preserve">Федерального Закона от </w:t>
      </w:r>
      <w:smartTag w:uri="urn:schemas-microsoft-com:office:smarttags" w:element="date">
        <w:smartTagPr>
          <w:attr w:name="Year" w:val="2013"/>
          <w:attr w:name="Day" w:val="05"/>
          <w:attr w:name="Month" w:val="4"/>
          <w:attr w:name="ls" w:val="trans"/>
        </w:smartTagPr>
        <w:r w:rsidR="008302EE" w:rsidRPr="0048366A">
          <w:rPr>
            <w:rFonts w:ascii="Times New Roman" w:hAnsi="Times New Roman"/>
            <w:b w:val="0"/>
            <w:szCs w:val="24"/>
          </w:rPr>
          <w:t>05 апреля 2013 года</w:t>
        </w:r>
      </w:smartTag>
      <w:r w:rsidR="008302EE" w:rsidRPr="0048366A">
        <w:rPr>
          <w:rFonts w:ascii="Times New Roman" w:hAnsi="Times New Roman"/>
          <w:b w:val="0"/>
          <w:szCs w:val="24"/>
        </w:rPr>
        <w:t xml:space="preserve">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в соответствии со статьей 99, 106 Закона о контрактной системе,</w:t>
      </w:r>
    </w:p>
    <w:p w:rsidR="00032641" w:rsidRPr="0048366A" w:rsidRDefault="00032641" w:rsidP="00CF0FED">
      <w:pPr>
        <w:pStyle w:val="a5"/>
        <w:contextualSpacing/>
        <w:jc w:val="both"/>
        <w:rPr>
          <w:rFonts w:ascii="Times New Roman" w:hAnsi="Times New Roman"/>
          <w:b w:val="0"/>
          <w:szCs w:val="24"/>
        </w:rPr>
      </w:pPr>
    </w:p>
    <w:p w:rsidR="0099661E" w:rsidRPr="0048366A" w:rsidRDefault="0099661E" w:rsidP="008302EE">
      <w:pPr>
        <w:tabs>
          <w:tab w:val="left" w:pos="4678"/>
        </w:tabs>
        <w:spacing w:after="0" w:line="240" w:lineRule="auto"/>
        <w:contextualSpacing/>
        <w:jc w:val="center"/>
        <w:rPr>
          <w:rFonts w:ascii="Times New Roman" w:hAnsi="Times New Roman" w:cs="Times New Roman"/>
          <w:b/>
          <w:sz w:val="24"/>
          <w:szCs w:val="24"/>
        </w:rPr>
      </w:pPr>
      <w:r w:rsidRPr="0048366A">
        <w:rPr>
          <w:rFonts w:ascii="Times New Roman" w:hAnsi="Times New Roman" w:cs="Times New Roman"/>
          <w:b/>
          <w:sz w:val="24"/>
          <w:szCs w:val="24"/>
        </w:rPr>
        <w:t xml:space="preserve"> У С Т А Н О В И Л А:</w:t>
      </w:r>
    </w:p>
    <w:p w:rsidR="007024AB" w:rsidRPr="0048366A" w:rsidRDefault="007024AB" w:rsidP="007024AB">
      <w:pPr>
        <w:pStyle w:val="a5"/>
        <w:contextualSpacing/>
        <w:jc w:val="left"/>
        <w:rPr>
          <w:rFonts w:ascii="Times New Roman" w:hAnsi="Times New Roman"/>
          <w:b w:val="0"/>
          <w:szCs w:val="24"/>
        </w:rPr>
      </w:pPr>
    </w:p>
    <w:p w:rsidR="008302EE" w:rsidRPr="0048366A" w:rsidRDefault="0099661E" w:rsidP="009A7901">
      <w:pPr>
        <w:tabs>
          <w:tab w:val="left" w:pos="4678"/>
        </w:tabs>
        <w:spacing w:after="0" w:line="240" w:lineRule="auto"/>
        <w:ind w:firstLine="709"/>
        <w:contextualSpacing/>
        <w:jc w:val="both"/>
        <w:rPr>
          <w:rFonts w:ascii="Times New Roman" w:hAnsi="Times New Roman" w:cs="Times New Roman"/>
          <w:sz w:val="24"/>
          <w:szCs w:val="24"/>
        </w:rPr>
      </w:pPr>
      <w:r w:rsidRPr="0048366A">
        <w:rPr>
          <w:rFonts w:ascii="Times New Roman" w:hAnsi="Times New Roman" w:cs="Times New Roman"/>
          <w:sz w:val="24"/>
          <w:szCs w:val="24"/>
        </w:rPr>
        <w:t xml:space="preserve">В Управление Федеральной антимонопольной службы по Свердловской области поступила жалоба </w:t>
      </w:r>
      <w:r w:rsidR="00EE395F" w:rsidRPr="0048366A">
        <w:rPr>
          <w:rFonts w:ascii="Times New Roman" w:hAnsi="Times New Roman" w:cs="Times New Roman"/>
          <w:sz w:val="24"/>
          <w:szCs w:val="24"/>
        </w:rPr>
        <w:t>ООО «</w:t>
      </w:r>
      <w:proofErr w:type="spellStart"/>
      <w:r w:rsidR="00EE395F" w:rsidRPr="0048366A">
        <w:rPr>
          <w:rFonts w:ascii="Times New Roman" w:hAnsi="Times New Roman" w:cs="Times New Roman"/>
          <w:sz w:val="24"/>
          <w:szCs w:val="24"/>
        </w:rPr>
        <w:t>Уфапечать</w:t>
      </w:r>
      <w:proofErr w:type="spellEnd"/>
      <w:r w:rsidR="00EE395F" w:rsidRPr="0048366A">
        <w:rPr>
          <w:rFonts w:ascii="Times New Roman" w:hAnsi="Times New Roman" w:cs="Times New Roman"/>
          <w:sz w:val="24"/>
          <w:szCs w:val="24"/>
        </w:rPr>
        <w:t>» (</w:t>
      </w:r>
      <w:proofErr w:type="spellStart"/>
      <w:r w:rsidR="00EE395F" w:rsidRPr="0048366A">
        <w:rPr>
          <w:rFonts w:ascii="Times New Roman" w:hAnsi="Times New Roman" w:cs="Times New Roman"/>
          <w:sz w:val="24"/>
          <w:szCs w:val="24"/>
        </w:rPr>
        <w:t>вх</w:t>
      </w:r>
      <w:proofErr w:type="spellEnd"/>
      <w:r w:rsidR="00EE395F" w:rsidRPr="0048366A">
        <w:rPr>
          <w:rFonts w:ascii="Times New Roman" w:hAnsi="Times New Roman" w:cs="Times New Roman"/>
          <w:sz w:val="24"/>
          <w:szCs w:val="24"/>
        </w:rPr>
        <w:t>. № 8443/26 от 06.05.2026) о допущенных нарушениях Заказчиком в лице МКУ МО БОГДАНОВИЧ «УПРАВЛЕНИЕ МУНИЦИПАЛЬНОГО ЗАКАЗЧИКА», уполномоченным органом в лице ДЕПАРТАМЕНТА ГОСУДАРСТВЕННЫХ ЗАКУПОК СВЕРДЛОВСКОЙ ОБЛАСТИ при осуществлении закупки путем проведения процедуры электронного аукциона по обустройству туристского центра в городе Богданович Свердловской области (извещение № 0162200011826000967</w:t>
      </w:r>
      <w:r w:rsidR="00715D08" w:rsidRPr="0048366A">
        <w:rPr>
          <w:rFonts w:ascii="Times New Roman" w:hAnsi="Times New Roman" w:cs="Times New Roman"/>
          <w:sz w:val="24"/>
          <w:szCs w:val="24"/>
        </w:rPr>
        <w:t>)</w:t>
      </w:r>
      <w:r w:rsidR="008302EE" w:rsidRPr="0048366A">
        <w:rPr>
          <w:rFonts w:ascii="Times New Roman" w:hAnsi="Times New Roman" w:cs="Times New Roman"/>
          <w:sz w:val="24"/>
          <w:szCs w:val="24"/>
        </w:rPr>
        <w:t xml:space="preserve">, </w:t>
      </w:r>
      <w:r w:rsidR="008302EE" w:rsidRPr="0048366A">
        <w:rPr>
          <w:rFonts w:ascii="Times New Roman" w:hAnsi="Times New Roman" w:cs="Times New Roman"/>
          <w:sz w:val="24"/>
          <w:szCs w:val="24"/>
        </w:rPr>
        <w:fldChar w:fldCharType="begin"/>
      </w:r>
      <w:r w:rsidR="008302EE" w:rsidRPr="0048366A">
        <w:rPr>
          <w:rFonts w:ascii="Times New Roman" w:hAnsi="Times New Roman" w:cs="Times New Roman"/>
          <w:sz w:val="24"/>
          <w:szCs w:val="24"/>
        </w:rPr>
        <w:instrText xml:space="preserve"> HYPERLINK "https://zakupki.gov.ru/epz/eruz/card/general-information.html?reestrNumber=19015506" \t "_blank" </w:instrText>
      </w:r>
      <w:r w:rsidR="008302EE" w:rsidRPr="0048366A">
        <w:rPr>
          <w:rFonts w:ascii="Times New Roman" w:hAnsi="Times New Roman" w:cs="Times New Roman"/>
          <w:sz w:val="24"/>
          <w:szCs w:val="24"/>
        </w:rPr>
        <w:fldChar w:fldCharType="separate"/>
      </w:r>
      <w:r w:rsidR="008302EE" w:rsidRPr="0048366A">
        <w:rPr>
          <w:rFonts w:ascii="Times New Roman" w:hAnsi="Times New Roman" w:cs="Times New Roman"/>
          <w:sz w:val="24"/>
          <w:szCs w:val="24"/>
        </w:rPr>
        <w:t>Закона о контрактной системе, соответствующая требованиям ст.105 Закона о контрактной системе.</w:t>
      </w:r>
    </w:p>
    <w:p w:rsidR="009A7901" w:rsidRPr="0048366A" w:rsidRDefault="008302EE" w:rsidP="009A7901">
      <w:pPr>
        <w:tabs>
          <w:tab w:val="left" w:pos="4678"/>
        </w:tabs>
        <w:spacing w:after="0" w:line="240" w:lineRule="auto"/>
        <w:ind w:firstLine="709"/>
        <w:contextualSpacing/>
        <w:jc w:val="both"/>
        <w:rPr>
          <w:rFonts w:ascii="Times New Roman" w:eastAsia="Times New Roman" w:hAnsi="Times New Roman" w:cs="Times New Roman"/>
          <w:sz w:val="24"/>
          <w:szCs w:val="24"/>
        </w:rPr>
      </w:pPr>
      <w:r w:rsidRPr="0048366A">
        <w:rPr>
          <w:rFonts w:ascii="Times New Roman" w:hAnsi="Times New Roman" w:cs="Times New Roman"/>
          <w:sz w:val="24"/>
          <w:szCs w:val="24"/>
        </w:rPr>
        <w:fldChar w:fldCharType="end"/>
      </w:r>
      <w:r w:rsidR="003F0D43" w:rsidRPr="0048366A">
        <w:rPr>
          <w:rFonts w:ascii="Times New Roman" w:hAnsi="Times New Roman" w:cs="Times New Roman"/>
          <w:sz w:val="24"/>
          <w:szCs w:val="24"/>
        </w:rPr>
        <w:t xml:space="preserve"> </w:t>
      </w:r>
      <w:r w:rsidR="009A7901" w:rsidRPr="0048366A">
        <w:rPr>
          <w:rFonts w:ascii="Times New Roman" w:hAnsi="Times New Roman" w:cs="Times New Roman"/>
          <w:sz w:val="24"/>
          <w:szCs w:val="24"/>
        </w:rPr>
        <w:t xml:space="preserve">В своей жалобе заявитель указывает, что </w:t>
      </w:r>
      <w:r w:rsidR="009A7901" w:rsidRPr="0048366A">
        <w:rPr>
          <w:rFonts w:ascii="Times New Roman" w:eastAsia="Times New Roman" w:hAnsi="Times New Roman" w:cs="Times New Roman"/>
          <w:sz w:val="24"/>
          <w:szCs w:val="24"/>
        </w:rPr>
        <w:t xml:space="preserve">заявка </w:t>
      </w:r>
      <w:r w:rsidR="00DC3416" w:rsidRPr="0048366A">
        <w:rPr>
          <w:rFonts w:ascii="Times New Roman" w:eastAsia="Times New Roman" w:hAnsi="Times New Roman" w:cs="Times New Roman"/>
          <w:sz w:val="24"/>
          <w:szCs w:val="24"/>
        </w:rPr>
        <w:t>ООО «</w:t>
      </w:r>
      <w:proofErr w:type="spellStart"/>
      <w:r w:rsidR="00DC3416" w:rsidRPr="0048366A">
        <w:rPr>
          <w:rFonts w:ascii="Times New Roman" w:eastAsia="Times New Roman" w:hAnsi="Times New Roman" w:cs="Times New Roman"/>
          <w:sz w:val="24"/>
          <w:szCs w:val="24"/>
        </w:rPr>
        <w:t>Уфапечать</w:t>
      </w:r>
      <w:proofErr w:type="spellEnd"/>
      <w:r w:rsidR="00DC3416" w:rsidRPr="0048366A">
        <w:rPr>
          <w:rFonts w:ascii="Times New Roman" w:eastAsia="Times New Roman" w:hAnsi="Times New Roman" w:cs="Times New Roman"/>
          <w:sz w:val="24"/>
          <w:szCs w:val="24"/>
        </w:rPr>
        <w:t xml:space="preserve">» </w:t>
      </w:r>
      <w:r w:rsidR="009A7901" w:rsidRPr="0048366A">
        <w:rPr>
          <w:rFonts w:ascii="Times New Roman" w:eastAsia="Times New Roman" w:hAnsi="Times New Roman" w:cs="Times New Roman"/>
          <w:sz w:val="24"/>
          <w:szCs w:val="24"/>
        </w:rPr>
        <w:t>неправомерно признана закупочной комиссией несоответствующей требованиям извещения.</w:t>
      </w:r>
    </w:p>
    <w:p w:rsidR="00C45778" w:rsidRPr="0048366A" w:rsidRDefault="0099661E" w:rsidP="00E95DFC">
      <w:pPr>
        <w:pStyle w:val="a5"/>
        <w:ind w:firstLine="709"/>
        <w:contextualSpacing/>
        <w:jc w:val="both"/>
        <w:rPr>
          <w:rFonts w:ascii="Times New Roman" w:hAnsi="Times New Roman"/>
          <w:b w:val="0"/>
          <w:szCs w:val="24"/>
        </w:rPr>
      </w:pPr>
      <w:r w:rsidRPr="0048366A">
        <w:rPr>
          <w:rFonts w:ascii="Times New Roman" w:hAnsi="Times New Roman"/>
          <w:b w:val="0"/>
          <w:szCs w:val="24"/>
        </w:rPr>
        <w:t xml:space="preserve">Жалоба рассмотрена в порядке, предусмотренном статьей 106 Закона о контрактной системе. </w:t>
      </w:r>
      <w:r w:rsidR="007964F1" w:rsidRPr="0048366A">
        <w:rPr>
          <w:rFonts w:ascii="Times New Roman" w:hAnsi="Times New Roman"/>
          <w:b w:val="0"/>
          <w:szCs w:val="24"/>
        </w:rPr>
        <w:t xml:space="preserve"> </w:t>
      </w:r>
    </w:p>
    <w:p w:rsidR="00AF1FC0" w:rsidRPr="0048366A" w:rsidRDefault="00EE395F" w:rsidP="009A7901">
      <w:pPr>
        <w:pStyle w:val="a5"/>
        <w:ind w:firstLine="709"/>
        <w:contextualSpacing/>
        <w:jc w:val="both"/>
        <w:rPr>
          <w:rFonts w:ascii="Times New Roman" w:hAnsi="Times New Roman"/>
          <w:b w:val="0"/>
          <w:szCs w:val="24"/>
        </w:rPr>
      </w:pPr>
      <w:r w:rsidRPr="0048366A">
        <w:rPr>
          <w:rFonts w:ascii="Times New Roman" w:hAnsi="Times New Roman"/>
          <w:b w:val="0"/>
          <w:szCs w:val="24"/>
        </w:rPr>
        <w:t>20.04</w:t>
      </w:r>
      <w:r w:rsidR="00715D08" w:rsidRPr="0048366A">
        <w:rPr>
          <w:rFonts w:ascii="Times New Roman" w:hAnsi="Times New Roman"/>
          <w:b w:val="0"/>
          <w:szCs w:val="24"/>
        </w:rPr>
        <w:t>.2026</w:t>
      </w:r>
      <w:r w:rsidR="00475718" w:rsidRPr="0048366A">
        <w:rPr>
          <w:rFonts w:ascii="Times New Roman" w:hAnsi="Times New Roman"/>
          <w:b w:val="0"/>
          <w:szCs w:val="24"/>
        </w:rPr>
        <w:t xml:space="preserve"> </w:t>
      </w:r>
      <w:r w:rsidR="0099661E" w:rsidRPr="0048366A">
        <w:rPr>
          <w:rFonts w:ascii="Times New Roman" w:hAnsi="Times New Roman"/>
          <w:b w:val="0"/>
          <w:szCs w:val="24"/>
        </w:rPr>
        <w:t xml:space="preserve">г. </w:t>
      </w:r>
      <w:r w:rsidR="00EA2EA4" w:rsidRPr="0048366A">
        <w:rPr>
          <w:rFonts w:ascii="Times New Roman" w:hAnsi="Times New Roman"/>
          <w:b w:val="0"/>
          <w:szCs w:val="24"/>
        </w:rPr>
        <w:t>Н</w:t>
      </w:r>
      <w:r w:rsidR="0099661E" w:rsidRPr="0048366A">
        <w:rPr>
          <w:rFonts w:ascii="Times New Roman" w:hAnsi="Times New Roman"/>
          <w:b w:val="0"/>
          <w:szCs w:val="24"/>
        </w:rPr>
        <w:t xml:space="preserve">а официальном сайте опубликовано извещение о проведении </w:t>
      </w:r>
      <w:r w:rsidR="00F63F27" w:rsidRPr="0048366A">
        <w:rPr>
          <w:rStyle w:val="cardmaininfotitle"/>
          <w:rFonts w:ascii="Times New Roman" w:hAnsi="Times New Roman"/>
          <w:b w:val="0"/>
          <w:szCs w:val="24"/>
        </w:rPr>
        <w:t xml:space="preserve">запроса котировок </w:t>
      </w:r>
      <w:r w:rsidR="00AC69C6" w:rsidRPr="0048366A">
        <w:rPr>
          <w:rStyle w:val="cardmaininfotitle"/>
          <w:rFonts w:ascii="Times New Roman" w:hAnsi="Times New Roman"/>
          <w:b w:val="0"/>
          <w:szCs w:val="24"/>
        </w:rPr>
        <w:t xml:space="preserve">в электронной форме </w:t>
      </w:r>
      <w:r w:rsidR="00C45778" w:rsidRPr="0048366A">
        <w:rPr>
          <w:rFonts w:ascii="Times New Roman" w:hAnsi="Times New Roman"/>
          <w:b w:val="0"/>
          <w:szCs w:val="24"/>
        </w:rPr>
        <w:t xml:space="preserve">№ </w:t>
      </w:r>
      <w:r w:rsidRPr="0048366A">
        <w:rPr>
          <w:rFonts w:ascii="Times New Roman" w:hAnsi="Times New Roman"/>
          <w:b w:val="0"/>
          <w:szCs w:val="24"/>
        </w:rPr>
        <w:t>0162200011826000967</w:t>
      </w:r>
      <w:r w:rsidR="009A7901" w:rsidRPr="0048366A">
        <w:rPr>
          <w:rFonts w:ascii="Times New Roman" w:hAnsi="Times New Roman"/>
          <w:b w:val="0"/>
          <w:szCs w:val="24"/>
        </w:rPr>
        <w:t xml:space="preserve"> </w:t>
      </w:r>
      <w:r w:rsidR="00715D08" w:rsidRPr="0048366A">
        <w:rPr>
          <w:rFonts w:ascii="Times New Roman" w:hAnsi="Times New Roman"/>
          <w:b w:val="0"/>
          <w:szCs w:val="24"/>
        </w:rPr>
        <w:t xml:space="preserve">на </w:t>
      </w:r>
      <w:r w:rsidRPr="0048366A">
        <w:rPr>
          <w:rFonts w:ascii="Times New Roman" w:hAnsi="Times New Roman"/>
          <w:b w:val="0"/>
          <w:szCs w:val="24"/>
        </w:rPr>
        <w:t>обустройство туристского центра в городе Богданович Свердловской области</w:t>
      </w:r>
      <w:r w:rsidR="009A7901" w:rsidRPr="0048366A">
        <w:rPr>
          <w:rFonts w:ascii="Times New Roman" w:hAnsi="Times New Roman"/>
          <w:b w:val="0"/>
          <w:szCs w:val="24"/>
        </w:rPr>
        <w:t xml:space="preserve">. </w:t>
      </w:r>
    </w:p>
    <w:p w:rsidR="003752E9" w:rsidRPr="0048366A" w:rsidRDefault="0099661E" w:rsidP="00A15FED">
      <w:pPr>
        <w:pStyle w:val="a5"/>
        <w:ind w:firstLine="709"/>
        <w:contextualSpacing/>
        <w:jc w:val="both"/>
        <w:rPr>
          <w:rFonts w:ascii="Times New Roman" w:hAnsi="Times New Roman"/>
          <w:b w:val="0"/>
          <w:szCs w:val="24"/>
        </w:rPr>
      </w:pPr>
      <w:r w:rsidRPr="0048366A">
        <w:rPr>
          <w:rFonts w:ascii="Times New Roman" w:hAnsi="Times New Roman"/>
          <w:b w:val="0"/>
          <w:szCs w:val="24"/>
        </w:rPr>
        <w:t>Начальная (максимальная) цена контракта составила</w:t>
      </w:r>
      <w:r w:rsidR="000D03E8" w:rsidRPr="0048366A">
        <w:rPr>
          <w:rFonts w:ascii="Times New Roman" w:hAnsi="Times New Roman"/>
          <w:b w:val="0"/>
          <w:szCs w:val="24"/>
        </w:rPr>
        <w:t xml:space="preserve"> </w:t>
      </w:r>
      <w:r w:rsidR="00EE395F" w:rsidRPr="0048366A">
        <w:rPr>
          <w:rFonts w:ascii="Times New Roman" w:hAnsi="Times New Roman"/>
          <w:b w:val="0"/>
          <w:szCs w:val="24"/>
        </w:rPr>
        <w:t xml:space="preserve">59 252 137,79 </w:t>
      </w:r>
      <w:r w:rsidRPr="0048366A">
        <w:rPr>
          <w:rFonts w:ascii="Times New Roman" w:hAnsi="Times New Roman"/>
          <w:b w:val="0"/>
          <w:szCs w:val="24"/>
        </w:rPr>
        <w:t xml:space="preserve">рублей.  </w:t>
      </w:r>
    </w:p>
    <w:p w:rsidR="00C84FEE" w:rsidRPr="0048366A" w:rsidRDefault="00C84FEE" w:rsidP="00C84FEE">
      <w:pPr>
        <w:pStyle w:val="a5"/>
        <w:ind w:firstLine="709"/>
        <w:contextualSpacing/>
        <w:jc w:val="both"/>
        <w:rPr>
          <w:rFonts w:ascii="Times New Roman" w:hAnsi="Times New Roman"/>
          <w:b w:val="0"/>
          <w:szCs w:val="24"/>
        </w:rPr>
      </w:pPr>
      <w:r w:rsidRPr="0048366A">
        <w:rPr>
          <w:rFonts w:ascii="Times New Roman" w:hAnsi="Times New Roman"/>
          <w:b w:val="0"/>
          <w:szCs w:val="24"/>
        </w:rPr>
        <w:t>Изучив имеющиеся доказательства, Комиссия пришла к следующим выводам.</w:t>
      </w:r>
    </w:p>
    <w:p w:rsidR="003D3DBA" w:rsidRPr="0048366A" w:rsidRDefault="00EE395F" w:rsidP="00345E33">
      <w:pPr>
        <w:spacing w:after="0" w:line="240" w:lineRule="auto"/>
        <w:ind w:firstLine="709"/>
        <w:contextualSpacing/>
        <w:jc w:val="both"/>
        <w:rPr>
          <w:rFonts w:ascii="Times New Roman" w:hAnsi="Times New Roman" w:cs="Times New Roman"/>
          <w:sz w:val="24"/>
          <w:szCs w:val="24"/>
          <w:bdr w:val="none" w:sz="0" w:space="0" w:color="auto" w:frame="1"/>
          <w:shd w:val="clear" w:color="auto" w:fill="FFFFFF"/>
        </w:rPr>
      </w:pPr>
      <w:r w:rsidRPr="0048366A">
        <w:rPr>
          <w:rStyle w:val="a3"/>
          <w:color w:val="auto"/>
          <w:sz w:val="24"/>
          <w:szCs w:val="24"/>
          <w:u w:val="none"/>
          <w:bdr w:val="none" w:sz="0" w:space="0" w:color="auto" w:frame="1"/>
          <w:shd w:val="clear" w:color="auto" w:fill="FFFFFF"/>
        </w:rPr>
        <w:t>29.04.</w:t>
      </w:r>
      <w:r w:rsidR="00715D08" w:rsidRPr="0048366A">
        <w:rPr>
          <w:rStyle w:val="a3"/>
          <w:color w:val="auto"/>
          <w:sz w:val="24"/>
          <w:szCs w:val="24"/>
          <w:u w:val="none"/>
          <w:bdr w:val="none" w:sz="0" w:space="0" w:color="auto" w:frame="1"/>
          <w:shd w:val="clear" w:color="auto" w:fill="FFFFFF"/>
        </w:rPr>
        <w:t xml:space="preserve">2026 </w:t>
      </w:r>
      <w:r w:rsidR="003D3DBA" w:rsidRPr="0048366A">
        <w:rPr>
          <w:rFonts w:ascii="Times New Roman" w:hAnsi="Times New Roman" w:cs="Times New Roman"/>
          <w:sz w:val="24"/>
          <w:szCs w:val="24"/>
        </w:rPr>
        <w:t>закупочной комиссией проведена процедура подведения итогов закупки, по результатам которой</w:t>
      </w:r>
      <w:r w:rsidR="003D3DBA" w:rsidRPr="0048366A">
        <w:rPr>
          <w:rFonts w:ascii="Times New Roman" w:eastAsia="Calibri" w:hAnsi="Times New Roman" w:cs="Times New Roman"/>
          <w:sz w:val="24"/>
          <w:szCs w:val="24"/>
        </w:rPr>
        <w:t xml:space="preserve"> был составлен протокол от</w:t>
      </w:r>
      <w:r w:rsidR="003D3DBA" w:rsidRPr="0048366A">
        <w:rPr>
          <w:rFonts w:ascii="Times New Roman" w:hAnsi="Times New Roman" w:cs="Times New Roman"/>
          <w:sz w:val="24"/>
          <w:szCs w:val="24"/>
        </w:rPr>
        <w:t xml:space="preserve"> </w:t>
      </w:r>
      <w:r w:rsidRPr="0048366A">
        <w:rPr>
          <w:rStyle w:val="a3"/>
          <w:color w:val="auto"/>
          <w:sz w:val="24"/>
          <w:szCs w:val="24"/>
          <w:u w:val="none"/>
          <w:bdr w:val="none" w:sz="0" w:space="0" w:color="auto" w:frame="1"/>
          <w:shd w:val="clear" w:color="auto" w:fill="FFFFFF"/>
        </w:rPr>
        <w:t>29.04</w:t>
      </w:r>
      <w:r w:rsidR="00715D08" w:rsidRPr="0048366A">
        <w:rPr>
          <w:rStyle w:val="a3"/>
          <w:color w:val="auto"/>
          <w:sz w:val="24"/>
          <w:szCs w:val="24"/>
          <w:u w:val="none"/>
          <w:bdr w:val="none" w:sz="0" w:space="0" w:color="auto" w:frame="1"/>
          <w:shd w:val="clear" w:color="auto" w:fill="FFFFFF"/>
        </w:rPr>
        <w:t xml:space="preserve">.2026 </w:t>
      </w:r>
      <w:r w:rsidR="00345E33" w:rsidRPr="0048366A">
        <w:rPr>
          <w:rStyle w:val="a3"/>
          <w:color w:val="auto"/>
          <w:sz w:val="24"/>
          <w:szCs w:val="24"/>
          <w:u w:val="none"/>
          <w:bdr w:val="none" w:sz="0" w:space="0" w:color="auto" w:frame="1"/>
          <w:shd w:val="clear" w:color="auto" w:fill="FFFFFF"/>
        </w:rPr>
        <w:t xml:space="preserve">№ </w:t>
      </w:r>
      <w:r w:rsidR="00122C66" w:rsidRPr="0048366A">
        <w:rPr>
          <w:rStyle w:val="a3"/>
          <w:color w:val="auto"/>
          <w:sz w:val="24"/>
          <w:szCs w:val="24"/>
          <w:u w:val="none"/>
          <w:bdr w:val="none" w:sz="0" w:space="0" w:color="auto" w:frame="1"/>
          <w:shd w:val="clear" w:color="auto" w:fill="FFFFFF"/>
        </w:rPr>
        <w:t>ИЭА1</w:t>
      </w:r>
      <w:r w:rsidR="003D3DBA" w:rsidRPr="0048366A">
        <w:rPr>
          <w:rFonts w:ascii="Times New Roman" w:eastAsia="Calibri" w:hAnsi="Times New Roman" w:cs="Times New Roman"/>
          <w:sz w:val="24"/>
          <w:szCs w:val="24"/>
        </w:rPr>
        <w:t xml:space="preserve">, </w:t>
      </w:r>
      <w:r w:rsidR="003D3DBA" w:rsidRPr="0048366A">
        <w:rPr>
          <w:rFonts w:ascii="Times New Roman" w:hAnsi="Times New Roman" w:cs="Times New Roman"/>
          <w:sz w:val="24"/>
          <w:szCs w:val="24"/>
        </w:rPr>
        <w:t>подписанный присутствующими на заседании членами комиссии.</w:t>
      </w:r>
      <w:r w:rsidR="003D3DBA" w:rsidRPr="0048366A">
        <w:rPr>
          <w:rFonts w:ascii="Times New Roman" w:eastAsia="Calibri" w:hAnsi="Times New Roman" w:cs="Times New Roman"/>
          <w:sz w:val="24"/>
          <w:szCs w:val="24"/>
        </w:rPr>
        <w:t xml:space="preserve"> </w:t>
      </w:r>
    </w:p>
    <w:p w:rsidR="00DC3416" w:rsidRPr="0048366A" w:rsidRDefault="003D3DBA" w:rsidP="00122C66">
      <w:pPr>
        <w:spacing w:after="0" w:line="240" w:lineRule="auto"/>
        <w:ind w:firstLine="709"/>
        <w:contextualSpacing/>
        <w:jc w:val="both"/>
        <w:rPr>
          <w:rFonts w:ascii="Times New Roman" w:hAnsi="Times New Roman" w:cs="Times New Roman"/>
          <w:sz w:val="24"/>
          <w:szCs w:val="24"/>
        </w:rPr>
      </w:pPr>
      <w:r w:rsidRPr="0048366A">
        <w:rPr>
          <w:rFonts w:ascii="Times New Roman" w:eastAsia="Calibri" w:hAnsi="Times New Roman" w:cs="Times New Roman"/>
          <w:sz w:val="24"/>
          <w:szCs w:val="24"/>
        </w:rPr>
        <w:t>В соответствии с указанным протоколом заявка с идентификационным номером № </w:t>
      </w:r>
      <w:r w:rsidR="00122C66" w:rsidRPr="0048366A">
        <w:rPr>
          <w:rFonts w:ascii="Times New Roman" w:eastAsia="Calibri" w:hAnsi="Times New Roman" w:cs="Times New Roman"/>
          <w:sz w:val="24"/>
          <w:szCs w:val="24"/>
        </w:rPr>
        <w:t>121105778</w:t>
      </w:r>
      <w:r w:rsidR="00715D08" w:rsidRPr="0048366A">
        <w:rPr>
          <w:rFonts w:ascii="Times New Roman" w:eastAsia="Calibri" w:hAnsi="Times New Roman" w:cs="Times New Roman"/>
          <w:sz w:val="24"/>
          <w:szCs w:val="24"/>
        </w:rPr>
        <w:t>,</w:t>
      </w:r>
      <w:r w:rsidRPr="0048366A">
        <w:rPr>
          <w:rFonts w:ascii="Times New Roman" w:eastAsia="Calibri" w:hAnsi="Times New Roman" w:cs="Times New Roman"/>
          <w:sz w:val="24"/>
          <w:szCs w:val="24"/>
        </w:rPr>
        <w:t xml:space="preserve"> участника закупки </w:t>
      </w:r>
      <w:r w:rsidR="00122C66" w:rsidRPr="0048366A">
        <w:rPr>
          <w:rFonts w:ascii="Times New Roman" w:hAnsi="Times New Roman" w:cs="Times New Roman"/>
          <w:sz w:val="24"/>
          <w:szCs w:val="24"/>
        </w:rPr>
        <w:t>ООО «</w:t>
      </w:r>
      <w:proofErr w:type="spellStart"/>
      <w:r w:rsidR="00122C66" w:rsidRPr="0048366A">
        <w:rPr>
          <w:rFonts w:ascii="Times New Roman" w:hAnsi="Times New Roman" w:cs="Times New Roman"/>
          <w:sz w:val="24"/>
          <w:szCs w:val="24"/>
        </w:rPr>
        <w:t>Уфапечать</w:t>
      </w:r>
      <w:proofErr w:type="spellEnd"/>
      <w:r w:rsidR="00122C66" w:rsidRPr="0048366A">
        <w:rPr>
          <w:rFonts w:ascii="Times New Roman" w:hAnsi="Times New Roman" w:cs="Times New Roman"/>
          <w:sz w:val="24"/>
          <w:szCs w:val="24"/>
        </w:rPr>
        <w:t xml:space="preserve">» </w:t>
      </w:r>
      <w:r w:rsidRPr="0048366A">
        <w:rPr>
          <w:rFonts w:ascii="Times New Roman" w:eastAsia="Calibri" w:hAnsi="Times New Roman" w:cs="Times New Roman"/>
          <w:sz w:val="24"/>
          <w:szCs w:val="24"/>
        </w:rPr>
        <w:t xml:space="preserve">отклонена на </w:t>
      </w:r>
      <w:r w:rsidR="00DC3416" w:rsidRPr="0048366A">
        <w:rPr>
          <w:rFonts w:ascii="Times New Roman" w:eastAsia="Calibri" w:hAnsi="Times New Roman" w:cs="Times New Roman"/>
          <w:sz w:val="24"/>
          <w:szCs w:val="24"/>
        </w:rPr>
        <w:t xml:space="preserve">следующем </w:t>
      </w:r>
      <w:r w:rsidRPr="0048366A">
        <w:rPr>
          <w:rFonts w:ascii="Times New Roman" w:eastAsia="Calibri" w:hAnsi="Times New Roman" w:cs="Times New Roman"/>
          <w:sz w:val="24"/>
          <w:szCs w:val="24"/>
        </w:rPr>
        <w:t>основании:</w:t>
      </w:r>
      <w:r w:rsidRPr="0048366A">
        <w:rPr>
          <w:rFonts w:ascii="Times New Roman" w:hAnsi="Times New Roman" w:cs="Times New Roman"/>
          <w:sz w:val="24"/>
          <w:szCs w:val="24"/>
        </w:rPr>
        <w:t xml:space="preserve"> </w:t>
      </w:r>
    </w:p>
    <w:p w:rsidR="00122C66" w:rsidRPr="0048366A" w:rsidRDefault="003D3DBA" w:rsidP="00122C66">
      <w:pPr>
        <w:spacing w:after="0" w:line="240" w:lineRule="auto"/>
        <w:ind w:firstLine="709"/>
        <w:contextualSpacing/>
        <w:jc w:val="both"/>
        <w:rPr>
          <w:rFonts w:ascii="Times New Roman" w:hAnsi="Times New Roman" w:cs="Times New Roman"/>
          <w:i/>
          <w:sz w:val="24"/>
          <w:szCs w:val="24"/>
        </w:rPr>
      </w:pPr>
      <w:r w:rsidRPr="0048366A">
        <w:rPr>
          <w:rFonts w:ascii="Times New Roman" w:hAnsi="Times New Roman" w:cs="Times New Roman"/>
          <w:i/>
          <w:sz w:val="24"/>
          <w:szCs w:val="24"/>
        </w:rPr>
        <w:lastRenderedPageBreak/>
        <w:t>«</w:t>
      </w:r>
      <w:r w:rsidR="00122C66" w:rsidRPr="0048366A">
        <w:rPr>
          <w:rFonts w:ascii="Times New Roman" w:hAnsi="Times New Roman" w:cs="Times New Roman"/>
          <w:i/>
          <w:sz w:val="24"/>
          <w:szCs w:val="24"/>
        </w:rPr>
        <w:t xml:space="preserve">1) п. 3 ч. 12 ст. 48 Федерального закона № 44-ФЗ: несоответствия участника закупки требованиям, установленным извещением об осуществлении закупки в соответствии с ч. 2 ст. 31 Федерального закона № 44-ФЗ (п. 12. </w:t>
      </w:r>
      <w:r w:rsidR="00EA2EA4" w:rsidRPr="0048366A">
        <w:rPr>
          <w:rFonts w:ascii="Times New Roman" w:hAnsi="Times New Roman" w:cs="Times New Roman"/>
          <w:i/>
          <w:sz w:val="24"/>
          <w:szCs w:val="24"/>
        </w:rPr>
        <w:t>Р</w:t>
      </w:r>
      <w:r w:rsidR="00122C66" w:rsidRPr="0048366A">
        <w:rPr>
          <w:rFonts w:ascii="Times New Roman" w:hAnsi="Times New Roman" w:cs="Times New Roman"/>
          <w:i/>
          <w:sz w:val="24"/>
          <w:szCs w:val="24"/>
        </w:rPr>
        <w:t xml:space="preserve">аздела «Информация и документы участника электронного аукциона, предоставляемые заказчику оператором электронной площадки» Требований к содержанию, составу заявки на участие в закупке), постановлением Правительства Российской Федерации от 29 декабря 2021 года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Правительства РФ № 2571), </w:t>
      </w:r>
      <w:proofErr w:type="spellStart"/>
      <w:r w:rsidR="00122C66" w:rsidRPr="0048366A">
        <w:rPr>
          <w:rFonts w:ascii="Times New Roman" w:hAnsi="Times New Roman" w:cs="Times New Roman"/>
          <w:i/>
          <w:sz w:val="24"/>
          <w:szCs w:val="24"/>
        </w:rPr>
        <w:t>пп</w:t>
      </w:r>
      <w:proofErr w:type="spellEnd"/>
      <w:r w:rsidR="00122C66" w:rsidRPr="0048366A">
        <w:rPr>
          <w:rFonts w:ascii="Times New Roman" w:hAnsi="Times New Roman" w:cs="Times New Roman"/>
          <w:i/>
          <w:sz w:val="24"/>
          <w:szCs w:val="24"/>
        </w:rPr>
        <w:t xml:space="preserve">. «н» п. 1 ч. 1 ст. 43 Федерального закона № 44-ФЗ, а именно: Участником закупки представлен контракт, предметом которого является поставка и установка комплекса информационных знаков и стендов туристической навигации. Вид опыта представленный участником закупки не соответствует виду опыта, который предусмотрен графой «Дополнительные требования к участникам закупки» позиции 9 приложения к постановлению Правительства РФ № 2571; 2) п. 7 ч. 12 ст. 48, п. 3 ч. 6 ст. 45, Федерального закона № 44-ФЗ: отказ в принятии независимой гарантии, предоставленной участником закупки в качестве обеспечения заявки на участие в закупке, по причине ее несоответствия требованиям, содержащимся в извещении об осуществлении закупки, а именно: Пунктом 14 независимой гарантии № 1NY22X от 27.04.2026, представленной участником закупки в качестве обеспечения заявки на участие в закупке, предусмотрено что споры, возникающие в связи с исполнением обязательств по настоящей независимой гарантии, подлежат рассмотрению в Арбитражном суде г. Москва, что не соответствует требованиям раздела «Условия независимой гарантии и порядок ее предоставления в качестве обеспечения заявки» Приложения к извещению: «условия о рассмотрении споров, возникаю; 1) На основании п. 3 ч. 12 ст. 48 Федерального закона № 44-ФЗ: несоответствия участника закупки требованиям, установленным извещением об осуществлении закупки в соответствии с ч. 2 ст. 31 Федерального закона № 44-ФЗ (п. 12. </w:t>
      </w:r>
      <w:r w:rsidR="00EA2EA4" w:rsidRPr="0048366A">
        <w:rPr>
          <w:rFonts w:ascii="Times New Roman" w:hAnsi="Times New Roman" w:cs="Times New Roman"/>
          <w:i/>
          <w:sz w:val="24"/>
          <w:szCs w:val="24"/>
        </w:rPr>
        <w:t>Р</w:t>
      </w:r>
      <w:r w:rsidR="00122C66" w:rsidRPr="0048366A">
        <w:rPr>
          <w:rFonts w:ascii="Times New Roman" w:hAnsi="Times New Roman" w:cs="Times New Roman"/>
          <w:i/>
          <w:sz w:val="24"/>
          <w:szCs w:val="24"/>
        </w:rPr>
        <w:t xml:space="preserve">аздела «Информация и документы участника электронного аукциона, предоставляемые заказчику оператором электронной площадки» Требований к содержанию, составу заявки на участие в закупке), постановлением Правительства Российской Федерации от 29 декабря 2021 года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Правительства РФ № 2571), </w:t>
      </w:r>
      <w:proofErr w:type="spellStart"/>
      <w:r w:rsidR="00122C66" w:rsidRPr="0048366A">
        <w:rPr>
          <w:rFonts w:ascii="Times New Roman" w:hAnsi="Times New Roman" w:cs="Times New Roman"/>
          <w:i/>
          <w:sz w:val="24"/>
          <w:szCs w:val="24"/>
        </w:rPr>
        <w:t>пп</w:t>
      </w:r>
      <w:proofErr w:type="spellEnd"/>
      <w:r w:rsidR="00122C66" w:rsidRPr="0048366A">
        <w:rPr>
          <w:rFonts w:ascii="Times New Roman" w:hAnsi="Times New Roman" w:cs="Times New Roman"/>
          <w:i/>
          <w:sz w:val="24"/>
          <w:szCs w:val="24"/>
        </w:rPr>
        <w:t>. «н» п. 1 ч. 1 ст. 43 Федерального закона № 44-ФЗ, а именно: Участником закупки представлен контракт, предметом которого является поставка и установка комплекса информационных знаков и стендов туристической навигации. Вид опыта представленный участником закупки не соответствует виду опыта, который предусмотрен графой «Дополнительные требования к участникам закупки» позиции 9 приложения к постановлению Правительства РФ № 2571»</w:t>
      </w:r>
    </w:p>
    <w:p w:rsidR="003D3DBA" w:rsidRPr="0048366A" w:rsidRDefault="003D3DBA" w:rsidP="00122C66">
      <w:pPr>
        <w:spacing w:after="0" w:line="240" w:lineRule="auto"/>
        <w:ind w:firstLine="709"/>
        <w:contextualSpacing/>
        <w:jc w:val="both"/>
        <w:rPr>
          <w:rFonts w:ascii="Times New Roman" w:hAnsi="Times New Roman" w:cs="Times New Roman"/>
          <w:i/>
          <w:sz w:val="24"/>
          <w:szCs w:val="24"/>
        </w:rPr>
      </w:pPr>
      <w:r w:rsidRPr="0048366A">
        <w:rPr>
          <w:rFonts w:ascii="Times New Roman" w:eastAsia="Calibri" w:hAnsi="Times New Roman" w:cs="Times New Roman"/>
          <w:sz w:val="24"/>
          <w:szCs w:val="24"/>
        </w:rPr>
        <w:t>В силу ч. 1 ст.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3D3DBA" w:rsidRPr="0048366A" w:rsidRDefault="003D3DBA" w:rsidP="003D3DBA">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48366A">
        <w:rPr>
          <w:rFonts w:ascii="Times New Roman" w:eastAsia="Calibri" w:hAnsi="Times New Roman" w:cs="Times New Roman"/>
          <w:sz w:val="24"/>
          <w:szCs w:val="24"/>
        </w:rPr>
        <w:t>Согласно п. 3 ч. 2 ст.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A87C06" w:rsidRPr="0048366A" w:rsidRDefault="003D3DBA" w:rsidP="00A87C06">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8366A">
        <w:rPr>
          <w:rFonts w:ascii="Times New Roman" w:eastAsia="Calibri" w:hAnsi="Times New Roman" w:cs="Times New Roman"/>
          <w:sz w:val="24"/>
          <w:szCs w:val="24"/>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r w:rsidRPr="0048366A">
        <w:rPr>
          <w:rFonts w:ascii="Times New Roman" w:hAnsi="Times New Roman" w:cs="Times New Roman"/>
          <w:sz w:val="24"/>
          <w:szCs w:val="24"/>
        </w:rPr>
        <w:t>.</w:t>
      </w:r>
    </w:p>
    <w:p w:rsidR="00883F58" w:rsidRPr="0048366A" w:rsidRDefault="00883F58" w:rsidP="007D6B4B">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8366A">
        <w:rPr>
          <w:rFonts w:ascii="Times New Roman" w:hAnsi="Times New Roman" w:cs="Times New Roman"/>
          <w:sz w:val="24"/>
          <w:szCs w:val="24"/>
        </w:rPr>
        <w:lastRenderedPageBreak/>
        <w:t>В структурированной форме по извещению №</w:t>
      </w:r>
      <w:r w:rsidR="00715D08" w:rsidRPr="0048366A">
        <w:rPr>
          <w:rFonts w:ascii="Times New Roman" w:hAnsi="Times New Roman" w:cs="Times New Roman"/>
          <w:sz w:val="24"/>
          <w:szCs w:val="24"/>
        </w:rPr>
        <w:t xml:space="preserve"> </w:t>
      </w:r>
      <w:r w:rsidR="00122C66" w:rsidRPr="0048366A">
        <w:rPr>
          <w:rFonts w:ascii="Times New Roman" w:hAnsi="Times New Roman" w:cs="Times New Roman"/>
          <w:sz w:val="24"/>
          <w:szCs w:val="24"/>
        </w:rPr>
        <w:t>0162200011826000967</w:t>
      </w:r>
      <w:r w:rsidRPr="0048366A">
        <w:rPr>
          <w:rFonts w:ascii="Times New Roman" w:hAnsi="Times New Roman" w:cs="Times New Roman"/>
          <w:sz w:val="24"/>
          <w:szCs w:val="24"/>
        </w:rPr>
        <w:t>указано, в частности, сле</w:t>
      </w:r>
      <w:r w:rsidR="00BD588D" w:rsidRPr="0048366A">
        <w:rPr>
          <w:rFonts w:ascii="Times New Roman" w:hAnsi="Times New Roman" w:cs="Times New Roman"/>
          <w:sz w:val="24"/>
          <w:szCs w:val="24"/>
        </w:rPr>
        <w:t>дующее требование к участникам:</w:t>
      </w:r>
    </w:p>
    <w:p w:rsidR="00BE6F4E" w:rsidRPr="0048366A" w:rsidRDefault="00715D08" w:rsidP="00BE6F4E">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8366A">
        <w:rPr>
          <w:rFonts w:ascii="Times New Roman" w:hAnsi="Times New Roman" w:cs="Times New Roman"/>
          <w:sz w:val="24"/>
          <w:szCs w:val="24"/>
        </w:rPr>
        <w:t xml:space="preserve">Наличие у участника закупки одного из следующих видов опыта выполнения работ: </w:t>
      </w:r>
      <w:r w:rsidR="00BE6F4E" w:rsidRPr="0048366A">
        <w:rPr>
          <w:rFonts w:ascii="Times New Roman" w:hAnsi="Times New Roman" w:cs="Times New Roman"/>
          <w:sz w:val="24"/>
          <w:szCs w:val="24"/>
        </w:rPr>
        <w:t>наличие у участника закупки одного из следующих видов опыта выполнения работ: 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 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sidRPr="0048366A">
        <w:rPr>
          <w:rFonts w:ascii="Times New Roman" w:hAnsi="Times New Roman" w:cs="Times New Roman"/>
          <w:sz w:val="24"/>
          <w:szCs w:val="24"/>
        </w:rPr>
        <w:t>.</w:t>
      </w:r>
      <w:r w:rsidR="00BE6F4E" w:rsidRPr="0048366A">
        <w:rPr>
          <w:rFonts w:ascii="Times New Roman" w:hAnsi="Times New Roman" w:cs="Times New Roman"/>
          <w:sz w:val="24"/>
          <w:szCs w:val="24"/>
        </w:rPr>
        <w:t xml:space="preserve"> </w:t>
      </w:r>
      <w:r w:rsidRPr="0048366A">
        <w:rPr>
          <w:rFonts w:ascii="Times New Roman" w:hAnsi="Times New Roman" w:cs="Times New Roman"/>
          <w:sz w:val="24"/>
          <w:szCs w:val="24"/>
        </w:rPr>
        <w:t xml:space="preserve">Информация и документы, подтверждающие соответствие участников закупки дополнительным требованиям: </w:t>
      </w:r>
      <w:r w:rsidR="00BE6F4E" w:rsidRPr="0048366A">
        <w:rPr>
          <w:rFonts w:ascii="Times New Roman" w:hAnsi="Times New Roman" w:cs="Times New Roman"/>
          <w:sz w:val="24"/>
          <w:szCs w:val="24"/>
        </w:rPr>
        <w:t>в случае наличия опыта, предусмотренного пунктом 1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2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пятым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 В случае наличия опыта, предусмотренного пунктом 3 графы ''Дополнительные требования к участникам закупки'' настоящей позиции: 1) раздел ''Смета на строительство, реконструкцию, капитальный ремонт, снос объекта капитального строительства''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D228DD" w:rsidRPr="0048366A" w:rsidRDefault="00BE6F4E" w:rsidP="00BE6F4E">
      <w:pPr>
        <w:autoSpaceDE w:val="0"/>
        <w:autoSpaceDN w:val="0"/>
        <w:adjustRightInd w:val="0"/>
        <w:spacing w:after="0" w:line="240" w:lineRule="auto"/>
        <w:ind w:firstLine="709"/>
        <w:contextualSpacing/>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xml:space="preserve"> </w:t>
      </w:r>
      <w:r w:rsidR="0054052B" w:rsidRPr="0048366A">
        <w:rPr>
          <w:rFonts w:ascii="Times New Roman" w:eastAsia="Times New Roman" w:hAnsi="Times New Roman" w:cs="Times New Roman"/>
          <w:sz w:val="24"/>
          <w:szCs w:val="24"/>
          <w:lang w:eastAsia="ru-RU" w:bidi="ru-RU"/>
        </w:rPr>
        <w:t xml:space="preserve">Комиссия, изучив представленные материалы дела, установила, что в состав </w:t>
      </w:r>
      <w:r w:rsidR="0054052B" w:rsidRPr="0048366A">
        <w:rPr>
          <w:rFonts w:ascii="Times New Roman" w:eastAsia="Calibri" w:hAnsi="Times New Roman" w:cs="Times New Roman"/>
          <w:color w:val="000000" w:themeColor="text1"/>
          <w:sz w:val="24"/>
          <w:szCs w:val="24"/>
          <w:lang w:eastAsia="ru-RU" w:bidi="ru-RU"/>
        </w:rPr>
        <w:t>заявки с идентификационным номером №</w:t>
      </w:r>
      <w:r w:rsidRPr="0048366A">
        <w:rPr>
          <w:rFonts w:ascii="Times New Roman" w:hAnsi="Times New Roman" w:cs="Times New Roman"/>
          <w:sz w:val="24"/>
          <w:szCs w:val="24"/>
        </w:rPr>
        <w:t xml:space="preserve"> </w:t>
      </w:r>
      <w:r w:rsidRPr="0048366A">
        <w:rPr>
          <w:rFonts w:ascii="Times New Roman" w:eastAsia="Calibri" w:hAnsi="Times New Roman" w:cs="Times New Roman"/>
          <w:color w:val="000000" w:themeColor="text1"/>
          <w:sz w:val="24"/>
          <w:szCs w:val="24"/>
          <w:lang w:eastAsia="ru-RU" w:bidi="ru-RU"/>
        </w:rPr>
        <w:t xml:space="preserve">121105778 </w:t>
      </w:r>
      <w:r w:rsidR="00D228DD" w:rsidRPr="0048366A">
        <w:rPr>
          <w:rFonts w:ascii="Times New Roman" w:eastAsia="Calibri" w:hAnsi="Times New Roman" w:cs="Times New Roman"/>
          <w:color w:val="000000" w:themeColor="text1"/>
          <w:sz w:val="24"/>
          <w:szCs w:val="24"/>
          <w:lang w:eastAsia="ru-RU" w:bidi="ru-RU"/>
        </w:rPr>
        <w:t>(ООО «</w:t>
      </w:r>
      <w:proofErr w:type="spellStart"/>
      <w:r w:rsidRPr="0048366A">
        <w:rPr>
          <w:rFonts w:ascii="Times New Roman" w:hAnsi="Times New Roman" w:cs="Times New Roman"/>
          <w:sz w:val="24"/>
          <w:szCs w:val="24"/>
        </w:rPr>
        <w:t>Уфапечать</w:t>
      </w:r>
      <w:proofErr w:type="spellEnd"/>
      <w:r w:rsidR="00D228DD" w:rsidRPr="0048366A">
        <w:rPr>
          <w:rFonts w:ascii="Times New Roman" w:eastAsia="Calibri" w:hAnsi="Times New Roman" w:cs="Times New Roman"/>
          <w:color w:val="000000" w:themeColor="text1"/>
          <w:sz w:val="24"/>
          <w:szCs w:val="24"/>
          <w:lang w:eastAsia="ru-RU" w:bidi="ru-RU"/>
        </w:rPr>
        <w:t>») в качестве п</w:t>
      </w:r>
      <w:r w:rsidR="00D228DD" w:rsidRPr="0048366A">
        <w:rPr>
          <w:rFonts w:ascii="Times New Roman" w:eastAsia="Times New Roman" w:hAnsi="Times New Roman" w:cs="Times New Roman"/>
          <w:sz w:val="24"/>
          <w:szCs w:val="24"/>
          <w:lang w:eastAsia="ru-RU" w:bidi="ru-RU"/>
        </w:rPr>
        <w:t xml:space="preserve">одтверждения опыта работы, связанного с предметом контракта, входят следующие документы: </w:t>
      </w:r>
    </w:p>
    <w:p w:rsidR="00BE6F4E" w:rsidRPr="0048366A" w:rsidRDefault="00BE6F4E" w:rsidP="00BE6F4E">
      <w:pPr>
        <w:widowControl w:val="0"/>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Исполненный контракт № 03013002476230005980001 по поставке и установке комплекса информационных знаков и стендов туристической навигации;</w:t>
      </w:r>
    </w:p>
    <w:p w:rsidR="00BE6F4E" w:rsidRPr="0048366A" w:rsidRDefault="00BE6F4E" w:rsidP="00BE6F4E">
      <w:pPr>
        <w:widowControl w:val="0"/>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Акт о приемке, в котором поставка товара осуществлена;</w:t>
      </w:r>
    </w:p>
    <w:p w:rsidR="0054052B" w:rsidRPr="0048366A" w:rsidRDefault="00BE6F4E" w:rsidP="0010317C">
      <w:pPr>
        <w:widowControl w:val="0"/>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Акт выполненных работ, подтверждающий цену выполненных работ</w:t>
      </w:r>
      <w:r w:rsidR="0010317C" w:rsidRPr="0048366A">
        <w:rPr>
          <w:rFonts w:ascii="Times New Roman" w:eastAsia="Times New Roman" w:hAnsi="Times New Roman" w:cs="Times New Roman"/>
          <w:sz w:val="24"/>
          <w:szCs w:val="24"/>
          <w:lang w:eastAsia="ru-RU" w:bidi="ru-RU"/>
        </w:rPr>
        <w:t>.</w:t>
      </w:r>
    </w:p>
    <w:p w:rsidR="00841FD4" w:rsidRDefault="00D228DD"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Иные сведения и документы,</w:t>
      </w:r>
      <w:r w:rsidR="00625C1B" w:rsidRPr="0048366A">
        <w:rPr>
          <w:rFonts w:ascii="Times New Roman" w:eastAsia="Times New Roman" w:hAnsi="Times New Roman" w:cs="Times New Roman"/>
          <w:sz w:val="24"/>
          <w:szCs w:val="24"/>
          <w:lang w:eastAsia="ru-RU" w:bidi="ru-RU"/>
        </w:rPr>
        <w:t xml:space="preserve"> подтверждающие </w:t>
      </w:r>
      <w:r w:rsidR="0010317C" w:rsidRPr="0048366A">
        <w:rPr>
          <w:rFonts w:ascii="Times New Roman" w:eastAsia="Times New Roman" w:hAnsi="Times New Roman" w:cs="Times New Roman"/>
          <w:sz w:val="24"/>
          <w:szCs w:val="24"/>
          <w:lang w:eastAsia="ru-RU" w:bidi="ru-RU"/>
        </w:rPr>
        <w:t>выполнение</w:t>
      </w:r>
      <w:r w:rsidR="00625C1B" w:rsidRPr="0048366A">
        <w:rPr>
          <w:rFonts w:ascii="Times New Roman" w:eastAsia="Times New Roman" w:hAnsi="Times New Roman" w:cs="Times New Roman"/>
          <w:sz w:val="24"/>
          <w:szCs w:val="24"/>
          <w:lang w:eastAsia="ru-RU" w:bidi="ru-RU"/>
        </w:rPr>
        <w:t xml:space="preserve"> работ </w:t>
      </w:r>
      <w:r w:rsidR="0010317C" w:rsidRPr="0048366A">
        <w:rPr>
          <w:rFonts w:ascii="Times New Roman" w:eastAsia="Times New Roman" w:hAnsi="Times New Roman" w:cs="Times New Roman"/>
          <w:sz w:val="24"/>
          <w:szCs w:val="24"/>
          <w:lang w:eastAsia="ru-RU" w:bidi="ru-RU"/>
        </w:rPr>
        <w:t xml:space="preserve">по благоустройству </w:t>
      </w:r>
      <w:r w:rsidR="00625C1B" w:rsidRPr="0048366A">
        <w:rPr>
          <w:rFonts w:ascii="Times New Roman" w:eastAsia="Times New Roman" w:hAnsi="Times New Roman" w:cs="Times New Roman"/>
          <w:sz w:val="24"/>
          <w:szCs w:val="24"/>
          <w:lang w:eastAsia="ru-RU" w:bidi="ru-RU"/>
        </w:rPr>
        <w:t xml:space="preserve">по </w:t>
      </w:r>
      <w:r w:rsidR="0010317C" w:rsidRPr="0048366A">
        <w:rPr>
          <w:rFonts w:ascii="Times New Roman" w:eastAsia="Times New Roman" w:hAnsi="Times New Roman" w:cs="Times New Roman"/>
          <w:sz w:val="24"/>
          <w:szCs w:val="24"/>
          <w:lang w:eastAsia="ru-RU" w:bidi="ru-RU"/>
        </w:rPr>
        <w:t>контракту</w:t>
      </w:r>
      <w:r w:rsidR="00625C1B" w:rsidRPr="0048366A">
        <w:rPr>
          <w:rFonts w:ascii="Times New Roman" w:eastAsia="Times New Roman" w:hAnsi="Times New Roman" w:cs="Times New Roman"/>
          <w:sz w:val="24"/>
          <w:szCs w:val="24"/>
          <w:lang w:eastAsia="ru-RU" w:bidi="ru-RU"/>
        </w:rPr>
        <w:t xml:space="preserve"> № </w:t>
      </w:r>
      <w:r w:rsidR="0010317C" w:rsidRPr="0048366A">
        <w:rPr>
          <w:rFonts w:ascii="Times New Roman" w:eastAsia="Times New Roman" w:hAnsi="Times New Roman" w:cs="Times New Roman"/>
          <w:sz w:val="24"/>
          <w:szCs w:val="24"/>
          <w:lang w:eastAsia="ru-RU" w:bidi="ru-RU"/>
        </w:rPr>
        <w:t xml:space="preserve">03013002476230005980001 </w:t>
      </w:r>
      <w:r w:rsidR="00625C1B" w:rsidRPr="0048366A">
        <w:rPr>
          <w:rFonts w:ascii="Times New Roman" w:eastAsia="Times New Roman" w:hAnsi="Times New Roman" w:cs="Times New Roman"/>
          <w:sz w:val="24"/>
          <w:szCs w:val="24"/>
          <w:lang w:eastAsia="ru-RU" w:bidi="ru-RU"/>
        </w:rPr>
        <w:t>о</w:t>
      </w:r>
      <w:r w:rsidR="00841FD4">
        <w:rPr>
          <w:rFonts w:ascii="Times New Roman" w:eastAsia="Times New Roman" w:hAnsi="Times New Roman" w:cs="Times New Roman"/>
          <w:sz w:val="24"/>
          <w:szCs w:val="24"/>
          <w:lang w:eastAsia="ru-RU" w:bidi="ru-RU"/>
        </w:rPr>
        <w:t xml:space="preserve">тсутствовали в составе заявки.  </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В соответствие с </w:t>
      </w:r>
      <w:r w:rsidRPr="00841FD4">
        <w:rPr>
          <w:rFonts w:ascii="Times New Roman" w:eastAsia="Times New Roman" w:hAnsi="Times New Roman" w:cs="Times New Roman"/>
          <w:sz w:val="24"/>
          <w:szCs w:val="24"/>
          <w:lang w:eastAsia="ru-RU" w:bidi="ru-RU"/>
        </w:rPr>
        <w:t>Приложен</w:t>
      </w:r>
      <w:r>
        <w:rPr>
          <w:rFonts w:ascii="Times New Roman" w:eastAsia="Times New Roman" w:hAnsi="Times New Roman" w:cs="Times New Roman"/>
          <w:sz w:val="24"/>
          <w:szCs w:val="24"/>
          <w:lang w:eastAsia="ru-RU" w:bidi="ru-RU"/>
        </w:rPr>
        <w:t>ием №1 вышеуказанного контракта, п</w:t>
      </w:r>
      <w:r w:rsidRPr="00841FD4">
        <w:rPr>
          <w:rFonts w:ascii="Times New Roman" w:eastAsia="Times New Roman" w:hAnsi="Times New Roman" w:cs="Times New Roman"/>
          <w:sz w:val="24"/>
          <w:szCs w:val="24"/>
          <w:lang w:eastAsia="ru-RU" w:bidi="ru-RU"/>
        </w:rPr>
        <w:t xml:space="preserve">оставка и установка комплекса информационных знаков и стендов туристической навигации (далее </w:t>
      </w:r>
      <w:r w:rsidR="00EA2EA4">
        <w:rPr>
          <w:rFonts w:ascii="Times New Roman" w:eastAsia="Times New Roman" w:hAnsi="Times New Roman" w:cs="Times New Roman"/>
          <w:sz w:val="24"/>
          <w:szCs w:val="24"/>
          <w:lang w:eastAsia="ru-RU" w:bidi="ru-RU"/>
        </w:rPr>
        <w:t>–</w:t>
      </w:r>
      <w:r w:rsidRPr="00841FD4">
        <w:rPr>
          <w:rFonts w:ascii="Times New Roman" w:eastAsia="Times New Roman" w:hAnsi="Times New Roman" w:cs="Times New Roman"/>
          <w:sz w:val="24"/>
          <w:szCs w:val="24"/>
          <w:lang w:eastAsia="ru-RU" w:bidi="ru-RU"/>
        </w:rPr>
        <w:t xml:space="preserve"> Знаков) в соответствии с Приложением 1 к настоящему описанию объекта закупки включает в себя следующие этапы:</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1.1.</w:t>
      </w:r>
      <w:r w:rsidRPr="00841FD4">
        <w:rPr>
          <w:rFonts w:ascii="Times New Roman" w:eastAsia="Times New Roman" w:hAnsi="Times New Roman" w:cs="Times New Roman"/>
          <w:sz w:val="24"/>
          <w:szCs w:val="24"/>
          <w:lang w:eastAsia="ru-RU" w:bidi="ru-RU"/>
        </w:rPr>
        <w:tab/>
        <w:t xml:space="preserve">Проведение предварительного обследования предполагаемых мест установки и определение зон возможного размещения Знаков в соответствии с Приложением 1 к </w:t>
      </w:r>
      <w:r w:rsidRPr="00841FD4">
        <w:rPr>
          <w:rFonts w:ascii="Times New Roman" w:eastAsia="Times New Roman" w:hAnsi="Times New Roman" w:cs="Times New Roman"/>
          <w:sz w:val="24"/>
          <w:szCs w:val="24"/>
          <w:lang w:eastAsia="ru-RU" w:bidi="ru-RU"/>
        </w:rPr>
        <w:lastRenderedPageBreak/>
        <w:t>настоящему описанию объекта закупки;</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1.2. Разработка дизайн-макетов (эскизов) Знаков в соответствии с Приложением 1 к настоящему описанию объекта закупки, по образцам, предоставленным Заказчиком;</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1.3.  Написание литературно-художественных текстов с использованием архивных источников, материалов музеев, организаций города, перевод текстов на английский язык;</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1.4.</w:t>
      </w:r>
      <w:r w:rsidRPr="00841FD4">
        <w:rPr>
          <w:rFonts w:ascii="Times New Roman" w:eastAsia="Times New Roman" w:hAnsi="Times New Roman" w:cs="Times New Roman"/>
          <w:sz w:val="24"/>
          <w:szCs w:val="24"/>
          <w:lang w:eastAsia="ru-RU" w:bidi="ru-RU"/>
        </w:rPr>
        <w:tab/>
        <w:t>Разработка карты-схемы размещения Знаков;</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1.5. Согласование карты-схемы размещения Знаков с Заказчиком;</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1.6.</w:t>
      </w:r>
      <w:r w:rsidRPr="00841FD4">
        <w:rPr>
          <w:rFonts w:ascii="Times New Roman" w:eastAsia="Times New Roman" w:hAnsi="Times New Roman" w:cs="Times New Roman"/>
          <w:sz w:val="24"/>
          <w:szCs w:val="24"/>
          <w:lang w:eastAsia="ru-RU" w:bidi="ru-RU"/>
        </w:rPr>
        <w:tab/>
        <w:t xml:space="preserve">Получение разрешения соответствующих эксплуатационных организаций на проведение работ в зоне воздушных линий электропередач и связи, в местах прохождения подземных коммуникаций (кабельных, газопроводных, канализационных и др.), расположенных в границах предполагаемых мест установки Знаков; </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 xml:space="preserve">1.7. Согласование дизайн-макетов (эскизов) Знаков с Заказчиком; </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1.8.</w:t>
      </w:r>
      <w:r w:rsidRPr="00841FD4">
        <w:rPr>
          <w:rFonts w:ascii="Times New Roman" w:eastAsia="Times New Roman" w:hAnsi="Times New Roman" w:cs="Times New Roman"/>
          <w:sz w:val="24"/>
          <w:szCs w:val="24"/>
          <w:lang w:eastAsia="ru-RU" w:bidi="ru-RU"/>
        </w:rPr>
        <w:tab/>
        <w:t>Согласование текстовой части дизайн-макетов и установку Знаков с Управлением по государственной охране объектов культурного наследия Республики Башкортостан, в случае если Знак устанавливается на объектах культурного наследия.</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1.9.</w:t>
      </w:r>
      <w:r w:rsidRPr="00841FD4">
        <w:rPr>
          <w:rFonts w:ascii="Times New Roman" w:eastAsia="Times New Roman" w:hAnsi="Times New Roman" w:cs="Times New Roman"/>
          <w:sz w:val="24"/>
          <w:szCs w:val="24"/>
          <w:lang w:eastAsia="ru-RU" w:bidi="ru-RU"/>
        </w:rPr>
        <w:tab/>
        <w:t xml:space="preserve">Согласование </w:t>
      </w:r>
      <w:r>
        <w:rPr>
          <w:rFonts w:ascii="Times New Roman" w:eastAsia="Times New Roman" w:hAnsi="Times New Roman" w:cs="Times New Roman"/>
          <w:sz w:val="24"/>
          <w:szCs w:val="24"/>
          <w:lang w:eastAsia="ru-RU" w:bidi="ru-RU"/>
        </w:rPr>
        <w:t xml:space="preserve">точного места установки Знаков </w:t>
      </w:r>
      <w:r w:rsidRPr="00841FD4">
        <w:rPr>
          <w:rFonts w:ascii="Times New Roman" w:eastAsia="Times New Roman" w:hAnsi="Times New Roman" w:cs="Times New Roman"/>
          <w:sz w:val="24"/>
          <w:szCs w:val="24"/>
          <w:lang w:eastAsia="ru-RU" w:bidi="ru-RU"/>
        </w:rPr>
        <w:t xml:space="preserve">с Заказчиком и представителями объекта туристского показа. </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1.10. Поставка и у</w:t>
      </w:r>
      <w:r>
        <w:rPr>
          <w:rFonts w:ascii="Times New Roman" w:eastAsia="Times New Roman" w:hAnsi="Times New Roman" w:cs="Times New Roman"/>
          <w:sz w:val="24"/>
          <w:szCs w:val="24"/>
          <w:lang w:eastAsia="ru-RU" w:bidi="ru-RU"/>
        </w:rPr>
        <w:t xml:space="preserve">становка Знаков в соответствии </w:t>
      </w:r>
      <w:r w:rsidRPr="00841FD4">
        <w:rPr>
          <w:rFonts w:ascii="Times New Roman" w:eastAsia="Times New Roman" w:hAnsi="Times New Roman" w:cs="Times New Roman"/>
          <w:sz w:val="24"/>
          <w:szCs w:val="24"/>
          <w:lang w:eastAsia="ru-RU" w:bidi="ru-RU"/>
        </w:rPr>
        <w:t xml:space="preserve">с Приложением 1. </w:t>
      </w:r>
      <w:r w:rsidR="00EA2EA4" w:rsidRPr="00841FD4">
        <w:rPr>
          <w:rFonts w:ascii="Times New Roman" w:eastAsia="Times New Roman" w:hAnsi="Times New Roman" w:cs="Times New Roman"/>
          <w:sz w:val="24"/>
          <w:szCs w:val="24"/>
          <w:lang w:eastAsia="ru-RU" w:bidi="ru-RU"/>
        </w:rPr>
        <w:t>К</w:t>
      </w:r>
      <w:r w:rsidRPr="00841FD4">
        <w:rPr>
          <w:rFonts w:ascii="Times New Roman" w:eastAsia="Times New Roman" w:hAnsi="Times New Roman" w:cs="Times New Roman"/>
          <w:sz w:val="24"/>
          <w:szCs w:val="24"/>
          <w:lang w:eastAsia="ru-RU" w:bidi="ru-RU"/>
        </w:rPr>
        <w:t xml:space="preserve"> настоящему описанию объекта закупки.</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1.11. Разработка фундаментов (винтовые сваи или бетонная подготовка с использованием закладных элементов) исходя из условий места установки знаков и их конструкции.</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1.12. Подготовка проектной документации конструктивных решений, способов креплений и фундаментных решений знаков, согласование данной документации с заказчиком.</w:t>
      </w:r>
    </w:p>
    <w:p w:rsidR="00841FD4" w:rsidRP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1.13. Подготовка документации и паспорта с сертификатами применяемых материалов.</w:t>
      </w:r>
    </w:p>
    <w:p w:rsidR="00841FD4" w:rsidRDefault="00841FD4"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sidRPr="00841FD4">
        <w:rPr>
          <w:rFonts w:ascii="Times New Roman" w:eastAsia="Times New Roman" w:hAnsi="Times New Roman" w:cs="Times New Roman"/>
          <w:sz w:val="24"/>
          <w:szCs w:val="24"/>
          <w:lang w:eastAsia="ru-RU" w:bidi="ru-RU"/>
        </w:rPr>
        <w:t>1.14. После установки знаков восстановить благоустройство.</w:t>
      </w:r>
    </w:p>
    <w:p w:rsidR="00841FD4" w:rsidRDefault="00841FD4" w:rsidP="00D228DD">
      <w:pPr>
        <w:widowControl w:val="0"/>
        <w:spacing w:after="0" w:line="276" w:lineRule="auto"/>
        <w:ind w:firstLine="601"/>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При этом, в соответствии с Актом о приемке № 40 от 15.12.2023 поставка осуществлена на сумму 12 300 000,00 руб., а также согласно экспертному заключению о проверке поставке от 15.12.2023 </w:t>
      </w:r>
      <w:r w:rsidRPr="00144C55">
        <w:rPr>
          <w:rFonts w:ascii="Times New Roman" w:eastAsia="Times New Roman" w:hAnsi="Times New Roman" w:cs="Times New Roman"/>
          <w:b/>
          <w:sz w:val="24"/>
          <w:szCs w:val="24"/>
          <w:lang w:eastAsia="ru-RU" w:bidi="ru-RU"/>
        </w:rPr>
        <w:t>поставка</w:t>
      </w:r>
      <w:r>
        <w:rPr>
          <w:rFonts w:ascii="Times New Roman" w:eastAsia="Times New Roman" w:hAnsi="Times New Roman" w:cs="Times New Roman"/>
          <w:sz w:val="24"/>
          <w:szCs w:val="24"/>
          <w:lang w:eastAsia="ru-RU" w:bidi="ru-RU"/>
        </w:rPr>
        <w:t xml:space="preserve"> осуществлена в полном объеме в соответствие с условиями муниципального контракта. </w:t>
      </w:r>
    </w:p>
    <w:p w:rsidR="00841FD4" w:rsidRDefault="00144C55" w:rsidP="00841FD4">
      <w:pPr>
        <w:widowControl w:val="0"/>
        <w:spacing w:after="0" w:line="276" w:lineRule="auto"/>
        <w:ind w:firstLine="601"/>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Следовательно</w:t>
      </w:r>
      <w:r w:rsidR="00841FD4">
        <w:rPr>
          <w:rFonts w:ascii="Times New Roman" w:eastAsia="Times New Roman" w:hAnsi="Times New Roman" w:cs="Times New Roman"/>
          <w:sz w:val="24"/>
          <w:szCs w:val="24"/>
          <w:lang w:eastAsia="ru-RU" w:bidi="ru-RU"/>
        </w:rPr>
        <w:t xml:space="preserve">, указанными документами не подтверждается </w:t>
      </w:r>
      <w:r w:rsidR="00841FD4" w:rsidRPr="00841FD4">
        <w:rPr>
          <w:rFonts w:ascii="Times New Roman" w:eastAsia="Times New Roman" w:hAnsi="Times New Roman" w:cs="Times New Roman"/>
          <w:sz w:val="24"/>
          <w:szCs w:val="24"/>
          <w:lang w:eastAsia="ru-RU" w:bidi="ru-RU"/>
        </w:rPr>
        <w:t xml:space="preserve">опыт, </w:t>
      </w:r>
      <w:r>
        <w:rPr>
          <w:rFonts w:ascii="Times New Roman" w:eastAsia="Times New Roman" w:hAnsi="Times New Roman" w:cs="Times New Roman"/>
          <w:sz w:val="24"/>
          <w:szCs w:val="24"/>
          <w:lang w:eastAsia="ru-RU" w:bidi="ru-RU"/>
        </w:rPr>
        <w:t>предусмотренный</w:t>
      </w:r>
      <w:r w:rsidR="00841FD4" w:rsidRPr="00841FD4">
        <w:rPr>
          <w:rFonts w:ascii="Times New Roman" w:eastAsia="Times New Roman" w:hAnsi="Times New Roman" w:cs="Times New Roman"/>
          <w:sz w:val="24"/>
          <w:szCs w:val="24"/>
          <w:lang w:eastAsia="ru-RU" w:bidi="ru-RU"/>
        </w:rPr>
        <w:t xml:space="preserve"> графой «Дополнительные требования к участникам закупки» позиции 9 приложения к постановлению Правительства РФ № 2571.</w:t>
      </w:r>
    </w:p>
    <w:p w:rsidR="00DC3416" w:rsidRPr="0048366A" w:rsidRDefault="00841FD4" w:rsidP="00DC3416">
      <w:pPr>
        <w:widowControl w:val="0"/>
        <w:spacing w:after="0" w:line="276" w:lineRule="auto"/>
        <w:ind w:firstLine="601"/>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Таким образом, закупочной комиссией правомерно сделан вывод о </w:t>
      </w:r>
      <w:r w:rsidR="00DC3416" w:rsidRPr="0048366A">
        <w:rPr>
          <w:rFonts w:ascii="Times New Roman" w:eastAsia="Times New Roman" w:hAnsi="Times New Roman" w:cs="Times New Roman"/>
          <w:sz w:val="24"/>
          <w:szCs w:val="24"/>
          <w:lang w:eastAsia="ru-RU" w:bidi="ru-RU"/>
        </w:rPr>
        <w:t xml:space="preserve">контракт № 03013002476230005980001 по поставке и установке комплекса информационных знаков и стендов туристической навигации, предметом которого является поставка и установка комплекса информационных знаков и стендов туристической навигации не соответствует виду опыта, который предусмотрен графой «Дополнительные требования к участникам закупки» позиции 9 приложения к постановлению Правительства РФ № 2571. </w:t>
      </w:r>
    </w:p>
    <w:p w:rsidR="0054052B" w:rsidRPr="0048366A" w:rsidRDefault="0054052B" w:rsidP="00DC3416">
      <w:pPr>
        <w:widowControl w:val="0"/>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DejaVu Sans" w:hAnsi="Times New Roman" w:cs="Times New Roman"/>
          <w:color w:val="000000"/>
          <w:sz w:val="24"/>
          <w:szCs w:val="24"/>
          <w:lang w:eastAsia="ru-RU" w:bidi="ru-RU"/>
        </w:rPr>
        <w:t xml:space="preserve">В силу </w:t>
      </w:r>
      <w:proofErr w:type="spellStart"/>
      <w:r w:rsidRPr="0048366A">
        <w:rPr>
          <w:rFonts w:ascii="Times New Roman" w:eastAsia="DejaVu Sans" w:hAnsi="Times New Roman" w:cs="Times New Roman"/>
          <w:color w:val="000000"/>
          <w:sz w:val="24"/>
          <w:szCs w:val="24"/>
          <w:lang w:eastAsia="ru-RU" w:bidi="ru-RU"/>
        </w:rPr>
        <w:t>пп</w:t>
      </w:r>
      <w:proofErr w:type="spellEnd"/>
      <w:r w:rsidRPr="0048366A">
        <w:rPr>
          <w:rFonts w:ascii="Times New Roman" w:eastAsia="DejaVu Sans" w:hAnsi="Times New Roman" w:cs="Times New Roman"/>
          <w:color w:val="000000"/>
          <w:sz w:val="24"/>
          <w:szCs w:val="24"/>
          <w:lang w:eastAsia="ru-RU" w:bidi="ru-RU"/>
        </w:rPr>
        <w:t>.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rsidR="0054052B" w:rsidRPr="0048366A" w:rsidRDefault="0054052B" w:rsidP="0054052B">
      <w:pPr>
        <w:widowControl w:val="0"/>
        <w:autoSpaceDE w:val="0"/>
        <w:autoSpaceDN w:val="0"/>
        <w:adjustRightInd w:val="0"/>
        <w:spacing w:after="0" w:line="276" w:lineRule="auto"/>
        <w:ind w:firstLine="567"/>
        <w:contextualSpacing/>
        <w:jc w:val="both"/>
        <w:rPr>
          <w:rFonts w:ascii="Times New Roman" w:eastAsia="DejaVu Sans" w:hAnsi="Times New Roman" w:cs="Times New Roman"/>
          <w:color w:val="000000"/>
          <w:sz w:val="24"/>
          <w:szCs w:val="24"/>
          <w:lang w:eastAsia="ru-RU" w:bidi="ru-RU"/>
        </w:rPr>
      </w:pPr>
      <w:r w:rsidRPr="0048366A">
        <w:rPr>
          <w:rFonts w:ascii="Times New Roman" w:eastAsia="DejaVu Sans" w:hAnsi="Times New Roman" w:cs="Times New Roman"/>
          <w:color w:val="000000"/>
          <w:sz w:val="24"/>
          <w:szCs w:val="24"/>
          <w:lang w:eastAsia="ru-RU" w:bidi="ru-RU"/>
        </w:rPr>
        <w:t>1) члены комиссии по осуществлению закупок:</w:t>
      </w:r>
    </w:p>
    <w:p w:rsidR="0054052B" w:rsidRPr="0048366A" w:rsidRDefault="0054052B" w:rsidP="0054052B">
      <w:pPr>
        <w:widowControl w:val="0"/>
        <w:autoSpaceDE w:val="0"/>
        <w:autoSpaceDN w:val="0"/>
        <w:adjustRightInd w:val="0"/>
        <w:spacing w:after="0" w:line="276" w:lineRule="auto"/>
        <w:ind w:firstLine="567"/>
        <w:contextualSpacing/>
        <w:jc w:val="both"/>
        <w:rPr>
          <w:rFonts w:ascii="Times New Roman" w:eastAsia="DejaVu Sans" w:hAnsi="Times New Roman" w:cs="Times New Roman"/>
          <w:color w:val="000000"/>
          <w:sz w:val="24"/>
          <w:szCs w:val="24"/>
          <w:lang w:eastAsia="ru-RU" w:bidi="ru-RU"/>
        </w:rPr>
      </w:pPr>
      <w:r w:rsidRPr="0048366A">
        <w:rPr>
          <w:rFonts w:ascii="Times New Roman" w:eastAsia="DejaVu Sans" w:hAnsi="Times New Roman" w:cs="Times New Roman"/>
          <w:color w:val="000000"/>
          <w:sz w:val="24"/>
          <w:szCs w:val="24"/>
          <w:lang w:eastAsia="ru-RU" w:bidi="ru-RU"/>
        </w:rPr>
        <w:t xml:space="preserve">а) рассматривают заявки на участие в закупке, информацию и документы, направленные </w:t>
      </w:r>
      <w:r w:rsidRPr="0048366A">
        <w:rPr>
          <w:rFonts w:ascii="Times New Roman" w:eastAsia="DejaVu Sans" w:hAnsi="Times New Roman" w:cs="Times New Roman"/>
          <w:color w:val="000000"/>
          <w:sz w:val="24"/>
          <w:szCs w:val="24"/>
          <w:lang w:eastAsia="ru-RU" w:bidi="ru-RU"/>
        </w:rPr>
        <w:lastRenderedPageBreak/>
        <w:t xml:space="preserve">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w:t>
      </w:r>
      <w:r w:rsidR="00EA2EA4">
        <w:rPr>
          <w:rFonts w:ascii="Times New Roman" w:eastAsia="DejaVu Sans" w:hAnsi="Times New Roman" w:cs="Times New Roman"/>
          <w:color w:val="000000"/>
          <w:sz w:val="24"/>
          <w:szCs w:val="24"/>
          <w:lang w:eastAsia="ru-RU" w:bidi="ru-RU"/>
        </w:rPr>
        <w:t>–</w:t>
      </w:r>
      <w:r w:rsidRPr="0048366A">
        <w:rPr>
          <w:rFonts w:ascii="Times New Roman" w:eastAsia="DejaVu Sans" w:hAnsi="Times New Roman" w:cs="Times New Roman"/>
          <w:color w:val="000000"/>
          <w:sz w:val="24"/>
          <w:szCs w:val="24"/>
          <w:lang w:eastAsia="ru-RU" w:bidi="ru-RU"/>
        </w:rPr>
        <w:t xml:space="preserve"> 8 части 12 статьи 48 настоящего Федерального закона.</w:t>
      </w:r>
    </w:p>
    <w:p w:rsidR="0054052B" w:rsidRPr="0048366A" w:rsidRDefault="0054052B" w:rsidP="0054052B">
      <w:pPr>
        <w:widowControl w:val="0"/>
        <w:autoSpaceDE w:val="0"/>
        <w:autoSpaceDN w:val="0"/>
        <w:adjustRightInd w:val="0"/>
        <w:spacing w:after="0" w:line="276" w:lineRule="auto"/>
        <w:ind w:firstLine="567"/>
        <w:contextualSpacing/>
        <w:jc w:val="both"/>
        <w:rPr>
          <w:rFonts w:ascii="Times New Roman" w:eastAsia="Calibri" w:hAnsi="Times New Roman" w:cs="Times New Roman"/>
          <w:color w:val="000000"/>
          <w:sz w:val="24"/>
          <w:szCs w:val="24"/>
          <w:lang w:eastAsia="ru-RU" w:bidi="ru-RU"/>
        </w:rPr>
      </w:pPr>
      <w:r w:rsidRPr="0048366A">
        <w:rPr>
          <w:rFonts w:ascii="Times New Roman" w:eastAsia="DejaVu Sans" w:hAnsi="Times New Roman" w:cs="Times New Roman"/>
          <w:color w:val="000000"/>
          <w:sz w:val="24"/>
          <w:szCs w:val="24"/>
          <w:lang w:eastAsia="ru-RU" w:bidi="ru-RU"/>
        </w:rPr>
        <w:t xml:space="preserve">На основании п. 3 ч. 12 ст. 48 Закона о контрактной системе </w:t>
      </w:r>
      <w:r w:rsidRPr="0048366A">
        <w:rPr>
          <w:rFonts w:ascii="Times New Roman" w:eastAsia="Calibri" w:hAnsi="Times New Roman" w:cs="Times New Roman"/>
          <w:color w:val="000000"/>
          <w:sz w:val="24"/>
          <w:szCs w:val="24"/>
          <w:lang w:eastAsia="ru-RU" w:bidi="ru-RU"/>
        </w:rPr>
        <w:t>при рассмотрении вторых частей заявок на участие в закупке соответствующая заявка подлежит отклонению в случаях:</w:t>
      </w:r>
    </w:p>
    <w:p w:rsidR="0054052B" w:rsidRPr="00EA2EA4" w:rsidRDefault="00625C1B" w:rsidP="00EA2EA4">
      <w:pPr>
        <w:pStyle w:val="af2"/>
        <w:numPr>
          <w:ilvl w:val="0"/>
          <w:numId w:val="31"/>
        </w:numPr>
        <w:autoSpaceDE w:val="0"/>
        <w:autoSpaceDN w:val="0"/>
        <w:adjustRightInd w:val="0"/>
        <w:spacing w:after="0" w:line="240" w:lineRule="auto"/>
        <w:jc w:val="both"/>
        <w:rPr>
          <w:rFonts w:ascii="Times New Roman" w:hAnsi="Times New Roman" w:cs="Times New Roman"/>
          <w:sz w:val="24"/>
          <w:szCs w:val="24"/>
        </w:rPr>
      </w:pPr>
      <w:r w:rsidRPr="00EA2EA4">
        <w:rPr>
          <w:rFonts w:ascii="Times New Roman" w:hAnsi="Times New Roman" w:cs="Times New Roman"/>
          <w:sz w:val="24"/>
          <w:szCs w:val="24"/>
        </w:rPr>
        <w:t xml:space="preserve">несоответствия участника закупки требованиям, установленным в извещении об осуществлении закупки в соответствии с </w:t>
      </w:r>
      <w:hyperlink r:id="rId9" w:history="1">
        <w:r w:rsidRPr="00EA2EA4">
          <w:rPr>
            <w:rFonts w:ascii="Times New Roman" w:hAnsi="Times New Roman" w:cs="Times New Roman"/>
            <w:sz w:val="24"/>
            <w:szCs w:val="24"/>
          </w:rPr>
          <w:t>частью 1 статьи 31</w:t>
        </w:r>
      </w:hyperlink>
      <w:r w:rsidRPr="00EA2EA4">
        <w:rPr>
          <w:rFonts w:ascii="Times New Roman" w:hAnsi="Times New Roman" w:cs="Times New Roman"/>
          <w:sz w:val="24"/>
          <w:szCs w:val="24"/>
        </w:rPr>
        <w:t xml:space="preserve"> настоящего Федерального закона, требованиям, установленным в извещении об осуществлении закупки в соответствии с </w:t>
      </w:r>
      <w:hyperlink r:id="rId10" w:history="1">
        <w:r w:rsidRPr="00EA2EA4">
          <w:rPr>
            <w:rFonts w:ascii="Times New Roman" w:hAnsi="Times New Roman" w:cs="Times New Roman"/>
            <w:sz w:val="24"/>
            <w:szCs w:val="24"/>
          </w:rPr>
          <w:t>частями 1.1</w:t>
        </w:r>
      </w:hyperlink>
      <w:r w:rsidRPr="00EA2EA4">
        <w:rPr>
          <w:rFonts w:ascii="Times New Roman" w:hAnsi="Times New Roman" w:cs="Times New Roman"/>
          <w:sz w:val="24"/>
          <w:szCs w:val="24"/>
        </w:rPr>
        <w:t xml:space="preserve">, </w:t>
      </w:r>
      <w:hyperlink r:id="rId11" w:history="1">
        <w:r w:rsidRPr="00EA2EA4">
          <w:rPr>
            <w:rFonts w:ascii="Times New Roman" w:hAnsi="Times New Roman" w:cs="Times New Roman"/>
            <w:sz w:val="24"/>
            <w:szCs w:val="24"/>
          </w:rPr>
          <w:t>2</w:t>
        </w:r>
      </w:hyperlink>
      <w:r w:rsidRPr="00EA2EA4">
        <w:rPr>
          <w:rFonts w:ascii="Times New Roman" w:hAnsi="Times New Roman" w:cs="Times New Roman"/>
          <w:sz w:val="24"/>
          <w:szCs w:val="24"/>
        </w:rPr>
        <w:t xml:space="preserve"> и </w:t>
      </w:r>
      <w:hyperlink r:id="rId12" w:history="1">
        <w:r w:rsidRPr="00EA2EA4">
          <w:rPr>
            <w:rFonts w:ascii="Times New Roman" w:hAnsi="Times New Roman" w:cs="Times New Roman"/>
            <w:sz w:val="24"/>
            <w:szCs w:val="24"/>
          </w:rPr>
          <w:t>2.1</w:t>
        </w:r>
      </w:hyperlink>
      <w:r w:rsidRPr="00EA2EA4">
        <w:rPr>
          <w:rFonts w:ascii="Times New Roman" w:hAnsi="Times New Roman" w:cs="Times New Roman"/>
          <w:sz w:val="24"/>
          <w:szCs w:val="24"/>
        </w:rPr>
        <w:t xml:space="preserve"> (при наличии таких требований) статьи 31 настоящего Федерального закона.  </w:t>
      </w:r>
    </w:p>
    <w:p w:rsidR="00122C66" w:rsidRPr="0048366A" w:rsidRDefault="0054052B" w:rsidP="0010317C">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xml:space="preserve">На основании вышеизложенного Комиссия приходит к выводу, что закупочной комиссией заказчика правомерно принято решение о признании заявки участника закупки </w:t>
      </w:r>
      <w:r w:rsidR="00625C1B" w:rsidRPr="0048366A">
        <w:rPr>
          <w:rFonts w:ascii="Times New Roman" w:eastAsia="Times New Roman" w:hAnsi="Times New Roman" w:cs="Times New Roman"/>
          <w:sz w:val="24"/>
          <w:szCs w:val="24"/>
          <w:lang w:eastAsia="ru-RU" w:bidi="ru-RU"/>
        </w:rPr>
        <w:t>ООО «</w:t>
      </w:r>
      <w:proofErr w:type="spellStart"/>
      <w:r w:rsidR="0010317C" w:rsidRPr="0048366A">
        <w:rPr>
          <w:rFonts w:ascii="Times New Roman" w:hAnsi="Times New Roman" w:cs="Times New Roman"/>
          <w:sz w:val="24"/>
          <w:szCs w:val="24"/>
        </w:rPr>
        <w:t>Уфапечать</w:t>
      </w:r>
      <w:proofErr w:type="spellEnd"/>
      <w:r w:rsidR="00625C1B" w:rsidRPr="0048366A">
        <w:rPr>
          <w:rFonts w:ascii="Times New Roman" w:eastAsia="Times New Roman" w:hAnsi="Times New Roman" w:cs="Times New Roman"/>
          <w:sz w:val="24"/>
          <w:szCs w:val="24"/>
          <w:lang w:eastAsia="ru-RU" w:bidi="ru-RU"/>
        </w:rPr>
        <w:t xml:space="preserve">» </w:t>
      </w:r>
      <w:r w:rsidRPr="0048366A">
        <w:rPr>
          <w:rFonts w:ascii="Times New Roman" w:eastAsia="Times New Roman" w:hAnsi="Times New Roman" w:cs="Times New Roman"/>
          <w:sz w:val="24"/>
          <w:szCs w:val="24"/>
          <w:lang w:eastAsia="ru-RU" w:bidi="ru-RU"/>
        </w:rPr>
        <w:t>несоответствующей требованиям извещения по основаниям, указанным в протоколе.</w:t>
      </w:r>
      <w:r w:rsidR="00625C1B" w:rsidRPr="0048366A">
        <w:rPr>
          <w:rFonts w:ascii="Times New Roman" w:eastAsia="Times New Roman" w:hAnsi="Times New Roman" w:cs="Times New Roman"/>
          <w:sz w:val="24"/>
          <w:szCs w:val="24"/>
          <w:lang w:eastAsia="ru-RU" w:bidi="ru-RU"/>
        </w:rPr>
        <w:t xml:space="preserve"> </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В силу п. 16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16)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настоящего Федерального закона.</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Согласно ч. 4 ст. 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При проведении электронных процедур:</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1) обеспечение заявки на участие в закупке предоставляется одним из следующих способов:</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б) путем предоставления независимой гарантии, соответствующей требованиям статьи 45 настоящего Федерального закона (</w:t>
      </w:r>
      <w:proofErr w:type="spellStart"/>
      <w:r w:rsidRPr="0048366A">
        <w:rPr>
          <w:rFonts w:ascii="Times New Roman" w:eastAsia="Times New Roman" w:hAnsi="Times New Roman" w:cs="Times New Roman"/>
          <w:sz w:val="24"/>
          <w:szCs w:val="24"/>
          <w:lang w:eastAsia="ru-RU" w:bidi="ru-RU"/>
        </w:rPr>
        <w:t>пп</w:t>
      </w:r>
      <w:proofErr w:type="spellEnd"/>
      <w:r w:rsidRPr="0048366A">
        <w:rPr>
          <w:rFonts w:ascii="Times New Roman" w:eastAsia="Times New Roman" w:hAnsi="Times New Roman" w:cs="Times New Roman"/>
          <w:sz w:val="24"/>
          <w:szCs w:val="24"/>
          <w:lang w:eastAsia="ru-RU" w:bidi="ru-RU"/>
        </w:rPr>
        <w:t>. «б» п. 1 ч. 5 ст. 44 Закона о контрактной системе).</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В силу п. 1 ч. 1 ст. 45 Закона о контрактной системе заказчики в качестве обеспечения заявок, исполнения контрактов, гарантийных обязательств принимают независимые гарантии, выданные:</w:t>
      </w:r>
    </w:p>
    <w:p w:rsidR="00122C66" w:rsidRPr="00EA2EA4" w:rsidRDefault="00122C66" w:rsidP="00EA2EA4">
      <w:pPr>
        <w:pStyle w:val="af2"/>
        <w:widowControl w:val="0"/>
        <w:numPr>
          <w:ilvl w:val="0"/>
          <w:numId w:val="32"/>
        </w:numPr>
        <w:shd w:val="clear" w:color="auto" w:fill="FFFFFF"/>
        <w:spacing w:after="0" w:line="276" w:lineRule="auto"/>
        <w:jc w:val="both"/>
        <w:rPr>
          <w:rFonts w:ascii="Times New Roman" w:eastAsia="Times New Roman" w:hAnsi="Times New Roman" w:cs="Times New Roman"/>
          <w:sz w:val="24"/>
          <w:szCs w:val="24"/>
          <w:lang w:eastAsia="ru-RU" w:bidi="ru-RU"/>
        </w:rPr>
      </w:pPr>
      <w:r w:rsidRPr="00EA2EA4">
        <w:rPr>
          <w:rFonts w:ascii="Times New Roman" w:eastAsia="Times New Roman" w:hAnsi="Times New Roman" w:cs="Times New Roman"/>
          <w:sz w:val="24"/>
          <w:szCs w:val="24"/>
          <w:lang w:eastAsia="ru-RU" w:bidi="ru-RU"/>
        </w:rPr>
        <w:t>банками, соответствующими требованиям, установленным Правительством Российской Федерации, и включенными в перечень, предусмотренный частью 1.2 настоящей статьи.</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xml:space="preserve">Дополнительные требования к независимой гарантии, используемой для целей настоящего Федерального закона, порядок ведения и размещения в единой информационной </w:t>
      </w:r>
      <w:r w:rsidRPr="0048366A">
        <w:rPr>
          <w:rFonts w:ascii="Times New Roman" w:eastAsia="Times New Roman" w:hAnsi="Times New Roman" w:cs="Times New Roman"/>
          <w:sz w:val="24"/>
          <w:szCs w:val="24"/>
          <w:lang w:eastAsia="ru-RU" w:bidi="ru-RU"/>
        </w:rPr>
        <w:lastRenderedPageBreak/>
        <w:t>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настоящего Федерального закона, форма требования об уплате денежной суммы по независимой гарантии устанавливаются Правительством Российской Федерации (ч. 8.2 ст. 45 Закона о контрактной системе).</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Постановлением Правительства РФ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Правительства РФ № 1005) утверждены дополнительные требования к независимой гарантии, используемой для целей Закона о контрактной системе.</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xml:space="preserve">Так, независимая гарантия оформляется в письменной форме на бумажном носителе или в форме электронного документа, подписанного усиленной квалифицированной электронной подписью лица, имеющего право действовать от имени гаранта, или в случаях, предусмотренных Федеральным законом «Об электронной подписи», усиленной квалифицированной электронной подписью участника финансового рынка, являющегося гарантом, квалифицированный сертификат ключа проверки которой содержит указание только на участника финансового рынка в качестве владельца такого сертификата, и должна быть составлена по утвержденным постановлением Правительства Российской Федерации от 8 ноября 2013 г.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типовой форме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(в случае составления независимой гарантии, предоставляемой в качестве обеспечения заявки на участие в закупке), типовой форме независимой гарантии, предоставляемой в качестве обеспечения исполнения контракта (в случае составления независимой гарантии, предоставляемой в качестве обеспечения исполнения контракта, за исключением обеспечения предусмотренных Федеральным законом «О контрактной системе в сфере закупок товаров, работ, услуг для обеспечения государственных и муниципальных нужд» гарантийных обязательств), на условиях, определенных гражданским законодательством и статьей 45 Федерального закона «О контрактной системе в сфере закупок товаров, работ, услуг для обеспечения государственных и муниципальных нужд», с учетом требований, предусмотренных указанными дополнительными требованиями. </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xml:space="preserve">Пунктом 1 Перечня, утв. </w:t>
      </w:r>
      <w:r w:rsidR="00EA2EA4" w:rsidRPr="0048366A">
        <w:rPr>
          <w:rFonts w:ascii="Times New Roman" w:eastAsia="Times New Roman" w:hAnsi="Times New Roman" w:cs="Times New Roman"/>
          <w:sz w:val="24"/>
          <w:szCs w:val="24"/>
          <w:lang w:eastAsia="ru-RU" w:bidi="ru-RU"/>
        </w:rPr>
        <w:t>П</w:t>
      </w:r>
      <w:r w:rsidRPr="0048366A">
        <w:rPr>
          <w:rFonts w:ascii="Times New Roman" w:eastAsia="Times New Roman" w:hAnsi="Times New Roman" w:cs="Times New Roman"/>
          <w:sz w:val="24"/>
          <w:szCs w:val="24"/>
          <w:lang w:eastAsia="ru-RU" w:bidi="ru-RU"/>
        </w:rPr>
        <w:t xml:space="preserve">остановлением Правительства РФ № 1005, установлено, что бенефициар одновременно с требованием об осуществлении уплаты денежной суммы по независимой гарантии (далее </w:t>
      </w:r>
      <w:r w:rsidR="00EA2EA4">
        <w:rPr>
          <w:rFonts w:ascii="Times New Roman" w:eastAsia="Times New Roman" w:hAnsi="Times New Roman" w:cs="Times New Roman"/>
          <w:sz w:val="24"/>
          <w:szCs w:val="24"/>
          <w:lang w:eastAsia="ru-RU" w:bidi="ru-RU"/>
        </w:rPr>
        <w:t>–</w:t>
      </w:r>
      <w:r w:rsidRPr="0048366A">
        <w:rPr>
          <w:rFonts w:ascii="Times New Roman" w:eastAsia="Times New Roman" w:hAnsi="Times New Roman" w:cs="Times New Roman"/>
          <w:sz w:val="24"/>
          <w:szCs w:val="24"/>
          <w:lang w:eastAsia="ru-RU" w:bidi="ru-RU"/>
        </w:rPr>
        <w:t xml:space="preserve"> требование по независимой гарантии), предоставленной в качестве обеспечения заявки, направляет гаранту документ, подтверждающий полномочия лица, подписавшего требование по независимой гарантии (доверенность) (в случае, если требование по независимой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Указанным постановлением Правительства РФ № 1005 также утверждена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xml:space="preserve">Пунктом 14 Постановления Правительства РФ № 1005 установлено, что споры, </w:t>
      </w:r>
      <w:r w:rsidRPr="0048366A">
        <w:rPr>
          <w:rFonts w:ascii="Times New Roman" w:eastAsia="Times New Roman" w:hAnsi="Times New Roman" w:cs="Times New Roman"/>
          <w:sz w:val="24"/>
          <w:szCs w:val="24"/>
          <w:lang w:eastAsia="ru-RU" w:bidi="ru-RU"/>
        </w:rPr>
        <w:lastRenderedPageBreak/>
        <w:t>возникающие в связи с исполнением обязательств по независимой гарантии, подлежат рассмотрению в арбитражном суде.</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xml:space="preserve">Комиссией установлено, что в закупочной документации установлены требования к содержанию, составу заявки на участие в закупке. </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Так, в приложении к извещению указаны требования к независимой гарантии, в частности, «условия о рассмотрении споров, возникающих в связи с исполнением обязательств по независимой гарантии, в Арбитражном суде Свердловской области».</w:t>
      </w:r>
    </w:p>
    <w:p w:rsidR="00122C66" w:rsidRPr="0048366A" w:rsidRDefault="00122C66" w:rsidP="00586716">
      <w:pPr>
        <w:widowControl w:val="0"/>
        <w:shd w:val="clear" w:color="auto" w:fill="FFFFFF"/>
        <w:spacing w:after="0" w:line="276" w:lineRule="auto"/>
        <w:ind w:firstLine="601"/>
        <w:jc w:val="both"/>
        <w:rPr>
          <w:rFonts w:ascii="Times New Roman" w:eastAsia="Times New Roman" w:hAnsi="Times New Roman" w:cs="Times New Roman"/>
          <w:sz w:val="24"/>
          <w:szCs w:val="24"/>
          <w:highlight w:val="yellow"/>
          <w:lang w:eastAsia="ru-RU" w:bidi="ru-RU"/>
        </w:rPr>
      </w:pPr>
      <w:r w:rsidRPr="0048366A">
        <w:rPr>
          <w:rFonts w:ascii="Times New Roman" w:eastAsia="Times New Roman" w:hAnsi="Times New Roman" w:cs="Times New Roman"/>
          <w:sz w:val="24"/>
          <w:szCs w:val="24"/>
          <w:lang w:eastAsia="ru-RU" w:bidi="ru-RU"/>
        </w:rPr>
        <w:t>Вместе с тем пункт 14 независимой гарантии № 1NY22X от 27.04.2026, выданной участнику закупки АО «</w:t>
      </w:r>
      <w:r w:rsidR="00586716" w:rsidRPr="0048366A">
        <w:rPr>
          <w:rFonts w:ascii="Times New Roman" w:eastAsia="Times New Roman" w:hAnsi="Times New Roman" w:cs="Times New Roman"/>
          <w:sz w:val="24"/>
          <w:szCs w:val="24"/>
          <w:lang w:eastAsia="ru-RU" w:bidi="ru-RU"/>
        </w:rPr>
        <w:t>Альфа-Банк</w:t>
      </w:r>
      <w:r w:rsidRPr="0048366A">
        <w:rPr>
          <w:rFonts w:ascii="Times New Roman" w:eastAsia="Times New Roman" w:hAnsi="Times New Roman" w:cs="Times New Roman"/>
          <w:sz w:val="24"/>
          <w:szCs w:val="24"/>
          <w:lang w:eastAsia="ru-RU" w:bidi="ru-RU"/>
        </w:rPr>
        <w:t>», содержит условие: «Споры, возникающие в связи с исполнением обязательств по настоящей независимой гарантии, подлежат рассмо</w:t>
      </w:r>
      <w:r w:rsidR="00586716" w:rsidRPr="0048366A">
        <w:rPr>
          <w:rFonts w:ascii="Times New Roman" w:eastAsia="Times New Roman" w:hAnsi="Times New Roman" w:cs="Times New Roman"/>
          <w:sz w:val="24"/>
          <w:szCs w:val="24"/>
          <w:lang w:eastAsia="ru-RU" w:bidi="ru-RU"/>
        </w:rPr>
        <w:t>трению в Арбитражном суде г. Москва</w:t>
      </w:r>
      <w:r w:rsidRPr="0048366A">
        <w:rPr>
          <w:rFonts w:ascii="Times New Roman" w:eastAsia="Times New Roman" w:hAnsi="Times New Roman" w:cs="Times New Roman"/>
          <w:sz w:val="24"/>
          <w:szCs w:val="24"/>
          <w:lang w:eastAsia="ru-RU" w:bidi="ru-RU"/>
        </w:rPr>
        <w:t>».</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xml:space="preserve">В типовой формой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(утв. Постановлением Правительства РФ № 1005) указано место нахождение, телефон, адрес электронной почты бенефициара. </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Таким образом, действия Комиссии по осуществлению закупок не противоречат положениям Закона о контрактной системе.</w:t>
      </w:r>
    </w:p>
    <w:p w:rsidR="00122C66" w:rsidRPr="0048366A" w:rsidRDefault="00122C66" w:rsidP="00122C66">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xml:space="preserve">Вместе с тем в ходе проведения внеплановой проверки Комиссией установлено, что независимая гарантия, выданная </w:t>
      </w:r>
      <w:r w:rsidR="00586716" w:rsidRPr="0048366A">
        <w:rPr>
          <w:rFonts w:ascii="Times New Roman" w:eastAsia="Times New Roman" w:hAnsi="Times New Roman" w:cs="Times New Roman"/>
          <w:sz w:val="24"/>
          <w:szCs w:val="24"/>
          <w:lang w:eastAsia="ru-RU" w:bidi="ru-RU"/>
        </w:rPr>
        <w:t>АО «Альфа-Банк»</w:t>
      </w:r>
      <w:r w:rsidRPr="0048366A">
        <w:rPr>
          <w:rFonts w:ascii="Times New Roman" w:eastAsia="Times New Roman" w:hAnsi="Times New Roman" w:cs="Times New Roman"/>
          <w:sz w:val="24"/>
          <w:szCs w:val="24"/>
          <w:lang w:eastAsia="ru-RU" w:bidi="ru-RU"/>
        </w:rPr>
        <w:t xml:space="preserve">, не соответствует требованиям, предусмотренным закупочной документации, что привело к отклонению комиссией по осуществлению закупок заявки Заявителя, в связи с чем вышеуказанные действия </w:t>
      </w:r>
      <w:r w:rsidR="0048366A" w:rsidRPr="0048366A">
        <w:rPr>
          <w:rFonts w:ascii="Times New Roman" w:eastAsia="Times New Roman" w:hAnsi="Times New Roman" w:cs="Times New Roman"/>
          <w:sz w:val="24"/>
          <w:szCs w:val="24"/>
          <w:lang w:eastAsia="ru-RU" w:bidi="ru-RU"/>
        </w:rPr>
        <w:t xml:space="preserve">АО «Альфа-Банк» </w:t>
      </w:r>
      <w:r w:rsidRPr="0048366A">
        <w:rPr>
          <w:rFonts w:ascii="Times New Roman" w:eastAsia="Times New Roman" w:hAnsi="Times New Roman" w:cs="Times New Roman"/>
          <w:sz w:val="24"/>
          <w:szCs w:val="24"/>
          <w:lang w:eastAsia="ru-RU" w:bidi="ru-RU"/>
        </w:rPr>
        <w:t>нарушают ч. 8.2 ст. 45 Закона о контрактной системе.</w:t>
      </w:r>
    </w:p>
    <w:p w:rsidR="00122C66" w:rsidRDefault="00122C66" w:rsidP="0048366A">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sidRPr="0048366A">
        <w:rPr>
          <w:rFonts w:ascii="Times New Roman" w:eastAsia="Times New Roman" w:hAnsi="Times New Roman" w:cs="Times New Roman"/>
          <w:sz w:val="24"/>
          <w:szCs w:val="24"/>
          <w:lang w:eastAsia="ru-RU" w:bidi="ru-RU"/>
        </w:rPr>
        <w:t xml:space="preserve">В адрес </w:t>
      </w:r>
      <w:r w:rsidR="0048366A" w:rsidRPr="0048366A">
        <w:rPr>
          <w:rFonts w:ascii="Times New Roman" w:eastAsia="Times New Roman" w:hAnsi="Times New Roman" w:cs="Times New Roman"/>
          <w:sz w:val="24"/>
          <w:szCs w:val="24"/>
          <w:lang w:eastAsia="ru-RU" w:bidi="ru-RU"/>
        </w:rPr>
        <w:t xml:space="preserve">АО «Альфа-Банк» </w:t>
      </w:r>
      <w:r w:rsidRPr="0048366A">
        <w:rPr>
          <w:rFonts w:ascii="Times New Roman" w:eastAsia="Times New Roman" w:hAnsi="Times New Roman" w:cs="Times New Roman"/>
          <w:sz w:val="24"/>
          <w:szCs w:val="24"/>
          <w:lang w:eastAsia="ru-RU" w:bidi="ru-RU"/>
        </w:rPr>
        <w:t>направлено уведомлени</w:t>
      </w:r>
      <w:r w:rsidR="0048366A" w:rsidRPr="0048366A">
        <w:rPr>
          <w:rFonts w:ascii="Times New Roman" w:eastAsia="Times New Roman" w:hAnsi="Times New Roman" w:cs="Times New Roman"/>
          <w:sz w:val="24"/>
          <w:szCs w:val="24"/>
          <w:lang w:eastAsia="ru-RU" w:bidi="ru-RU"/>
        </w:rPr>
        <w:t>е о рассмотрении жалобы (исх. № 5406/26 от 07.05.2026</w:t>
      </w:r>
      <w:r w:rsidRPr="0048366A">
        <w:rPr>
          <w:rFonts w:ascii="Times New Roman" w:eastAsia="Times New Roman" w:hAnsi="Times New Roman" w:cs="Times New Roman"/>
          <w:sz w:val="24"/>
          <w:szCs w:val="24"/>
          <w:lang w:eastAsia="ru-RU" w:bidi="ru-RU"/>
        </w:rPr>
        <w:t xml:space="preserve">), содержащее информацию о дате и времени рассмотрения жалобы, а также запрос о предоставлении письменных пояснений относительно несоответствия независимой гарантии </w:t>
      </w:r>
      <w:r w:rsidR="0048366A" w:rsidRPr="0048366A">
        <w:rPr>
          <w:rFonts w:ascii="Times New Roman" w:eastAsia="Times New Roman" w:hAnsi="Times New Roman" w:cs="Times New Roman"/>
          <w:sz w:val="24"/>
          <w:szCs w:val="24"/>
          <w:lang w:eastAsia="ru-RU" w:bidi="ru-RU"/>
        </w:rPr>
        <w:t>№ 1NY22X от 24.04.2026</w:t>
      </w:r>
      <w:r w:rsidR="00BE6F4E" w:rsidRPr="0048366A">
        <w:rPr>
          <w:rFonts w:ascii="Times New Roman" w:eastAsia="Times New Roman" w:hAnsi="Times New Roman" w:cs="Times New Roman"/>
          <w:sz w:val="24"/>
          <w:szCs w:val="24"/>
          <w:lang w:eastAsia="ru-RU" w:bidi="ru-RU"/>
        </w:rPr>
        <w:t xml:space="preserve"> </w:t>
      </w:r>
      <w:r w:rsidRPr="0048366A">
        <w:rPr>
          <w:rFonts w:ascii="Times New Roman" w:eastAsia="Times New Roman" w:hAnsi="Times New Roman" w:cs="Times New Roman"/>
          <w:sz w:val="24"/>
          <w:szCs w:val="24"/>
          <w:lang w:eastAsia="ru-RU" w:bidi="ru-RU"/>
        </w:rPr>
        <w:t>(выдана ООО «</w:t>
      </w:r>
      <w:proofErr w:type="spellStart"/>
      <w:r w:rsidR="00BE6F4E" w:rsidRPr="0048366A">
        <w:rPr>
          <w:rFonts w:ascii="Times New Roman" w:hAnsi="Times New Roman" w:cs="Times New Roman"/>
          <w:sz w:val="24"/>
          <w:szCs w:val="24"/>
        </w:rPr>
        <w:t>Уфапечать</w:t>
      </w:r>
      <w:proofErr w:type="spellEnd"/>
      <w:r w:rsidR="00BE6F4E" w:rsidRPr="0048366A">
        <w:rPr>
          <w:rFonts w:ascii="Times New Roman" w:eastAsia="Times New Roman" w:hAnsi="Times New Roman" w:cs="Times New Roman"/>
          <w:sz w:val="24"/>
          <w:szCs w:val="24"/>
          <w:lang w:eastAsia="ru-RU" w:bidi="ru-RU"/>
        </w:rPr>
        <w:t>»</w:t>
      </w:r>
      <w:r w:rsidRPr="0048366A">
        <w:rPr>
          <w:rFonts w:ascii="Times New Roman" w:eastAsia="Times New Roman" w:hAnsi="Times New Roman" w:cs="Times New Roman"/>
          <w:sz w:val="24"/>
          <w:szCs w:val="24"/>
          <w:lang w:eastAsia="ru-RU" w:bidi="ru-RU"/>
        </w:rPr>
        <w:t>) требованиям Постановления Правительства Российской Федерации 08.11.2013 № 1005 и требованиям, содержащимся в извещении об осуществлении закупки.</w:t>
      </w:r>
      <w:r w:rsidR="0048366A" w:rsidRPr="0048366A">
        <w:rPr>
          <w:rFonts w:ascii="Times New Roman" w:eastAsia="Times New Roman" w:hAnsi="Times New Roman" w:cs="Times New Roman"/>
          <w:sz w:val="24"/>
          <w:szCs w:val="24"/>
          <w:lang w:eastAsia="ru-RU" w:bidi="ru-RU"/>
        </w:rPr>
        <w:t xml:space="preserve"> </w:t>
      </w:r>
      <w:r w:rsidRPr="0048366A">
        <w:rPr>
          <w:rFonts w:ascii="Times New Roman" w:eastAsia="Times New Roman" w:hAnsi="Times New Roman" w:cs="Times New Roman"/>
          <w:sz w:val="24"/>
          <w:szCs w:val="24"/>
          <w:lang w:eastAsia="ru-RU" w:bidi="ru-RU"/>
        </w:rPr>
        <w:t xml:space="preserve">По состоянию на дату и время рассмотрения жалобы ответ от </w:t>
      </w:r>
      <w:r w:rsidR="0048366A" w:rsidRPr="0048366A">
        <w:rPr>
          <w:rFonts w:ascii="Times New Roman" w:eastAsia="Times New Roman" w:hAnsi="Times New Roman" w:cs="Times New Roman"/>
          <w:sz w:val="24"/>
          <w:szCs w:val="24"/>
          <w:lang w:eastAsia="ru-RU" w:bidi="ru-RU"/>
        </w:rPr>
        <w:t xml:space="preserve">АО «Альфа-Банк» не поступил. </w:t>
      </w:r>
    </w:p>
    <w:p w:rsidR="0090286B" w:rsidRPr="0048366A" w:rsidRDefault="0090286B" w:rsidP="0090286B">
      <w:pPr>
        <w:widowControl w:val="0"/>
        <w:shd w:val="clear" w:color="auto" w:fill="FFFFFF"/>
        <w:spacing w:after="0" w:line="276" w:lineRule="auto"/>
        <w:ind w:firstLine="601"/>
        <w:jc w:val="both"/>
        <w:rPr>
          <w:rFonts w:ascii="Times New Roman" w:eastAsia="Times New Roman" w:hAnsi="Times New Roman" w:cs="Times New Roman"/>
          <w:sz w:val="24"/>
          <w:szCs w:val="24"/>
          <w:lang w:eastAsia="ru-RU" w:bidi="ru-RU"/>
        </w:rPr>
      </w:pPr>
      <w:r>
        <w:rPr>
          <w:rFonts w:ascii="Times New Roman" w:eastAsia="Times New Roman" w:hAnsi="Times New Roman" w:cs="Times New Roman"/>
          <w:sz w:val="24"/>
          <w:szCs w:val="24"/>
          <w:lang w:eastAsia="ru-RU" w:bidi="ru-RU"/>
        </w:rPr>
        <w:t xml:space="preserve">Комиссия отмечает, что отклонение заявки Заявителя на основании п. 3 ч. 12 ст. 48, </w:t>
      </w:r>
      <w:r w:rsidRPr="0090286B">
        <w:rPr>
          <w:rFonts w:ascii="Times New Roman" w:eastAsia="Times New Roman" w:hAnsi="Times New Roman" w:cs="Times New Roman"/>
          <w:sz w:val="24"/>
          <w:szCs w:val="24"/>
          <w:lang w:eastAsia="ru-RU" w:bidi="ru-RU"/>
        </w:rPr>
        <w:t>п. 7 ч. 12 ст. 48, п. 3 ч. 6 ст. 45</w:t>
      </w:r>
      <w:r>
        <w:rPr>
          <w:rFonts w:ascii="Times New Roman" w:eastAsia="Times New Roman" w:hAnsi="Times New Roman" w:cs="Times New Roman"/>
          <w:sz w:val="24"/>
          <w:szCs w:val="24"/>
          <w:lang w:eastAsia="ru-RU" w:bidi="ru-RU"/>
        </w:rPr>
        <w:t xml:space="preserve"> Закона о контрактной системе произведено правомерно, при этом соответствие независимой гарантии не приведет к признанию заявки Заявителя соответствующей, в связи с чем предписание не выдается. </w:t>
      </w:r>
    </w:p>
    <w:p w:rsidR="003D3DBA" w:rsidRPr="0048366A" w:rsidRDefault="003D3DBA" w:rsidP="003D3DBA">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48366A">
        <w:rPr>
          <w:rFonts w:ascii="Times New Roman" w:hAnsi="Times New Roman" w:cs="Times New Roman"/>
          <w:sz w:val="24"/>
          <w:szCs w:val="24"/>
        </w:rPr>
        <w:t xml:space="preserve">На основании вышеизложенного и руководствуясь частью 8 статьи 106 Закона о контрактной системе, Комиссия, </w:t>
      </w:r>
    </w:p>
    <w:p w:rsidR="0048366A" w:rsidRPr="0048366A" w:rsidRDefault="0048366A" w:rsidP="003D3DBA">
      <w:pPr>
        <w:autoSpaceDE w:val="0"/>
        <w:autoSpaceDN w:val="0"/>
        <w:adjustRightInd w:val="0"/>
        <w:spacing w:after="0" w:line="240" w:lineRule="auto"/>
        <w:ind w:firstLine="709"/>
        <w:contextualSpacing/>
        <w:jc w:val="both"/>
        <w:rPr>
          <w:rFonts w:ascii="Times New Roman" w:hAnsi="Times New Roman" w:cs="Times New Roman"/>
          <w:b/>
          <w:sz w:val="24"/>
          <w:szCs w:val="24"/>
        </w:rPr>
      </w:pPr>
    </w:p>
    <w:p w:rsidR="003D3DBA" w:rsidRPr="0048366A" w:rsidRDefault="003D3DBA" w:rsidP="003D3DBA">
      <w:pPr>
        <w:autoSpaceDE w:val="0"/>
        <w:autoSpaceDN w:val="0"/>
        <w:adjustRightInd w:val="0"/>
        <w:jc w:val="center"/>
        <w:rPr>
          <w:rFonts w:ascii="Times New Roman" w:hAnsi="Times New Roman" w:cs="Times New Roman"/>
          <w:b/>
          <w:sz w:val="24"/>
          <w:szCs w:val="24"/>
        </w:rPr>
      </w:pPr>
      <w:r w:rsidRPr="0048366A">
        <w:rPr>
          <w:rFonts w:ascii="Times New Roman" w:hAnsi="Times New Roman" w:cs="Times New Roman"/>
          <w:b/>
          <w:sz w:val="24"/>
          <w:szCs w:val="24"/>
        </w:rPr>
        <w:t>Р Е Ш И Л А:</w:t>
      </w:r>
    </w:p>
    <w:p w:rsidR="003D3DBA" w:rsidRPr="0048366A" w:rsidRDefault="003D3DBA" w:rsidP="003D3DBA">
      <w:pPr>
        <w:pStyle w:val="af2"/>
        <w:numPr>
          <w:ilvl w:val="0"/>
          <w:numId w:val="20"/>
        </w:numPr>
        <w:spacing w:after="0" w:line="240" w:lineRule="auto"/>
        <w:ind w:left="0" w:firstLine="709"/>
        <w:jc w:val="both"/>
        <w:rPr>
          <w:rFonts w:ascii="Times New Roman" w:hAnsi="Times New Roman" w:cs="Times New Roman"/>
          <w:sz w:val="24"/>
          <w:szCs w:val="24"/>
        </w:rPr>
      </w:pPr>
      <w:r w:rsidRPr="0048366A">
        <w:rPr>
          <w:rFonts w:ascii="Times New Roman" w:hAnsi="Times New Roman" w:cs="Times New Roman"/>
          <w:sz w:val="24"/>
          <w:szCs w:val="24"/>
        </w:rPr>
        <w:t xml:space="preserve">Жалобу </w:t>
      </w:r>
      <w:r w:rsidR="00EE395F" w:rsidRPr="0048366A">
        <w:rPr>
          <w:rFonts w:ascii="Times New Roman" w:hAnsi="Times New Roman" w:cs="Times New Roman"/>
          <w:sz w:val="24"/>
          <w:szCs w:val="24"/>
        </w:rPr>
        <w:t>ООО «</w:t>
      </w:r>
      <w:proofErr w:type="spellStart"/>
      <w:r w:rsidR="00EE395F" w:rsidRPr="0048366A">
        <w:rPr>
          <w:rFonts w:ascii="Times New Roman" w:hAnsi="Times New Roman" w:cs="Times New Roman"/>
          <w:sz w:val="24"/>
          <w:szCs w:val="24"/>
        </w:rPr>
        <w:t>Уфапечать</w:t>
      </w:r>
      <w:proofErr w:type="spellEnd"/>
      <w:r w:rsidR="00EE395F" w:rsidRPr="0048366A">
        <w:rPr>
          <w:rFonts w:ascii="Times New Roman" w:hAnsi="Times New Roman" w:cs="Times New Roman"/>
          <w:sz w:val="24"/>
          <w:szCs w:val="24"/>
        </w:rPr>
        <w:t xml:space="preserve">» </w:t>
      </w:r>
      <w:r w:rsidRPr="0048366A">
        <w:rPr>
          <w:rFonts w:ascii="Times New Roman" w:hAnsi="Times New Roman" w:cs="Times New Roman"/>
          <w:sz w:val="24"/>
          <w:szCs w:val="24"/>
        </w:rPr>
        <w:t>признать необоснованной.</w:t>
      </w:r>
    </w:p>
    <w:p w:rsidR="0048366A" w:rsidRPr="0048366A" w:rsidRDefault="003D3DBA" w:rsidP="0048366A">
      <w:pPr>
        <w:pStyle w:val="af2"/>
        <w:numPr>
          <w:ilvl w:val="0"/>
          <w:numId w:val="20"/>
        </w:numPr>
        <w:spacing w:after="0" w:line="240" w:lineRule="auto"/>
        <w:ind w:left="0" w:firstLine="709"/>
        <w:jc w:val="both"/>
        <w:rPr>
          <w:rFonts w:ascii="Times New Roman" w:hAnsi="Times New Roman" w:cs="Times New Roman"/>
          <w:sz w:val="24"/>
          <w:szCs w:val="24"/>
          <w:u w:val="single"/>
          <w:bdr w:val="none" w:sz="0" w:space="0" w:color="auto" w:frame="1"/>
          <w:shd w:val="clear" w:color="auto" w:fill="FFFFFF"/>
        </w:rPr>
      </w:pPr>
      <w:r w:rsidRPr="0048366A">
        <w:rPr>
          <w:rFonts w:ascii="Times New Roman" w:hAnsi="Times New Roman" w:cs="Times New Roman"/>
          <w:sz w:val="24"/>
          <w:szCs w:val="24"/>
        </w:rPr>
        <w:t xml:space="preserve">В действиях заказчика в лице </w:t>
      </w:r>
      <w:r w:rsidR="00EE395F" w:rsidRPr="0048366A">
        <w:rPr>
          <w:rFonts w:ascii="Times New Roman" w:hAnsi="Times New Roman" w:cs="Times New Roman"/>
          <w:sz w:val="24"/>
          <w:szCs w:val="24"/>
        </w:rPr>
        <w:t xml:space="preserve">МКУ МО БОГДАНОВИЧ «УПРАВЛЕНИЕ МУНИЦИПАЛЬНОГО ЗАКАЗЧИКА», уполномоченным органом в лице ДЕПАРТАМЕНТА ГОСУДАРСТВЕННЫХ ЗАКУПОК СВЕРДЛОВСКОЙ ОБЛАСТИ </w:t>
      </w:r>
      <w:r w:rsidRPr="0048366A">
        <w:rPr>
          <w:rFonts w:ascii="Times New Roman" w:hAnsi="Times New Roman" w:cs="Times New Roman"/>
          <w:sz w:val="24"/>
          <w:szCs w:val="24"/>
        </w:rPr>
        <w:t>нарушений Закона о контрактной системе не выявлено.</w:t>
      </w:r>
    </w:p>
    <w:p w:rsidR="00EE395F" w:rsidRPr="0048366A" w:rsidRDefault="00EE395F" w:rsidP="0048366A">
      <w:pPr>
        <w:pStyle w:val="af2"/>
        <w:numPr>
          <w:ilvl w:val="0"/>
          <w:numId w:val="20"/>
        </w:numPr>
        <w:spacing w:after="0" w:line="240" w:lineRule="auto"/>
        <w:ind w:left="0" w:firstLine="709"/>
        <w:jc w:val="both"/>
        <w:rPr>
          <w:rFonts w:ascii="Times New Roman" w:hAnsi="Times New Roman" w:cs="Times New Roman"/>
          <w:sz w:val="24"/>
          <w:szCs w:val="24"/>
          <w:u w:val="single"/>
          <w:bdr w:val="none" w:sz="0" w:space="0" w:color="auto" w:frame="1"/>
          <w:shd w:val="clear" w:color="auto" w:fill="FFFFFF"/>
        </w:rPr>
      </w:pPr>
      <w:r w:rsidRPr="0048366A">
        <w:rPr>
          <w:rFonts w:ascii="Times New Roman" w:eastAsia="Times New Roman" w:hAnsi="Times New Roman" w:cs="Times New Roman"/>
          <w:sz w:val="24"/>
          <w:szCs w:val="24"/>
          <w:lang w:eastAsia="ru-RU"/>
        </w:rPr>
        <w:t xml:space="preserve">В действиях </w:t>
      </w:r>
      <w:r w:rsidR="0048366A" w:rsidRPr="0048366A">
        <w:rPr>
          <w:rFonts w:ascii="Times New Roman" w:eastAsia="Times New Roman" w:hAnsi="Times New Roman" w:cs="Times New Roman"/>
          <w:sz w:val="24"/>
          <w:szCs w:val="24"/>
          <w:lang w:eastAsia="ru-RU"/>
        </w:rPr>
        <w:t xml:space="preserve">АО «Альфа-Банк» </w:t>
      </w:r>
      <w:r w:rsidRPr="0048366A">
        <w:rPr>
          <w:rFonts w:ascii="Times New Roman" w:eastAsia="Times New Roman" w:hAnsi="Times New Roman" w:cs="Times New Roman"/>
          <w:sz w:val="24"/>
          <w:szCs w:val="24"/>
          <w:lang w:eastAsia="ru-RU"/>
        </w:rPr>
        <w:t>выявлено нарушение ч. 8.2 ст. 45 Закона о контрактной системе.</w:t>
      </w:r>
    </w:p>
    <w:p w:rsidR="003D3DBA" w:rsidRPr="0048366A" w:rsidRDefault="003D3DBA" w:rsidP="003D3DBA">
      <w:pPr>
        <w:pStyle w:val="af2"/>
        <w:numPr>
          <w:ilvl w:val="0"/>
          <w:numId w:val="20"/>
        </w:numPr>
        <w:spacing w:after="0" w:line="240" w:lineRule="auto"/>
        <w:ind w:left="0" w:firstLine="709"/>
        <w:jc w:val="both"/>
        <w:rPr>
          <w:rFonts w:ascii="Times New Roman" w:hAnsi="Times New Roman" w:cs="Times New Roman"/>
          <w:sz w:val="24"/>
          <w:szCs w:val="24"/>
        </w:rPr>
      </w:pPr>
      <w:r w:rsidRPr="0048366A">
        <w:rPr>
          <w:rFonts w:ascii="Times New Roman" w:hAnsi="Times New Roman" w:cs="Times New Roman"/>
          <w:sz w:val="24"/>
          <w:szCs w:val="24"/>
        </w:rPr>
        <w:t xml:space="preserve">Заказчику в </w:t>
      </w:r>
      <w:r w:rsidR="00EE395F" w:rsidRPr="0048366A">
        <w:rPr>
          <w:rFonts w:ascii="Times New Roman" w:hAnsi="Times New Roman" w:cs="Times New Roman"/>
          <w:sz w:val="24"/>
          <w:szCs w:val="24"/>
        </w:rPr>
        <w:t xml:space="preserve">МКУ МО БОГДАНОВИЧ «УПРАВЛЕНИЕ МУНИЦИПАЛЬНОГО ЗАКАЗЧИКА», уполномоченным органом в лице ДЕПАРТАМЕНТА ГОСУДАРСТВЕННЫХ </w:t>
      </w:r>
      <w:r w:rsidR="00EE395F" w:rsidRPr="0048366A">
        <w:rPr>
          <w:rFonts w:ascii="Times New Roman" w:hAnsi="Times New Roman" w:cs="Times New Roman"/>
          <w:sz w:val="24"/>
          <w:szCs w:val="24"/>
        </w:rPr>
        <w:lastRenderedPageBreak/>
        <w:t>ЗАКУПОК СВЕРДЛОВСКОЙ ОБЛАСТИ</w:t>
      </w:r>
      <w:r w:rsidRPr="0048366A">
        <w:rPr>
          <w:rFonts w:ascii="Times New Roman" w:hAnsi="Times New Roman" w:cs="Times New Roman"/>
          <w:sz w:val="24"/>
          <w:szCs w:val="24"/>
        </w:rPr>
        <w:t xml:space="preserve">, оператору электронной площадки предписание об устранении нарушений законодательства о </w:t>
      </w:r>
      <w:r w:rsidR="0090286B">
        <w:rPr>
          <w:rFonts w:ascii="Times New Roman" w:hAnsi="Times New Roman" w:cs="Times New Roman"/>
          <w:sz w:val="24"/>
          <w:szCs w:val="24"/>
        </w:rPr>
        <w:t>контрактной системе не выдавать, поскольку</w:t>
      </w:r>
    </w:p>
    <w:p w:rsidR="003D3DBA" w:rsidRPr="0048366A" w:rsidRDefault="003D3DBA" w:rsidP="003D3DBA">
      <w:pPr>
        <w:spacing w:after="0" w:line="240" w:lineRule="auto"/>
        <w:contextualSpacing/>
        <w:jc w:val="both"/>
        <w:rPr>
          <w:rFonts w:ascii="Times New Roman" w:hAnsi="Times New Roman" w:cs="Times New Roman"/>
          <w:sz w:val="24"/>
          <w:szCs w:val="24"/>
        </w:rPr>
      </w:pPr>
    </w:p>
    <w:p w:rsidR="003D3DBA" w:rsidRPr="0048366A" w:rsidRDefault="003D3DBA" w:rsidP="003D3DBA">
      <w:pPr>
        <w:spacing w:after="0" w:line="240" w:lineRule="auto"/>
        <w:ind w:firstLine="709"/>
        <w:contextualSpacing/>
        <w:jc w:val="both"/>
        <w:rPr>
          <w:rFonts w:ascii="Times New Roman" w:hAnsi="Times New Roman" w:cs="Times New Roman"/>
          <w:sz w:val="24"/>
          <w:szCs w:val="24"/>
        </w:rPr>
      </w:pPr>
      <w:r w:rsidRPr="0048366A">
        <w:rPr>
          <w:rFonts w:ascii="Times New Roman" w:hAnsi="Times New Roman" w:cs="Times New Roman"/>
          <w:sz w:val="24"/>
          <w:szCs w:val="24"/>
        </w:rPr>
        <w:t>Настоящее решение может быть обжаловано в судебном порядке в течение трех месяцев со дня его принятия.</w:t>
      </w:r>
    </w:p>
    <w:p w:rsidR="003D3DBA" w:rsidRPr="0048366A" w:rsidRDefault="003D3DBA" w:rsidP="003D3DBA">
      <w:pPr>
        <w:spacing w:after="0" w:line="240" w:lineRule="auto"/>
        <w:contextualSpacing/>
        <w:jc w:val="both"/>
        <w:rPr>
          <w:rFonts w:ascii="Times New Roman" w:hAnsi="Times New Roman" w:cs="Times New Roman"/>
          <w:sz w:val="24"/>
          <w:szCs w:val="24"/>
        </w:rPr>
      </w:pPr>
    </w:p>
    <w:p w:rsidR="009A7901" w:rsidRDefault="00EA2EA4"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p w:rsidR="00EA2EA4" w:rsidRDefault="00EA2EA4"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p w:rsidR="00EA2EA4" w:rsidRDefault="00EA2EA4"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p>
    <w:p w:rsidR="00EA2EA4" w:rsidRPr="0048366A" w:rsidRDefault="00EA2EA4" w:rsidP="00AC69C6">
      <w:pPr>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bookmarkStart w:id="0" w:name="_GoBack"/>
      <w:bookmarkEnd w:id="0"/>
    </w:p>
    <w:p w:rsidR="009A7901" w:rsidRPr="0048366A" w:rsidRDefault="009A7901" w:rsidP="00EF15AC">
      <w:pPr>
        <w:autoSpaceDE w:val="0"/>
        <w:autoSpaceDN w:val="0"/>
        <w:adjustRightInd w:val="0"/>
        <w:spacing w:after="0" w:line="240" w:lineRule="auto"/>
        <w:contextualSpacing/>
        <w:jc w:val="both"/>
        <w:rPr>
          <w:rFonts w:ascii="Times New Roman" w:eastAsia="Calibri" w:hAnsi="Times New Roman" w:cs="Times New Roman"/>
          <w:sz w:val="24"/>
          <w:szCs w:val="24"/>
        </w:rPr>
      </w:pPr>
    </w:p>
    <w:sectPr w:rsidR="009A7901" w:rsidRPr="0048366A" w:rsidSect="004C6C57">
      <w:headerReference w:type="default" r:id="rId13"/>
      <w:pgSz w:w="11906" w:h="16838"/>
      <w:pgMar w:top="1134" w:right="1134"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167D" w:rsidRDefault="005B167D" w:rsidP="00AC7DB0">
      <w:pPr>
        <w:spacing w:after="0" w:line="240" w:lineRule="auto"/>
      </w:pPr>
      <w:r>
        <w:separator/>
      </w:r>
    </w:p>
  </w:endnote>
  <w:endnote w:type="continuationSeparator" w:id="0">
    <w:p w:rsidR="005B167D" w:rsidRDefault="005B167D"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DejaVu Sans">
    <w:panose1 w:val="020B0603030804020204"/>
    <w:charset w:val="CC"/>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167D" w:rsidRDefault="005B167D" w:rsidP="00AC7DB0">
      <w:pPr>
        <w:spacing w:after="0" w:line="240" w:lineRule="auto"/>
      </w:pPr>
      <w:r>
        <w:separator/>
      </w:r>
    </w:p>
  </w:footnote>
  <w:footnote w:type="continuationSeparator" w:id="0">
    <w:p w:rsidR="005B167D" w:rsidRDefault="005B167D"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sdtContent>
      <w:p w:rsidR="005B167D" w:rsidRDefault="005B167D" w:rsidP="006E6D9C">
        <w:pPr>
          <w:pStyle w:val="a9"/>
          <w:jc w:val="center"/>
        </w:pPr>
        <w:r>
          <w:fldChar w:fldCharType="begin"/>
        </w:r>
        <w:r>
          <w:instrText>PAGE   \* MERGEFORMAT</w:instrText>
        </w:r>
        <w:r>
          <w:fldChar w:fldCharType="separate"/>
        </w:r>
        <w:r w:rsidR="00EA2EA4" w:rsidRPr="00EA2EA4">
          <w:rPr>
            <w:noProof/>
            <w:lang w:val="ru-RU"/>
          </w:rPr>
          <w:t>8</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62209"/>
    <w:multiLevelType w:val="hybridMultilevel"/>
    <w:tmpl w:val="1BC0D954"/>
    <w:lvl w:ilvl="0" w:tplc="2034F2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 w15:restartNumberingAfterBreak="0">
    <w:nsid w:val="04C94819"/>
    <w:multiLevelType w:val="hybridMultilevel"/>
    <w:tmpl w:val="3EF47B9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D92143F"/>
    <w:multiLevelType w:val="hybridMultilevel"/>
    <w:tmpl w:val="D1D20A12"/>
    <w:lvl w:ilvl="0" w:tplc="99C80E4A">
      <w:start w:val="1"/>
      <w:numFmt w:val="decimal"/>
      <w:lvlText w:val="%1."/>
      <w:lvlJc w:val="left"/>
      <w:pPr>
        <w:tabs>
          <w:tab w:val="num" w:pos="1070"/>
        </w:tabs>
        <w:ind w:left="1070" w:hanging="360"/>
      </w:pPr>
      <w:rPr>
        <w:b w:val="0"/>
      </w:rPr>
    </w:lvl>
    <w:lvl w:ilvl="1" w:tplc="04190019" w:tentative="1">
      <w:start w:val="1"/>
      <w:numFmt w:val="lowerLetter"/>
      <w:lvlText w:val="%2."/>
      <w:lvlJc w:val="left"/>
      <w:pPr>
        <w:tabs>
          <w:tab w:val="num" w:pos="1790"/>
        </w:tabs>
        <w:ind w:left="1790" w:hanging="360"/>
      </w:pPr>
    </w:lvl>
    <w:lvl w:ilvl="2" w:tplc="0419001B" w:tentative="1">
      <w:start w:val="1"/>
      <w:numFmt w:val="lowerRoman"/>
      <w:lvlText w:val="%3."/>
      <w:lvlJc w:val="right"/>
      <w:pPr>
        <w:tabs>
          <w:tab w:val="num" w:pos="2510"/>
        </w:tabs>
        <w:ind w:left="2510" w:hanging="180"/>
      </w:pPr>
    </w:lvl>
    <w:lvl w:ilvl="3" w:tplc="0419000F" w:tentative="1">
      <w:start w:val="1"/>
      <w:numFmt w:val="decimal"/>
      <w:lvlText w:val="%4."/>
      <w:lvlJc w:val="left"/>
      <w:pPr>
        <w:tabs>
          <w:tab w:val="num" w:pos="3230"/>
        </w:tabs>
        <w:ind w:left="3230" w:hanging="360"/>
      </w:pPr>
    </w:lvl>
    <w:lvl w:ilvl="4" w:tplc="04190019" w:tentative="1">
      <w:start w:val="1"/>
      <w:numFmt w:val="lowerLetter"/>
      <w:lvlText w:val="%5."/>
      <w:lvlJc w:val="left"/>
      <w:pPr>
        <w:tabs>
          <w:tab w:val="num" w:pos="3950"/>
        </w:tabs>
        <w:ind w:left="3950" w:hanging="360"/>
      </w:pPr>
    </w:lvl>
    <w:lvl w:ilvl="5" w:tplc="0419001B" w:tentative="1">
      <w:start w:val="1"/>
      <w:numFmt w:val="lowerRoman"/>
      <w:lvlText w:val="%6."/>
      <w:lvlJc w:val="right"/>
      <w:pPr>
        <w:tabs>
          <w:tab w:val="num" w:pos="4670"/>
        </w:tabs>
        <w:ind w:left="4670" w:hanging="180"/>
      </w:pPr>
    </w:lvl>
    <w:lvl w:ilvl="6" w:tplc="0419000F" w:tentative="1">
      <w:start w:val="1"/>
      <w:numFmt w:val="decimal"/>
      <w:lvlText w:val="%7."/>
      <w:lvlJc w:val="left"/>
      <w:pPr>
        <w:tabs>
          <w:tab w:val="num" w:pos="5390"/>
        </w:tabs>
        <w:ind w:left="5390" w:hanging="360"/>
      </w:pPr>
    </w:lvl>
    <w:lvl w:ilvl="7" w:tplc="04190019" w:tentative="1">
      <w:start w:val="1"/>
      <w:numFmt w:val="lowerLetter"/>
      <w:lvlText w:val="%8."/>
      <w:lvlJc w:val="left"/>
      <w:pPr>
        <w:tabs>
          <w:tab w:val="num" w:pos="6110"/>
        </w:tabs>
        <w:ind w:left="6110" w:hanging="360"/>
      </w:pPr>
    </w:lvl>
    <w:lvl w:ilvl="8" w:tplc="0419001B" w:tentative="1">
      <w:start w:val="1"/>
      <w:numFmt w:val="lowerRoman"/>
      <w:lvlText w:val="%9."/>
      <w:lvlJc w:val="right"/>
      <w:pPr>
        <w:tabs>
          <w:tab w:val="num" w:pos="6830"/>
        </w:tabs>
        <w:ind w:left="6830" w:hanging="180"/>
      </w:pPr>
    </w:lvl>
  </w:abstractNum>
  <w:abstractNum w:abstractNumId="7"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8" w15:restartNumberingAfterBreak="0">
    <w:nsid w:val="25BA7F96"/>
    <w:multiLevelType w:val="hybridMultilevel"/>
    <w:tmpl w:val="6164C6D6"/>
    <w:lvl w:ilvl="0" w:tplc="9C90B7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A3F699B"/>
    <w:multiLevelType w:val="hybridMultilevel"/>
    <w:tmpl w:val="5EECE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11"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5"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EF71560"/>
    <w:multiLevelType w:val="hybridMultilevel"/>
    <w:tmpl w:val="C17E9654"/>
    <w:lvl w:ilvl="0" w:tplc="B7A6EE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BCD0469"/>
    <w:multiLevelType w:val="hybridMultilevel"/>
    <w:tmpl w:val="CE2AB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C9D3232"/>
    <w:multiLevelType w:val="hybridMultilevel"/>
    <w:tmpl w:val="2668E40E"/>
    <w:lvl w:ilvl="0" w:tplc="F24CD6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4" w15:restartNumberingAfterBreak="0">
    <w:nsid w:val="6D7860AF"/>
    <w:multiLevelType w:val="hybridMultilevel"/>
    <w:tmpl w:val="3C0862B8"/>
    <w:lvl w:ilvl="0" w:tplc="153017B0">
      <w:start w:val="1"/>
      <w:numFmt w:val="decimal"/>
      <w:lvlText w:val="%1)"/>
      <w:lvlJc w:val="left"/>
      <w:pPr>
        <w:ind w:left="1051" w:hanging="45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5" w15:restartNumberingAfterBreak="0">
    <w:nsid w:val="719B20B8"/>
    <w:multiLevelType w:val="hybridMultilevel"/>
    <w:tmpl w:val="9FDAF356"/>
    <w:lvl w:ilvl="0" w:tplc="56BE08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15:restartNumberingAfterBreak="0">
    <w:nsid w:val="7B292E14"/>
    <w:multiLevelType w:val="hybridMultilevel"/>
    <w:tmpl w:val="D7AEF15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9" w15:restartNumberingAfterBreak="0">
    <w:nsid w:val="7E2B0A78"/>
    <w:multiLevelType w:val="hybridMultilevel"/>
    <w:tmpl w:val="CA6899EE"/>
    <w:lvl w:ilvl="0" w:tplc="BF1667E2">
      <w:start w:val="1"/>
      <w:numFmt w:val="decimal"/>
      <w:lvlText w:val="%1)"/>
      <w:lvlJc w:val="left"/>
      <w:pPr>
        <w:ind w:left="927" w:hanging="360"/>
      </w:pPr>
      <w:rPr>
        <w:rFonts w:eastAsia="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23"/>
  </w:num>
  <w:num w:numId="5">
    <w:abstractNumId w:val="19"/>
  </w:num>
  <w:num w:numId="6">
    <w:abstractNumId w:val="11"/>
  </w:num>
  <w:num w:numId="7">
    <w:abstractNumId w:val="28"/>
  </w:num>
  <w:num w:numId="8">
    <w:abstractNumId w:val="26"/>
  </w:num>
  <w:num w:numId="9">
    <w:abstractNumId w:val="16"/>
  </w:num>
  <w:num w:numId="10">
    <w:abstractNumId w:val="5"/>
  </w:num>
  <w:num w:numId="11">
    <w:abstractNumId w:val="13"/>
  </w:num>
  <w:num w:numId="12">
    <w:abstractNumId w:val="4"/>
  </w:num>
  <w:num w:numId="13">
    <w:abstractNumId w:val="15"/>
  </w:num>
  <w:num w:numId="14">
    <w:abstractNumId w:val="18"/>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2"/>
  </w:num>
  <w:num w:numId="18">
    <w:abstractNumId w:val="7"/>
  </w:num>
  <w:num w:numId="19">
    <w:abstractNumId w:val="10"/>
  </w:num>
  <w:num w:numId="20">
    <w:abstractNumId w:val="1"/>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9"/>
  </w:num>
  <w:num w:numId="24">
    <w:abstractNumId w:val="3"/>
  </w:num>
  <w:num w:numId="25">
    <w:abstractNumId w:val="27"/>
  </w:num>
  <w:num w:numId="26">
    <w:abstractNumId w:val="20"/>
  </w:num>
  <w:num w:numId="27">
    <w:abstractNumId w:val="17"/>
  </w:num>
  <w:num w:numId="28">
    <w:abstractNumId w:val="21"/>
  </w:num>
  <w:num w:numId="29">
    <w:abstractNumId w:val="25"/>
  </w:num>
  <w:num w:numId="30">
    <w:abstractNumId w:val="8"/>
  </w:num>
  <w:num w:numId="31">
    <w:abstractNumId w:val="29"/>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010A1"/>
    <w:rsid w:val="00017567"/>
    <w:rsid w:val="00032641"/>
    <w:rsid w:val="0004749A"/>
    <w:rsid w:val="00064908"/>
    <w:rsid w:val="00065BD4"/>
    <w:rsid w:val="000706BE"/>
    <w:rsid w:val="00071423"/>
    <w:rsid w:val="00072163"/>
    <w:rsid w:val="00072474"/>
    <w:rsid w:val="00082EC8"/>
    <w:rsid w:val="00094517"/>
    <w:rsid w:val="000A7778"/>
    <w:rsid w:val="000A79DF"/>
    <w:rsid w:val="000C301B"/>
    <w:rsid w:val="000D03E8"/>
    <w:rsid w:val="000E0A89"/>
    <w:rsid w:val="000E449F"/>
    <w:rsid w:val="000F495A"/>
    <w:rsid w:val="000F7B22"/>
    <w:rsid w:val="0010317C"/>
    <w:rsid w:val="00115138"/>
    <w:rsid w:val="00117EF6"/>
    <w:rsid w:val="00122C66"/>
    <w:rsid w:val="0012521F"/>
    <w:rsid w:val="00125EB8"/>
    <w:rsid w:val="00131544"/>
    <w:rsid w:val="00131691"/>
    <w:rsid w:val="00132D6B"/>
    <w:rsid w:val="001334F8"/>
    <w:rsid w:val="00144724"/>
    <w:rsid w:val="00144C02"/>
    <w:rsid w:val="00144C55"/>
    <w:rsid w:val="001517CD"/>
    <w:rsid w:val="0015541E"/>
    <w:rsid w:val="00161EF1"/>
    <w:rsid w:val="00163416"/>
    <w:rsid w:val="00165A73"/>
    <w:rsid w:val="00166890"/>
    <w:rsid w:val="001751F8"/>
    <w:rsid w:val="001832E9"/>
    <w:rsid w:val="00186B5C"/>
    <w:rsid w:val="00195A3C"/>
    <w:rsid w:val="001A43ED"/>
    <w:rsid w:val="001A4E27"/>
    <w:rsid w:val="001B6A85"/>
    <w:rsid w:val="001B7CE8"/>
    <w:rsid w:val="001C060C"/>
    <w:rsid w:val="001C158F"/>
    <w:rsid w:val="001C63D1"/>
    <w:rsid w:val="001C7FA0"/>
    <w:rsid w:val="001D5C6C"/>
    <w:rsid w:val="001E5A00"/>
    <w:rsid w:val="001F353A"/>
    <w:rsid w:val="001F6B36"/>
    <w:rsid w:val="001F7D56"/>
    <w:rsid w:val="002053C1"/>
    <w:rsid w:val="00212557"/>
    <w:rsid w:val="00225A91"/>
    <w:rsid w:val="0023662C"/>
    <w:rsid w:val="00250063"/>
    <w:rsid w:val="00254A00"/>
    <w:rsid w:val="00256248"/>
    <w:rsid w:val="00260528"/>
    <w:rsid w:val="00267897"/>
    <w:rsid w:val="002777C3"/>
    <w:rsid w:val="0028037B"/>
    <w:rsid w:val="00281002"/>
    <w:rsid w:val="00281E8A"/>
    <w:rsid w:val="002835A5"/>
    <w:rsid w:val="002932C5"/>
    <w:rsid w:val="002A205E"/>
    <w:rsid w:val="002A3222"/>
    <w:rsid w:val="002B0947"/>
    <w:rsid w:val="002B104E"/>
    <w:rsid w:val="002B57C9"/>
    <w:rsid w:val="002C2E6A"/>
    <w:rsid w:val="002D11C8"/>
    <w:rsid w:val="002D2B87"/>
    <w:rsid w:val="002D4E04"/>
    <w:rsid w:val="002E2F28"/>
    <w:rsid w:val="002E66DF"/>
    <w:rsid w:val="002E732E"/>
    <w:rsid w:val="002F29BA"/>
    <w:rsid w:val="0030024E"/>
    <w:rsid w:val="003019DE"/>
    <w:rsid w:val="00301E36"/>
    <w:rsid w:val="00314893"/>
    <w:rsid w:val="00314F88"/>
    <w:rsid w:val="00317D79"/>
    <w:rsid w:val="00321CB0"/>
    <w:rsid w:val="00321D06"/>
    <w:rsid w:val="00322A1C"/>
    <w:rsid w:val="00324559"/>
    <w:rsid w:val="00325945"/>
    <w:rsid w:val="00327158"/>
    <w:rsid w:val="00327809"/>
    <w:rsid w:val="0033578E"/>
    <w:rsid w:val="00340170"/>
    <w:rsid w:val="00345C31"/>
    <w:rsid w:val="00345E33"/>
    <w:rsid w:val="0035149D"/>
    <w:rsid w:val="0035388D"/>
    <w:rsid w:val="00353989"/>
    <w:rsid w:val="00366DD7"/>
    <w:rsid w:val="003752E9"/>
    <w:rsid w:val="00396351"/>
    <w:rsid w:val="003A2ABB"/>
    <w:rsid w:val="003A5DE2"/>
    <w:rsid w:val="003C5113"/>
    <w:rsid w:val="003C56B6"/>
    <w:rsid w:val="003C79C6"/>
    <w:rsid w:val="003D0316"/>
    <w:rsid w:val="003D25D7"/>
    <w:rsid w:val="003D2A3B"/>
    <w:rsid w:val="003D3DBA"/>
    <w:rsid w:val="003E08B2"/>
    <w:rsid w:val="003E229B"/>
    <w:rsid w:val="003F0D43"/>
    <w:rsid w:val="003F1638"/>
    <w:rsid w:val="00400A4A"/>
    <w:rsid w:val="00404716"/>
    <w:rsid w:val="0041006C"/>
    <w:rsid w:val="0041796A"/>
    <w:rsid w:val="0042012B"/>
    <w:rsid w:val="00423BCC"/>
    <w:rsid w:val="0042421C"/>
    <w:rsid w:val="00425A93"/>
    <w:rsid w:val="00426246"/>
    <w:rsid w:val="00432300"/>
    <w:rsid w:val="004338C3"/>
    <w:rsid w:val="00437E97"/>
    <w:rsid w:val="004545D6"/>
    <w:rsid w:val="00456F1A"/>
    <w:rsid w:val="00463582"/>
    <w:rsid w:val="00465A13"/>
    <w:rsid w:val="00475718"/>
    <w:rsid w:val="00476593"/>
    <w:rsid w:val="00480F58"/>
    <w:rsid w:val="004810ED"/>
    <w:rsid w:val="0048366A"/>
    <w:rsid w:val="00483D26"/>
    <w:rsid w:val="00485C69"/>
    <w:rsid w:val="00487544"/>
    <w:rsid w:val="00487ABD"/>
    <w:rsid w:val="004C4C8C"/>
    <w:rsid w:val="004C6244"/>
    <w:rsid w:val="004C6C57"/>
    <w:rsid w:val="004D7EFD"/>
    <w:rsid w:val="004E0FE6"/>
    <w:rsid w:val="004E2F4A"/>
    <w:rsid w:val="004E340F"/>
    <w:rsid w:val="004E5571"/>
    <w:rsid w:val="004E6C92"/>
    <w:rsid w:val="004F7508"/>
    <w:rsid w:val="005015A1"/>
    <w:rsid w:val="00505048"/>
    <w:rsid w:val="00506B33"/>
    <w:rsid w:val="005166E0"/>
    <w:rsid w:val="005174F3"/>
    <w:rsid w:val="00517BFE"/>
    <w:rsid w:val="0052306C"/>
    <w:rsid w:val="00523CA0"/>
    <w:rsid w:val="00525D55"/>
    <w:rsid w:val="00532BD5"/>
    <w:rsid w:val="005377BF"/>
    <w:rsid w:val="0054052B"/>
    <w:rsid w:val="00543EBF"/>
    <w:rsid w:val="00544CDC"/>
    <w:rsid w:val="00546D34"/>
    <w:rsid w:val="00547B0A"/>
    <w:rsid w:val="005514E5"/>
    <w:rsid w:val="005638F5"/>
    <w:rsid w:val="00563D68"/>
    <w:rsid w:val="00564538"/>
    <w:rsid w:val="00565DEE"/>
    <w:rsid w:val="005678EC"/>
    <w:rsid w:val="005728F8"/>
    <w:rsid w:val="00572FFB"/>
    <w:rsid w:val="00575E54"/>
    <w:rsid w:val="0057784D"/>
    <w:rsid w:val="00586716"/>
    <w:rsid w:val="00594AAB"/>
    <w:rsid w:val="005960D1"/>
    <w:rsid w:val="005969A5"/>
    <w:rsid w:val="005A28E7"/>
    <w:rsid w:val="005B167D"/>
    <w:rsid w:val="005B2090"/>
    <w:rsid w:val="005C0A36"/>
    <w:rsid w:val="005C1513"/>
    <w:rsid w:val="005C74F7"/>
    <w:rsid w:val="005D64E8"/>
    <w:rsid w:val="005D6AE7"/>
    <w:rsid w:val="005E1025"/>
    <w:rsid w:val="005E6461"/>
    <w:rsid w:val="005E68FD"/>
    <w:rsid w:val="005F0698"/>
    <w:rsid w:val="005F50F0"/>
    <w:rsid w:val="005F6527"/>
    <w:rsid w:val="00601AE2"/>
    <w:rsid w:val="0060702A"/>
    <w:rsid w:val="00611546"/>
    <w:rsid w:val="00617AB6"/>
    <w:rsid w:val="00625C1B"/>
    <w:rsid w:val="00627DB6"/>
    <w:rsid w:val="00633D49"/>
    <w:rsid w:val="00646599"/>
    <w:rsid w:val="00651E52"/>
    <w:rsid w:val="00660FE3"/>
    <w:rsid w:val="0068095A"/>
    <w:rsid w:val="00692D9B"/>
    <w:rsid w:val="006970D5"/>
    <w:rsid w:val="006A1444"/>
    <w:rsid w:val="006A73F3"/>
    <w:rsid w:val="006B02DE"/>
    <w:rsid w:val="006B2424"/>
    <w:rsid w:val="006C1593"/>
    <w:rsid w:val="006C28DD"/>
    <w:rsid w:val="006C3105"/>
    <w:rsid w:val="006C6001"/>
    <w:rsid w:val="006D4B74"/>
    <w:rsid w:val="006D7233"/>
    <w:rsid w:val="006E17A1"/>
    <w:rsid w:val="006E3729"/>
    <w:rsid w:val="006E6D9C"/>
    <w:rsid w:val="006F16BB"/>
    <w:rsid w:val="006F1B69"/>
    <w:rsid w:val="006F2E82"/>
    <w:rsid w:val="006F45CA"/>
    <w:rsid w:val="006F64ED"/>
    <w:rsid w:val="007024AB"/>
    <w:rsid w:val="00703370"/>
    <w:rsid w:val="00715D08"/>
    <w:rsid w:val="00717031"/>
    <w:rsid w:val="0072102E"/>
    <w:rsid w:val="00722386"/>
    <w:rsid w:val="00723EE9"/>
    <w:rsid w:val="007250E6"/>
    <w:rsid w:val="00726B3D"/>
    <w:rsid w:val="00727532"/>
    <w:rsid w:val="007358D3"/>
    <w:rsid w:val="007376B3"/>
    <w:rsid w:val="00737D19"/>
    <w:rsid w:val="00744603"/>
    <w:rsid w:val="00761328"/>
    <w:rsid w:val="00773528"/>
    <w:rsid w:val="00775177"/>
    <w:rsid w:val="007801AA"/>
    <w:rsid w:val="0078280A"/>
    <w:rsid w:val="00782AA1"/>
    <w:rsid w:val="007857E0"/>
    <w:rsid w:val="007863AD"/>
    <w:rsid w:val="00791BFE"/>
    <w:rsid w:val="007932EE"/>
    <w:rsid w:val="00793BFD"/>
    <w:rsid w:val="007943CC"/>
    <w:rsid w:val="007964F1"/>
    <w:rsid w:val="007A18FC"/>
    <w:rsid w:val="007B4211"/>
    <w:rsid w:val="007C234F"/>
    <w:rsid w:val="007D6753"/>
    <w:rsid w:val="007D6B4B"/>
    <w:rsid w:val="007E15BB"/>
    <w:rsid w:val="007F0148"/>
    <w:rsid w:val="007F0B0F"/>
    <w:rsid w:val="007F1281"/>
    <w:rsid w:val="007F74A4"/>
    <w:rsid w:val="008018AD"/>
    <w:rsid w:val="00806D98"/>
    <w:rsid w:val="0080723B"/>
    <w:rsid w:val="00813CD2"/>
    <w:rsid w:val="00826058"/>
    <w:rsid w:val="0083002F"/>
    <w:rsid w:val="008302EE"/>
    <w:rsid w:val="0083639F"/>
    <w:rsid w:val="008363E0"/>
    <w:rsid w:val="00841FD4"/>
    <w:rsid w:val="008503F6"/>
    <w:rsid w:val="00852FD4"/>
    <w:rsid w:val="00861D98"/>
    <w:rsid w:val="00862F32"/>
    <w:rsid w:val="00867436"/>
    <w:rsid w:val="00867631"/>
    <w:rsid w:val="00871F36"/>
    <w:rsid w:val="00872E5A"/>
    <w:rsid w:val="00880220"/>
    <w:rsid w:val="00882F12"/>
    <w:rsid w:val="00883F58"/>
    <w:rsid w:val="0088656F"/>
    <w:rsid w:val="0088678A"/>
    <w:rsid w:val="008909DB"/>
    <w:rsid w:val="0089123D"/>
    <w:rsid w:val="008945D5"/>
    <w:rsid w:val="0089659D"/>
    <w:rsid w:val="008A3BD8"/>
    <w:rsid w:val="008B6894"/>
    <w:rsid w:val="008B7069"/>
    <w:rsid w:val="008C133E"/>
    <w:rsid w:val="008C7EFC"/>
    <w:rsid w:val="008D2CD1"/>
    <w:rsid w:val="008E1913"/>
    <w:rsid w:val="008E2FB7"/>
    <w:rsid w:val="008F0219"/>
    <w:rsid w:val="008F5845"/>
    <w:rsid w:val="008F5EFC"/>
    <w:rsid w:val="00900161"/>
    <w:rsid w:val="0090286B"/>
    <w:rsid w:val="00904BCF"/>
    <w:rsid w:val="00905E27"/>
    <w:rsid w:val="00905EC3"/>
    <w:rsid w:val="00906CC8"/>
    <w:rsid w:val="009221FB"/>
    <w:rsid w:val="00924D62"/>
    <w:rsid w:val="00941D7A"/>
    <w:rsid w:val="00942303"/>
    <w:rsid w:val="0094307F"/>
    <w:rsid w:val="009612C6"/>
    <w:rsid w:val="00962C70"/>
    <w:rsid w:val="00967F0A"/>
    <w:rsid w:val="009749EC"/>
    <w:rsid w:val="009818C3"/>
    <w:rsid w:val="00994771"/>
    <w:rsid w:val="00994A8A"/>
    <w:rsid w:val="0099661E"/>
    <w:rsid w:val="0099735E"/>
    <w:rsid w:val="009A5D2C"/>
    <w:rsid w:val="009A7901"/>
    <w:rsid w:val="009A7921"/>
    <w:rsid w:val="009B1902"/>
    <w:rsid w:val="009C16EF"/>
    <w:rsid w:val="009C5030"/>
    <w:rsid w:val="009D0DAF"/>
    <w:rsid w:val="009D2708"/>
    <w:rsid w:val="009D4E24"/>
    <w:rsid w:val="009D64CB"/>
    <w:rsid w:val="009E0F1A"/>
    <w:rsid w:val="009E5FA7"/>
    <w:rsid w:val="009F0D32"/>
    <w:rsid w:val="009F6F94"/>
    <w:rsid w:val="00A037FC"/>
    <w:rsid w:val="00A0427F"/>
    <w:rsid w:val="00A069C6"/>
    <w:rsid w:val="00A07A80"/>
    <w:rsid w:val="00A11BCD"/>
    <w:rsid w:val="00A1315A"/>
    <w:rsid w:val="00A142B1"/>
    <w:rsid w:val="00A15FED"/>
    <w:rsid w:val="00A2422E"/>
    <w:rsid w:val="00A257A5"/>
    <w:rsid w:val="00A27B49"/>
    <w:rsid w:val="00A44C25"/>
    <w:rsid w:val="00A504F8"/>
    <w:rsid w:val="00A53BDC"/>
    <w:rsid w:val="00A53D8A"/>
    <w:rsid w:val="00A54BB8"/>
    <w:rsid w:val="00A551B5"/>
    <w:rsid w:val="00A556FA"/>
    <w:rsid w:val="00A6050B"/>
    <w:rsid w:val="00A64AB8"/>
    <w:rsid w:val="00A660AC"/>
    <w:rsid w:val="00A700FD"/>
    <w:rsid w:val="00A81892"/>
    <w:rsid w:val="00A87854"/>
    <w:rsid w:val="00A87C06"/>
    <w:rsid w:val="00A91307"/>
    <w:rsid w:val="00A93E94"/>
    <w:rsid w:val="00AA1DE5"/>
    <w:rsid w:val="00AA546B"/>
    <w:rsid w:val="00AB392C"/>
    <w:rsid w:val="00AC0853"/>
    <w:rsid w:val="00AC586D"/>
    <w:rsid w:val="00AC69C6"/>
    <w:rsid w:val="00AC7DB0"/>
    <w:rsid w:val="00AD3840"/>
    <w:rsid w:val="00AD6D98"/>
    <w:rsid w:val="00AE08CB"/>
    <w:rsid w:val="00AE3958"/>
    <w:rsid w:val="00AE4599"/>
    <w:rsid w:val="00AE5A7A"/>
    <w:rsid w:val="00AE5F3B"/>
    <w:rsid w:val="00AF1FC0"/>
    <w:rsid w:val="00B0021D"/>
    <w:rsid w:val="00B00780"/>
    <w:rsid w:val="00B04258"/>
    <w:rsid w:val="00B05BC1"/>
    <w:rsid w:val="00B06DD4"/>
    <w:rsid w:val="00B10F6A"/>
    <w:rsid w:val="00B132B2"/>
    <w:rsid w:val="00B23D69"/>
    <w:rsid w:val="00B24991"/>
    <w:rsid w:val="00B32FBB"/>
    <w:rsid w:val="00B377B7"/>
    <w:rsid w:val="00B47963"/>
    <w:rsid w:val="00B602C1"/>
    <w:rsid w:val="00B77A52"/>
    <w:rsid w:val="00B808D2"/>
    <w:rsid w:val="00B81338"/>
    <w:rsid w:val="00B833B1"/>
    <w:rsid w:val="00B85B95"/>
    <w:rsid w:val="00B86B62"/>
    <w:rsid w:val="00B87402"/>
    <w:rsid w:val="00B9208C"/>
    <w:rsid w:val="00BA4B37"/>
    <w:rsid w:val="00BA58D8"/>
    <w:rsid w:val="00BC1F42"/>
    <w:rsid w:val="00BD0919"/>
    <w:rsid w:val="00BD2F6A"/>
    <w:rsid w:val="00BD588D"/>
    <w:rsid w:val="00BE1AF6"/>
    <w:rsid w:val="00BE6AA7"/>
    <w:rsid w:val="00BE6F4E"/>
    <w:rsid w:val="00BF2E62"/>
    <w:rsid w:val="00BF7E32"/>
    <w:rsid w:val="00C075CE"/>
    <w:rsid w:val="00C1072B"/>
    <w:rsid w:val="00C20219"/>
    <w:rsid w:val="00C3049E"/>
    <w:rsid w:val="00C3671A"/>
    <w:rsid w:val="00C40D8C"/>
    <w:rsid w:val="00C449FA"/>
    <w:rsid w:val="00C45778"/>
    <w:rsid w:val="00C50912"/>
    <w:rsid w:val="00C53E9B"/>
    <w:rsid w:val="00C54ABC"/>
    <w:rsid w:val="00C568A9"/>
    <w:rsid w:val="00C6544A"/>
    <w:rsid w:val="00C6548F"/>
    <w:rsid w:val="00C70D7A"/>
    <w:rsid w:val="00C71343"/>
    <w:rsid w:val="00C75180"/>
    <w:rsid w:val="00C76362"/>
    <w:rsid w:val="00C77AD2"/>
    <w:rsid w:val="00C84FEE"/>
    <w:rsid w:val="00C86BAA"/>
    <w:rsid w:val="00C900C4"/>
    <w:rsid w:val="00C9340D"/>
    <w:rsid w:val="00CA1806"/>
    <w:rsid w:val="00CA3563"/>
    <w:rsid w:val="00CA7ACD"/>
    <w:rsid w:val="00CB4358"/>
    <w:rsid w:val="00CB741E"/>
    <w:rsid w:val="00CC1D6C"/>
    <w:rsid w:val="00CC4FD9"/>
    <w:rsid w:val="00CC626F"/>
    <w:rsid w:val="00CC7728"/>
    <w:rsid w:val="00CD22AA"/>
    <w:rsid w:val="00CE2313"/>
    <w:rsid w:val="00CE491B"/>
    <w:rsid w:val="00CF0459"/>
    <w:rsid w:val="00CF0FED"/>
    <w:rsid w:val="00CF211D"/>
    <w:rsid w:val="00CF65C1"/>
    <w:rsid w:val="00D0063C"/>
    <w:rsid w:val="00D151B2"/>
    <w:rsid w:val="00D228DD"/>
    <w:rsid w:val="00D311DD"/>
    <w:rsid w:val="00D312C0"/>
    <w:rsid w:val="00D32997"/>
    <w:rsid w:val="00D457AC"/>
    <w:rsid w:val="00D53683"/>
    <w:rsid w:val="00D57623"/>
    <w:rsid w:val="00D62143"/>
    <w:rsid w:val="00D70A0F"/>
    <w:rsid w:val="00D85430"/>
    <w:rsid w:val="00D91343"/>
    <w:rsid w:val="00D9771E"/>
    <w:rsid w:val="00D97D7E"/>
    <w:rsid w:val="00DB4C99"/>
    <w:rsid w:val="00DB7F05"/>
    <w:rsid w:val="00DC0ABD"/>
    <w:rsid w:val="00DC3416"/>
    <w:rsid w:val="00DD05AA"/>
    <w:rsid w:val="00DD5EEF"/>
    <w:rsid w:val="00DE2CEB"/>
    <w:rsid w:val="00DE3D6D"/>
    <w:rsid w:val="00DF06DF"/>
    <w:rsid w:val="00DF20CD"/>
    <w:rsid w:val="00E002FC"/>
    <w:rsid w:val="00E01B6F"/>
    <w:rsid w:val="00E12367"/>
    <w:rsid w:val="00E14F36"/>
    <w:rsid w:val="00E16A64"/>
    <w:rsid w:val="00E25EB9"/>
    <w:rsid w:val="00E26E67"/>
    <w:rsid w:val="00E47CD5"/>
    <w:rsid w:val="00E51DDB"/>
    <w:rsid w:val="00E5308F"/>
    <w:rsid w:val="00E558DE"/>
    <w:rsid w:val="00E72506"/>
    <w:rsid w:val="00E754F1"/>
    <w:rsid w:val="00E80895"/>
    <w:rsid w:val="00E830F5"/>
    <w:rsid w:val="00E928DE"/>
    <w:rsid w:val="00E9580B"/>
    <w:rsid w:val="00E95DFC"/>
    <w:rsid w:val="00EA1148"/>
    <w:rsid w:val="00EA2EA4"/>
    <w:rsid w:val="00EA320A"/>
    <w:rsid w:val="00EA62C8"/>
    <w:rsid w:val="00EB40B2"/>
    <w:rsid w:val="00EC1DE3"/>
    <w:rsid w:val="00EC2254"/>
    <w:rsid w:val="00EC731E"/>
    <w:rsid w:val="00EC7C82"/>
    <w:rsid w:val="00EC7E6B"/>
    <w:rsid w:val="00EC7E9F"/>
    <w:rsid w:val="00ED0327"/>
    <w:rsid w:val="00ED1EF0"/>
    <w:rsid w:val="00ED2ACA"/>
    <w:rsid w:val="00ED4CF4"/>
    <w:rsid w:val="00ED70FF"/>
    <w:rsid w:val="00EE395F"/>
    <w:rsid w:val="00EF0117"/>
    <w:rsid w:val="00EF0BEB"/>
    <w:rsid w:val="00EF15AC"/>
    <w:rsid w:val="00EF3138"/>
    <w:rsid w:val="00F0126E"/>
    <w:rsid w:val="00F03414"/>
    <w:rsid w:val="00F066E4"/>
    <w:rsid w:val="00F06713"/>
    <w:rsid w:val="00F1005A"/>
    <w:rsid w:val="00F11614"/>
    <w:rsid w:val="00F13EAD"/>
    <w:rsid w:val="00F218E3"/>
    <w:rsid w:val="00F31DA6"/>
    <w:rsid w:val="00F31EE1"/>
    <w:rsid w:val="00F32E3E"/>
    <w:rsid w:val="00F41ECC"/>
    <w:rsid w:val="00F4402E"/>
    <w:rsid w:val="00F60246"/>
    <w:rsid w:val="00F620C9"/>
    <w:rsid w:val="00F636BC"/>
    <w:rsid w:val="00F63F27"/>
    <w:rsid w:val="00F65B86"/>
    <w:rsid w:val="00F801A8"/>
    <w:rsid w:val="00F81DEE"/>
    <w:rsid w:val="00F83CA9"/>
    <w:rsid w:val="00F862A4"/>
    <w:rsid w:val="00F955BB"/>
    <w:rsid w:val="00FA5320"/>
    <w:rsid w:val="00FA66DA"/>
    <w:rsid w:val="00FB0E9F"/>
    <w:rsid w:val="00FB7FD6"/>
    <w:rsid w:val="00FC05EB"/>
    <w:rsid w:val="00FC4718"/>
    <w:rsid w:val="00FC59F6"/>
    <w:rsid w:val="00FC7BCD"/>
    <w:rsid w:val="00FD60C7"/>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12641"/>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FD60C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1">
    <w:name w:val="Заголовок 2.КД"/>
    <w:basedOn w:val="a"/>
    <w:next w:val="a"/>
    <w:link w:val="22"/>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2">
    <w:name w:val="Заголовок 2.КД Знак"/>
    <w:link w:val="21"/>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a">
    <w:name w:val="Title"/>
    <w:basedOn w:val="a"/>
    <w:link w:val="afb"/>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b">
    <w:name w:val="Название Знак"/>
    <w:basedOn w:val="a0"/>
    <w:link w:val="afa"/>
    <w:uiPriority w:val="1"/>
    <w:rsid w:val="005015A1"/>
    <w:rPr>
      <w:rFonts w:ascii="Times New Roman" w:eastAsia="Times New Roman" w:hAnsi="Times New Roman" w:cs="Times New Roman"/>
      <w:sz w:val="24"/>
      <w:szCs w:val="24"/>
    </w:rPr>
  </w:style>
  <w:style w:type="character" w:styleId="afc">
    <w:name w:val="Strong"/>
    <w:basedOn w:val="a0"/>
    <w:uiPriority w:val="22"/>
    <w:qFormat/>
    <w:rsid w:val="00D311DD"/>
    <w:rPr>
      <w:b/>
      <w:bCs/>
    </w:rPr>
  </w:style>
  <w:style w:type="character" w:customStyle="1" w:styleId="30">
    <w:name w:val="Заголовок 3 Знак"/>
    <w:basedOn w:val="a0"/>
    <w:link w:val="3"/>
    <w:rsid w:val="00744603"/>
    <w:rPr>
      <w:rFonts w:asciiTheme="majorHAnsi" w:eastAsiaTheme="majorEastAsia" w:hAnsiTheme="majorHAnsi" w:cstheme="majorBidi"/>
      <w:color w:val="1F4D78" w:themeColor="accent1" w:themeShade="7F"/>
      <w:sz w:val="24"/>
      <w:szCs w:val="24"/>
    </w:rPr>
  </w:style>
  <w:style w:type="character" w:customStyle="1" w:styleId="afd">
    <w:name w:val="Основной текст_"/>
    <w:link w:val="23"/>
    <w:rsid w:val="00F955BB"/>
    <w:rPr>
      <w:rFonts w:ascii="Times New Roman" w:eastAsia="Times New Roman" w:hAnsi="Times New Roman"/>
      <w:sz w:val="27"/>
      <w:szCs w:val="27"/>
      <w:shd w:val="clear" w:color="auto" w:fill="FFFFFF"/>
    </w:rPr>
  </w:style>
  <w:style w:type="paragraph" w:customStyle="1" w:styleId="23">
    <w:name w:val="Основной текст2"/>
    <w:basedOn w:val="a"/>
    <w:link w:val="afd"/>
    <w:rsid w:val="00F955BB"/>
    <w:pPr>
      <w:shd w:val="clear" w:color="auto" w:fill="FFFFFF"/>
      <w:spacing w:after="0" w:line="336" w:lineRule="exact"/>
      <w:jc w:val="both"/>
    </w:pPr>
    <w:rPr>
      <w:rFonts w:ascii="Times New Roman" w:eastAsia="Times New Roman" w:hAnsi="Times New Roman"/>
      <w:sz w:val="27"/>
      <w:szCs w:val="27"/>
    </w:rPr>
  </w:style>
  <w:style w:type="character" w:styleId="afe">
    <w:name w:val="FollowedHyperlink"/>
    <w:basedOn w:val="a0"/>
    <w:uiPriority w:val="99"/>
    <w:semiHidden/>
    <w:unhideWhenUsed/>
    <w:rsid w:val="00633D49"/>
    <w:rPr>
      <w:color w:val="954F72" w:themeColor="followedHyperlink"/>
      <w:u w:val="single"/>
    </w:rPr>
  </w:style>
  <w:style w:type="character" w:customStyle="1" w:styleId="sectioninfo2">
    <w:name w:val="section__info2"/>
    <w:basedOn w:val="a0"/>
    <w:rsid w:val="007857E0"/>
    <w:rPr>
      <w:vanish w:val="0"/>
      <w:webHidden w:val="0"/>
      <w:sz w:val="24"/>
      <w:szCs w:val="24"/>
      <w:specVanish w:val="0"/>
    </w:rPr>
  </w:style>
  <w:style w:type="character" w:customStyle="1" w:styleId="20">
    <w:name w:val="Заголовок 2 Знак"/>
    <w:basedOn w:val="a0"/>
    <w:link w:val="2"/>
    <w:uiPriority w:val="9"/>
    <w:semiHidden/>
    <w:rsid w:val="00FD60C7"/>
    <w:rPr>
      <w:rFonts w:asciiTheme="majorHAnsi" w:eastAsiaTheme="majorEastAsia" w:hAnsiTheme="majorHAnsi" w:cstheme="majorBidi"/>
      <w:color w:val="2E74B5" w:themeColor="accent1" w:themeShade="BF"/>
      <w:sz w:val="26"/>
      <w:szCs w:val="26"/>
    </w:rPr>
  </w:style>
  <w:style w:type="table" w:customStyle="1" w:styleId="11">
    <w:name w:val="Сетка таблицы1"/>
    <w:basedOn w:val="a1"/>
    <w:next w:val="a8"/>
    <w:uiPriority w:val="59"/>
    <w:rsid w:val="004242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locked/>
    <w:rsid w:val="00424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1148">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4490077">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719286856">
      <w:bodyDiv w:val="1"/>
      <w:marLeft w:val="0"/>
      <w:marRight w:val="0"/>
      <w:marTop w:val="0"/>
      <w:marBottom w:val="0"/>
      <w:divBdr>
        <w:top w:val="none" w:sz="0" w:space="0" w:color="auto"/>
        <w:left w:val="none" w:sz="0" w:space="0" w:color="auto"/>
        <w:bottom w:val="none" w:sz="0" w:space="0" w:color="auto"/>
        <w:right w:val="none" w:sz="0" w:space="0" w:color="auto"/>
      </w:divBdr>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79837613">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49232405">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75019058">
      <w:bodyDiv w:val="1"/>
      <w:marLeft w:val="0"/>
      <w:marRight w:val="0"/>
      <w:marTop w:val="0"/>
      <w:marBottom w:val="0"/>
      <w:divBdr>
        <w:top w:val="none" w:sz="0" w:space="0" w:color="auto"/>
        <w:left w:val="none" w:sz="0" w:space="0" w:color="auto"/>
        <w:bottom w:val="none" w:sz="0" w:space="0" w:color="auto"/>
        <w:right w:val="none" w:sz="0" w:space="0" w:color="auto"/>
      </w:divBdr>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35458904">
      <w:bodyDiv w:val="1"/>
      <w:marLeft w:val="0"/>
      <w:marRight w:val="0"/>
      <w:marTop w:val="0"/>
      <w:marBottom w:val="0"/>
      <w:divBdr>
        <w:top w:val="none" w:sz="0" w:space="0" w:color="auto"/>
        <w:left w:val="none" w:sz="0" w:space="0" w:color="auto"/>
        <w:bottom w:val="none" w:sz="0" w:space="0" w:color="auto"/>
        <w:right w:val="none" w:sz="0" w:space="0" w:color="auto"/>
      </w:divBdr>
      <w:divsChild>
        <w:div w:id="147985342">
          <w:marLeft w:val="0"/>
          <w:marRight w:val="0"/>
          <w:marTop w:val="0"/>
          <w:marBottom w:val="0"/>
          <w:divBdr>
            <w:top w:val="none" w:sz="0" w:space="0" w:color="auto"/>
            <w:left w:val="none" w:sz="0" w:space="0" w:color="auto"/>
            <w:bottom w:val="none" w:sz="0" w:space="0" w:color="auto"/>
            <w:right w:val="none" w:sz="0" w:space="0" w:color="auto"/>
          </w:divBdr>
        </w:div>
        <w:div w:id="2079354263">
          <w:marLeft w:val="0"/>
          <w:marRight w:val="0"/>
          <w:marTop w:val="0"/>
          <w:marBottom w:val="0"/>
          <w:divBdr>
            <w:top w:val="none" w:sz="0" w:space="0" w:color="auto"/>
            <w:left w:val="none" w:sz="0" w:space="0" w:color="auto"/>
            <w:bottom w:val="none" w:sz="0" w:space="0" w:color="auto"/>
            <w:right w:val="none" w:sz="0" w:space="0" w:color="auto"/>
          </w:divBdr>
        </w:div>
      </w:divsChild>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61947420">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2714569">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088770821">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 w:id="2139839972">
      <w:bodyDiv w:val="1"/>
      <w:marLeft w:val="0"/>
      <w:marRight w:val="0"/>
      <w:marTop w:val="0"/>
      <w:marBottom w:val="0"/>
      <w:divBdr>
        <w:top w:val="none" w:sz="0" w:space="0" w:color="auto"/>
        <w:left w:val="none" w:sz="0" w:space="0" w:color="auto"/>
        <w:bottom w:val="none" w:sz="0" w:space="0" w:color="auto"/>
        <w:right w:val="none" w:sz="0" w:space="0" w:color="auto"/>
      </w:divBdr>
      <w:divsChild>
        <w:div w:id="1688823623">
          <w:marLeft w:val="0"/>
          <w:marRight w:val="0"/>
          <w:marTop w:val="0"/>
          <w:marBottom w:val="0"/>
          <w:divBdr>
            <w:top w:val="none" w:sz="0" w:space="0" w:color="auto"/>
            <w:left w:val="none" w:sz="0" w:space="0" w:color="auto"/>
            <w:bottom w:val="none" w:sz="0" w:space="0" w:color="auto"/>
            <w:right w:val="none" w:sz="0" w:space="0" w:color="auto"/>
          </w:divBdr>
        </w:div>
        <w:div w:id="978148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95181&amp;dst=221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95181&amp;dst=2216"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495181&amp;dst=2001" TargetMode="External"/><Relationship Id="rId4" Type="http://schemas.openxmlformats.org/officeDocument/2006/relationships/settings" Target="settings.xml"/><Relationship Id="rId9" Type="http://schemas.openxmlformats.org/officeDocument/2006/relationships/hyperlink" Target="https://login.consultant.ru/link/?req=doc&amp;base=LAW&amp;n=495181&amp;dst=2213"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85424-AAF3-49A2-A9AF-41915082F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8</Pages>
  <Words>3652</Words>
  <Characters>20818</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Воронцова Арина Игоревна</cp:lastModifiedBy>
  <cp:revision>6</cp:revision>
  <cp:lastPrinted>2026-05-14T17:56:00Z</cp:lastPrinted>
  <dcterms:created xsi:type="dcterms:W3CDTF">2026-05-14T12:45:00Z</dcterms:created>
  <dcterms:modified xsi:type="dcterms:W3CDTF">2026-05-14T18:49:00Z</dcterms:modified>
</cp:coreProperties>
</file>