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A77" w:rsidRDefault="00BF0A77" w:rsidP="00BF0A7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F0A77" w:rsidRDefault="00BF0A77" w:rsidP="00BF0A7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F0A77" w:rsidRDefault="00BF0A77" w:rsidP="00BF0A7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090FAB" w:rsidRPr="00090FAB" w:rsidRDefault="00090FAB" w:rsidP="00090FAB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0FA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090FAB" w:rsidRPr="00090FAB" w:rsidRDefault="00090FAB" w:rsidP="00090FAB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0FA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казенное учреждение Московской области «Дирекция единого заказчика Министерства здравоохранения Московской области»</w:t>
      </w:r>
    </w:p>
    <w:p w:rsidR="00090FAB" w:rsidRDefault="00FE2388" w:rsidP="00090FAB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E238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info@gku-mo.ru</w:t>
      </w:r>
    </w:p>
    <w:p w:rsidR="00FE2388" w:rsidRPr="00090FAB" w:rsidRDefault="00FE2388" w:rsidP="00090FAB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090FAB" w:rsidRPr="00090FAB" w:rsidRDefault="00090FAB" w:rsidP="00090FAB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0FA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090FAB" w:rsidRPr="00090FAB" w:rsidRDefault="00090FAB" w:rsidP="00090FAB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0FA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090FAB" w:rsidRPr="00090FAB" w:rsidRDefault="00090FAB" w:rsidP="00090FAB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0FA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090FAB" w:rsidRPr="00090FAB" w:rsidRDefault="00090FAB" w:rsidP="00090FAB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090FAB" w:rsidRPr="00090FAB" w:rsidRDefault="00090FAB" w:rsidP="00090FAB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0FA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090FAB" w:rsidRPr="00090FAB" w:rsidRDefault="00090FAB" w:rsidP="00090FAB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0FA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ИП Кравченко Алексей Викторович</w:t>
      </w:r>
    </w:p>
    <w:p w:rsidR="00090FAB" w:rsidRPr="00090FAB" w:rsidRDefault="00090FAB" w:rsidP="00090FAB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0FA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info@gosfarm.ru</w:t>
      </w:r>
    </w:p>
    <w:p w:rsidR="00BF0A77" w:rsidRPr="00BF0A77" w:rsidRDefault="00BF0A77" w:rsidP="00BF0A7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F20C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14867</w:t>
      </w:r>
      <w:r w:rsidR="00BF0A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C1A88" w:rsidRPr="001C1761" w:rsidRDefault="00F20C15" w:rsidP="005C1A8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14.05.2026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C00A36" w:rsidRDefault="005C1A88" w:rsidP="00D662E8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C00A36" w:rsidRPr="00C00A3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C1A88" w:rsidRPr="00090FAB" w:rsidRDefault="005C1A88" w:rsidP="00344D02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F20C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14.05.2026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F20C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14867</w:t>
      </w:r>
      <w:r w:rsidR="00BF0A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A2CDB" w:rsidRPr="005A2CD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ИП Кравченко Алексея Викторовича (далее – Заявитель) на действия (бездействие) Государственного казенного учреждения Московской области «Дирекция единого заказчика Министерства здравоохранения Московской области»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медицинского оборудования - лот </w:t>
      </w:r>
      <w:r w:rsidR="00F20C15" w:rsidRPr="00F20C15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69</w:t>
      </w:r>
      <w:r w:rsidR="00F20C15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.</w:t>
      </w:r>
      <w:r w:rsidR="00F20C15" w:rsidRPr="00F20C15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1</w:t>
      </w:r>
      <w:r w:rsidR="005A2CDB" w:rsidRPr="005A2CDB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(извещение № </w:t>
      </w:r>
      <w:r w:rsidR="00F20C15" w:rsidRPr="00F20C15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0348200081026002483</w:t>
      </w:r>
      <w:r w:rsidR="00F10012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lastRenderedPageBreak/>
        <w:t xml:space="preserve">Аукцион)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Комиссия</w:t>
      </w:r>
    </w:p>
    <w:p w:rsidR="005C1A88" w:rsidRPr="003C709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1C1761" w:rsidRDefault="005C1A88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 отменить </w:t>
      </w:r>
      <w:r w:rsidR="00F10012">
        <w:rPr>
          <w:rFonts w:ascii="Times New Roman" w:hAnsi="Times New Roman" w:cs="Times New Roman"/>
          <w:sz w:val="26"/>
          <w:szCs w:val="26"/>
        </w:rPr>
        <w:t xml:space="preserve">все </w:t>
      </w:r>
      <w:r w:rsidRPr="001C1761">
        <w:rPr>
          <w:rFonts w:ascii="Times New Roman" w:hAnsi="Times New Roman" w:cs="Times New Roman"/>
          <w:sz w:val="26"/>
          <w:szCs w:val="26"/>
        </w:rPr>
        <w:t>Протоколы, составленные при осуществлении закупки;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F20C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14.05.2026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F20C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14867</w:t>
      </w:r>
      <w:r w:rsidR="00BF0A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 Аукционной комиссии,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F20C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14.05.2026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F20C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14867</w:t>
      </w:r>
      <w:r w:rsidR="00BF0A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lastRenderedPageBreak/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комиссии, Оператору электронной площадки в срок до </w:t>
      </w:r>
      <w:r w:rsidR="00F20C15">
        <w:rPr>
          <w:rFonts w:ascii="Times New Roman" w:hAnsi="Times New Roman" w:cs="Times New Roman"/>
          <w:sz w:val="26"/>
          <w:szCs w:val="26"/>
        </w:rPr>
        <w:t>28</w:t>
      </w:r>
      <w:r w:rsidR="00090FAB">
        <w:rPr>
          <w:rFonts w:ascii="Times New Roman" w:hAnsi="Times New Roman" w:cs="Times New Roman"/>
          <w:sz w:val="26"/>
          <w:szCs w:val="26"/>
        </w:rPr>
        <w:t>.05</w:t>
      </w:r>
      <w:r w:rsidR="00BF0A77">
        <w:rPr>
          <w:rFonts w:ascii="Times New Roman" w:hAnsi="Times New Roman" w:cs="Times New Roman"/>
          <w:sz w:val="26"/>
          <w:szCs w:val="26"/>
        </w:rPr>
        <w:t>.2026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130EBB" w:rsidRPr="00D662E8" w:rsidRDefault="005C1A88" w:rsidP="00D662E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130EBB" w:rsidRPr="00D662E8" w:rsidSect="000A1396">
      <w:headerReference w:type="default" r:id="rId6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130EBB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130EBB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130EBB" w:rsidRDefault="00130EBB">
    <w:pPr>
      <w:pStyle w:val="a3"/>
      <w:spacing w:before="120"/>
      <w:jc w:val="center"/>
      <w:rPr>
        <w:rFonts w:ascii="Times New Roman" w:hAnsi="Times New Roman" w:cs="Times New Roman"/>
        <w:sz w:val="26"/>
        <w:szCs w:val="26"/>
      </w:rPr>
    </w:pPr>
    <w:r w:rsidRPr="00130EBB">
      <w:rPr>
        <w:rFonts w:ascii="Times New Roman" w:hAnsi="Times New Roman" w:cs="Times New Roman"/>
        <w:sz w:val="26"/>
        <w:szCs w:val="26"/>
      </w:rPr>
      <w:fldChar w:fldCharType="begin"/>
    </w:r>
    <w:r w:rsidRPr="00130EBB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130EBB">
      <w:rPr>
        <w:rFonts w:ascii="Times New Roman" w:hAnsi="Times New Roman" w:cs="Times New Roman"/>
        <w:sz w:val="26"/>
        <w:szCs w:val="26"/>
      </w:rPr>
      <w:fldChar w:fldCharType="separate"/>
    </w:r>
    <w:r w:rsidR="00D662E8">
      <w:rPr>
        <w:rFonts w:ascii="Times New Roman" w:hAnsi="Times New Roman" w:cs="Times New Roman"/>
        <w:noProof/>
        <w:sz w:val="26"/>
        <w:szCs w:val="26"/>
      </w:rPr>
      <w:t>2</w:t>
    </w:r>
    <w:r w:rsidRPr="00130EBB">
      <w:rPr>
        <w:rFonts w:ascii="Times New Roman" w:hAnsi="Times New Roman" w:cs="Times New Roman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88"/>
    <w:rsid w:val="00090FAB"/>
    <w:rsid w:val="00130EBB"/>
    <w:rsid w:val="00131AA3"/>
    <w:rsid w:val="00344D02"/>
    <w:rsid w:val="003B1FA1"/>
    <w:rsid w:val="005A2CDB"/>
    <w:rsid w:val="005C1A88"/>
    <w:rsid w:val="00627E92"/>
    <w:rsid w:val="00672A53"/>
    <w:rsid w:val="0068248C"/>
    <w:rsid w:val="008B439C"/>
    <w:rsid w:val="0090552C"/>
    <w:rsid w:val="00BF0A77"/>
    <w:rsid w:val="00C00A36"/>
    <w:rsid w:val="00C055E1"/>
    <w:rsid w:val="00C972F2"/>
    <w:rsid w:val="00CB12B6"/>
    <w:rsid w:val="00D662E8"/>
    <w:rsid w:val="00F10012"/>
    <w:rsid w:val="00F20C15"/>
    <w:rsid w:val="00F86D55"/>
    <w:rsid w:val="00FE2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C3EAE-E9BC-4932-AA49-6D97CD79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A88"/>
  </w:style>
  <w:style w:type="paragraph" w:styleId="a5">
    <w:name w:val="footer"/>
    <w:basedOn w:val="a"/>
    <w:link w:val="a6"/>
    <w:uiPriority w:val="99"/>
    <w:unhideWhenUsed/>
    <w:rsid w:val="005C1A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1A88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972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972F2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FE238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668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Родин Михаил Владимирович</cp:lastModifiedBy>
  <cp:revision>18</cp:revision>
  <cp:lastPrinted>2026-05-18T16:05:00Z</cp:lastPrinted>
  <dcterms:created xsi:type="dcterms:W3CDTF">2024-05-21T15:15:00Z</dcterms:created>
  <dcterms:modified xsi:type="dcterms:W3CDTF">2026-05-19T20:03:00Z</dcterms:modified>
</cp:coreProperties>
</file>