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1F1" w:rsidRPr="002700B9" w:rsidRDefault="00B231F1" w:rsidP="002700B9">
      <w:pPr>
        <w:spacing w:after="240"/>
        <w:ind w:firstLine="709"/>
        <w:jc w:val="center"/>
        <w:rPr>
          <w:sz w:val="26"/>
          <w:szCs w:val="26"/>
        </w:rPr>
      </w:pPr>
      <w:r w:rsidRPr="002700B9">
        <w:rPr>
          <w:sz w:val="26"/>
          <w:szCs w:val="26"/>
        </w:rPr>
        <w:t>ПРЕДПИСАНИЕ ПО ДЕЛУ №062/06/105-</w:t>
      </w:r>
      <w:r w:rsidR="000416F0" w:rsidRPr="002700B9">
        <w:rPr>
          <w:sz w:val="26"/>
          <w:szCs w:val="26"/>
        </w:rPr>
        <w:t>297</w:t>
      </w:r>
      <w:r w:rsidRPr="002700B9">
        <w:rPr>
          <w:sz w:val="26"/>
          <w:szCs w:val="26"/>
        </w:rPr>
        <w:t>/202</w:t>
      </w:r>
      <w:r w:rsidR="00C24D97" w:rsidRPr="002700B9">
        <w:rPr>
          <w:sz w:val="26"/>
          <w:szCs w:val="26"/>
        </w:rPr>
        <w:t>6</w:t>
      </w:r>
    </w:p>
    <w:p w:rsidR="00B231F1" w:rsidRPr="002700B9" w:rsidRDefault="000416F0" w:rsidP="002700B9">
      <w:pPr>
        <w:spacing w:after="240"/>
        <w:jc w:val="both"/>
        <w:rPr>
          <w:sz w:val="26"/>
          <w:szCs w:val="26"/>
        </w:rPr>
      </w:pPr>
      <w:r w:rsidRPr="002700B9">
        <w:rPr>
          <w:sz w:val="26"/>
          <w:szCs w:val="26"/>
        </w:rPr>
        <w:t>19 мая</w:t>
      </w:r>
      <w:r w:rsidR="00C24D97" w:rsidRPr="002700B9">
        <w:rPr>
          <w:sz w:val="26"/>
          <w:szCs w:val="26"/>
        </w:rPr>
        <w:t xml:space="preserve"> 2026</w:t>
      </w:r>
      <w:r w:rsidR="00B231F1" w:rsidRPr="002700B9">
        <w:rPr>
          <w:sz w:val="26"/>
          <w:szCs w:val="26"/>
        </w:rPr>
        <w:t xml:space="preserve"> года                                                                          </w:t>
      </w:r>
      <w:r w:rsidR="00C24D97" w:rsidRPr="002700B9">
        <w:rPr>
          <w:sz w:val="26"/>
          <w:szCs w:val="26"/>
        </w:rPr>
        <w:t xml:space="preserve">                             </w:t>
      </w:r>
      <w:r w:rsidR="00DA14DE" w:rsidRPr="002700B9">
        <w:rPr>
          <w:sz w:val="26"/>
          <w:szCs w:val="26"/>
        </w:rPr>
        <w:t xml:space="preserve"> </w:t>
      </w:r>
      <w:r w:rsidR="00B231F1" w:rsidRPr="002700B9">
        <w:rPr>
          <w:sz w:val="26"/>
          <w:szCs w:val="26"/>
        </w:rPr>
        <w:t xml:space="preserve"> </w:t>
      </w:r>
      <w:r w:rsidR="00C24D97" w:rsidRPr="002700B9">
        <w:rPr>
          <w:sz w:val="26"/>
          <w:szCs w:val="26"/>
        </w:rPr>
        <w:t xml:space="preserve">   </w:t>
      </w:r>
      <w:r w:rsidRPr="002700B9">
        <w:rPr>
          <w:sz w:val="26"/>
          <w:szCs w:val="26"/>
        </w:rPr>
        <w:t xml:space="preserve">    </w:t>
      </w:r>
      <w:r w:rsidR="00C24D97" w:rsidRPr="002700B9">
        <w:rPr>
          <w:sz w:val="26"/>
          <w:szCs w:val="26"/>
        </w:rPr>
        <w:t xml:space="preserve"> </w:t>
      </w:r>
      <w:r w:rsidR="00B231F1" w:rsidRPr="002700B9">
        <w:rPr>
          <w:sz w:val="26"/>
          <w:szCs w:val="26"/>
        </w:rPr>
        <w:t xml:space="preserve">г. Рязань  </w:t>
      </w:r>
    </w:p>
    <w:p w:rsidR="00B231F1" w:rsidRPr="002700B9" w:rsidRDefault="00B231F1" w:rsidP="002700B9">
      <w:pPr>
        <w:spacing w:after="240"/>
        <w:ind w:firstLine="709"/>
        <w:jc w:val="both"/>
        <w:rPr>
          <w:sz w:val="26"/>
          <w:szCs w:val="26"/>
        </w:rPr>
      </w:pPr>
      <w:r w:rsidRPr="002700B9">
        <w:rPr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№115 от 03.11.2020 (далее – Комиссия), в составе: </w:t>
      </w:r>
      <w:r w:rsidR="002700B9">
        <w:rPr>
          <w:color w:val="000000"/>
          <w:sz w:val="26"/>
          <w:szCs w:val="26"/>
        </w:rPr>
        <w:t>&lt;...&gt;</w:t>
      </w:r>
      <w:r w:rsidRPr="002700B9">
        <w:rPr>
          <w:sz w:val="26"/>
          <w:szCs w:val="26"/>
        </w:rPr>
        <w:t>, председателя Комиссии, заместителя руководителя; членов Комиссии:</w:t>
      </w:r>
      <w:r w:rsidR="00AB76DA" w:rsidRPr="002700B9">
        <w:rPr>
          <w:sz w:val="26"/>
          <w:szCs w:val="26"/>
        </w:rPr>
        <w:t xml:space="preserve"> </w:t>
      </w:r>
      <w:r w:rsidR="002700B9">
        <w:rPr>
          <w:color w:val="000000"/>
          <w:sz w:val="26"/>
          <w:szCs w:val="26"/>
        </w:rPr>
        <w:t>&lt;...&gt;</w:t>
      </w:r>
      <w:r w:rsidR="00AB76DA" w:rsidRPr="002700B9">
        <w:rPr>
          <w:color w:val="000000" w:themeColor="text1"/>
          <w:sz w:val="26"/>
          <w:szCs w:val="26"/>
        </w:rPr>
        <w:t>, главного государственного инспектора отдела контроля закупок</w:t>
      </w:r>
      <w:r w:rsidR="00AB76DA" w:rsidRPr="002700B9">
        <w:rPr>
          <w:sz w:val="26"/>
          <w:szCs w:val="26"/>
        </w:rPr>
        <w:t>,</w:t>
      </w:r>
      <w:r w:rsidRPr="002700B9">
        <w:rPr>
          <w:sz w:val="26"/>
          <w:szCs w:val="26"/>
        </w:rPr>
        <w:t xml:space="preserve"> </w:t>
      </w:r>
      <w:r w:rsidR="002700B9">
        <w:rPr>
          <w:color w:val="000000"/>
          <w:sz w:val="26"/>
          <w:szCs w:val="26"/>
        </w:rPr>
        <w:t>&lt;...&gt;</w:t>
      </w:r>
      <w:bookmarkStart w:id="0" w:name="_GoBack"/>
      <w:bookmarkEnd w:id="0"/>
      <w:r w:rsidRPr="002700B9">
        <w:rPr>
          <w:sz w:val="26"/>
          <w:szCs w:val="26"/>
        </w:rPr>
        <w:t xml:space="preserve">, специалиста-эксперта отдела контроля закупок, на основании своего решения от </w:t>
      </w:r>
      <w:r w:rsidR="000416F0" w:rsidRPr="002700B9">
        <w:rPr>
          <w:sz w:val="26"/>
          <w:szCs w:val="26"/>
        </w:rPr>
        <w:t>19.05</w:t>
      </w:r>
      <w:r w:rsidR="00C24D97" w:rsidRPr="002700B9">
        <w:rPr>
          <w:sz w:val="26"/>
          <w:szCs w:val="26"/>
        </w:rPr>
        <w:t>.2026</w:t>
      </w:r>
      <w:r w:rsidRPr="002700B9">
        <w:rPr>
          <w:sz w:val="26"/>
          <w:szCs w:val="26"/>
        </w:rPr>
        <w:t xml:space="preserve"> по делу №062/06/105-</w:t>
      </w:r>
      <w:r w:rsidR="000416F0" w:rsidRPr="002700B9">
        <w:rPr>
          <w:sz w:val="26"/>
          <w:szCs w:val="26"/>
        </w:rPr>
        <w:t>297</w:t>
      </w:r>
      <w:r w:rsidRPr="002700B9">
        <w:rPr>
          <w:sz w:val="26"/>
          <w:szCs w:val="26"/>
        </w:rPr>
        <w:t>/202</w:t>
      </w:r>
      <w:r w:rsidR="00C24D97" w:rsidRPr="002700B9">
        <w:rPr>
          <w:sz w:val="26"/>
          <w:szCs w:val="26"/>
        </w:rPr>
        <w:t>6</w:t>
      </w:r>
      <w:r w:rsidRPr="002700B9">
        <w:rPr>
          <w:sz w:val="26"/>
          <w:szCs w:val="26"/>
        </w:rPr>
        <w:t xml:space="preserve"> предписывает: </w:t>
      </w:r>
    </w:p>
    <w:p w:rsidR="002700B9" w:rsidRPr="002700B9" w:rsidRDefault="002700B9" w:rsidP="002700B9">
      <w:pPr>
        <w:pStyle w:val="ad"/>
        <w:spacing w:after="238"/>
        <w:ind w:firstLine="709"/>
        <w:jc w:val="both"/>
        <w:rPr>
          <w:sz w:val="26"/>
          <w:szCs w:val="26"/>
        </w:rPr>
      </w:pPr>
      <w:r w:rsidRPr="002700B9">
        <w:rPr>
          <w:sz w:val="26"/>
          <w:szCs w:val="26"/>
        </w:rPr>
        <w:t xml:space="preserve">1. </w:t>
      </w:r>
      <w:proofErr w:type="gramStart"/>
      <w:r w:rsidRPr="002700B9">
        <w:rPr>
          <w:sz w:val="26"/>
          <w:szCs w:val="26"/>
        </w:rPr>
        <w:t xml:space="preserve">Комиссии по осуществлению закупок отменить </w:t>
      </w:r>
      <w:hyperlink r:id="rId9" w:tgtFrame="_blank" w:history="1">
        <w:r w:rsidRPr="002700B9">
          <w:rPr>
            <w:rStyle w:val="ab"/>
            <w:color w:val="000000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 xml:space="preserve">протокол подведения итогов определения поставщика (подрядчика, исполнителя) от </w:t>
        </w:r>
      </w:hyperlink>
      <w:hyperlink r:id="rId10" w:tgtFrame="_blank" w:history="1">
        <w:r w:rsidRPr="002700B9">
          <w:rPr>
            <w:rStyle w:val="ab"/>
            <w:color w:val="000000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12.05.2026</w:t>
        </w:r>
      </w:hyperlink>
      <w:hyperlink r:id="rId11" w:tgtFrame="_blank" w:history="1">
        <w:r w:rsidRPr="002700B9">
          <w:rPr>
            <w:rStyle w:val="ab"/>
            <w:color w:val="000000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 xml:space="preserve"> №ИЭА1</w:t>
        </w:r>
      </w:hyperlink>
      <w:r w:rsidRPr="002700B9">
        <w:rPr>
          <w:color w:val="000000"/>
          <w:sz w:val="26"/>
          <w:szCs w:val="26"/>
        </w:rPr>
        <w:t>,</w:t>
      </w:r>
      <w:r w:rsidRPr="002700B9">
        <w:rPr>
          <w:sz w:val="26"/>
          <w:szCs w:val="26"/>
        </w:rPr>
        <w:t xml:space="preserve"> а также разместить на официальном сайте Российской Федерации в информационно-телекоммуникационной сети «Интернет» для размещения информации о размещении заказов при проведении электронного аукциона</w:t>
      </w:r>
      <w:r w:rsidRPr="002700B9">
        <w:rPr>
          <w:color w:val="000000"/>
          <w:sz w:val="26"/>
          <w:szCs w:val="26"/>
        </w:rPr>
        <w:t xml:space="preserve"> на поставку</w:t>
      </w:r>
      <w:r w:rsidRPr="002700B9">
        <w:rPr>
          <w:color w:val="000000"/>
          <w:sz w:val="26"/>
          <w:szCs w:val="26"/>
          <w:shd w:val="clear" w:color="auto" w:fill="FFFFFF"/>
        </w:rPr>
        <w:t xml:space="preserve"> расходных материалов для проведения процедуры гемодиализа </w:t>
      </w:r>
      <w:r w:rsidRPr="002700B9">
        <w:rPr>
          <w:color w:val="000000"/>
          <w:sz w:val="26"/>
          <w:szCs w:val="26"/>
        </w:rPr>
        <w:t>(извещение №</w:t>
      </w:r>
      <w:hyperlink r:id="rId12" w:tgtFrame="_blank" w:history="1">
        <w:r w:rsidRPr="002700B9">
          <w:rPr>
            <w:rStyle w:val="ab"/>
            <w:color w:val="000000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0859200001126005201</w:t>
        </w:r>
      </w:hyperlink>
      <w:r w:rsidRPr="002700B9">
        <w:rPr>
          <w:color w:val="000000"/>
          <w:sz w:val="26"/>
          <w:szCs w:val="26"/>
          <w:shd w:val="clear" w:color="auto" w:fill="FFFFFF"/>
        </w:rPr>
        <w:t> </w:t>
      </w:r>
      <w:r w:rsidRPr="002700B9">
        <w:rPr>
          <w:color w:val="000000"/>
          <w:sz w:val="26"/>
          <w:szCs w:val="26"/>
        </w:rPr>
        <w:t>от 29.04.2026</w:t>
      </w:r>
      <w:r w:rsidRPr="002700B9">
        <w:rPr>
          <w:sz w:val="26"/>
          <w:szCs w:val="26"/>
        </w:rPr>
        <w:t xml:space="preserve">) www.zakupki.gov.ru информацию об отмене протокола. </w:t>
      </w:r>
      <w:proofErr w:type="gramEnd"/>
    </w:p>
    <w:p w:rsidR="002700B9" w:rsidRPr="002700B9" w:rsidRDefault="002700B9" w:rsidP="002700B9">
      <w:pPr>
        <w:pStyle w:val="ad"/>
        <w:spacing w:after="238"/>
        <w:ind w:firstLine="709"/>
        <w:jc w:val="both"/>
        <w:rPr>
          <w:color w:val="000000" w:themeColor="text1"/>
          <w:sz w:val="26"/>
          <w:szCs w:val="26"/>
        </w:rPr>
      </w:pPr>
      <w:r w:rsidRPr="002700B9">
        <w:rPr>
          <w:color w:val="000000" w:themeColor="text1"/>
          <w:sz w:val="26"/>
          <w:szCs w:val="26"/>
        </w:rPr>
        <w:t>2. Оператору электронной площадки (АО «Сбербанк-АСТ»):</w:t>
      </w:r>
    </w:p>
    <w:p w:rsidR="002700B9" w:rsidRPr="002700B9" w:rsidRDefault="002700B9" w:rsidP="002700B9">
      <w:pPr>
        <w:pStyle w:val="ad"/>
        <w:spacing w:after="238"/>
        <w:ind w:firstLine="709"/>
        <w:jc w:val="both"/>
        <w:rPr>
          <w:color w:val="000000" w:themeColor="text1"/>
          <w:sz w:val="26"/>
          <w:szCs w:val="26"/>
        </w:rPr>
      </w:pPr>
      <w:r w:rsidRPr="002700B9">
        <w:rPr>
          <w:color w:val="000000" w:themeColor="text1"/>
          <w:sz w:val="26"/>
          <w:szCs w:val="26"/>
        </w:rPr>
        <w:t xml:space="preserve">- отменить </w:t>
      </w:r>
      <w:hyperlink r:id="rId13" w:tgtFrame="_blank" w:history="1">
        <w:r w:rsidRPr="002700B9">
          <w:rPr>
            <w:rStyle w:val="ab"/>
            <w:color w:val="000000" w:themeColor="text1"/>
            <w:sz w:val="26"/>
            <w:szCs w:val="26"/>
            <w:u w:val="none"/>
          </w:rPr>
          <w:t>протокол подведения итогов определения поставщика (подрядчика, исполнителя) от</w:t>
        </w:r>
      </w:hyperlink>
      <w:hyperlink r:id="rId14" w:tgtFrame="_blank" w:history="1">
        <w:r w:rsidRPr="002700B9">
          <w:rPr>
            <w:rStyle w:val="ab"/>
            <w:color w:val="000000" w:themeColor="text1"/>
            <w:sz w:val="26"/>
            <w:szCs w:val="26"/>
            <w:u w:val="none"/>
            <w:shd w:val="clear" w:color="auto" w:fill="FFFFFF"/>
          </w:rPr>
          <w:t xml:space="preserve"> </w:t>
        </w:r>
      </w:hyperlink>
      <w:hyperlink r:id="rId15" w:tgtFrame="_blank" w:history="1">
        <w:r w:rsidRPr="002700B9">
          <w:rPr>
            <w:rStyle w:val="ab"/>
            <w:color w:val="000000" w:themeColor="text1"/>
            <w:sz w:val="26"/>
            <w:szCs w:val="26"/>
            <w:u w:val="none"/>
            <w:shd w:val="clear" w:color="auto" w:fill="FFFFFF"/>
          </w:rPr>
          <w:t>08</w:t>
        </w:r>
      </w:hyperlink>
      <w:hyperlink r:id="rId16" w:tgtFrame="_blank" w:history="1">
        <w:r w:rsidRPr="002700B9">
          <w:rPr>
            <w:rStyle w:val="ab"/>
            <w:color w:val="000000" w:themeColor="text1"/>
            <w:sz w:val="26"/>
            <w:szCs w:val="26"/>
            <w:u w:val="none"/>
            <w:shd w:val="clear" w:color="auto" w:fill="FFFFFF"/>
          </w:rPr>
          <w:t>.05.2026 №</w:t>
        </w:r>
      </w:hyperlink>
      <w:hyperlink r:id="rId17" w:tgtFrame="_blank" w:history="1">
        <w:proofErr w:type="gramStart"/>
        <w:r w:rsidRPr="002700B9">
          <w:rPr>
            <w:rStyle w:val="ab"/>
            <w:color w:val="000000" w:themeColor="text1"/>
            <w:sz w:val="26"/>
            <w:szCs w:val="26"/>
            <w:u w:val="none"/>
            <w:shd w:val="clear" w:color="auto" w:fill="FFFFFF"/>
          </w:rPr>
          <w:t>Ц</w:t>
        </w:r>
        <w:proofErr w:type="gramEnd"/>
      </w:hyperlink>
      <w:r w:rsidRPr="002700B9">
        <w:rPr>
          <w:color w:val="000000" w:themeColor="text1"/>
          <w:sz w:val="26"/>
          <w:szCs w:val="26"/>
          <w:shd w:val="clear" w:color="auto" w:fill="FFFFFF"/>
        </w:rPr>
        <w:t>ПА1</w:t>
      </w:r>
      <w:r w:rsidRPr="002700B9">
        <w:rPr>
          <w:color w:val="000000" w:themeColor="text1"/>
          <w:sz w:val="26"/>
          <w:szCs w:val="26"/>
        </w:rPr>
        <w:t>;</w:t>
      </w:r>
    </w:p>
    <w:p w:rsidR="002700B9" w:rsidRPr="002700B9" w:rsidRDefault="002700B9" w:rsidP="002700B9">
      <w:pPr>
        <w:pStyle w:val="ad"/>
        <w:spacing w:after="238"/>
        <w:ind w:firstLine="709"/>
        <w:jc w:val="both"/>
        <w:rPr>
          <w:color w:val="000000" w:themeColor="text1"/>
          <w:sz w:val="26"/>
          <w:szCs w:val="26"/>
        </w:rPr>
      </w:pPr>
      <w:r w:rsidRPr="002700B9">
        <w:rPr>
          <w:color w:val="000000" w:themeColor="text1"/>
          <w:sz w:val="26"/>
          <w:szCs w:val="26"/>
        </w:rPr>
        <w:t xml:space="preserve">- вернуть участникам </w:t>
      </w:r>
      <w:proofErr w:type="gramStart"/>
      <w:r w:rsidRPr="002700B9">
        <w:rPr>
          <w:color w:val="000000" w:themeColor="text1"/>
          <w:sz w:val="26"/>
          <w:szCs w:val="26"/>
        </w:rPr>
        <w:t>закупки</w:t>
      </w:r>
      <w:proofErr w:type="gramEnd"/>
      <w:r w:rsidRPr="002700B9">
        <w:rPr>
          <w:color w:val="000000" w:themeColor="text1"/>
          <w:sz w:val="26"/>
          <w:szCs w:val="26"/>
        </w:rPr>
        <w:t xml:space="preserve"> ранее поданные заявки на участие в аукционе;</w:t>
      </w:r>
    </w:p>
    <w:p w:rsidR="002700B9" w:rsidRPr="002700B9" w:rsidRDefault="002700B9" w:rsidP="002700B9">
      <w:pPr>
        <w:pStyle w:val="ad"/>
        <w:spacing w:after="238"/>
        <w:ind w:firstLine="709"/>
        <w:jc w:val="both"/>
        <w:rPr>
          <w:color w:val="000000" w:themeColor="text1"/>
          <w:sz w:val="26"/>
          <w:szCs w:val="26"/>
        </w:rPr>
      </w:pPr>
      <w:r w:rsidRPr="002700B9">
        <w:rPr>
          <w:color w:val="000000" w:themeColor="text1"/>
          <w:sz w:val="26"/>
          <w:szCs w:val="26"/>
        </w:rPr>
        <w:t>- уведомить участников закупки, подавших заявки на участие в аукционе об отмене протокола, о прекращении действия заявки, поданных на участие в аукционе и о возможности подать новые заявки на участие в аукционе;</w:t>
      </w:r>
    </w:p>
    <w:p w:rsidR="002700B9" w:rsidRPr="002700B9" w:rsidRDefault="002700B9" w:rsidP="002700B9">
      <w:pPr>
        <w:pStyle w:val="ad"/>
        <w:spacing w:after="238"/>
        <w:ind w:firstLine="709"/>
        <w:jc w:val="both"/>
        <w:rPr>
          <w:color w:val="000000" w:themeColor="text1"/>
          <w:sz w:val="26"/>
          <w:szCs w:val="26"/>
        </w:rPr>
      </w:pPr>
      <w:r w:rsidRPr="002700B9">
        <w:rPr>
          <w:color w:val="000000" w:themeColor="text1"/>
          <w:sz w:val="26"/>
          <w:szCs w:val="26"/>
        </w:rPr>
        <w:t xml:space="preserve">- прекратить блокирование операций </w:t>
      </w:r>
      <w:proofErr w:type="gramStart"/>
      <w:r w:rsidRPr="002700B9">
        <w:rPr>
          <w:color w:val="000000" w:themeColor="text1"/>
          <w:sz w:val="26"/>
          <w:szCs w:val="26"/>
        </w:rPr>
        <w:t>по счетам для проведения операций по обеспечению участия в открытых аукционах в электронной форме</w:t>
      </w:r>
      <w:proofErr w:type="gramEnd"/>
      <w:r w:rsidRPr="002700B9">
        <w:rPr>
          <w:color w:val="000000" w:themeColor="text1"/>
          <w:sz w:val="26"/>
          <w:szCs w:val="26"/>
        </w:rPr>
        <w:t>, открытых участникам закупки, подавших заявки на участие в Аукционе, в отношении денежных средств в размере обеспечения заявки на участие в Аукционе.</w:t>
      </w:r>
    </w:p>
    <w:p w:rsidR="00DA14DE" w:rsidRPr="002700B9" w:rsidRDefault="002700B9" w:rsidP="002700B9">
      <w:pPr>
        <w:spacing w:after="240"/>
        <w:ind w:left="-74" w:firstLine="709"/>
        <w:jc w:val="both"/>
        <w:rPr>
          <w:sz w:val="26"/>
          <w:szCs w:val="26"/>
        </w:rPr>
      </w:pPr>
      <w:r w:rsidRPr="002700B9">
        <w:rPr>
          <w:sz w:val="26"/>
          <w:szCs w:val="26"/>
        </w:rPr>
        <w:t>3</w:t>
      </w:r>
      <w:r w:rsidR="00DA14DE" w:rsidRPr="002700B9">
        <w:rPr>
          <w:sz w:val="26"/>
          <w:szCs w:val="26"/>
        </w:rPr>
        <w:t>. Заказчику (ГБУ РО «</w:t>
      </w:r>
      <w:r w:rsidR="00C24D97" w:rsidRPr="002700B9">
        <w:rPr>
          <w:sz w:val="26"/>
          <w:szCs w:val="26"/>
        </w:rPr>
        <w:t>Городская клиническая больница №11</w:t>
      </w:r>
      <w:r w:rsidR="00DA14DE" w:rsidRPr="002700B9">
        <w:rPr>
          <w:sz w:val="26"/>
          <w:szCs w:val="26"/>
        </w:rPr>
        <w:t>»), Уполномоченному учреждению (Государственному казённому учреждению Рязанской области «Центр закупок Рязанской области»):</w:t>
      </w:r>
    </w:p>
    <w:p w:rsidR="00DA14DE" w:rsidRPr="002700B9" w:rsidRDefault="00DA14DE" w:rsidP="002700B9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00B9">
        <w:rPr>
          <w:rFonts w:ascii="Times New Roman" w:hAnsi="Times New Roman"/>
          <w:sz w:val="26"/>
          <w:szCs w:val="26"/>
        </w:rPr>
        <w:t xml:space="preserve">- привести извещение </w:t>
      </w:r>
      <w:proofErr w:type="gramStart"/>
      <w:r w:rsidRPr="002700B9">
        <w:rPr>
          <w:rFonts w:ascii="Times New Roman" w:hAnsi="Times New Roman"/>
          <w:sz w:val="26"/>
          <w:szCs w:val="26"/>
        </w:rPr>
        <w:t>об осуществлении закупки в соответствие с требованиями законодательства Российской Федерации о контрактной системе в сфере</w:t>
      </w:r>
      <w:proofErr w:type="gramEnd"/>
      <w:r w:rsidRPr="002700B9">
        <w:rPr>
          <w:rFonts w:ascii="Times New Roman" w:hAnsi="Times New Roman"/>
          <w:sz w:val="26"/>
          <w:szCs w:val="26"/>
        </w:rPr>
        <w:t xml:space="preserve"> закупок и с учетом решения от </w:t>
      </w:r>
      <w:r w:rsidR="000416F0" w:rsidRPr="002700B9">
        <w:rPr>
          <w:sz w:val="26"/>
          <w:szCs w:val="26"/>
        </w:rPr>
        <w:t>19.05</w:t>
      </w:r>
      <w:r w:rsidR="00C24D97" w:rsidRPr="002700B9">
        <w:rPr>
          <w:sz w:val="26"/>
          <w:szCs w:val="26"/>
        </w:rPr>
        <w:t>.2026 №062/06/105-</w:t>
      </w:r>
      <w:r w:rsidR="000416F0" w:rsidRPr="002700B9">
        <w:rPr>
          <w:sz w:val="26"/>
          <w:szCs w:val="26"/>
        </w:rPr>
        <w:t>297</w:t>
      </w:r>
      <w:r w:rsidRPr="002700B9">
        <w:rPr>
          <w:sz w:val="26"/>
          <w:szCs w:val="26"/>
        </w:rPr>
        <w:t>/202</w:t>
      </w:r>
      <w:r w:rsidR="00C24D97" w:rsidRPr="002700B9">
        <w:rPr>
          <w:sz w:val="26"/>
          <w:szCs w:val="26"/>
        </w:rPr>
        <w:t>6</w:t>
      </w:r>
      <w:r w:rsidRPr="002700B9">
        <w:rPr>
          <w:rFonts w:ascii="Times New Roman" w:hAnsi="Times New Roman"/>
          <w:sz w:val="26"/>
          <w:szCs w:val="26"/>
        </w:rPr>
        <w:t>, разместить соответствующее извещение в единой информационной системе в сфере закупок www.zakupki.gov.ru (далее - ЕИС);</w:t>
      </w:r>
    </w:p>
    <w:p w:rsidR="00DA14DE" w:rsidRPr="002700B9" w:rsidRDefault="00DA14DE" w:rsidP="002700B9">
      <w:pPr>
        <w:pStyle w:val="cee1fbf7edfbe9"/>
        <w:tabs>
          <w:tab w:val="left" w:pos="993"/>
        </w:tabs>
        <w:spacing w:after="240"/>
        <w:ind w:firstLine="709"/>
        <w:contextualSpacing/>
        <w:jc w:val="both"/>
        <w:rPr>
          <w:sz w:val="26"/>
          <w:szCs w:val="26"/>
        </w:rPr>
      </w:pPr>
      <w:r w:rsidRPr="002700B9">
        <w:rPr>
          <w:sz w:val="26"/>
          <w:szCs w:val="26"/>
        </w:rPr>
        <w:t xml:space="preserve">- назначить новую дату окончания срока подачи заявок на участие в электронном аукционе, дату проведения аукциона, а также разместить в ЕИС информацию о новой дате окончания срока подачи заявок на участие в электронном аукционе, дате проведения электронном аукционе. При этом дата окончания срока подачи заявок на участие в электронном аукционе должна быть назначена не ранее чем через 7 дней со дня </w:t>
      </w:r>
      <w:r w:rsidRPr="002700B9">
        <w:rPr>
          <w:sz w:val="26"/>
          <w:szCs w:val="26"/>
        </w:rPr>
        <w:lastRenderedPageBreak/>
        <w:t>размещения в ЕИС соответствующего извещения об осуществлении закупки.</w:t>
      </w:r>
    </w:p>
    <w:p w:rsidR="00DA14DE" w:rsidRPr="002700B9" w:rsidRDefault="002700B9" w:rsidP="002700B9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00B9">
        <w:rPr>
          <w:rFonts w:ascii="Times New Roman" w:hAnsi="Times New Roman"/>
          <w:sz w:val="26"/>
          <w:szCs w:val="26"/>
        </w:rPr>
        <w:t>4</w:t>
      </w:r>
      <w:r w:rsidR="00DA14DE" w:rsidRPr="002700B9">
        <w:rPr>
          <w:rFonts w:ascii="Times New Roman" w:hAnsi="Times New Roman"/>
          <w:sz w:val="26"/>
          <w:szCs w:val="26"/>
        </w:rPr>
        <w:t xml:space="preserve">. Заказчику, Уполномоченному учреждению и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РФ о контрактной системе в сфере закупок и с учетом решения от </w:t>
      </w:r>
      <w:r w:rsidR="000416F0" w:rsidRPr="002700B9">
        <w:rPr>
          <w:sz w:val="26"/>
          <w:szCs w:val="26"/>
        </w:rPr>
        <w:t>19.05</w:t>
      </w:r>
      <w:r w:rsidR="00C24D97" w:rsidRPr="002700B9">
        <w:rPr>
          <w:sz w:val="26"/>
          <w:szCs w:val="26"/>
        </w:rPr>
        <w:t>.2026</w:t>
      </w:r>
      <w:r w:rsidR="00DA14DE" w:rsidRPr="002700B9">
        <w:rPr>
          <w:sz w:val="26"/>
          <w:szCs w:val="26"/>
        </w:rPr>
        <w:t xml:space="preserve"> №062/06/105-</w:t>
      </w:r>
      <w:r w:rsidR="000416F0" w:rsidRPr="002700B9">
        <w:rPr>
          <w:sz w:val="26"/>
          <w:szCs w:val="26"/>
        </w:rPr>
        <w:t>297</w:t>
      </w:r>
      <w:r w:rsidR="00DA14DE" w:rsidRPr="002700B9">
        <w:rPr>
          <w:sz w:val="26"/>
          <w:szCs w:val="26"/>
        </w:rPr>
        <w:t>/202</w:t>
      </w:r>
      <w:r w:rsidR="00C24D97" w:rsidRPr="002700B9">
        <w:rPr>
          <w:sz w:val="26"/>
          <w:szCs w:val="26"/>
        </w:rPr>
        <w:t>6</w:t>
      </w:r>
      <w:r w:rsidR="00DA14DE" w:rsidRPr="002700B9">
        <w:rPr>
          <w:rFonts w:ascii="Times New Roman" w:hAnsi="Times New Roman"/>
          <w:sz w:val="26"/>
          <w:szCs w:val="26"/>
        </w:rPr>
        <w:t>.</w:t>
      </w:r>
    </w:p>
    <w:p w:rsidR="00DA14DE" w:rsidRPr="002700B9" w:rsidRDefault="002700B9" w:rsidP="002700B9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00B9">
        <w:rPr>
          <w:rFonts w:ascii="Times New Roman" w:hAnsi="Times New Roman"/>
          <w:sz w:val="26"/>
          <w:szCs w:val="26"/>
        </w:rPr>
        <w:t>5</w:t>
      </w:r>
      <w:r w:rsidR="00DA14DE" w:rsidRPr="002700B9">
        <w:rPr>
          <w:rFonts w:ascii="Times New Roman" w:hAnsi="Times New Roman"/>
          <w:sz w:val="26"/>
          <w:szCs w:val="26"/>
        </w:rPr>
        <w:t xml:space="preserve">. Заказчику, Уполномоченному учреждению и Оператору электронной площадки в срок до </w:t>
      </w:r>
      <w:r w:rsidR="000416F0" w:rsidRPr="002700B9">
        <w:rPr>
          <w:rFonts w:ascii="Times New Roman" w:hAnsi="Times New Roman"/>
          <w:sz w:val="26"/>
          <w:szCs w:val="26"/>
        </w:rPr>
        <w:t>10.06.</w:t>
      </w:r>
      <w:r w:rsidR="00140E0A" w:rsidRPr="002700B9">
        <w:rPr>
          <w:rFonts w:ascii="Times New Roman" w:hAnsi="Times New Roman"/>
          <w:sz w:val="26"/>
          <w:szCs w:val="26"/>
        </w:rPr>
        <w:t>2026</w:t>
      </w:r>
      <w:r w:rsidR="00DA14DE" w:rsidRPr="002700B9">
        <w:rPr>
          <w:rFonts w:ascii="Times New Roman" w:hAnsi="Times New Roman"/>
          <w:sz w:val="26"/>
          <w:szCs w:val="26"/>
        </w:rPr>
        <w:t xml:space="preserve"> исполнить настоящее предписание и представить в Рязанское УФАС подтверждение исполнения настоящего предписания.</w:t>
      </w:r>
      <w:r w:rsidR="00DA14DE" w:rsidRPr="002700B9">
        <w:rPr>
          <w:sz w:val="26"/>
          <w:szCs w:val="26"/>
        </w:rPr>
        <w:t xml:space="preserve"> </w:t>
      </w:r>
    </w:p>
    <w:p w:rsidR="00DA14DE" w:rsidRPr="002700B9" w:rsidRDefault="00DA14DE" w:rsidP="002700B9">
      <w:pPr>
        <w:tabs>
          <w:tab w:val="left" w:pos="0"/>
        </w:tabs>
        <w:autoSpaceDE w:val="0"/>
        <w:autoSpaceDN w:val="0"/>
        <w:spacing w:after="240"/>
        <w:ind w:firstLine="709"/>
        <w:jc w:val="both"/>
        <w:rPr>
          <w:sz w:val="26"/>
          <w:szCs w:val="26"/>
        </w:rPr>
      </w:pPr>
      <w:r w:rsidRPr="002700B9">
        <w:rPr>
          <w:sz w:val="26"/>
          <w:szCs w:val="26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B71181" w:rsidRPr="002700B9" w:rsidRDefault="00B71181" w:rsidP="002700B9">
      <w:pPr>
        <w:pStyle w:val="ad"/>
        <w:spacing w:after="0" w:line="284" w:lineRule="atLeast"/>
        <w:ind w:firstLine="709"/>
        <w:jc w:val="both"/>
        <w:rPr>
          <w:sz w:val="26"/>
          <w:szCs w:val="26"/>
        </w:rPr>
      </w:pPr>
    </w:p>
    <w:sectPr w:rsidR="00B71181" w:rsidRPr="002700B9" w:rsidSect="00351FB8">
      <w:headerReference w:type="even" r:id="rId18"/>
      <w:headerReference w:type="default" r:id="rId19"/>
      <w:pgSz w:w="11906" w:h="16838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0D0" w:rsidRDefault="00AD70D0">
      <w:r>
        <w:separator/>
      </w:r>
    </w:p>
  </w:endnote>
  <w:endnote w:type="continuationSeparator" w:id="0">
    <w:p w:rsidR="00AD70D0" w:rsidRDefault="00AD7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Norm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0D0" w:rsidRDefault="00AD70D0">
      <w:r>
        <w:separator/>
      </w:r>
    </w:p>
  </w:footnote>
  <w:footnote w:type="continuationSeparator" w:id="0">
    <w:p w:rsidR="00AD70D0" w:rsidRDefault="00AD70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3D8" w:rsidRDefault="00D33AD8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503D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503D8" w:rsidRDefault="00C503D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3D8" w:rsidRDefault="00D33AD8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503D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700B9">
      <w:rPr>
        <w:rStyle w:val="aa"/>
        <w:noProof/>
      </w:rPr>
      <w:t>2</w:t>
    </w:r>
    <w:r>
      <w:rPr>
        <w:rStyle w:val="aa"/>
      </w:rPr>
      <w:fldChar w:fldCharType="end"/>
    </w:r>
  </w:p>
  <w:p w:rsidR="00C503D8" w:rsidRDefault="00C503D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75DA"/>
    <w:multiLevelType w:val="hybridMultilevel"/>
    <w:tmpl w:val="D06C76EE"/>
    <w:lvl w:ilvl="0" w:tplc="5C8CE2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FEC031D"/>
    <w:multiLevelType w:val="hybridMultilevel"/>
    <w:tmpl w:val="FDD45198"/>
    <w:lvl w:ilvl="0" w:tplc="96C46C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87B6AC6"/>
    <w:multiLevelType w:val="hybridMultilevel"/>
    <w:tmpl w:val="4A8C2F7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D4E47E1"/>
    <w:multiLevelType w:val="hybridMultilevel"/>
    <w:tmpl w:val="3CE2FEA8"/>
    <w:lvl w:ilvl="0" w:tplc="BF42FC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41442178"/>
    <w:multiLevelType w:val="hybridMultilevel"/>
    <w:tmpl w:val="BDA6250A"/>
    <w:lvl w:ilvl="0" w:tplc="4E047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41521FC"/>
    <w:multiLevelType w:val="hybridMultilevel"/>
    <w:tmpl w:val="61B27104"/>
    <w:lvl w:ilvl="0" w:tplc="0B448CBA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50A50FE7"/>
    <w:multiLevelType w:val="hybridMultilevel"/>
    <w:tmpl w:val="53F8EB9C"/>
    <w:lvl w:ilvl="0" w:tplc="A3741D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8ED4B3C"/>
    <w:multiLevelType w:val="hybridMultilevel"/>
    <w:tmpl w:val="83EA50B6"/>
    <w:lvl w:ilvl="0" w:tplc="EAD234B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5F126DE5"/>
    <w:multiLevelType w:val="hybridMultilevel"/>
    <w:tmpl w:val="460808A8"/>
    <w:lvl w:ilvl="0" w:tplc="4FDADBBE">
      <w:start w:val="1"/>
      <w:numFmt w:val="decimal"/>
      <w:lvlText w:val="%1."/>
      <w:lvlJc w:val="left"/>
      <w:pPr>
        <w:ind w:left="1856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71A8"/>
    <w:rsid w:val="0000512A"/>
    <w:rsid w:val="0001062A"/>
    <w:rsid w:val="0001124E"/>
    <w:rsid w:val="00012FF6"/>
    <w:rsid w:val="000172F5"/>
    <w:rsid w:val="00017FF0"/>
    <w:rsid w:val="00020215"/>
    <w:rsid w:val="000247CB"/>
    <w:rsid w:val="000416F0"/>
    <w:rsid w:val="00044E46"/>
    <w:rsid w:val="00050828"/>
    <w:rsid w:val="0006038D"/>
    <w:rsid w:val="00060E56"/>
    <w:rsid w:val="000624E8"/>
    <w:rsid w:val="0006471F"/>
    <w:rsid w:val="00064C25"/>
    <w:rsid w:val="00066108"/>
    <w:rsid w:val="00082525"/>
    <w:rsid w:val="000864A7"/>
    <w:rsid w:val="00086D55"/>
    <w:rsid w:val="000904C4"/>
    <w:rsid w:val="00093416"/>
    <w:rsid w:val="0009673C"/>
    <w:rsid w:val="00097E55"/>
    <w:rsid w:val="000A0C9B"/>
    <w:rsid w:val="000A231C"/>
    <w:rsid w:val="000A6221"/>
    <w:rsid w:val="000B659A"/>
    <w:rsid w:val="000C7054"/>
    <w:rsid w:val="000D76B9"/>
    <w:rsid w:val="000E0590"/>
    <w:rsid w:val="000E2F85"/>
    <w:rsid w:val="000E3514"/>
    <w:rsid w:val="000F7091"/>
    <w:rsid w:val="001065E6"/>
    <w:rsid w:val="00113D81"/>
    <w:rsid w:val="001159AD"/>
    <w:rsid w:val="00124C53"/>
    <w:rsid w:val="00133C0F"/>
    <w:rsid w:val="00135BF2"/>
    <w:rsid w:val="00137B86"/>
    <w:rsid w:val="00140E0A"/>
    <w:rsid w:val="0014533F"/>
    <w:rsid w:val="001501A6"/>
    <w:rsid w:val="00150283"/>
    <w:rsid w:val="0015212E"/>
    <w:rsid w:val="001543BC"/>
    <w:rsid w:val="00156486"/>
    <w:rsid w:val="001570E2"/>
    <w:rsid w:val="00163E1E"/>
    <w:rsid w:val="00164B2C"/>
    <w:rsid w:val="00171A2A"/>
    <w:rsid w:val="0017303B"/>
    <w:rsid w:val="00173B91"/>
    <w:rsid w:val="00182693"/>
    <w:rsid w:val="001837B1"/>
    <w:rsid w:val="00183C6E"/>
    <w:rsid w:val="001865F4"/>
    <w:rsid w:val="00190A1C"/>
    <w:rsid w:val="001A2FE6"/>
    <w:rsid w:val="001A402F"/>
    <w:rsid w:val="001A52B4"/>
    <w:rsid w:val="001A57FB"/>
    <w:rsid w:val="001A6E94"/>
    <w:rsid w:val="001B125D"/>
    <w:rsid w:val="001B6B83"/>
    <w:rsid w:val="001C5180"/>
    <w:rsid w:val="001C58B1"/>
    <w:rsid w:val="001D411B"/>
    <w:rsid w:val="001D5B7F"/>
    <w:rsid w:val="001D7431"/>
    <w:rsid w:val="001E240C"/>
    <w:rsid w:val="001E2D6A"/>
    <w:rsid w:val="001F0CEB"/>
    <w:rsid w:val="001F7CFA"/>
    <w:rsid w:val="00201598"/>
    <w:rsid w:val="0020387C"/>
    <w:rsid w:val="00204873"/>
    <w:rsid w:val="00204D52"/>
    <w:rsid w:val="00207A6F"/>
    <w:rsid w:val="0021322C"/>
    <w:rsid w:val="002237B3"/>
    <w:rsid w:val="0022595D"/>
    <w:rsid w:val="0023039C"/>
    <w:rsid w:val="00232811"/>
    <w:rsid w:val="0023361D"/>
    <w:rsid w:val="00233970"/>
    <w:rsid w:val="00235C98"/>
    <w:rsid w:val="00236891"/>
    <w:rsid w:val="00236B47"/>
    <w:rsid w:val="00236E7F"/>
    <w:rsid w:val="00250428"/>
    <w:rsid w:val="00261BB8"/>
    <w:rsid w:val="00265730"/>
    <w:rsid w:val="00265CFB"/>
    <w:rsid w:val="00266E8E"/>
    <w:rsid w:val="002700B9"/>
    <w:rsid w:val="00272780"/>
    <w:rsid w:val="00274C29"/>
    <w:rsid w:val="00275B10"/>
    <w:rsid w:val="00275D01"/>
    <w:rsid w:val="0028019F"/>
    <w:rsid w:val="00281909"/>
    <w:rsid w:val="00282D64"/>
    <w:rsid w:val="00286BFF"/>
    <w:rsid w:val="002924B4"/>
    <w:rsid w:val="002929CA"/>
    <w:rsid w:val="002A3BFB"/>
    <w:rsid w:val="002A4222"/>
    <w:rsid w:val="002A7973"/>
    <w:rsid w:val="002B0642"/>
    <w:rsid w:val="002B2DF0"/>
    <w:rsid w:val="002B6679"/>
    <w:rsid w:val="002C4550"/>
    <w:rsid w:val="002C490F"/>
    <w:rsid w:val="002C5A6A"/>
    <w:rsid w:val="002C7EC9"/>
    <w:rsid w:val="002D03A5"/>
    <w:rsid w:val="002D3AA6"/>
    <w:rsid w:val="002E1168"/>
    <w:rsid w:val="002E6F84"/>
    <w:rsid w:val="0030016D"/>
    <w:rsid w:val="003100D7"/>
    <w:rsid w:val="0031568E"/>
    <w:rsid w:val="0031651D"/>
    <w:rsid w:val="00320F38"/>
    <w:rsid w:val="00327793"/>
    <w:rsid w:val="00331A97"/>
    <w:rsid w:val="00333883"/>
    <w:rsid w:val="003362D9"/>
    <w:rsid w:val="00343BB5"/>
    <w:rsid w:val="00344F6A"/>
    <w:rsid w:val="00351FB8"/>
    <w:rsid w:val="003539FC"/>
    <w:rsid w:val="00354489"/>
    <w:rsid w:val="00357F26"/>
    <w:rsid w:val="003609DE"/>
    <w:rsid w:val="00361C69"/>
    <w:rsid w:val="0036348E"/>
    <w:rsid w:val="00363F2B"/>
    <w:rsid w:val="00364FC0"/>
    <w:rsid w:val="0036508C"/>
    <w:rsid w:val="00365A65"/>
    <w:rsid w:val="0036701E"/>
    <w:rsid w:val="00377CF5"/>
    <w:rsid w:val="003819A7"/>
    <w:rsid w:val="0038259B"/>
    <w:rsid w:val="0039005E"/>
    <w:rsid w:val="00393E04"/>
    <w:rsid w:val="003974ED"/>
    <w:rsid w:val="003A72BB"/>
    <w:rsid w:val="003B503D"/>
    <w:rsid w:val="003C06D2"/>
    <w:rsid w:val="003C405B"/>
    <w:rsid w:val="003E035A"/>
    <w:rsid w:val="003E4F81"/>
    <w:rsid w:val="003E5331"/>
    <w:rsid w:val="003F0899"/>
    <w:rsid w:val="003F37A9"/>
    <w:rsid w:val="003F412A"/>
    <w:rsid w:val="003F5A95"/>
    <w:rsid w:val="00402890"/>
    <w:rsid w:val="00412581"/>
    <w:rsid w:val="0041284F"/>
    <w:rsid w:val="004138DA"/>
    <w:rsid w:val="00415349"/>
    <w:rsid w:val="00415934"/>
    <w:rsid w:val="00415DB8"/>
    <w:rsid w:val="00442613"/>
    <w:rsid w:val="0044753B"/>
    <w:rsid w:val="004538DF"/>
    <w:rsid w:val="00454465"/>
    <w:rsid w:val="00470EB6"/>
    <w:rsid w:val="00473FAB"/>
    <w:rsid w:val="004744B4"/>
    <w:rsid w:val="0047611F"/>
    <w:rsid w:val="004825B3"/>
    <w:rsid w:val="00485B13"/>
    <w:rsid w:val="00495407"/>
    <w:rsid w:val="00495CA1"/>
    <w:rsid w:val="004A21D6"/>
    <w:rsid w:val="004A2948"/>
    <w:rsid w:val="004A5241"/>
    <w:rsid w:val="004B1F77"/>
    <w:rsid w:val="004B21D9"/>
    <w:rsid w:val="004B4A42"/>
    <w:rsid w:val="004B4FF0"/>
    <w:rsid w:val="004B669C"/>
    <w:rsid w:val="004C17AC"/>
    <w:rsid w:val="004C205A"/>
    <w:rsid w:val="004C7F47"/>
    <w:rsid w:val="004D37A3"/>
    <w:rsid w:val="004D4602"/>
    <w:rsid w:val="004D50AC"/>
    <w:rsid w:val="004D53A9"/>
    <w:rsid w:val="004D67F5"/>
    <w:rsid w:val="004E0ADD"/>
    <w:rsid w:val="004E1658"/>
    <w:rsid w:val="004E21F2"/>
    <w:rsid w:val="004E4ABF"/>
    <w:rsid w:val="004F30B0"/>
    <w:rsid w:val="004F38C9"/>
    <w:rsid w:val="004F6BA7"/>
    <w:rsid w:val="0050277C"/>
    <w:rsid w:val="005055A4"/>
    <w:rsid w:val="00511EAD"/>
    <w:rsid w:val="00512B4C"/>
    <w:rsid w:val="005151F2"/>
    <w:rsid w:val="00515673"/>
    <w:rsid w:val="005169BE"/>
    <w:rsid w:val="00521D58"/>
    <w:rsid w:val="005261B6"/>
    <w:rsid w:val="0053646E"/>
    <w:rsid w:val="00536F49"/>
    <w:rsid w:val="005371EB"/>
    <w:rsid w:val="005438BD"/>
    <w:rsid w:val="005467E3"/>
    <w:rsid w:val="00546C56"/>
    <w:rsid w:val="0055134A"/>
    <w:rsid w:val="00551962"/>
    <w:rsid w:val="00556E53"/>
    <w:rsid w:val="00561B82"/>
    <w:rsid w:val="00561F99"/>
    <w:rsid w:val="00566168"/>
    <w:rsid w:val="00570F20"/>
    <w:rsid w:val="00571FC2"/>
    <w:rsid w:val="00573A34"/>
    <w:rsid w:val="005817F5"/>
    <w:rsid w:val="00587A0F"/>
    <w:rsid w:val="005905DB"/>
    <w:rsid w:val="005968CE"/>
    <w:rsid w:val="005A48AE"/>
    <w:rsid w:val="005A7538"/>
    <w:rsid w:val="005A75CE"/>
    <w:rsid w:val="005B0CA9"/>
    <w:rsid w:val="005B2720"/>
    <w:rsid w:val="005B290F"/>
    <w:rsid w:val="005B5BC0"/>
    <w:rsid w:val="005B69B7"/>
    <w:rsid w:val="005D7DB7"/>
    <w:rsid w:val="005E3C2A"/>
    <w:rsid w:val="005E5FE4"/>
    <w:rsid w:val="005F100B"/>
    <w:rsid w:val="005F1E60"/>
    <w:rsid w:val="005F53CE"/>
    <w:rsid w:val="005F69FE"/>
    <w:rsid w:val="006051CD"/>
    <w:rsid w:val="0060736C"/>
    <w:rsid w:val="0061197B"/>
    <w:rsid w:val="0061647F"/>
    <w:rsid w:val="00621036"/>
    <w:rsid w:val="00623224"/>
    <w:rsid w:val="00623710"/>
    <w:rsid w:val="00633FC7"/>
    <w:rsid w:val="006403E4"/>
    <w:rsid w:val="00640E83"/>
    <w:rsid w:val="00644238"/>
    <w:rsid w:val="006442CD"/>
    <w:rsid w:val="00646C04"/>
    <w:rsid w:val="00651C0E"/>
    <w:rsid w:val="0065221A"/>
    <w:rsid w:val="00653007"/>
    <w:rsid w:val="00661838"/>
    <w:rsid w:val="006704E1"/>
    <w:rsid w:val="006724DC"/>
    <w:rsid w:val="00673730"/>
    <w:rsid w:val="00681208"/>
    <w:rsid w:val="0068713A"/>
    <w:rsid w:val="0069380F"/>
    <w:rsid w:val="006A0DE3"/>
    <w:rsid w:val="006B66B3"/>
    <w:rsid w:val="006B7A50"/>
    <w:rsid w:val="006D0336"/>
    <w:rsid w:val="006D3086"/>
    <w:rsid w:val="006E584F"/>
    <w:rsid w:val="006E5EB8"/>
    <w:rsid w:val="006F0C29"/>
    <w:rsid w:val="006F41C2"/>
    <w:rsid w:val="00700214"/>
    <w:rsid w:val="007008FD"/>
    <w:rsid w:val="00704AB8"/>
    <w:rsid w:val="00704E61"/>
    <w:rsid w:val="00710937"/>
    <w:rsid w:val="00712EC8"/>
    <w:rsid w:val="00714040"/>
    <w:rsid w:val="00716275"/>
    <w:rsid w:val="0072469E"/>
    <w:rsid w:val="00724DA5"/>
    <w:rsid w:val="0072516B"/>
    <w:rsid w:val="0072687C"/>
    <w:rsid w:val="007309B2"/>
    <w:rsid w:val="0073116D"/>
    <w:rsid w:val="007350D8"/>
    <w:rsid w:val="00741C3D"/>
    <w:rsid w:val="00744FAB"/>
    <w:rsid w:val="007465DE"/>
    <w:rsid w:val="00752877"/>
    <w:rsid w:val="00752DFF"/>
    <w:rsid w:val="007535B4"/>
    <w:rsid w:val="00754BB1"/>
    <w:rsid w:val="007620D3"/>
    <w:rsid w:val="00762B36"/>
    <w:rsid w:val="007666E5"/>
    <w:rsid w:val="0077631C"/>
    <w:rsid w:val="007773D3"/>
    <w:rsid w:val="007776AB"/>
    <w:rsid w:val="00777820"/>
    <w:rsid w:val="00786360"/>
    <w:rsid w:val="007966A1"/>
    <w:rsid w:val="007A14D4"/>
    <w:rsid w:val="007A73C1"/>
    <w:rsid w:val="007B5B71"/>
    <w:rsid w:val="007B6C27"/>
    <w:rsid w:val="007C078F"/>
    <w:rsid w:val="007D2EB7"/>
    <w:rsid w:val="007D34FE"/>
    <w:rsid w:val="007E21F4"/>
    <w:rsid w:val="007E4D95"/>
    <w:rsid w:val="007F3944"/>
    <w:rsid w:val="007F6EFF"/>
    <w:rsid w:val="007F7520"/>
    <w:rsid w:val="00801366"/>
    <w:rsid w:val="008030CA"/>
    <w:rsid w:val="008047D1"/>
    <w:rsid w:val="00805709"/>
    <w:rsid w:val="00810981"/>
    <w:rsid w:val="008129FF"/>
    <w:rsid w:val="00812ECF"/>
    <w:rsid w:val="00814D91"/>
    <w:rsid w:val="00816765"/>
    <w:rsid w:val="0081786A"/>
    <w:rsid w:val="00825F7E"/>
    <w:rsid w:val="00835B78"/>
    <w:rsid w:val="0084031B"/>
    <w:rsid w:val="008403E7"/>
    <w:rsid w:val="00841D33"/>
    <w:rsid w:val="008570BC"/>
    <w:rsid w:val="00860B4A"/>
    <w:rsid w:val="00861E36"/>
    <w:rsid w:val="00864037"/>
    <w:rsid w:val="008722FA"/>
    <w:rsid w:val="0087526B"/>
    <w:rsid w:val="00875593"/>
    <w:rsid w:val="00880568"/>
    <w:rsid w:val="00882A89"/>
    <w:rsid w:val="00883300"/>
    <w:rsid w:val="00886774"/>
    <w:rsid w:val="00887C39"/>
    <w:rsid w:val="008952E2"/>
    <w:rsid w:val="00896903"/>
    <w:rsid w:val="008A10FA"/>
    <w:rsid w:val="008A18D2"/>
    <w:rsid w:val="008A55DF"/>
    <w:rsid w:val="008A7CF6"/>
    <w:rsid w:val="008B0020"/>
    <w:rsid w:val="008D3798"/>
    <w:rsid w:val="008D4354"/>
    <w:rsid w:val="008D5BDA"/>
    <w:rsid w:val="008E16ED"/>
    <w:rsid w:val="008E2B1B"/>
    <w:rsid w:val="008E341D"/>
    <w:rsid w:val="008F2B8A"/>
    <w:rsid w:val="008F684E"/>
    <w:rsid w:val="008F7C95"/>
    <w:rsid w:val="0090477F"/>
    <w:rsid w:val="0091259D"/>
    <w:rsid w:val="00913E06"/>
    <w:rsid w:val="009166BD"/>
    <w:rsid w:val="00920D2D"/>
    <w:rsid w:val="0094029A"/>
    <w:rsid w:val="00942F27"/>
    <w:rsid w:val="009543B7"/>
    <w:rsid w:val="009572CC"/>
    <w:rsid w:val="00957CA9"/>
    <w:rsid w:val="00963354"/>
    <w:rsid w:val="009664C6"/>
    <w:rsid w:val="00970CB6"/>
    <w:rsid w:val="00972D16"/>
    <w:rsid w:val="00983F77"/>
    <w:rsid w:val="009A129E"/>
    <w:rsid w:val="009A5624"/>
    <w:rsid w:val="009A7205"/>
    <w:rsid w:val="009C3107"/>
    <w:rsid w:val="009C5A24"/>
    <w:rsid w:val="009D1676"/>
    <w:rsid w:val="009D4522"/>
    <w:rsid w:val="009D7605"/>
    <w:rsid w:val="009E590F"/>
    <w:rsid w:val="009E67F0"/>
    <w:rsid w:val="009E7748"/>
    <w:rsid w:val="009F7EA6"/>
    <w:rsid w:val="00A11E44"/>
    <w:rsid w:val="00A14E7B"/>
    <w:rsid w:val="00A23B51"/>
    <w:rsid w:val="00A25F36"/>
    <w:rsid w:val="00A2624C"/>
    <w:rsid w:val="00A32E2B"/>
    <w:rsid w:val="00A335A6"/>
    <w:rsid w:val="00A348D3"/>
    <w:rsid w:val="00A4027B"/>
    <w:rsid w:val="00A41F94"/>
    <w:rsid w:val="00A475A0"/>
    <w:rsid w:val="00A47E07"/>
    <w:rsid w:val="00A517EB"/>
    <w:rsid w:val="00A5335B"/>
    <w:rsid w:val="00A650DB"/>
    <w:rsid w:val="00A65B10"/>
    <w:rsid w:val="00A66AE7"/>
    <w:rsid w:val="00A677EC"/>
    <w:rsid w:val="00A747D7"/>
    <w:rsid w:val="00A86ADC"/>
    <w:rsid w:val="00A91506"/>
    <w:rsid w:val="00A9186F"/>
    <w:rsid w:val="00A93A16"/>
    <w:rsid w:val="00A947C8"/>
    <w:rsid w:val="00A95A48"/>
    <w:rsid w:val="00A97F3E"/>
    <w:rsid w:val="00AA2E3D"/>
    <w:rsid w:val="00AA69F3"/>
    <w:rsid w:val="00AB2C3E"/>
    <w:rsid w:val="00AB37E2"/>
    <w:rsid w:val="00AB76DA"/>
    <w:rsid w:val="00AC256B"/>
    <w:rsid w:val="00AC4882"/>
    <w:rsid w:val="00AC5B9B"/>
    <w:rsid w:val="00AD024C"/>
    <w:rsid w:val="00AD1C7F"/>
    <w:rsid w:val="00AD70D0"/>
    <w:rsid w:val="00AF2972"/>
    <w:rsid w:val="00AF3614"/>
    <w:rsid w:val="00AF5ACC"/>
    <w:rsid w:val="00B01E4D"/>
    <w:rsid w:val="00B0220F"/>
    <w:rsid w:val="00B134C0"/>
    <w:rsid w:val="00B231F1"/>
    <w:rsid w:val="00B2492F"/>
    <w:rsid w:val="00B3450A"/>
    <w:rsid w:val="00B36D6B"/>
    <w:rsid w:val="00B37C3D"/>
    <w:rsid w:val="00B421D7"/>
    <w:rsid w:val="00B44AFB"/>
    <w:rsid w:val="00B51EE0"/>
    <w:rsid w:val="00B54786"/>
    <w:rsid w:val="00B554A6"/>
    <w:rsid w:val="00B558D8"/>
    <w:rsid w:val="00B560A3"/>
    <w:rsid w:val="00B57C4B"/>
    <w:rsid w:val="00B65116"/>
    <w:rsid w:val="00B67108"/>
    <w:rsid w:val="00B71036"/>
    <w:rsid w:val="00B71181"/>
    <w:rsid w:val="00B812A2"/>
    <w:rsid w:val="00B92F2D"/>
    <w:rsid w:val="00B975A0"/>
    <w:rsid w:val="00BA282B"/>
    <w:rsid w:val="00BA7E28"/>
    <w:rsid w:val="00BB685D"/>
    <w:rsid w:val="00BC0245"/>
    <w:rsid w:val="00BC2BAF"/>
    <w:rsid w:val="00BC2FB1"/>
    <w:rsid w:val="00BC4B69"/>
    <w:rsid w:val="00BD0F08"/>
    <w:rsid w:val="00BD6507"/>
    <w:rsid w:val="00BE38C8"/>
    <w:rsid w:val="00BE654D"/>
    <w:rsid w:val="00BE66F8"/>
    <w:rsid w:val="00BE7D8A"/>
    <w:rsid w:val="00BF106E"/>
    <w:rsid w:val="00BF53C5"/>
    <w:rsid w:val="00BF77C4"/>
    <w:rsid w:val="00C05322"/>
    <w:rsid w:val="00C148E2"/>
    <w:rsid w:val="00C16B32"/>
    <w:rsid w:val="00C17B50"/>
    <w:rsid w:val="00C22806"/>
    <w:rsid w:val="00C249A1"/>
    <w:rsid w:val="00C24D97"/>
    <w:rsid w:val="00C26AB6"/>
    <w:rsid w:val="00C30D30"/>
    <w:rsid w:val="00C371A8"/>
    <w:rsid w:val="00C41763"/>
    <w:rsid w:val="00C45ED9"/>
    <w:rsid w:val="00C46ECC"/>
    <w:rsid w:val="00C47143"/>
    <w:rsid w:val="00C47220"/>
    <w:rsid w:val="00C503D8"/>
    <w:rsid w:val="00C60976"/>
    <w:rsid w:val="00C65298"/>
    <w:rsid w:val="00C702E5"/>
    <w:rsid w:val="00C75C94"/>
    <w:rsid w:val="00C8708B"/>
    <w:rsid w:val="00C87B7B"/>
    <w:rsid w:val="00C91CF0"/>
    <w:rsid w:val="00C977DB"/>
    <w:rsid w:val="00CA06E0"/>
    <w:rsid w:val="00CA157C"/>
    <w:rsid w:val="00CA5B8F"/>
    <w:rsid w:val="00CB58AC"/>
    <w:rsid w:val="00CB5DE7"/>
    <w:rsid w:val="00CB61ED"/>
    <w:rsid w:val="00CC46B1"/>
    <w:rsid w:val="00CD06EB"/>
    <w:rsid w:val="00CD6B21"/>
    <w:rsid w:val="00CE5CBE"/>
    <w:rsid w:val="00CF2CE1"/>
    <w:rsid w:val="00CF4EB0"/>
    <w:rsid w:val="00CF5789"/>
    <w:rsid w:val="00CF5E5D"/>
    <w:rsid w:val="00D00961"/>
    <w:rsid w:val="00D03028"/>
    <w:rsid w:val="00D0446F"/>
    <w:rsid w:val="00D05658"/>
    <w:rsid w:val="00D05CAB"/>
    <w:rsid w:val="00D061B6"/>
    <w:rsid w:val="00D10B72"/>
    <w:rsid w:val="00D11DC9"/>
    <w:rsid w:val="00D11ED8"/>
    <w:rsid w:val="00D20844"/>
    <w:rsid w:val="00D22869"/>
    <w:rsid w:val="00D234E0"/>
    <w:rsid w:val="00D261C9"/>
    <w:rsid w:val="00D33AD8"/>
    <w:rsid w:val="00D4626B"/>
    <w:rsid w:val="00D51A3A"/>
    <w:rsid w:val="00D5268F"/>
    <w:rsid w:val="00D6170E"/>
    <w:rsid w:val="00D62D89"/>
    <w:rsid w:val="00D66F99"/>
    <w:rsid w:val="00D67B55"/>
    <w:rsid w:val="00D702E7"/>
    <w:rsid w:val="00D72290"/>
    <w:rsid w:val="00D74845"/>
    <w:rsid w:val="00D769D8"/>
    <w:rsid w:val="00D76BB9"/>
    <w:rsid w:val="00D771F2"/>
    <w:rsid w:val="00D8203E"/>
    <w:rsid w:val="00D82A51"/>
    <w:rsid w:val="00D84052"/>
    <w:rsid w:val="00DA14DE"/>
    <w:rsid w:val="00DA1FAF"/>
    <w:rsid w:val="00DA2550"/>
    <w:rsid w:val="00DA42AC"/>
    <w:rsid w:val="00DA7FD3"/>
    <w:rsid w:val="00DB30F3"/>
    <w:rsid w:val="00DB4A8A"/>
    <w:rsid w:val="00DD2547"/>
    <w:rsid w:val="00DD2A68"/>
    <w:rsid w:val="00DE1A69"/>
    <w:rsid w:val="00DE516C"/>
    <w:rsid w:val="00DE5D5A"/>
    <w:rsid w:val="00DF0FEB"/>
    <w:rsid w:val="00DF5F0D"/>
    <w:rsid w:val="00DF6305"/>
    <w:rsid w:val="00DF64A9"/>
    <w:rsid w:val="00E0277F"/>
    <w:rsid w:val="00E05579"/>
    <w:rsid w:val="00E07C70"/>
    <w:rsid w:val="00E1294B"/>
    <w:rsid w:val="00E22288"/>
    <w:rsid w:val="00E25859"/>
    <w:rsid w:val="00E309D4"/>
    <w:rsid w:val="00E364A2"/>
    <w:rsid w:val="00E42655"/>
    <w:rsid w:val="00E46EAC"/>
    <w:rsid w:val="00E535E5"/>
    <w:rsid w:val="00E53706"/>
    <w:rsid w:val="00E542C9"/>
    <w:rsid w:val="00E5469E"/>
    <w:rsid w:val="00E6476E"/>
    <w:rsid w:val="00E7649D"/>
    <w:rsid w:val="00E771F6"/>
    <w:rsid w:val="00E814B7"/>
    <w:rsid w:val="00E8432A"/>
    <w:rsid w:val="00E84AA5"/>
    <w:rsid w:val="00E86BBE"/>
    <w:rsid w:val="00E9513D"/>
    <w:rsid w:val="00E973A0"/>
    <w:rsid w:val="00E97E3D"/>
    <w:rsid w:val="00EA4E6C"/>
    <w:rsid w:val="00EA6B9D"/>
    <w:rsid w:val="00EB263F"/>
    <w:rsid w:val="00EB703D"/>
    <w:rsid w:val="00EC4106"/>
    <w:rsid w:val="00EC46DF"/>
    <w:rsid w:val="00ED0303"/>
    <w:rsid w:val="00EF374C"/>
    <w:rsid w:val="00EF5F73"/>
    <w:rsid w:val="00F00B6B"/>
    <w:rsid w:val="00F016C7"/>
    <w:rsid w:val="00F042DD"/>
    <w:rsid w:val="00F12A98"/>
    <w:rsid w:val="00F15263"/>
    <w:rsid w:val="00F159C5"/>
    <w:rsid w:val="00F16E30"/>
    <w:rsid w:val="00F216FA"/>
    <w:rsid w:val="00F26B36"/>
    <w:rsid w:val="00F370C5"/>
    <w:rsid w:val="00F37820"/>
    <w:rsid w:val="00F41A67"/>
    <w:rsid w:val="00F478B8"/>
    <w:rsid w:val="00F51324"/>
    <w:rsid w:val="00F51E1C"/>
    <w:rsid w:val="00F51F04"/>
    <w:rsid w:val="00F549FF"/>
    <w:rsid w:val="00F54B6B"/>
    <w:rsid w:val="00F67009"/>
    <w:rsid w:val="00F67225"/>
    <w:rsid w:val="00F67E3B"/>
    <w:rsid w:val="00F7070B"/>
    <w:rsid w:val="00F70BB6"/>
    <w:rsid w:val="00F8005B"/>
    <w:rsid w:val="00F8275B"/>
    <w:rsid w:val="00F83D79"/>
    <w:rsid w:val="00F97133"/>
    <w:rsid w:val="00FA7EAF"/>
    <w:rsid w:val="00FB25D7"/>
    <w:rsid w:val="00FB4324"/>
    <w:rsid w:val="00FB7692"/>
    <w:rsid w:val="00FD43E5"/>
    <w:rsid w:val="00FD529C"/>
    <w:rsid w:val="00FE67CE"/>
    <w:rsid w:val="00FF09CE"/>
    <w:rsid w:val="00FF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AB8"/>
    <w:rPr>
      <w:sz w:val="24"/>
      <w:szCs w:val="24"/>
    </w:rPr>
  </w:style>
  <w:style w:type="paragraph" w:styleId="1">
    <w:name w:val="heading 1"/>
    <w:basedOn w:val="a"/>
    <w:next w:val="a"/>
    <w:qFormat/>
    <w:rsid w:val="00704AB8"/>
    <w:pPr>
      <w:keepNext/>
      <w:outlineLvl w:val="0"/>
    </w:pPr>
    <w:rPr>
      <w:sz w:val="32"/>
      <w:szCs w:val="20"/>
    </w:rPr>
  </w:style>
  <w:style w:type="paragraph" w:styleId="5">
    <w:name w:val="heading 5"/>
    <w:basedOn w:val="a"/>
    <w:next w:val="a"/>
    <w:qFormat/>
    <w:rsid w:val="00704AB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704AB8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paragraph" w:styleId="a3">
    <w:name w:val="Body Text"/>
    <w:basedOn w:val="a"/>
    <w:rsid w:val="00704AB8"/>
    <w:pPr>
      <w:jc w:val="center"/>
    </w:pPr>
    <w:rPr>
      <w:b/>
      <w:bCs/>
      <w:sz w:val="22"/>
    </w:rPr>
  </w:style>
  <w:style w:type="paragraph" w:styleId="2">
    <w:name w:val="Body Text 2"/>
    <w:basedOn w:val="a"/>
    <w:rsid w:val="00704AB8"/>
    <w:pPr>
      <w:jc w:val="both"/>
    </w:pPr>
    <w:rPr>
      <w:sz w:val="28"/>
    </w:rPr>
  </w:style>
  <w:style w:type="paragraph" w:customStyle="1" w:styleId="11">
    <w:name w:val="Обычный1"/>
    <w:qFormat/>
    <w:rsid w:val="00704AB8"/>
    <w:rPr>
      <w:rFonts w:ascii="a_Timer" w:hAnsi="a_Timer"/>
      <w:sz w:val="24"/>
    </w:rPr>
  </w:style>
  <w:style w:type="paragraph" w:customStyle="1" w:styleId="String">
    <w:name w:val="String"/>
    <w:basedOn w:val="11"/>
    <w:rsid w:val="00704AB8"/>
  </w:style>
  <w:style w:type="paragraph" w:styleId="a4">
    <w:name w:val="Plain Text"/>
    <w:basedOn w:val="a"/>
    <w:rsid w:val="00704AB8"/>
    <w:rPr>
      <w:rFonts w:ascii="Courier New" w:hAnsi="Courier New"/>
      <w:sz w:val="20"/>
      <w:szCs w:val="20"/>
    </w:rPr>
  </w:style>
  <w:style w:type="paragraph" w:styleId="a5">
    <w:name w:val="Balloon Text"/>
    <w:basedOn w:val="a"/>
    <w:link w:val="a6"/>
    <w:rsid w:val="00704AB8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704AB8"/>
    <w:pPr>
      <w:spacing w:after="120"/>
      <w:ind w:left="283"/>
    </w:pPr>
  </w:style>
  <w:style w:type="paragraph" w:styleId="12">
    <w:name w:val="toc 1"/>
    <w:basedOn w:val="a"/>
    <w:autoRedefine/>
    <w:semiHidden/>
    <w:rsid w:val="00704AB8"/>
    <w:pPr>
      <w:keepLines/>
      <w:tabs>
        <w:tab w:val="right" w:pos="22677"/>
      </w:tabs>
      <w:autoSpaceDE w:val="0"/>
      <w:autoSpaceDN w:val="0"/>
      <w:adjustRightInd w:val="0"/>
      <w:spacing w:before="119"/>
      <w:ind w:left="1440" w:hanging="720"/>
      <w:jc w:val="center"/>
    </w:pPr>
    <w:rPr>
      <w:rFonts w:ascii="a_Timer" w:hAnsi="a_Timer"/>
      <w:b/>
      <w:bCs/>
    </w:rPr>
  </w:style>
  <w:style w:type="paragraph" w:styleId="3">
    <w:name w:val="Body Text Indent 3"/>
    <w:basedOn w:val="a"/>
    <w:rsid w:val="00704AB8"/>
    <w:pPr>
      <w:spacing w:after="120"/>
      <w:ind w:left="283"/>
    </w:pPr>
    <w:rPr>
      <w:sz w:val="16"/>
      <w:szCs w:val="16"/>
    </w:rPr>
  </w:style>
  <w:style w:type="paragraph" w:styleId="a9">
    <w:name w:val="header"/>
    <w:basedOn w:val="a"/>
    <w:rsid w:val="00704AB8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704AB8"/>
  </w:style>
  <w:style w:type="character" w:customStyle="1" w:styleId="a8">
    <w:name w:val="Основной текст с отступом Знак"/>
    <w:link w:val="a7"/>
    <w:rsid w:val="005261B6"/>
    <w:rPr>
      <w:sz w:val="24"/>
      <w:szCs w:val="24"/>
    </w:rPr>
  </w:style>
  <w:style w:type="character" w:styleId="ab">
    <w:name w:val="Hyperlink"/>
    <w:uiPriority w:val="99"/>
    <w:unhideWhenUsed/>
    <w:rsid w:val="00473FAB"/>
    <w:rPr>
      <w:color w:val="0000FF"/>
      <w:u w:val="single"/>
    </w:rPr>
  </w:style>
  <w:style w:type="character" w:customStyle="1" w:styleId="a6">
    <w:name w:val="Текст выноски Знак"/>
    <w:link w:val="a5"/>
    <w:rsid w:val="003E035A"/>
    <w:rPr>
      <w:rFonts w:ascii="Tahoma" w:hAnsi="Tahoma" w:cs="Tahoma"/>
      <w:sz w:val="16"/>
      <w:szCs w:val="16"/>
    </w:rPr>
  </w:style>
  <w:style w:type="character" w:customStyle="1" w:styleId="13">
    <w:name w:val="Основной шрифт абзаца1"/>
    <w:rsid w:val="00A650DB"/>
  </w:style>
  <w:style w:type="character" w:styleId="ac">
    <w:name w:val="Emphasis"/>
    <w:qFormat/>
    <w:rsid w:val="003539FC"/>
    <w:rPr>
      <w:i/>
      <w:iCs/>
    </w:rPr>
  </w:style>
  <w:style w:type="paragraph" w:customStyle="1" w:styleId="cee1fbf7edfbe9">
    <w:name w:val="Оceбe1ыfbчf7нedыfbйe9"/>
    <w:basedOn w:val="a"/>
    <w:uiPriority w:val="99"/>
    <w:qFormat/>
    <w:rsid w:val="000D76B9"/>
    <w:pPr>
      <w:widowControl w:val="0"/>
      <w:autoSpaceDE w:val="0"/>
      <w:autoSpaceDN w:val="0"/>
      <w:adjustRightInd w:val="0"/>
    </w:pPr>
  </w:style>
  <w:style w:type="paragraph" w:styleId="ad">
    <w:name w:val="Normal (Web)"/>
    <w:basedOn w:val="a"/>
    <w:uiPriority w:val="99"/>
    <w:unhideWhenUsed/>
    <w:rsid w:val="00896903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akupki.gov.ru/epz/order/notice/ea20/view/protocol/protocol-main-info.html?regNumber=0859200001122013793&amp;protocolId=3937934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zakupki.gov.ru/epz/order/notice/ea20/view/common-info.html?regNumber=0859200001126005201" TargetMode="External"/><Relationship Id="rId17" Type="http://schemas.openxmlformats.org/officeDocument/2006/relationships/hyperlink" Target="https://zakupki.gov.ru/epz/order/notice/ea20/view/protocol/protocol-main-info.html?regNumber=0859200001122013793&amp;protocolId=3937934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akupki.gov.ru/epz/order/notice/ea20/view/protocol/protocol-main-info.html?regNumber=0859200001122013793&amp;protocolId=3937934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upki.gov.ru/epz/order/notice/ea20/view/protocol/protocol-main-info.html?regNumber=0859200001126004419&amp;protocolId=5222691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zakupki.gov.ru/epz/order/notice/ea20/view/protocol/protocol-main-info.html?regNumber=0859200001122013793&amp;protocolId=39379340" TargetMode="External"/><Relationship Id="rId10" Type="http://schemas.openxmlformats.org/officeDocument/2006/relationships/hyperlink" Target="https://zakupki.gov.ru/epz/order/notice/ea20/view/protocol/protocol-main-info.html?regNumber=0859200001126004419&amp;protocolId=52226911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zakupki.gov.ru/epz/order/notice/ea20/view/protocol/protocol-main-info.html?regNumber=0859200001126004419&amp;protocolId=52226911" TargetMode="External"/><Relationship Id="rId14" Type="http://schemas.openxmlformats.org/officeDocument/2006/relationships/hyperlink" Target="https://zakupki.gov.ru/epz/order/notice/ea20/view/protocol/protocol-main-info.html?regNumber=0859200001122013793&amp;protocolId=393793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CE359-4C1D-405E-9192-34E3B3F43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userorg</Company>
  <LinksUpToDate>false</LinksUpToDate>
  <CharactersWithSpaces>4863</CharactersWithSpaces>
  <SharedDoc>false</SharedDoc>
  <HLinks>
    <vt:vector size="6" baseType="variant">
      <vt:variant>
        <vt:i4>6815794</vt:i4>
      </vt:variant>
      <vt:variant>
        <vt:i4>4</vt:i4>
      </vt:variant>
      <vt:variant>
        <vt:i4>0</vt:i4>
      </vt:variant>
      <vt:variant>
        <vt:i4>5</vt:i4>
      </vt:variant>
      <vt:variant>
        <vt:lpwstr>http://zakupki.gov.ru/epz/order/notice/ea44/view/protocol/protocol-main-info.html?regNumber=0859200001118004561&amp;protocolId=19169476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Родина Виктория Викторовна</cp:lastModifiedBy>
  <cp:revision>29</cp:revision>
  <cp:lastPrinted>2025-11-18T13:13:00Z</cp:lastPrinted>
  <dcterms:created xsi:type="dcterms:W3CDTF">2022-11-28T13:31:00Z</dcterms:created>
  <dcterms:modified xsi:type="dcterms:W3CDTF">2026-05-19T13:52:00Z</dcterms:modified>
</cp:coreProperties>
</file>