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9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287"/>
        <w:gridCol w:w="5103"/>
      </w:tblGrid>
      <w:tr w:rsidR="00917094" w:rsidRPr="00467ECF" w:rsidTr="000523E0">
        <w:tc>
          <w:tcPr>
            <w:tcW w:w="4287" w:type="dxa"/>
          </w:tcPr>
          <w:p w:rsidR="00917094" w:rsidRPr="00467ECF" w:rsidRDefault="00917094">
            <w:pPr>
              <w:widowControl w:val="0"/>
              <w:spacing w:line="252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103" w:type="dxa"/>
          </w:tcPr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CA5EA5" w:rsidRPr="00CA5EA5" w:rsidRDefault="00CA5EA5" w:rsidP="00CA5EA5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CA5EA5">
              <w:rPr>
                <w:sz w:val="26"/>
                <w:szCs w:val="26"/>
              </w:rPr>
              <w:t>Администрация Красногвардейского района Санкт-Петербурга</w:t>
            </w:r>
          </w:p>
          <w:p w:rsidR="00CA5EA5" w:rsidRDefault="00CA5EA5" w:rsidP="00CA5EA5">
            <w:pPr>
              <w:widowControl w:val="0"/>
              <w:spacing w:line="252" w:lineRule="auto"/>
              <w:rPr>
                <w:sz w:val="26"/>
                <w:szCs w:val="26"/>
              </w:rPr>
            </w:pPr>
            <w:proofErr w:type="spellStart"/>
            <w:r w:rsidRPr="00CA5EA5">
              <w:rPr>
                <w:sz w:val="26"/>
                <w:szCs w:val="26"/>
              </w:rPr>
              <w:t>Среднеохтинский</w:t>
            </w:r>
            <w:proofErr w:type="spellEnd"/>
            <w:r>
              <w:rPr>
                <w:sz w:val="26"/>
                <w:szCs w:val="26"/>
              </w:rPr>
              <w:t xml:space="preserve"> пр.</w:t>
            </w:r>
            <w:r w:rsidRPr="00CA5EA5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д. </w:t>
            </w:r>
            <w:r w:rsidRPr="00CA5EA5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,</w:t>
            </w:r>
          </w:p>
          <w:p w:rsidR="00CA5EA5" w:rsidRDefault="00CA5EA5" w:rsidP="00CA5EA5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CA5EA5">
              <w:rPr>
                <w:sz w:val="26"/>
                <w:szCs w:val="26"/>
              </w:rPr>
              <w:t>Санкт-Петербург</w:t>
            </w:r>
            <w:r>
              <w:rPr>
                <w:sz w:val="26"/>
                <w:szCs w:val="26"/>
              </w:rPr>
              <w:t xml:space="preserve">, </w:t>
            </w:r>
            <w:r w:rsidRPr="00CA5EA5">
              <w:rPr>
                <w:sz w:val="26"/>
                <w:szCs w:val="26"/>
              </w:rPr>
              <w:t>195027</w:t>
            </w:r>
          </w:p>
          <w:p w:rsidR="00CA5EA5" w:rsidRDefault="00CA5EA5" w:rsidP="00CA5EA5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CA5EA5" w:rsidRDefault="00CA5EA5" w:rsidP="00CA5EA5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CA5EA5" w:rsidRPr="00CA5EA5" w:rsidRDefault="00CA5EA5" w:rsidP="00CA5EA5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CA5EA5">
              <w:rPr>
                <w:sz w:val="26"/>
                <w:szCs w:val="26"/>
              </w:rPr>
              <w:t xml:space="preserve">ООО </w:t>
            </w:r>
            <w:r>
              <w:rPr>
                <w:sz w:val="26"/>
                <w:szCs w:val="26"/>
              </w:rPr>
              <w:t>«</w:t>
            </w:r>
            <w:proofErr w:type="spellStart"/>
            <w:r w:rsidRPr="00CA5EA5">
              <w:rPr>
                <w:sz w:val="26"/>
                <w:szCs w:val="26"/>
              </w:rPr>
              <w:t>Прайд</w:t>
            </w:r>
            <w:proofErr w:type="spellEnd"/>
            <w:r>
              <w:rPr>
                <w:sz w:val="26"/>
                <w:szCs w:val="26"/>
              </w:rPr>
              <w:t>»</w:t>
            </w:r>
          </w:p>
          <w:p w:rsidR="00CA5EA5" w:rsidRDefault="00CA5EA5" w:rsidP="00CA5EA5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CA5EA5">
              <w:rPr>
                <w:sz w:val="26"/>
                <w:szCs w:val="26"/>
              </w:rPr>
              <w:t>Пискарёвский</w:t>
            </w:r>
            <w:r>
              <w:rPr>
                <w:sz w:val="26"/>
                <w:szCs w:val="26"/>
              </w:rPr>
              <w:t xml:space="preserve"> пр.</w:t>
            </w:r>
            <w:r w:rsidRPr="00CA5EA5">
              <w:rPr>
                <w:sz w:val="26"/>
                <w:szCs w:val="26"/>
              </w:rPr>
              <w:t>, д. 40, лит</w:t>
            </w:r>
            <w:r>
              <w:rPr>
                <w:sz w:val="26"/>
                <w:szCs w:val="26"/>
              </w:rPr>
              <w:t>.</w:t>
            </w:r>
            <w:r w:rsidRPr="00CA5EA5">
              <w:rPr>
                <w:sz w:val="26"/>
                <w:szCs w:val="26"/>
              </w:rPr>
              <w:t xml:space="preserve"> А, кв. 263</w:t>
            </w:r>
            <w:r>
              <w:rPr>
                <w:sz w:val="26"/>
                <w:szCs w:val="26"/>
              </w:rPr>
              <w:t>,</w:t>
            </w:r>
          </w:p>
          <w:p w:rsidR="00CA5EA5" w:rsidRDefault="00CA5EA5" w:rsidP="00CA5EA5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CA5EA5">
              <w:rPr>
                <w:sz w:val="26"/>
                <w:szCs w:val="26"/>
              </w:rPr>
              <w:t>Санкт-Петербург</w:t>
            </w:r>
            <w:r>
              <w:rPr>
                <w:sz w:val="26"/>
                <w:szCs w:val="26"/>
              </w:rPr>
              <w:t xml:space="preserve">, </w:t>
            </w:r>
            <w:r w:rsidRPr="00CA5EA5">
              <w:rPr>
                <w:sz w:val="26"/>
                <w:szCs w:val="26"/>
              </w:rPr>
              <w:t>195067</w:t>
            </w:r>
          </w:p>
          <w:p w:rsidR="00CA5EA5" w:rsidRDefault="00CA5EA5" w:rsidP="00CA5EA5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FA0994" w:rsidRPr="00FA0994" w:rsidRDefault="00FA0994" w:rsidP="00CA5EA5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917094" w:rsidRPr="00467ECF" w:rsidRDefault="00917094" w:rsidP="00846FEA">
            <w:pPr>
              <w:widowControl w:val="0"/>
              <w:spacing w:line="252" w:lineRule="auto"/>
              <w:rPr>
                <w:iCs/>
                <w:sz w:val="26"/>
                <w:szCs w:val="26"/>
              </w:rPr>
            </w:pPr>
          </w:p>
        </w:tc>
      </w:tr>
    </w:tbl>
    <w:p w:rsidR="00A83A76" w:rsidRDefault="00A83A76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РЕШЕНИЕ</w:t>
      </w: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sz w:val="26"/>
          <w:szCs w:val="26"/>
        </w:rPr>
        <w:t xml:space="preserve">по делу </w:t>
      </w:r>
      <w:r w:rsidRPr="00467ECF">
        <w:rPr>
          <w:b/>
          <w:sz w:val="26"/>
          <w:szCs w:val="26"/>
        </w:rPr>
        <w:t xml:space="preserve">№ </w:t>
      </w:r>
      <w:r w:rsidR="000A5DA2" w:rsidRPr="000A5DA2">
        <w:rPr>
          <w:b/>
          <w:sz w:val="26"/>
          <w:szCs w:val="26"/>
        </w:rPr>
        <w:t>078/06/105-</w:t>
      </w:r>
      <w:r w:rsidR="00B603B3" w:rsidRPr="00B603B3">
        <w:rPr>
          <w:b/>
          <w:sz w:val="26"/>
          <w:szCs w:val="26"/>
        </w:rPr>
        <w:t>202</w:t>
      </w:r>
      <w:r w:rsidR="00664F33">
        <w:rPr>
          <w:b/>
          <w:sz w:val="26"/>
          <w:szCs w:val="26"/>
        </w:rPr>
        <w:t>8</w:t>
      </w:r>
      <w:r w:rsidR="000A5DA2" w:rsidRPr="000A5DA2">
        <w:rPr>
          <w:b/>
          <w:sz w:val="26"/>
          <w:szCs w:val="26"/>
        </w:rPr>
        <w:t>/2026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  <w:r w:rsidRPr="00467ECF">
        <w:rPr>
          <w:sz w:val="26"/>
          <w:szCs w:val="26"/>
        </w:rPr>
        <w:t>о нарушении законодательства о контрактной системе</w:t>
      </w:r>
    </w:p>
    <w:p w:rsidR="00937B07" w:rsidRPr="00467ECF" w:rsidRDefault="00937B07" w:rsidP="00917094">
      <w:pPr>
        <w:jc w:val="center"/>
        <w:rPr>
          <w:sz w:val="26"/>
          <w:szCs w:val="26"/>
        </w:rPr>
      </w:pPr>
    </w:p>
    <w:p w:rsidR="00917094" w:rsidRPr="00467ECF" w:rsidRDefault="00CA5EA5" w:rsidP="00917094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18</w:t>
      </w:r>
      <w:r w:rsidR="00910046" w:rsidRPr="00467ECF">
        <w:rPr>
          <w:sz w:val="26"/>
          <w:szCs w:val="26"/>
        </w:rPr>
        <w:t>.</w:t>
      </w:r>
      <w:r w:rsidR="00995BCE">
        <w:rPr>
          <w:sz w:val="26"/>
          <w:szCs w:val="26"/>
        </w:rPr>
        <w:t>05</w:t>
      </w:r>
      <w:r w:rsidR="00917094" w:rsidRPr="00467ECF">
        <w:rPr>
          <w:sz w:val="26"/>
          <w:szCs w:val="26"/>
        </w:rPr>
        <w:t>.202</w:t>
      </w:r>
      <w:r w:rsidR="000A5DA2">
        <w:rPr>
          <w:sz w:val="26"/>
          <w:szCs w:val="26"/>
        </w:rPr>
        <w:t>6</w:t>
      </w:r>
      <w:r w:rsidR="00917094" w:rsidRPr="00467ECF">
        <w:rPr>
          <w:sz w:val="26"/>
          <w:szCs w:val="26"/>
        </w:rPr>
        <w:t xml:space="preserve">                                                                                               </w:t>
      </w:r>
      <w:r w:rsidR="00467ECF">
        <w:rPr>
          <w:sz w:val="26"/>
          <w:szCs w:val="26"/>
        </w:rPr>
        <w:t xml:space="preserve">      </w:t>
      </w:r>
      <w:r w:rsidR="00917094" w:rsidRPr="00467ECF">
        <w:rPr>
          <w:sz w:val="26"/>
          <w:szCs w:val="26"/>
        </w:rPr>
        <w:t xml:space="preserve"> Санкт-Петербург</w:t>
      </w:r>
    </w:p>
    <w:p w:rsidR="00917094" w:rsidRPr="00467ECF" w:rsidRDefault="00917094" w:rsidP="00917094">
      <w:pPr>
        <w:tabs>
          <w:tab w:val="left" w:pos="0"/>
        </w:tabs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  <w:r w:rsidR="00753DF1" w:rsidRPr="00467ECF">
        <w:rPr>
          <w:sz w:val="26"/>
          <w:szCs w:val="26"/>
        </w:rPr>
        <w:t>в составе:</w:t>
      </w:r>
    </w:p>
    <w:p w:rsidR="00626A78" w:rsidRDefault="00626A78" w:rsidP="00917094">
      <w:pPr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iCs/>
          <w:sz w:val="26"/>
          <w:szCs w:val="26"/>
        </w:rPr>
      </w:pPr>
      <w:r w:rsidRPr="00467ECF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F95875" w:rsidRPr="00467ECF">
        <w:rPr>
          <w:sz w:val="26"/>
          <w:szCs w:val="26"/>
        </w:rPr>
        <w:t>(</w:t>
      </w:r>
      <w:proofErr w:type="spellStart"/>
      <w:r w:rsidR="00F95875" w:rsidRPr="00467ECF">
        <w:rPr>
          <w:sz w:val="26"/>
          <w:szCs w:val="26"/>
        </w:rPr>
        <w:t>вх</w:t>
      </w:r>
      <w:proofErr w:type="spellEnd"/>
      <w:r w:rsidR="00F95875" w:rsidRPr="00467ECF">
        <w:rPr>
          <w:sz w:val="26"/>
          <w:szCs w:val="26"/>
        </w:rPr>
        <w:t xml:space="preserve">. № </w:t>
      </w:r>
      <w:r w:rsidR="00CA5EA5" w:rsidRPr="00CA5EA5">
        <w:rPr>
          <w:sz w:val="26"/>
          <w:szCs w:val="26"/>
        </w:rPr>
        <w:t>106</w:t>
      </w:r>
      <w:r w:rsidR="00664F33">
        <w:rPr>
          <w:sz w:val="26"/>
          <w:szCs w:val="26"/>
        </w:rPr>
        <w:t>59</w:t>
      </w:r>
      <w:r w:rsidR="00CA5EA5" w:rsidRPr="00CA5EA5">
        <w:rPr>
          <w:sz w:val="26"/>
          <w:szCs w:val="26"/>
        </w:rPr>
        <w:t>/26 от 12.05.2026</w:t>
      </w:r>
      <w:r w:rsidR="00F95875" w:rsidRPr="00467ECF">
        <w:rPr>
          <w:sz w:val="26"/>
          <w:szCs w:val="26"/>
        </w:rPr>
        <w:t xml:space="preserve">) на </w:t>
      </w:r>
      <w:r w:rsidR="009B3CE8" w:rsidRPr="00467ECF">
        <w:rPr>
          <w:sz w:val="26"/>
          <w:szCs w:val="26"/>
        </w:rPr>
        <w:t xml:space="preserve">действия </w:t>
      </w:r>
      <w:r w:rsidR="00F95875" w:rsidRPr="00467ECF">
        <w:rPr>
          <w:sz w:val="26"/>
          <w:szCs w:val="26"/>
        </w:rPr>
        <w:t>Заказчика</w:t>
      </w:r>
      <w:r w:rsidR="00B97A97" w:rsidRPr="00467ECF">
        <w:rPr>
          <w:sz w:val="26"/>
          <w:szCs w:val="26"/>
        </w:rPr>
        <w:t xml:space="preserve"> </w:t>
      </w:r>
      <w:r w:rsidR="009B3CE8" w:rsidRPr="00467ECF">
        <w:rPr>
          <w:sz w:val="26"/>
          <w:szCs w:val="26"/>
        </w:rPr>
        <w:t xml:space="preserve">при определении (подрядчика, исполнителя) </w:t>
      </w:r>
      <w:r w:rsidR="00354CB0" w:rsidRPr="00467ECF">
        <w:rPr>
          <w:sz w:val="26"/>
          <w:szCs w:val="26"/>
        </w:rPr>
        <w:t xml:space="preserve">путем проведения </w:t>
      </w:r>
      <w:r w:rsidR="00E35451">
        <w:rPr>
          <w:sz w:val="26"/>
          <w:szCs w:val="26"/>
        </w:rPr>
        <w:t>открытого конкурса в электронной форме</w:t>
      </w:r>
      <w:r w:rsidR="00FA0994" w:rsidRPr="00FA0994">
        <w:rPr>
          <w:sz w:val="26"/>
          <w:szCs w:val="26"/>
        </w:rPr>
        <w:t xml:space="preserve"> </w:t>
      </w:r>
      <w:r w:rsidR="00CA5EA5" w:rsidRPr="00CA5EA5">
        <w:rPr>
          <w:sz w:val="26"/>
          <w:szCs w:val="26"/>
        </w:rPr>
        <w:t xml:space="preserve">на </w:t>
      </w:r>
      <w:r w:rsidR="00CA5EA5">
        <w:rPr>
          <w:sz w:val="26"/>
          <w:szCs w:val="26"/>
        </w:rPr>
        <w:t>в</w:t>
      </w:r>
      <w:r w:rsidR="00CA5EA5" w:rsidRPr="00CA5EA5">
        <w:rPr>
          <w:sz w:val="26"/>
          <w:szCs w:val="26"/>
        </w:rPr>
        <w:t xml:space="preserve">ыполнение работ по ликвидации несанкционированных свалок отходов, находящихся на территории Красногвардейского района Санкт-Петербурга по адресам: Санкт-Петербург, </w:t>
      </w:r>
      <w:proofErr w:type="spellStart"/>
      <w:r w:rsidR="00CA5EA5" w:rsidRPr="00CA5EA5">
        <w:rPr>
          <w:sz w:val="26"/>
          <w:szCs w:val="26"/>
        </w:rPr>
        <w:t>Лапинский</w:t>
      </w:r>
      <w:proofErr w:type="spellEnd"/>
      <w:r w:rsidR="00CA5EA5" w:rsidRPr="00CA5EA5">
        <w:rPr>
          <w:sz w:val="26"/>
          <w:szCs w:val="26"/>
        </w:rPr>
        <w:t xml:space="preserve"> пр., дом 3, корп.2, стр. 1; Индустриальный пр., д. 71, лит. А; ул. Потапова, д.2, лит. Б для администрации Красногвардейского района Санкт-Петербурга для нужд Санкт-Петербурга в 2026 году (извещение </w:t>
      </w:r>
      <w:r w:rsidR="00CA5EA5">
        <w:rPr>
          <w:sz w:val="26"/>
          <w:szCs w:val="26"/>
        </w:rPr>
        <w:t xml:space="preserve">номер </w:t>
      </w:r>
      <w:r w:rsidR="00CA5EA5" w:rsidRPr="00CA5EA5">
        <w:rPr>
          <w:sz w:val="26"/>
          <w:szCs w:val="26"/>
        </w:rPr>
        <w:t>017220000072600016</w:t>
      </w:r>
      <w:r w:rsidR="00664F33">
        <w:rPr>
          <w:sz w:val="26"/>
          <w:szCs w:val="26"/>
        </w:rPr>
        <w:t>7</w:t>
      </w:r>
      <w:r w:rsidR="009B3CE8" w:rsidRPr="00467ECF">
        <w:rPr>
          <w:sz w:val="26"/>
          <w:szCs w:val="26"/>
        </w:rPr>
        <w:t xml:space="preserve">) </w:t>
      </w:r>
      <w:r w:rsidRPr="00467ECF">
        <w:rPr>
          <w:sz w:val="26"/>
          <w:szCs w:val="26"/>
        </w:rPr>
        <w:t xml:space="preserve">(далее – </w:t>
      </w:r>
      <w:r w:rsidR="00E35451">
        <w:rPr>
          <w:sz w:val="26"/>
          <w:szCs w:val="26"/>
        </w:rPr>
        <w:t>конкурс</w:t>
      </w:r>
      <w:r w:rsidRPr="00467ECF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9B3CE8" w:rsidRPr="00467ECF">
        <w:rPr>
          <w:sz w:val="26"/>
          <w:szCs w:val="26"/>
        </w:rPr>
        <w:t xml:space="preserve"> – Закон о контрактной системе</w:t>
      </w:r>
      <w:r w:rsidRPr="00467ECF">
        <w:rPr>
          <w:sz w:val="26"/>
          <w:szCs w:val="26"/>
        </w:rPr>
        <w:t>),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УСТАНОВИЛА:</w:t>
      </w:r>
    </w:p>
    <w:p w:rsidR="00917094" w:rsidRPr="00467ECF" w:rsidRDefault="00917094" w:rsidP="00917094">
      <w:pPr>
        <w:jc w:val="center"/>
        <w:outlineLvl w:val="0"/>
        <w:rPr>
          <w:sz w:val="26"/>
          <w:szCs w:val="26"/>
        </w:rPr>
      </w:pPr>
    </w:p>
    <w:p w:rsidR="00917094" w:rsidRPr="00467ECF" w:rsidRDefault="00917094" w:rsidP="00A367FB">
      <w:pPr>
        <w:ind w:right="-5"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lastRenderedPageBreak/>
        <w:t xml:space="preserve">Извещение о проведении </w:t>
      </w:r>
      <w:r w:rsidR="00E35451">
        <w:rPr>
          <w:sz w:val="26"/>
          <w:szCs w:val="26"/>
        </w:rPr>
        <w:t>конкурса</w:t>
      </w:r>
      <w:r w:rsidRPr="00467ECF">
        <w:rPr>
          <w:sz w:val="26"/>
          <w:szCs w:val="26"/>
        </w:rPr>
        <w:t xml:space="preserve"> размещено </w:t>
      </w:r>
      <w:r w:rsidR="00B603B3">
        <w:rPr>
          <w:sz w:val="26"/>
          <w:szCs w:val="26"/>
        </w:rPr>
        <w:t>24</w:t>
      </w:r>
      <w:r w:rsidR="0011016E" w:rsidRPr="00467ECF">
        <w:rPr>
          <w:sz w:val="26"/>
          <w:szCs w:val="26"/>
        </w:rPr>
        <w:t>.</w:t>
      </w:r>
      <w:r w:rsidR="00EC4DFB">
        <w:rPr>
          <w:sz w:val="26"/>
          <w:szCs w:val="26"/>
        </w:rPr>
        <w:t>0</w:t>
      </w:r>
      <w:r w:rsidR="00B077EB">
        <w:rPr>
          <w:sz w:val="26"/>
          <w:szCs w:val="26"/>
        </w:rPr>
        <w:t>4</w:t>
      </w:r>
      <w:r w:rsidR="0011016E" w:rsidRPr="00467ECF">
        <w:rPr>
          <w:sz w:val="26"/>
          <w:szCs w:val="26"/>
        </w:rPr>
        <w:t>.202</w:t>
      </w:r>
      <w:r w:rsidR="00B077EB">
        <w:rPr>
          <w:sz w:val="26"/>
          <w:szCs w:val="26"/>
        </w:rPr>
        <w:t>6</w:t>
      </w:r>
      <w:r w:rsidR="0011016E" w:rsidRPr="00467ECF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 xml:space="preserve">на Официальном сайте Единой информационной системы в сфере закупок www.zakupki.gov.ru, номер извещения </w:t>
      </w:r>
      <w:r w:rsidR="00CA5EA5" w:rsidRPr="00CA5EA5">
        <w:rPr>
          <w:sz w:val="26"/>
          <w:szCs w:val="26"/>
        </w:rPr>
        <w:t>017220000072600016</w:t>
      </w:r>
      <w:r w:rsidR="00664F33">
        <w:rPr>
          <w:sz w:val="26"/>
          <w:szCs w:val="26"/>
        </w:rPr>
        <w:t>7</w:t>
      </w:r>
      <w:r w:rsidRPr="00467ECF">
        <w:rPr>
          <w:sz w:val="26"/>
          <w:szCs w:val="26"/>
        </w:rPr>
        <w:t xml:space="preserve">. Начальная (максимальная) цена контракта – </w:t>
      </w:r>
      <w:r w:rsidR="00D05F46">
        <w:rPr>
          <w:sz w:val="26"/>
          <w:szCs w:val="26"/>
        </w:rPr>
        <w:br/>
      </w:r>
      <w:r w:rsidR="00664F33" w:rsidRPr="00664F33">
        <w:rPr>
          <w:sz w:val="26"/>
          <w:szCs w:val="26"/>
        </w:rPr>
        <w:t xml:space="preserve">39 978 748,11 </w:t>
      </w:r>
      <w:r w:rsidRPr="00467ECF">
        <w:rPr>
          <w:sz w:val="26"/>
          <w:szCs w:val="26"/>
        </w:rPr>
        <w:t>рублей.</w:t>
      </w:r>
    </w:p>
    <w:p w:rsidR="00CA5EA5" w:rsidRDefault="00B97A97" w:rsidP="000523E0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 xml:space="preserve">В жалобе Заявитель указывает на неправомерные действия </w:t>
      </w:r>
      <w:r w:rsidR="00467ECF" w:rsidRPr="00B87EE3">
        <w:rPr>
          <w:sz w:val="26"/>
          <w:szCs w:val="26"/>
        </w:rPr>
        <w:t>Заказчика</w:t>
      </w:r>
      <w:r w:rsidRPr="00B87EE3">
        <w:rPr>
          <w:sz w:val="26"/>
          <w:szCs w:val="26"/>
        </w:rPr>
        <w:t>, выразившиеся, по мнению Заявителя, в</w:t>
      </w:r>
      <w:r w:rsidR="00CA5EA5">
        <w:rPr>
          <w:sz w:val="26"/>
          <w:szCs w:val="26"/>
        </w:rPr>
        <w:t>:</w:t>
      </w:r>
    </w:p>
    <w:p w:rsidR="00B87EE3" w:rsidRPr="00B87EE3" w:rsidRDefault="00CA5EA5" w:rsidP="000523E0">
      <w:pPr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523E0">
        <w:rPr>
          <w:sz w:val="26"/>
          <w:szCs w:val="26"/>
        </w:rPr>
        <w:t xml:space="preserve"> </w:t>
      </w:r>
      <w:r w:rsidR="00E35451">
        <w:rPr>
          <w:sz w:val="26"/>
          <w:szCs w:val="26"/>
        </w:rPr>
        <w:t>установлении незаконных дополнительных требований к участникам закупки</w:t>
      </w:r>
      <w:r>
        <w:rPr>
          <w:sz w:val="26"/>
          <w:szCs w:val="26"/>
        </w:rPr>
        <w:t>;</w:t>
      </w:r>
    </w:p>
    <w:p w:rsidR="00CA5EA5" w:rsidRDefault="00CA5EA5" w:rsidP="00B97A97">
      <w:pPr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- установлении незаконных единых требований к участникам закупки.</w:t>
      </w:r>
    </w:p>
    <w:p w:rsidR="00B97A97" w:rsidRPr="00B87EE3" w:rsidRDefault="00B97A97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917094" w:rsidRPr="00B87EE3" w:rsidRDefault="00917094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Информация, изложенная в жалобе, представленные документы подтверждают следующие обстоятельства</w:t>
      </w:r>
      <w:r w:rsidR="00B87EE3" w:rsidRPr="00B87EE3">
        <w:rPr>
          <w:sz w:val="26"/>
          <w:szCs w:val="26"/>
        </w:rPr>
        <w:t>.</w:t>
      </w:r>
    </w:p>
    <w:p w:rsidR="00917094" w:rsidRPr="00467ECF" w:rsidRDefault="00E35451" w:rsidP="00A367FB">
      <w:pPr>
        <w:ind w:firstLine="709"/>
        <w:jc w:val="both"/>
        <w:rPr>
          <w:sz w:val="26"/>
          <w:szCs w:val="26"/>
        </w:rPr>
      </w:pPr>
      <w:r w:rsidRPr="00E35451"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="00917094" w:rsidRPr="00B87EE3">
        <w:rPr>
          <w:sz w:val="26"/>
          <w:szCs w:val="26"/>
        </w:rPr>
        <w:t>Частью 2 ст. 8 Закона о контрактной системе запрещается совершение</w:t>
      </w:r>
      <w:r w:rsidR="00917094" w:rsidRPr="00467ECF">
        <w:rPr>
          <w:sz w:val="26"/>
          <w:szCs w:val="26"/>
        </w:rPr>
        <w:t xml:space="preserve">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В соответствии с </w:t>
      </w:r>
      <w:proofErr w:type="spellStart"/>
      <w:r w:rsidRPr="001D34A5">
        <w:rPr>
          <w:sz w:val="26"/>
          <w:szCs w:val="26"/>
        </w:rPr>
        <w:t>п.п</w:t>
      </w:r>
      <w:proofErr w:type="spellEnd"/>
      <w:r w:rsidRPr="001D34A5">
        <w:rPr>
          <w:sz w:val="26"/>
          <w:szCs w:val="26"/>
        </w:rPr>
        <w:t>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а) сопровождение такого указания словами «или эквивалент»;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</w:t>
      </w:r>
      <w:r w:rsidRPr="001D34A5">
        <w:rPr>
          <w:sz w:val="26"/>
          <w:szCs w:val="26"/>
        </w:rPr>
        <w:lastRenderedPageBreak/>
        <w:t>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A5EA5" w:rsidRPr="00386995" w:rsidRDefault="00CA5EA5" w:rsidP="00CA5EA5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Объектом за</w:t>
      </w:r>
      <w:r>
        <w:rPr>
          <w:sz w:val="26"/>
          <w:szCs w:val="26"/>
        </w:rPr>
        <w:t xml:space="preserve">купки является выполнение работ, которые в соответствии с </w:t>
      </w:r>
      <w:r w:rsidRPr="00FF5894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FF5894">
        <w:rPr>
          <w:sz w:val="26"/>
          <w:szCs w:val="26"/>
        </w:rPr>
        <w:t xml:space="preserve"> Правительства Санкт-Петербурга от 09.11.2016 № 961 </w:t>
      </w:r>
      <w:r>
        <w:rPr>
          <w:sz w:val="26"/>
          <w:szCs w:val="26"/>
        </w:rPr>
        <w:t>«</w:t>
      </w:r>
      <w:r w:rsidRPr="00FF5894">
        <w:rPr>
          <w:sz w:val="26"/>
          <w:szCs w:val="26"/>
        </w:rPr>
        <w:t>О Правилах благоустройства территории Санкт-Петербурга и о внесении изменений в некоторые постановления Правительства Санкт-Петербурга</w:t>
      </w:r>
      <w:r>
        <w:rPr>
          <w:sz w:val="26"/>
          <w:szCs w:val="26"/>
        </w:rPr>
        <w:t>» относятся к благоустройству</w:t>
      </w:r>
      <w:r w:rsidRPr="00386995">
        <w:rPr>
          <w:sz w:val="26"/>
          <w:szCs w:val="26"/>
        </w:rPr>
        <w:t>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1) финансовых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опыта работы, связанного с предметом контракта, и деловой репутации;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силу ч.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Согласно п. 9 Постановления Правительства РФ от 29.12.2021 № 2571 «О дополнительных требованиях к участникам закупки отдельных видов товаров, </w:t>
      </w:r>
      <w:r w:rsidRPr="00386995">
        <w:rPr>
          <w:sz w:val="26"/>
          <w:szCs w:val="26"/>
        </w:rPr>
        <w:lastRenderedPageBreak/>
        <w:t>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в случае осуществления Закупки по строительству некапитального строения, сооружения (строений, сооружений), благоустройству территории, Заказчик устанавливает дополнительные требования о наличии у участника закупки следующего опыта выполнения работ: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Цена выполненных работ по договорам, предусмотренных пунктами 1 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Согласно ч. 4 ст. 31 Закона о контрактной системе в случае установления Правительством Российской Федерации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В силу ч. 5 ст. 31 Закона о контрактной системе информация об установленных требованиях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FA0994" w:rsidRDefault="00FA09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FA0994">
        <w:rPr>
          <w:sz w:val="26"/>
          <w:szCs w:val="26"/>
        </w:rPr>
        <w:t>Извещением предусмотрены дополнительные требования к участникам закупки</w:t>
      </w:r>
      <w:r w:rsidR="00E35451">
        <w:rPr>
          <w:sz w:val="26"/>
          <w:szCs w:val="26"/>
        </w:rPr>
        <w:t xml:space="preserve"> в соответствии с объектом закупки</w:t>
      </w:r>
      <w:r w:rsidRPr="00FA0994">
        <w:rPr>
          <w:sz w:val="26"/>
          <w:szCs w:val="26"/>
        </w:rPr>
        <w:t>, следовательно, довод жалобы явля</w:t>
      </w:r>
      <w:r w:rsidR="00E35451">
        <w:rPr>
          <w:sz w:val="26"/>
          <w:szCs w:val="26"/>
        </w:rPr>
        <w:t>е</w:t>
      </w:r>
      <w:r w:rsidRPr="00FA0994">
        <w:rPr>
          <w:sz w:val="26"/>
          <w:szCs w:val="26"/>
        </w:rPr>
        <w:t xml:space="preserve">тся </w:t>
      </w:r>
      <w:r w:rsidR="002E11D8">
        <w:rPr>
          <w:sz w:val="26"/>
          <w:szCs w:val="26"/>
        </w:rPr>
        <w:t>не</w:t>
      </w:r>
      <w:r w:rsidRPr="00FA0994">
        <w:rPr>
          <w:sz w:val="26"/>
          <w:szCs w:val="26"/>
        </w:rPr>
        <w:t>обоснованным.</w:t>
      </w:r>
    </w:p>
    <w:p w:rsidR="00CA5EA5" w:rsidRPr="003E5441" w:rsidRDefault="00E35451" w:rsidP="00CA5EA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E35451"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 w:rsidR="00CA5EA5" w:rsidRPr="003E5441">
        <w:rPr>
          <w:sz w:val="26"/>
          <w:szCs w:val="26"/>
        </w:rPr>
        <w:t xml:space="preserve">В соответствии с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 1 ч. 1 ст. 31 Закона о контрактной системе, требования, предъявляемые к участникам закупки в соответствии с </w:t>
      </w:r>
      <w:proofErr w:type="spellStart"/>
      <w:r w:rsidR="00CA5EA5" w:rsidRPr="003E5441">
        <w:rPr>
          <w:sz w:val="26"/>
          <w:szCs w:val="26"/>
        </w:rPr>
        <w:t>чч</w:t>
      </w:r>
      <w:proofErr w:type="spellEnd"/>
      <w:r w:rsidR="00CA5EA5" w:rsidRPr="003E5441">
        <w:rPr>
          <w:sz w:val="26"/>
          <w:szCs w:val="26"/>
        </w:rPr>
        <w:t>. 2 и 2.1 (при наличии таких требований) ст.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 31 Закона о контрактной системе (при наличии такого требования).</w:t>
      </w:r>
    </w:p>
    <w:p w:rsidR="00CA5EA5" w:rsidRPr="003E5441" w:rsidRDefault="00CA5EA5" w:rsidP="00CA5EA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E5441">
        <w:rPr>
          <w:sz w:val="26"/>
          <w:szCs w:val="26"/>
        </w:rPr>
        <w:lastRenderedPageBreak/>
        <w:t>В соответствии с п. 1 ч. 1 ст. 31 Закона о контрактной системе при осуществлении закупки заказчик устанавливает следующие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CA5EA5" w:rsidRPr="003E5441" w:rsidRDefault="00CA5EA5" w:rsidP="00CA5EA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E5441">
        <w:rPr>
          <w:sz w:val="26"/>
          <w:szCs w:val="26"/>
        </w:rPr>
        <w:t>При этом, в соответствии с ч. 6 ст. 31 Закона о контрактной системе, Заказчики не вправе устанавливать требования к участникам закупок в нарушение требований настоящего Федерального закона.</w:t>
      </w:r>
    </w:p>
    <w:p w:rsidR="00CA5EA5" w:rsidRPr="003E5441" w:rsidRDefault="00CA5EA5" w:rsidP="00CA5EA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E5441">
        <w:rPr>
          <w:sz w:val="26"/>
          <w:szCs w:val="26"/>
        </w:rPr>
        <w:t>Согласно ч. 1 ст. 49 Гражданского кодекса Российской Федерации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 w:rsidR="00CA5EA5" w:rsidRPr="003E5441" w:rsidRDefault="00CA5EA5" w:rsidP="00CA5EA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E5441">
        <w:rPr>
          <w:sz w:val="26"/>
          <w:szCs w:val="26"/>
        </w:rPr>
        <w:t>Таким образом, действующим законодательством установлено императивное требование о необходимости наличия лицензии (свидетельства, разрешения) непосредственно у участника закупки.</w:t>
      </w:r>
    </w:p>
    <w:p w:rsidR="00CA5EA5" w:rsidRPr="003E5441" w:rsidRDefault="00CA5EA5" w:rsidP="00CA5EA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E5441">
        <w:rPr>
          <w:sz w:val="26"/>
          <w:szCs w:val="26"/>
        </w:rPr>
        <w:t>Указанное требование вызвано необходимостью оказания услуг в рамках правоспособности хозяйствующего субъекта, обусловленной наличием лицензии (свидетельства) на осуществление деятельности, относящейся к предмету закупки.</w:t>
      </w:r>
    </w:p>
    <w:p w:rsidR="00CA5EA5" w:rsidRPr="003E5441" w:rsidRDefault="00CA5EA5" w:rsidP="00CA5EA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E5441">
        <w:rPr>
          <w:sz w:val="26"/>
          <w:szCs w:val="26"/>
        </w:rPr>
        <w:t>Учитывая изложенное, при подтверждении соответствия требованиям, установленным в соответствии с законодательством Российской Федерации, к лицам, осуществляющим поставку товара, выполнение работы, оказание услуги, являющихся объектом закупки, участник закупки представляет указанные в документации о закупке документы и сведения самого участника закупки, а не иных юридических лиц, с которыми участник закупки осуществляет совместную деятельность.</w:t>
      </w:r>
    </w:p>
    <w:p w:rsidR="00CA5EA5" w:rsidRPr="003E5441" w:rsidRDefault="00CA5EA5" w:rsidP="00CA5EA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E5441">
        <w:rPr>
          <w:sz w:val="26"/>
          <w:szCs w:val="26"/>
        </w:rPr>
        <w:t>Аналогичная позиция изложена в определении Верховного Суда Российской Федерации № 271-ПЭК18 от 12 ноября 2018 г. в котором указано, что последующее возможное привлечение соисполнителей оказываемых услуг не подтверждает соответствие заявки участника требованиям аукционной документации и возможность его участия в аукционе, поскольку ч. 1 ст. 31 Закона о контрактной системе установлены требования к участникам закупки, а не к соисполнителям.</w:t>
      </w:r>
    </w:p>
    <w:p w:rsidR="00CA5EA5" w:rsidRDefault="00CA5EA5" w:rsidP="00CA5EA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E5441">
        <w:rPr>
          <w:sz w:val="26"/>
          <w:szCs w:val="26"/>
        </w:rPr>
        <w:t>Извещением установлено требование</w:t>
      </w:r>
      <w:r>
        <w:rPr>
          <w:sz w:val="26"/>
          <w:szCs w:val="26"/>
        </w:rPr>
        <w:t>: «</w:t>
      </w:r>
      <w:r w:rsidRPr="00CA5EA5">
        <w:rPr>
          <w:i/>
          <w:sz w:val="26"/>
          <w:szCs w:val="26"/>
        </w:rPr>
        <w:t>Вести работы по настоящему Контракту при наличии действующей лицензии на право осуществления видов деятельности по предмету Контракта (лицензия на осуществление деятельности по сбору, транспортированию, обработке, утилизации, обезвреживанию, размещению отходов I - IV классов опасности, в соответствии с Федеральным законом Российской Федерации № 99-ФЗ от 4 мая 2011 года «О лицензировании отдельных видов деятельности», с указанием видов работ (услуг), выполняемых (оказываемых) в составе лицензируемого вида деятельности: Транспортирование отходов IV класса опасности)</w:t>
      </w:r>
      <w:r>
        <w:rPr>
          <w:sz w:val="26"/>
          <w:szCs w:val="26"/>
        </w:rPr>
        <w:t>».</w:t>
      </w:r>
    </w:p>
    <w:p w:rsidR="00583DA0" w:rsidRPr="00583DA0" w:rsidRDefault="00583DA0" w:rsidP="00583DA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со ст.</w:t>
      </w:r>
      <w:r w:rsidRPr="00583DA0">
        <w:rPr>
          <w:sz w:val="26"/>
          <w:szCs w:val="26"/>
        </w:rPr>
        <w:t xml:space="preserve"> 4.1. Федеральн</w:t>
      </w:r>
      <w:r>
        <w:rPr>
          <w:sz w:val="26"/>
          <w:szCs w:val="26"/>
        </w:rPr>
        <w:t>ого</w:t>
      </w:r>
      <w:r w:rsidRPr="00583DA0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</w:t>
      </w:r>
      <w:r w:rsidRPr="00583DA0">
        <w:rPr>
          <w:sz w:val="26"/>
          <w:szCs w:val="26"/>
        </w:rPr>
        <w:t xml:space="preserve"> от 24.06.1998 </w:t>
      </w:r>
      <w:r>
        <w:rPr>
          <w:sz w:val="26"/>
          <w:szCs w:val="26"/>
        </w:rPr>
        <w:t>№</w:t>
      </w:r>
      <w:r w:rsidRPr="00583DA0">
        <w:rPr>
          <w:sz w:val="26"/>
          <w:szCs w:val="26"/>
        </w:rPr>
        <w:t xml:space="preserve"> 89-ФЗ </w:t>
      </w:r>
      <w:r>
        <w:rPr>
          <w:sz w:val="26"/>
          <w:szCs w:val="26"/>
        </w:rPr>
        <w:t>«</w:t>
      </w:r>
      <w:r w:rsidRPr="00583DA0">
        <w:rPr>
          <w:sz w:val="26"/>
          <w:szCs w:val="26"/>
        </w:rPr>
        <w:t>Об отходах производства и потребления</w:t>
      </w:r>
      <w:r>
        <w:rPr>
          <w:sz w:val="26"/>
          <w:szCs w:val="26"/>
        </w:rPr>
        <w:t>» о</w:t>
      </w:r>
      <w:r w:rsidRPr="00583DA0">
        <w:rPr>
          <w:sz w:val="26"/>
          <w:szCs w:val="26"/>
        </w:rPr>
        <w:t>тходы в зависимости от степени негативного воздействия на окружающую среду подразделяются в соответствии с критериями, установленными федеральным органом исполнительной власти, осуществляющим государственное регулирование в области охраны окружающей среды, на пять классов опасности:</w:t>
      </w:r>
    </w:p>
    <w:p w:rsidR="00583DA0" w:rsidRPr="00583DA0" w:rsidRDefault="00583DA0" w:rsidP="00583DA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583DA0">
        <w:rPr>
          <w:sz w:val="26"/>
          <w:szCs w:val="26"/>
        </w:rPr>
        <w:lastRenderedPageBreak/>
        <w:t>I класс - чрезвычайно опасные отходы;</w:t>
      </w:r>
    </w:p>
    <w:p w:rsidR="00583DA0" w:rsidRPr="00583DA0" w:rsidRDefault="00583DA0" w:rsidP="00583DA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583DA0">
        <w:rPr>
          <w:sz w:val="26"/>
          <w:szCs w:val="26"/>
        </w:rPr>
        <w:t xml:space="preserve">II класс - </w:t>
      </w:r>
      <w:proofErr w:type="spellStart"/>
      <w:r w:rsidRPr="00583DA0">
        <w:rPr>
          <w:sz w:val="26"/>
          <w:szCs w:val="26"/>
        </w:rPr>
        <w:t>высокоопасные</w:t>
      </w:r>
      <w:proofErr w:type="spellEnd"/>
      <w:r w:rsidRPr="00583DA0">
        <w:rPr>
          <w:sz w:val="26"/>
          <w:szCs w:val="26"/>
        </w:rPr>
        <w:t xml:space="preserve"> отходы;</w:t>
      </w:r>
    </w:p>
    <w:p w:rsidR="00583DA0" w:rsidRPr="00583DA0" w:rsidRDefault="00583DA0" w:rsidP="00583DA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583DA0">
        <w:rPr>
          <w:sz w:val="26"/>
          <w:szCs w:val="26"/>
        </w:rPr>
        <w:t>III класс - умеренно опасные отходы;</w:t>
      </w:r>
    </w:p>
    <w:p w:rsidR="00583DA0" w:rsidRPr="00583DA0" w:rsidRDefault="00583DA0" w:rsidP="00583DA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583DA0">
        <w:rPr>
          <w:sz w:val="26"/>
          <w:szCs w:val="26"/>
        </w:rPr>
        <w:t>IV класс - малоопасные отходы;</w:t>
      </w:r>
    </w:p>
    <w:p w:rsidR="00CA5EA5" w:rsidRDefault="00583DA0" w:rsidP="00583DA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583DA0">
        <w:rPr>
          <w:sz w:val="26"/>
          <w:szCs w:val="26"/>
        </w:rPr>
        <w:t>V класс - практически неопасные отходы.</w:t>
      </w:r>
    </w:p>
    <w:p w:rsidR="00CA5EA5" w:rsidRDefault="00583DA0" w:rsidP="00CA5EA5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Заказчиком в полной мере не определены классы опасности предполагаемых к транспортированию отходов, следовательно, его действия нарушают ч. 6 ст. 31 Закона о контрактной системе. Данный довод жалобы является обоснованным.</w:t>
      </w:r>
    </w:p>
    <w:p w:rsidR="00917094" w:rsidRPr="00467ECF" w:rsidRDefault="00917094" w:rsidP="00CA5EA5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467ECF">
        <w:rPr>
          <w:sz w:val="26"/>
          <w:szCs w:val="26"/>
        </w:rPr>
        <w:t>Комиссия УФАС, руководствуясь ст. 99, 10</w:t>
      </w:r>
      <w:r w:rsidR="00E131C8" w:rsidRPr="00467ECF">
        <w:rPr>
          <w:sz w:val="26"/>
          <w:szCs w:val="26"/>
        </w:rPr>
        <w:t>6 Закона о контрактной системе</w:t>
      </w:r>
      <w:r w:rsidRPr="00467ECF">
        <w:rPr>
          <w:sz w:val="26"/>
          <w:szCs w:val="26"/>
        </w:rPr>
        <w:t>,</w:t>
      </w:r>
    </w:p>
    <w:p w:rsidR="00917094" w:rsidRPr="00467ECF" w:rsidRDefault="00917094" w:rsidP="00AA1B34">
      <w:pPr>
        <w:tabs>
          <w:tab w:val="left" w:pos="142"/>
        </w:tabs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 xml:space="preserve">РЕШИЛА: </w:t>
      </w:r>
    </w:p>
    <w:p w:rsidR="00917094" w:rsidRPr="00467ECF" w:rsidRDefault="00917094" w:rsidP="000C010A">
      <w:pPr>
        <w:jc w:val="both"/>
        <w:outlineLvl w:val="1"/>
        <w:rPr>
          <w:sz w:val="26"/>
          <w:szCs w:val="26"/>
        </w:rPr>
      </w:pPr>
    </w:p>
    <w:p w:rsidR="00131D8C" w:rsidRPr="00467ECF" w:rsidRDefault="00CA5EA5" w:rsidP="00350E73">
      <w:pPr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17094" w:rsidRPr="00467ECF">
        <w:rPr>
          <w:sz w:val="26"/>
          <w:szCs w:val="26"/>
        </w:rPr>
        <w:t xml:space="preserve">Признать жалобу </w:t>
      </w:r>
      <w:r w:rsidRPr="00CA5EA5">
        <w:rPr>
          <w:sz w:val="26"/>
          <w:szCs w:val="26"/>
        </w:rPr>
        <w:t xml:space="preserve">ООО </w:t>
      </w:r>
      <w:r>
        <w:rPr>
          <w:sz w:val="26"/>
          <w:szCs w:val="26"/>
        </w:rPr>
        <w:t>«</w:t>
      </w:r>
      <w:proofErr w:type="spellStart"/>
      <w:r w:rsidRPr="00CA5EA5">
        <w:rPr>
          <w:sz w:val="26"/>
          <w:szCs w:val="26"/>
        </w:rPr>
        <w:t>Прайд</w:t>
      </w:r>
      <w:proofErr w:type="spellEnd"/>
      <w:r>
        <w:rPr>
          <w:sz w:val="26"/>
          <w:szCs w:val="26"/>
        </w:rPr>
        <w:t>»</w:t>
      </w:r>
      <w:r w:rsidR="00E131C8" w:rsidRPr="00467ECF">
        <w:rPr>
          <w:sz w:val="26"/>
          <w:szCs w:val="26"/>
        </w:rPr>
        <w:t xml:space="preserve"> </w:t>
      </w:r>
      <w:r w:rsidR="00917094" w:rsidRPr="00467ECF">
        <w:rPr>
          <w:sz w:val="26"/>
          <w:szCs w:val="26"/>
        </w:rPr>
        <w:t>обоснованной</w:t>
      </w:r>
      <w:r>
        <w:rPr>
          <w:sz w:val="26"/>
          <w:szCs w:val="26"/>
        </w:rPr>
        <w:t xml:space="preserve"> в части доводов об установлении незаконных единых требований к участникам закупки</w:t>
      </w:r>
      <w:r w:rsidR="00350E73" w:rsidRPr="00350E73">
        <w:rPr>
          <w:sz w:val="26"/>
          <w:szCs w:val="26"/>
        </w:rPr>
        <w:t>.</w:t>
      </w:r>
    </w:p>
    <w:p w:rsidR="00CA5EA5" w:rsidRPr="00E06AC2" w:rsidRDefault="00CA5EA5" w:rsidP="00CA5EA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E06AC2">
        <w:rPr>
          <w:color w:val="000000"/>
          <w:sz w:val="26"/>
          <w:szCs w:val="26"/>
        </w:rPr>
        <w:t xml:space="preserve">2. Признать в действиях Заказчика нарушение </w:t>
      </w:r>
      <w:r>
        <w:rPr>
          <w:color w:val="000000"/>
          <w:sz w:val="26"/>
          <w:szCs w:val="26"/>
        </w:rPr>
        <w:t>ч. 6 ст. 31</w:t>
      </w:r>
      <w:r w:rsidRPr="00E06AC2">
        <w:rPr>
          <w:color w:val="000000"/>
          <w:sz w:val="26"/>
          <w:szCs w:val="26"/>
        </w:rPr>
        <w:t xml:space="preserve"> Закона о контрактной системе.</w:t>
      </w:r>
    </w:p>
    <w:p w:rsidR="00CA5EA5" w:rsidRDefault="00CA5EA5" w:rsidP="00CA5EA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E06AC2">
        <w:rPr>
          <w:color w:val="000000"/>
          <w:sz w:val="26"/>
          <w:szCs w:val="26"/>
        </w:rPr>
        <w:t>3. Выдать Заказчику, его комиссии по осуществлению закупок и оператору электронной площадки обязательное для исполнения предписание об устранении выявленного нарушения путем пересмотра заявок на участие в аукционе.</w:t>
      </w:r>
    </w:p>
    <w:p w:rsidR="00CA5EA5" w:rsidRPr="00BE5AEE" w:rsidRDefault="00CA5EA5" w:rsidP="00CA5EA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BE5AEE">
        <w:rPr>
          <w:color w:val="000000"/>
          <w:sz w:val="26"/>
          <w:szCs w:val="26"/>
        </w:rPr>
        <w:t xml:space="preserve">4. </w:t>
      </w:r>
      <w:r>
        <w:rPr>
          <w:color w:val="000000"/>
          <w:sz w:val="26"/>
          <w:szCs w:val="26"/>
        </w:rPr>
        <w:t>П</w:t>
      </w:r>
      <w:r w:rsidRPr="00BE5AEE">
        <w:rPr>
          <w:color w:val="000000"/>
          <w:sz w:val="26"/>
          <w:szCs w:val="26"/>
        </w:rPr>
        <w:t>ередать материалы дела уполномоченному должностному лицу для рассмотрения вопроса о возбуждении дела об административном правонарушении.</w:t>
      </w: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A4108" w:rsidRPr="00467ECF" w:rsidRDefault="003A4108" w:rsidP="000C010A">
      <w:pPr>
        <w:ind w:right="-5" w:firstLine="720"/>
        <w:jc w:val="both"/>
        <w:rPr>
          <w:sz w:val="26"/>
          <w:szCs w:val="26"/>
        </w:rPr>
      </w:pPr>
    </w:p>
    <w:p w:rsidR="00FA0994" w:rsidRDefault="00FA0994" w:rsidP="00BA3FFC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bookmarkStart w:id="0" w:name="_GoBack"/>
      <w:bookmarkEnd w:id="0"/>
    </w:p>
    <w:p w:rsidR="00BA3FFC" w:rsidRPr="00467ECF" w:rsidRDefault="00BA3FFC" w:rsidP="00BA3FFC">
      <w:pPr>
        <w:tabs>
          <w:tab w:val="left" w:pos="2700"/>
        </w:tabs>
        <w:ind w:firstLine="720"/>
        <w:jc w:val="both"/>
        <w:rPr>
          <w:sz w:val="26"/>
          <w:szCs w:val="26"/>
        </w:rPr>
      </w:pPr>
      <w:r w:rsidRPr="00467ECF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BA3FFC" w:rsidRPr="00467ECF" w:rsidSect="00E131C8">
      <w:headerReference w:type="default" r:id="rId8"/>
      <w:pgSz w:w="11906" w:h="16838"/>
      <w:pgMar w:top="1134" w:right="850" w:bottom="1560" w:left="1701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B38" w:rsidRDefault="00852B38" w:rsidP="00D77781">
      <w:r>
        <w:separator/>
      </w:r>
    </w:p>
  </w:endnote>
  <w:endnote w:type="continuationSeparator" w:id="0">
    <w:p w:rsidR="00852B38" w:rsidRDefault="00852B38" w:rsidP="00D7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B38" w:rsidRDefault="00852B38" w:rsidP="00D77781">
      <w:r>
        <w:separator/>
      </w:r>
    </w:p>
  </w:footnote>
  <w:footnote w:type="continuationSeparator" w:id="0">
    <w:p w:rsidR="00852B38" w:rsidRDefault="00852B38" w:rsidP="00D77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459685"/>
      <w:docPartObj>
        <w:docPartGallery w:val="Page Numbers (Top of Page)"/>
        <w:docPartUnique/>
      </w:docPartObj>
    </w:sdtPr>
    <w:sdtEndPr/>
    <w:sdtContent>
      <w:p w:rsidR="00D77781" w:rsidRDefault="00D7778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6A78">
          <w:rPr>
            <w:noProof/>
          </w:rPr>
          <w:t>6</w:t>
        </w:r>
        <w:r>
          <w:fldChar w:fldCharType="end"/>
        </w:r>
      </w:p>
    </w:sdtContent>
  </w:sdt>
  <w:p w:rsidR="00D77781" w:rsidRDefault="00D77781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A80735"/>
    <w:multiLevelType w:val="hybridMultilevel"/>
    <w:tmpl w:val="328A35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72"/>
    <w:rsid w:val="00003DE9"/>
    <w:rsid w:val="00017ECB"/>
    <w:rsid w:val="00023EB4"/>
    <w:rsid w:val="000523E0"/>
    <w:rsid w:val="000545FB"/>
    <w:rsid w:val="00064234"/>
    <w:rsid w:val="0006506A"/>
    <w:rsid w:val="000701FC"/>
    <w:rsid w:val="000A5DA2"/>
    <w:rsid w:val="000C010A"/>
    <w:rsid w:val="000C68C5"/>
    <w:rsid w:val="000D3D72"/>
    <w:rsid w:val="000E014D"/>
    <w:rsid w:val="000E0CF0"/>
    <w:rsid w:val="000E406E"/>
    <w:rsid w:val="0011016E"/>
    <w:rsid w:val="00111286"/>
    <w:rsid w:val="0013048E"/>
    <w:rsid w:val="00131D8C"/>
    <w:rsid w:val="0014008A"/>
    <w:rsid w:val="00174063"/>
    <w:rsid w:val="001A5768"/>
    <w:rsid w:val="001C6560"/>
    <w:rsid w:val="001D34A5"/>
    <w:rsid w:val="001E66C8"/>
    <w:rsid w:val="001F081F"/>
    <w:rsid w:val="001F5CE8"/>
    <w:rsid w:val="00216CAC"/>
    <w:rsid w:val="00257DE3"/>
    <w:rsid w:val="00283444"/>
    <w:rsid w:val="00292A85"/>
    <w:rsid w:val="0029303F"/>
    <w:rsid w:val="00294C65"/>
    <w:rsid w:val="00295EAD"/>
    <w:rsid w:val="0029698D"/>
    <w:rsid w:val="002B1F1B"/>
    <w:rsid w:val="002B4C5C"/>
    <w:rsid w:val="002B5188"/>
    <w:rsid w:val="002C2CEB"/>
    <w:rsid w:val="002C4D50"/>
    <w:rsid w:val="002E04DB"/>
    <w:rsid w:val="002E11D8"/>
    <w:rsid w:val="002E4114"/>
    <w:rsid w:val="002F03D5"/>
    <w:rsid w:val="0032594E"/>
    <w:rsid w:val="0034098D"/>
    <w:rsid w:val="00345AD6"/>
    <w:rsid w:val="00347D82"/>
    <w:rsid w:val="00350E73"/>
    <w:rsid w:val="00354CB0"/>
    <w:rsid w:val="003929BA"/>
    <w:rsid w:val="003A086E"/>
    <w:rsid w:val="003A4108"/>
    <w:rsid w:val="003B444F"/>
    <w:rsid w:val="003C613A"/>
    <w:rsid w:val="003F74BB"/>
    <w:rsid w:val="004037D6"/>
    <w:rsid w:val="00406408"/>
    <w:rsid w:val="00434849"/>
    <w:rsid w:val="004603E3"/>
    <w:rsid w:val="0046367E"/>
    <w:rsid w:val="00467ECF"/>
    <w:rsid w:val="004723DB"/>
    <w:rsid w:val="00481A64"/>
    <w:rsid w:val="004A0250"/>
    <w:rsid w:val="004D306A"/>
    <w:rsid w:val="004F2809"/>
    <w:rsid w:val="00515E74"/>
    <w:rsid w:val="00544C99"/>
    <w:rsid w:val="00550682"/>
    <w:rsid w:val="00570503"/>
    <w:rsid w:val="00572CC3"/>
    <w:rsid w:val="00583DA0"/>
    <w:rsid w:val="005856CE"/>
    <w:rsid w:val="00594118"/>
    <w:rsid w:val="00594A44"/>
    <w:rsid w:val="00596CF4"/>
    <w:rsid w:val="005A1517"/>
    <w:rsid w:val="005C044D"/>
    <w:rsid w:val="005D36D3"/>
    <w:rsid w:val="005D5085"/>
    <w:rsid w:val="005F1011"/>
    <w:rsid w:val="005F197E"/>
    <w:rsid w:val="005F5E68"/>
    <w:rsid w:val="005F7774"/>
    <w:rsid w:val="00601B50"/>
    <w:rsid w:val="006023BA"/>
    <w:rsid w:val="00606B04"/>
    <w:rsid w:val="00626A78"/>
    <w:rsid w:val="00627950"/>
    <w:rsid w:val="00643555"/>
    <w:rsid w:val="0066077D"/>
    <w:rsid w:val="00664048"/>
    <w:rsid w:val="00664F33"/>
    <w:rsid w:val="00673079"/>
    <w:rsid w:val="00673776"/>
    <w:rsid w:val="00676672"/>
    <w:rsid w:val="006B75C1"/>
    <w:rsid w:val="006D4824"/>
    <w:rsid w:val="006D642B"/>
    <w:rsid w:val="006E440C"/>
    <w:rsid w:val="006F5A9F"/>
    <w:rsid w:val="00724A9B"/>
    <w:rsid w:val="00734119"/>
    <w:rsid w:val="00753D90"/>
    <w:rsid w:val="00753DF1"/>
    <w:rsid w:val="00771533"/>
    <w:rsid w:val="00792B2F"/>
    <w:rsid w:val="007B1929"/>
    <w:rsid w:val="007E6E5B"/>
    <w:rsid w:val="007F067E"/>
    <w:rsid w:val="007F2A64"/>
    <w:rsid w:val="007F333D"/>
    <w:rsid w:val="007F70F9"/>
    <w:rsid w:val="00827596"/>
    <w:rsid w:val="008326D0"/>
    <w:rsid w:val="0084577C"/>
    <w:rsid w:val="00846FEA"/>
    <w:rsid w:val="00852B38"/>
    <w:rsid w:val="008843C1"/>
    <w:rsid w:val="008B15FF"/>
    <w:rsid w:val="008C7E15"/>
    <w:rsid w:val="008E1C7E"/>
    <w:rsid w:val="008F118A"/>
    <w:rsid w:val="00910046"/>
    <w:rsid w:val="00917094"/>
    <w:rsid w:val="00937B07"/>
    <w:rsid w:val="009450F0"/>
    <w:rsid w:val="00954457"/>
    <w:rsid w:val="00963A0E"/>
    <w:rsid w:val="00971B8F"/>
    <w:rsid w:val="00983AB1"/>
    <w:rsid w:val="0099366F"/>
    <w:rsid w:val="00995BCE"/>
    <w:rsid w:val="009A1ABF"/>
    <w:rsid w:val="009B3CE8"/>
    <w:rsid w:val="009B5CA5"/>
    <w:rsid w:val="009B682E"/>
    <w:rsid w:val="009E1BF6"/>
    <w:rsid w:val="00A01319"/>
    <w:rsid w:val="00A01C00"/>
    <w:rsid w:val="00A143D7"/>
    <w:rsid w:val="00A32D74"/>
    <w:rsid w:val="00A367FB"/>
    <w:rsid w:val="00A41478"/>
    <w:rsid w:val="00A57BDB"/>
    <w:rsid w:val="00A60D3C"/>
    <w:rsid w:val="00A63C92"/>
    <w:rsid w:val="00A82C23"/>
    <w:rsid w:val="00A83A76"/>
    <w:rsid w:val="00A94E52"/>
    <w:rsid w:val="00A96615"/>
    <w:rsid w:val="00AA09A6"/>
    <w:rsid w:val="00AA1B34"/>
    <w:rsid w:val="00AC3519"/>
    <w:rsid w:val="00AD4970"/>
    <w:rsid w:val="00AE291E"/>
    <w:rsid w:val="00B05C4D"/>
    <w:rsid w:val="00B077EB"/>
    <w:rsid w:val="00B17488"/>
    <w:rsid w:val="00B465E0"/>
    <w:rsid w:val="00B603B3"/>
    <w:rsid w:val="00B87EE3"/>
    <w:rsid w:val="00B96AC6"/>
    <w:rsid w:val="00B97A97"/>
    <w:rsid w:val="00B97C4E"/>
    <w:rsid w:val="00BA3FFC"/>
    <w:rsid w:val="00BA732D"/>
    <w:rsid w:val="00BE2591"/>
    <w:rsid w:val="00C054D7"/>
    <w:rsid w:val="00C1413D"/>
    <w:rsid w:val="00C373BD"/>
    <w:rsid w:val="00C729AC"/>
    <w:rsid w:val="00C72FEB"/>
    <w:rsid w:val="00C74CE6"/>
    <w:rsid w:val="00CA5EA5"/>
    <w:rsid w:val="00CB0F2F"/>
    <w:rsid w:val="00CC24C4"/>
    <w:rsid w:val="00CC4A93"/>
    <w:rsid w:val="00CD601E"/>
    <w:rsid w:val="00CE53CC"/>
    <w:rsid w:val="00CF3E78"/>
    <w:rsid w:val="00D02072"/>
    <w:rsid w:val="00D05F46"/>
    <w:rsid w:val="00D308B9"/>
    <w:rsid w:val="00D53652"/>
    <w:rsid w:val="00D571E2"/>
    <w:rsid w:val="00D77781"/>
    <w:rsid w:val="00DA0057"/>
    <w:rsid w:val="00DA606C"/>
    <w:rsid w:val="00DB282F"/>
    <w:rsid w:val="00DC5F1F"/>
    <w:rsid w:val="00DD0AAD"/>
    <w:rsid w:val="00E02DB4"/>
    <w:rsid w:val="00E131C8"/>
    <w:rsid w:val="00E13E7B"/>
    <w:rsid w:val="00E201EB"/>
    <w:rsid w:val="00E23667"/>
    <w:rsid w:val="00E27CF2"/>
    <w:rsid w:val="00E350F5"/>
    <w:rsid w:val="00E35451"/>
    <w:rsid w:val="00E54858"/>
    <w:rsid w:val="00E551FD"/>
    <w:rsid w:val="00E560BA"/>
    <w:rsid w:val="00E6029C"/>
    <w:rsid w:val="00E8503B"/>
    <w:rsid w:val="00E92ED9"/>
    <w:rsid w:val="00EA0DAB"/>
    <w:rsid w:val="00EB43DF"/>
    <w:rsid w:val="00EC33DC"/>
    <w:rsid w:val="00EC4DFB"/>
    <w:rsid w:val="00F024BF"/>
    <w:rsid w:val="00F06BD9"/>
    <w:rsid w:val="00F2358A"/>
    <w:rsid w:val="00F646A0"/>
    <w:rsid w:val="00F8267B"/>
    <w:rsid w:val="00F95875"/>
    <w:rsid w:val="00FA0994"/>
    <w:rsid w:val="00FA6743"/>
    <w:rsid w:val="00FB7501"/>
    <w:rsid w:val="00FD0A72"/>
    <w:rsid w:val="00FD0DA9"/>
    <w:rsid w:val="00FE2F48"/>
    <w:rsid w:val="00FE3DDD"/>
    <w:rsid w:val="00FE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7F69D8-9C3F-4DA1-BCAF-F6FCA40D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5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qFormat/>
    <w:locked/>
    <w:rsid w:val="003F5525"/>
    <w:rPr>
      <w:rFonts w:ascii="MS Mincho" w:eastAsia="MS Mincho" w:hAnsi="MS Mincho"/>
      <w:lang w:val="x-none" w:eastAsia="ja-JP"/>
    </w:rPr>
  </w:style>
  <w:style w:type="character" w:customStyle="1" w:styleId="1">
    <w:name w:val="Текст сноски Знак1"/>
    <w:basedOn w:val="a0"/>
    <w:uiPriority w:val="99"/>
    <w:semiHidden/>
    <w:qFormat/>
    <w:rsid w:val="003F5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3F5525"/>
    <w:rPr>
      <w:vertAlign w:val="superscript"/>
    </w:rPr>
  </w:style>
  <w:style w:type="character" w:customStyle="1" w:styleId="-">
    <w:name w:val="Интернет-ссылка"/>
    <w:uiPriority w:val="99"/>
    <w:rsid w:val="00B11993"/>
    <w:rPr>
      <w:rFonts w:cs="Times New Roman"/>
      <w:color w:val="0000FF"/>
      <w:u w:val="single"/>
    </w:rPr>
  </w:style>
  <w:style w:type="character" w:customStyle="1" w:styleId="Bodytext">
    <w:name w:val="Body text_"/>
    <w:link w:val="10"/>
    <w:qFormat/>
    <w:rsid w:val="00D04A81"/>
    <w:rPr>
      <w:sz w:val="26"/>
      <w:szCs w:val="26"/>
      <w:shd w:val="clear" w:color="auto" w:fill="FFFFFF"/>
    </w:rPr>
  </w:style>
  <w:style w:type="paragraph" w:customStyle="1" w:styleId="1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footnote text"/>
    <w:basedOn w:val="a"/>
    <w:uiPriority w:val="99"/>
    <w:unhideWhenUsed/>
    <w:qFormat/>
    <w:rsid w:val="003F5525"/>
    <w:rPr>
      <w:rFonts w:ascii="MS Mincho" w:eastAsia="MS Mincho" w:hAnsiTheme="minorHAnsi" w:cstheme="minorBidi"/>
      <w:sz w:val="22"/>
      <w:szCs w:val="22"/>
      <w:lang w:val="x-none" w:eastAsia="ja-JP"/>
    </w:r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b"/>
    <w:uiPriority w:val="34"/>
    <w:qFormat/>
    <w:rsid w:val="0068502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F1378A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10">
    <w:name w:val="Основной текст1"/>
    <w:basedOn w:val="a"/>
    <w:link w:val="Bodytext"/>
    <w:qFormat/>
    <w:rsid w:val="00D04A81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CB0F2F"/>
    <w:rPr>
      <w:color w:val="0563C1" w:themeColor="hyperlink"/>
      <w:u w:val="single"/>
    </w:rPr>
  </w:style>
  <w:style w:type="table" w:styleId="ad">
    <w:name w:val="Table Grid"/>
    <w:aliases w:val="OTR,Сетка таблицы GR"/>
    <w:basedOn w:val="a1"/>
    <w:uiPriority w:val="39"/>
    <w:rsid w:val="00C74CE6"/>
    <w:pPr>
      <w:suppressAutoHyphens w:val="0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345AD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345AD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E54858"/>
    <w:pPr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f4">
    <w:name w:val="No Spacing"/>
    <w:uiPriority w:val="1"/>
    <w:qFormat/>
    <w:rsid w:val="00AA09A6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2">
    <w:name w:val="Сетка таблицы22"/>
    <w:basedOn w:val="a1"/>
    <w:uiPriority w:val="39"/>
    <w:rsid w:val="00B17488"/>
    <w:pPr>
      <w:suppressAutoHyphens w:val="0"/>
    </w:pPr>
    <w:rPr>
      <w:rFonts w:ascii="Times New Roman" w:eastAsia="Times New Roman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354CB0"/>
    <w:pPr>
      <w:suppressAutoHyphens w:val="0"/>
      <w:spacing w:before="100" w:beforeAutospacing="1" w:after="142" w:line="276" w:lineRule="auto"/>
    </w:pPr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locked/>
    <w:rsid w:val="00003DE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E8EAB-C6DB-4168-8FD3-52B197C6F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1</Pages>
  <Words>2251</Words>
  <Characters>12835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</vt:lpstr>
    </vt:vector>
  </TitlesOfParts>
  <Company>КонсультантПлюс Версия 4021.00.31</Company>
  <LinksUpToDate>false</LinksUpToDate>
  <CharactersWithSpaces>15056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</dc:title>
  <dc:subject/>
  <dc:creator>Александр</dc:creator>
  <dc:description/>
  <cp:lastModifiedBy>Нечаев Денис Вячеславович</cp:lastModifiedBy>
  <cp:revision>55</cp:revision>
  <cp:lastPrinted>2022-07-26T11:45:00Z</cp:lastPrinted>
  <dcterms:created xsi:type="dcterms:W3CDTF">2023-12-06T13:43:00Z</dcterms:created>
  <dcterms:modified xsi:type="dcterms:W3CDTF">2026-05-23T12:13:00Z</dcterms:modified>
  <dc:language>ru-RU</dc:language>
</cp:coreProperties>
</file>