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B6E" w:rsidRPr="00931B6E" w:rsidRDefault="00931B6E" w:rsidP="00931B6E">
      <w:pPr>
        <w:ind w:left="5812" w:right="-284"/>
        <w:rPr>
          <w:bCs/>
        </w:rPr>
      </w:pPr>
      <w:r w:rsidRPr="00931B6E">
        <w:rPr>
          <w:bCs/>
        </w:rPr>
        <w:t xml:space="preserve">Главному врачу ГБУЗ НСО «ДГКБ № 1» </w:t>
      </w:r>
    </w:p>
    <w:p w:rsidR="00931B6E" w:rsidRPr="00931B6E" w:rsidRDefault="00931B6E" w:rsidP="00931B6E">
      <w:pPr>
        <w:ind w:left="5812" w:right="-284"/>
        <w:rPr>
          <w:bCs/>
        </w:rPr>
      </w:pPr>
      <w:r w:rsidRPr="00931B6E">
        <w:rPr>
          <w:bCs/>
        </w:rPr>
        <w:t xml:space="preserve">Аверкиной Е.В. </w:t>
      </w:r>
    </w:p>
    <w:p w:rsidR="00931B6E" w:rsidRPr="00931B6E" w:rsidRDefault="00931B6E" w:rsidP="00931B6E">
      <w:pPr>
        <w:ind w:left="5812" w:right="-284"/>
        <w:rPr>
          <w:bCs/>
        </w:rPr>
      </w:pPr>
      <w:r w:rsidRPr="00931B6E">
        <w:rPr>
          <w:bCs/>
        </w:rPr>
        <w:t xml:space="preserve">630048, г. Новосибирск, </w:t>
      </w:r>
    </w:p>
    <w:p w:rsidR="00931B6E" w:rsidRPr="00931B6E" w:rsidRDefault="00931B6E" w:rsidP="00931B6E">
      <w:pPr>
        <w:ind w:left="5812" w:right="-284"/>
        <w:rPr>
          <w:bCs/>
        </w:rPr>
      </w:pPr>
      <w:r w:rsidRPr="00931B6E">
        <w:rPr>
          <w:bCs/>
        </w:rPr>
        <w:t xml:space="preserve">ул. </w:t>
      </w:r>
      <w:proofErr w:type="spellStart"/>
      <w:r w:rsidRPr="00931B6E">
        <w:rPr>
          <w:bCs/>
        </w:rPr>
        <w:t>Вертковская</w:t>
      </w:r>
      <w:proofErr w:type="spellEnd"/>
      <w:r w:rsidRPr="00931B6E">
        <w:rPr>
          <w:bCs/>
        </w:rPr>
        <w:t xml:space="preserve">, д. 3 </w:t>
      </w:r>
    </w:p>
    <w:p w:rsidR="00931B6E" w:rsidRPr="00931B6E" w:rsidRDefault="00931B6E" w:rsidP="00931B6E">
      <w:pPr>
        <w:ind w:left="5812" w:right="-284"/>
        <w:rPr>
          <w:bCs/>
        </w:rPr>
      </w:pPr>
      <w:r w:rsidRPr="00931B6E">
        <w:rPr>
          <w:bCs/>
          <w:lang w:val="en-US"/>
        </w:rPr>
        <w:t>E</w:t>
      </w:r>
      <w:r w:rsidRPr="00931B6E">
        <w:rPr>
          <w:bCs/>
        </w:rPr>
        <w:t>-</w:t>
      </w:r>
      <w:r w:rsidRPr="00931B6E">
        <w:rPr>
          <w:bCs/>
          <w:lang w:val="en-US"/>
        </w:rPr>
        <w:t>mail</w:t>
      </w:r>
      <w:r w:rsidRPr="00931B6E">
        <w:rPr>
          <w:bCs/>
        </w:rPr>
        <w:t xml:space="preserve">: </w:t>
      </w:r>
      <w:proofErr w:type="spellStart"/>
      <w:r w:rsidRPr="00931B6E">
        <w:rPr>
          <w:bCs/>
          <w:lang w:val="en-US"/>
        </w:rPr>
        <w:t>dgkb</w:t>
      </w:r>
      <w:proofErr w:type="spellEnd"/>
      <w:r w:rsidRPr="00931B6E">
        <w:rPr>
          <w:bCs/>
        </w:rPr>
        <w:t>1@</w:t>
      </w:r>
      <w:proofErr w:type="spellStart"/>
      <w:r w:rsidRPr="00931B6E">
        <w:rPr>
          <w:bCs/>
          <w:lang w:val="en-US"/>
        </w:rPr>
        <w:t>nso</w:t>
      </w:r>
      <w:proofErr w:type="spellEnd"/>
      <w:r w:rsidRPr="00931B6E">
        <w:rPr>
          <w:bCs/>
        </w:rPr>
        <w:t>.</w:t>
      </w:r>
      <w:proofErr w:type="spellStart"/>
      <w:r w:rsidRPr="00931B6E">
        <w:rPr>
          <w:bCs/>
          <w:lang w:val="en-US"/>
        </w:rPr>
        <w:t>ru</w:t>
      </w:r>
      <w:proofErr w:type="spellEnd"/>
    </w:p>
    <w:p w:rsidR="00931B6E" w:rsidRPr="00931B6E" w:rsidRDefault="00931B6E" w:rsidP="00931B6E">
      <w:pPr>
        <w:ind w:right="-284"/>
        <w:rPr>
          <w:rFonts w:eastAsiaTheme="minorEastAsia"/>
          <w:bCs/>
        </w:rPr>
      </w:pPr>
    </w:p>
    <w:p w:rsidR="00931B6E" w:rsidRPr="00931B6E" w:rsidRDefault="00931B6E" w:rsidP="00931B6E">
      <w:pPr>
        <w:ind w:left="5812" w:right="-284"/>
        <w:rPr>
          <w:rFonts w:eastAsiaTheme="minorEastAsia"/>
          <w:bCs/>
        </w:rPr>
      </w:pPr>
      <w:r w:rsidRPr="00931B6E">
        <w:rPr>
          <w:rFonts w:eastAsiaTheme="minorEastAsia"/>
          <w:bCs/>
        </w:rPr>
        <w:t>Директору ООО «</w:t>
      </w:r>
      <w:proofErr w:type="spellStart"/>
      <w:r w:rsidRPr="00931B6E">
        <w:rPr>
          <w:rFonts w:eastAsiaTheme="minorEastAsia"/>
          <w:bCs/>
        </w:rPr>
        <w:t>Фармсервис</w:t>
      </w:r>
      <w:proofErr w:type="spellEnd"/>
      <w:r w:rsidRPr="00931B6E">
        <w:rPr>
          <w:rFonts w:eastAsiaTheme="minorEastAsia"/>
          <w:bCs/>
        </w:rPr>
        <w:t>»</w:t>
      </w:r>
    </w:p>
    <w:p w:rsidR="00931B6E" w:rsidRPr="00931B6E" w:rsidRDefault="00931B6E" w:rsidP="00931B6E">
      <w:pPr>
        <w:ind w:left="5812" w:right="-284"/>
        <w:rPr>
          <w:rFonts w:eastAsiaTheme="minorEastAsia"/>
          <w:bCs/>
        </w:rPr>
      </w:pPr>
      <w:r w:rsidRPr="00931B6E">
        <w:rPr>
          <w:rFonts w:eastAsiaTheme="minorEastAsia"/>
          <w:bCs/>
        </w:rPr>
        <w:t>Ермолаеву Г.Г.</w:t>
      </w:r>
    </w:p>
    <w:p w:rsidR="00931B6E" w:rsidRPr="00931B6E" w:rsidRDefault="00931B6E" w:rsidP="00931B6E">
      <w:pPr>
        <w:ind w:left="5812" w:right="-284"/>
        <w:rPr>
          <w:rFonts w:eastAsiaTheme="minorEastAsia"/>
          <w:bCs/>
        </w:rPr>
      </w:pPr>
      <w:r w:rsidRPr="00931B6E">
        <w:rPr>
          <w:rFonts w:eastAsiaTheme="minorEastAsia"/>
          <w:bCs/>
        </w:rPr>
        <w:t xml:space="preserve">630110, г. Новосибирск, </w:t>
      </w:r>
    </w:p>
    <w:p w:rsidR="00931B6E" w:rsidRPr="00931B6E" w:rsidRDefault="00931B6E" w:rsidP="00931B6E">
      <w:pPr>
        <w:ind w:left="5812" w:right="-284"/>
        <w:rPr>
          <w:rFonts w:eastAsiaTheme="minorEastAsia"/>
          <w:bCs/>
        </w:rPr>
      </w:pPr>
      <w:r w:rsidRPr="00931B6E">
        <w:rPr>
          <w:rFonts w:eastAsiaTheme="minorEastAsia"/>
          <w:bCs/>
        </w:rPr>
        <w:t>ул. Богдана Хмельницкого, д. 71</w:t>
      </w:r>
    </w:p>
    <w:p w:rsidR="00931B6E" w:rsidRPr="00931B6E" w:rsidRDefault="00931B6E" w:rsidP="00931B6E">
      <w:pPr>
        <w:ind w:left="5812" w:right="-284"/>
        <w:rPr>
          <w:bCs/>
          <w:lang w:val="en-US"/>
        </w:rPr>
      </w:pPr>
      <w:r w:rsidRPr="00931B6E">
        <w:rPr>
          <w:rFonts w:eastAsiaTheme="minorEastAsia"/>
          <w:bCs/>
          <w:lang w:val="en-US"/>
        </w:rPr>
        <w:t>E-mail: zakupki.gov58@yandex.ru</w:t>
      </w:r>
    </w:p>
    <w:p w:rsidR="00931B6E" w:rsidRPr="00931B6E" w:rsidRDefault="00931B6E" w:rsidP="00931B6E">
      <w:pPr>
        <w:ind w:left="5812" w:right="-284"/>
        <w:rPr>
          <w:bCs/>
          <w:lang w:val="en-US"/>
        </w:rPr>
      </w:pPr>
    </w:p>
    <w:p w:rsidR="00931B6E" w:rsidRPr="00931B6E" w:rsidRDefault="00931B6E" w:rsidP="00931B6E">
      <w:pPr>
        <w:ind w:left="5812" w:right="-284"/>
        <w:rPr>
          <w:bCs/>
          <w:lang w:val="en-US"/>
        </w:rPr>
      </w:pPr>
      <w:r w:rsidRPr="00931B6E">
        <w:rPr>
          <w:bCs/>
        </w:rPr>
        <w:t>ООО</w:t>
      </w:r>
      <w:r w:rsidRPr="00931B6E">
        <w:rPr>
          <w:bCs/>
          <w:lang w:val="en-US"/>
        </w:rPr>
        <w:t xml:space="preserve"> «</w:t>
      </w:r>
      <w:r w:rsidRPr="00931B6E">
        <w:rPr>
          <w:bCs/>
        </w:rPr>
        <w:t>РТС</w:t>
      </w:r>
      <w:r w:rsidRPr="00931B6E">
        <w:rPr>
          <w:bCs/>
          <w:lang w:val="en-US"/>
        </w:rPr>
        <w:t>-</w:t>
      </w:r>
      <w:r w:rsidRPr="00931B6E">
        <w:rPr>
          <w:bCs/>
        </w:rPr>
        <w:t>тендер</w:t>
      </w:r>
      <w:r w:rsidRPr="00931B6E">
        <w:rPr>
          <w:bCs/>
          <w:lang w:val="en-US"/>
        </w:rPr>
        <w:t>»</w:t>
      </w:r>
    </w:p>
    <w:p w:rsidR="00931B6E" w:rsidRPr="00931B6E" w:rsidRDefault="00931B6E" w:rsidP="00931B6E">
      <w:pPr>
        <w:ind w:left="5812" w:right="-284"/>
        <w:rPr>
          <w:bCs/>
          <w:lang w:val="en-US"/>
        </w:rPr>
      </w:pPr>
      <w:r w:rsidRPr="00931B6E">
        <w:rPr>
          <w:bCs/>
        </w:rPr>
        <w:t>факс</w:t>
      </w:r>
      <w:r w:rsidRPr="00931B6E">
        <w:rPr>
          <w:bCs/>
          <w:lang w:val="en-US"/>
        </w:rPr>
        <w:t>: (495) 733-95-19</w:t>
      </w:r>
    </w:p>
    <w:p w:rsidR="00931B6E" w:rsidRPr="00931B6E" w:rsidRDefault="00931B6E" w:rsidP="00931B6E">
      <w:pPr>
        <w:ind w:left="5812" w:right="-284"/>
        <w:rPr>
          <w:bCs/>
          <w:lang w:val="en-US"/>
        </w:rPr>
      </w:pPr>
      <w:r w:rsidRPr="00931B6E">
        <w:rPr>
          <w:bCs/>
          <w:lang w:val="en-US"/>
        </w:rPr>
        <w:t>E-mail: ko@rts-tender.ru</w:t>
      </w:r>
    </w:p>
    <w:p w:rsidR="0024618C" w:rsidRPr="007B12DA" w:rsidRDefault="0024618C" w:rsidP="000B06CE">
      <w:pPr>
        <w:widowControl w:val="0"/>
        <w:rPr>
          <w:b/>
          <w:lang w:val="en-US"/>
        </w:rPr>
      </w:pPr>
    </w:p>
    <w:p w:rsidR="0024618C" w:rsidRPr="007B12DA" w:rsidRDefault="0024618C" w:rsidP="000B06CE">
      <w:pPr>
        <w:widowControl w:val="0"/>
        <w:rPr>
          <w:b/>
          <w:lang w:val="en-US"/>
        </w:rPr>
      </w:pPr>
    </w:p>
    <w:p w:rsidR="00931B6E" w:rsidRPr="007D6FF4" w:rsidRDefault="00931B6E" w:rsidP="00931B6E">
      <w:pPr>
        <w:widowControl w:val="0"/>
        <w:ind w:firstLine="374"/>
        <w:jc w:val="center"/>
        <w:rPr>
          <w:b/>
        </w:rPr>
      </w:pPr>
      <w:r w:rsidRPr="007D6FF4">
        <w:rPr>
          <w:b/>
        </w:rPr>
        <w:t xml:space="preserve">РЕШЕНИЕ № </w:t>
      </w:r>
      <w:r>
        <w:rPr>
          <w:b/>
        </w:rPr>
        <w:t>05</w:t>
      </w:r>
      <w:r w:rsidRPr="00363B75">
        <w:rPr>
          <w:b/>
        </w:rPr>
        <w:t>4</w:t>
      </w:r>
      <w:r>
        <w:rPr>
          <w:b/>
        </w:rPr>
        <w:t>/06/105-</w:t>
      </w:r>
      <w:r w:rsidRPr="00363B75">
        <w:rPr>
          <w:b/>
        </w:rPr>
        <w:t>961</w:t>
      </w:r>
      <w:r>
        <w:rPr>
          <w:b/>
        </w:rPr>
        <w:t>/2026</w:t>
      </w:r>
    </w:p>
    <w:p w:rsidR="00931B6E" w:rsidRPr="007D6FF4" w:rsidRDefault="00931B6E" w:rsidP="00931B6E">
      <w:pPr>
        <w:jc w:val="both"/>
      </w:pPr>
      <w:r>
        <w:t>«</w:t>
      </w:r>
      <w:r w:rsidRPr="00363B75">
        <w:t>23</w:t>
      </w:r>
      <w:r>
        <w:t>» апреля</w:t>
      </w:r>
      <w:r w:rsidRPr="007D6FF4">
        <w:t xml:space="preserve"> 202</w:t>
      </w:r>
      <w:r>
        <w:t xml:space="preserve">6 </w:t>
      </w:r>
      <w:r w:rsidRPr="007D6FF4">
        <w:t>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D6FF4">
        <w:tab/>
      </w:r>
      <w:r>
        <w:t xml:space="preserve">                       </w:t>
      </w:r>
      <w:r>
        <w:tab/>
      </w:r>
      <w:r w:rsidRPr="007D6FF4">
        <w:t>г. Новосибирск</w:t>
      </w:r>
    </w:p>
    <w:p w:rsidR="00931B6E" w:rsidRPr="007D6FF4" w:rsidRDefault="00931B6E" w:rsidP="00931B6E">
      <w:pPr>
        <w:tabs>
          <w:tab w:val="left" w:pos="1290"/>
        </w:tabs>
        <w:jc w:val="both"/>
      </w:pPr>
    </w:p>
    <w:p w:rsidR="00931B6E" w:rsidRDefault="00931B6E" w:rsidP="00931B6E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1985"/>
        <w:gridCol w:w="8221"/>
      </w:tblGrid>
      <w:tr w:rsidR="00931B6E" w:rsidRPr="007D6FF4" w:rsidTr="00E747CA">
        <w:trPr>
          <w:trHeight w:val="195"/>
        </w:trPr>
        <w:tc>
          <w:tcPr>
            <w:tcW w:w="1985" w:type="dxa"/>
            <w:shd w:val="clear" w:color="auto" w:fill="auto"/>
          </w:tcPr>
          <w:p w:rsidR="00931B6E" w:rsidRDefault="00931B6E" w:rsidP="00E747CA">
            <w:pPr>
              <w:ind w:left="-108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221" w:type="dxa"/>
            <w:shd w:val="clear" w:color="auto" w:fill="auto"/>
          </w:tcPr>
          <w:p w:rsidR="00931B6E" w:rsidRDefault="00931B6E" w:rsidP="00E747CA">
            <w:r>
              <w:t xml:space="preserve">- </w:t>
            </w:r>
            <w:r w:rsidRPr="006645E0">
              <w:t>заместитель начальника отдела контроля закупок, за</w:t>
            </w:r>
            <w:r>
              <w:t>меститель председателя Комиссии;</w:t>
            </w:r>
          </w:p>
        </w:tc>
      </w:tr>
      <w:tr w:rsidR="00931B6E" w:rsidRPr="007D6FF4" w:rsidTr="00E747CA">
        <w:trPr>
          <w:trHeight w:val="195"/>
        </w:trPr>
        <w:tc>
          <w:tcPr>
            <w:tcW w:w="1985" w:type="dxa"/>
            <w:shd w:val="clear" w:color="auto" w:fill="auto"/>
          </w:tcPr>
          <w:p w:rsidR="00931B6E" w:rsidRPr="00084389" w:rsidRDefault="00931B6E" w:rsidP="00E747CA">
            <w:pPr>
              <w:ind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8221" w:type="dxa"/>
            <w:shd w:val="clear" w:color="auto" w:fill="auto"/>
          </w:tcPr>
          <w:p w:rsidR="00931B6E" w:rsidRPr="00084389" w:rsidRDefault="00931B6E" w:rsidP="00E747CA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931B6E" w:rsidRPr="007D6FF4" w:rsidTr="00E747CA">
        <w:trPr>
          <w:trHeight w:val="198"/>
        </w:trPr>
        <w:tc>
          <w:tcPr>
            <w:tcW w:w="1985" w:type="dxa"/>
            <w:shd w:val="clear" w:color="auto" w:fill="auto"/>
          </w:tcPr>
          <w:p w:rsidR="00931B6E" w:rsidRPr="00084389" w:rsidRDefault="00931B6E" w:rsidP="00E747CA">
            <w:pPr>
              <w:ind w:hanging="108"/>
            </w:pPr>
            <w:r>
              <w:t>Паутова П.О.</w:t>
            </w:r>
          </w:p>
        </w:tc>
        <w:tc>
          <w:tcPr>
            <w:tcW w:w="8221" w:type="dxa"/>
            <w:shd w:val="clear" w:color="auto" w:fill="auto"/>
          </w:tcPr>
          <w:p w:rsidR="00931B6E" w:rsidRPr="00084389" w:rsidRDefault="00931B6E" w:rsidP="00E747CA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931B6E" w:rsidRDefault="00931B6E" w:rsidP="00931B6E">
      <w:pPr>
        <w:ind w:firstLine="567"/>
        <w:jc w:val="both"/>
      </w:pPr>
      <w:r>
        <w:t xml:space="preserve">в присутствии представителей заказчика – </w:t>
      </w:r>
      <w:r w:rsidRPr="00FA1821">
        <w:t>ГБУЗ НСО «ДГКБ № 1»</w:t>
      </w:r>
      <w:r>
        <w:t xml:space="preserve">: </w:t>
      </w:r>
      <w:r w:rsidR="000F5F2E">
        <w:t>-</w:t>
      </w:r>
      <w:r>
        <w:t xml:space="preserve"> (по доверенности), </w:t>
      </w:r>
      <w:r w:rsidR="000F5F2E">
        <w:t>-</w:t>
      </w:r>
      <w:r>
        <w:t xml:space="preserve"> (по доверенности),</w:t>
      </w:r>
    </w:p>
    <w:p w:rsidR="00931B6E" w:rsidRDefault="00931B6E" w:rsidP="00931B6E">
      <w:pPr>
        <w:ind w:firstLine="567"/>
        <w:jc w:val="both"/>
      </w:pPr>
      <w:r>
        <w:t xml:space="preserve">в присутствии представителя подателя жалобы – </w:t>
      </w:r>
      <w:r w:rsidRPr="00FA1821">
        <w:t>ООО «</w:t>
      </w:r>
      <w:proofErr w:type="spellStart"/>
      <w:r w:rsidRPr="00FA1821">
        <w:t>Фармсервис</w:t>
      </w:r>
      <w:proofErr w:type="spellEnd"/>
      <w:r w:rsidRPr="00FA1821">
        <w:t>»</w:t>
      </w:r>
      <w:r>
        <w:t xml:space="preserve">: </w:t>
      </w:r>
      <w:r w:rsidR="000F5F2E">
        <w:t>-</w:t>
      </w:r>
      <w:bookmarkStart w:id="0" w:name="_GoBack"/>
      <w:bookmarkEnd w:id="0"/>
      <w:r>
        <w:t xml:space="preserve"> (по доверенности), </w:t>
      </w:r>
    </w:p>
    <w:p w:rsidR="00931B6E" w:rsidRPr="003D097F" w:rsidRDefault="00931B6E" w:rsidP="00931B6E">
      <w:pPr>
        <w:ind w:firstLine="567"/>
        <w:jc w:val="both"/>
      </w:pPr>
      <w:r>
        <w:t xml:space="preserve">рассмотрев в дистанционном режиме жалобу </w:t>
      </w:r>
      <w:r w:rsidRPr="00FA1821">
        <w:t>ООО «</w:t>
      </w:r>
      <w:proofErr w:type="spellStart"/>
      <w:r w:rsidRPr="00FA1821">
        <w:t>Фармсервис</w:t>
      </w:r>
      <w:proofErr w:type="spellEnd"/>
      <w:r w:rsidRPr="00FA1821">
        <w:t xml:space="preserve">» на действия заказчика – ГБУЗ НСО «ДГКБ № 1» при проведении закупки № 0351300123926000121 на поставку медицинских изделий (помпа </w:t>
      </w:r>
      <w:proofErr w:type="spellStart"/>
      <w:r w:rsidRPr="00FA1821">
        <w:t>инфузионная</w:t>
      </w:r>
      <w:proofErr w:type="spellEnd"/>
      <w:r w:rsidRPr="00FA1821">
        <w:t xml:space="preserve"> инсулиновая амбулаторная)</w:t>
      </w:r>
      <w:r>
        <w:t xml:space="preserve">, начальная (максимальная) цена контракта </w:t>
      </w:r>
      <w:r w:rsidRPr="00FA1821">
        <w:t>1 587 999,96</w:t>
      </w:r>
      <w:r>
        <w:t xml:space="preserve"> руб.,</w:t>
      </w:r>
    </w:p>
    <w:p w:rsidR="00931B6E" w:rsidRPr="007D6FF4" w:rsidRDefault="00931B6E" w:rsidP="00931B6E">
      <w:pPr>
        <w:tabs>
          <w:tab w:val="left" w:pos="2964"/>
        </w:tabs>
        <w:jc w:val="both"/>
      </w:pPr>
      <w:r w:rsidRPr="007D6FF4">
        <w:tab/>
      </w:r>
    </w:p>
    <w:p w:rsidR="00931B6E" w:rsidRPr="007D6FF4" w:rsidRDefault="00931B6E" w:rsidP="00931B6E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931B6E" w:rsidRPr="007D6FF4" w:rsidRDefault="00931B6E" w:rsidP="00931B6E">
      <w:pPr>
        <w:ind w:firstLine="426"/>
        <w:jc w:val="center"/>
        <w:rPr>
          <w:b/>
        </w:rPr>
      </w:pPr>
    </w:p>
    <w:p w:rsidR="00931B6E" w:rsidRDefault="00931B6E" w:rsidP="00931B6E">
      <w:pPr>
        <w:ind w:right="-142" w:firstLine="567"/>
        <w:jc w:val="both"/>
      </w:pPr>
      <w:r w:rsidRPr="007D6FF4">
        <w:t>В Новосибирское</w:t>
      </w:r>
      <w:r>
        <w:t xml:space="preserve"> УФАС России обратилось</w:t>
      </w:r>
      <w:r w:rsidRPr="007D6FF4">
        <w:t xml:space="preserve"> </w:t>
      </w:r>
      <w:r w:rsidRPr="00FA1821">
        <w:t>ООО «</w:t>
      </w:r>
      <w:proofErr w:type="spellStart"/>
      <w:r w:rsidRPr="00FA1821">
        <w:t>Фармсервис</w:t>
      </w:r>
      <w:proofErr w:type="spellEnd"/>
      <w:r w:rsidRPr="00FA1821">
        <w:t xml:space="preserve">» </w:t>
      </w:r>
      <w:r>
        <w:t xml:space="preserve">с жалобой </w:t>
      </w:r>
      <w:r w:rsidRPr="00FA1821">
        <w:t xml:space="preserve">на действия заказчика – ГБУЗ НСО «ДГКБ № 1» при проведении закупки № 0351300123926000121 на поставку медицинских изделий (помпа </w:t>
      </w:r>
      <w:proofErr w:type="spellStart"/>
      <w:r w:rsidRPr="00FA1821">
        <w:t>инфузионная</w:t>
      </w:r>
      <w:proofErr w:type="spellEnd"/>
      <w:r w:rsidRPr="00FA1821">
        <w:t xml:space="preserve"> инсулиновая амбулаторная)</w:t>
      </w:r>
      <w:r>
        <w:t>.</w:t>
      </w:r>
    </w:p>
    <w:p w:rsidR="00CE4FAA" w:rsidRPr="00D7507E" w:rsidRDefault="00CE4FAA" w:rsidP="00931B6E">
      <w:pPr>
        <w:ind w:right="-142" w:firstLine="567"/>
        <w:jc w:val="both"/>
      </w:pPr>
      <w:r w:rsidRPr="00D7507E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1) извещение о проведении электрон</w:t>
      </w:r>
      <w:r>
        <w:t xml:space="preserve">ного аукциона размещено в ЕИС </w:t>
      </w:r>
      <w:r w:rsidR="004E023C" w:rsidRPr="004E023C">
        <w:t>10.04.2026</w:t>
      </w:r>
      <w:r w:rsidRPr="00D7507E">
        <w:t>;</w:t>
      </w:r>
    </w:p>
    <w:p w:rsidR="00CE4FAA" w:rsidRDefault="00CE4FAA" w:rsidP="008F0B6F">
      <w:pPr>
        <w:ind w:right="-142" w:firstLine="567"/>
        <w:jc w:val="both"/>
      </w:pPr>
      <w:r w:rsidRPr="00D7507E">
        <w:t>2) дата окончания срока подачи заявок на уча</w:t>
      </w:r>
      <w:r>
        <w:t xml:space="preserve">стие в электронном аукционе </w:t>
      </w:r>
      <w:r w:rsidR="00956D57">
        <w:t>–</w:t>
      </w:r>
      <w:r>
        <w:t xml:space="preserve"> </w:t>
      </w:r>
      <w:r w:rsidR="004E023C" w:rsidRPr="004E023C">
        <w:t>20.04.2026</w:t>
      </w:r>
      <w:r w:rsidR="004E023C">
        <w:t>;</w:t>
      </w:r>
    </w:p>
    <w:p w:rsidR="004E023C" w:rsidRDefault="004E023C" w:rsidP="008F0B6F">
      <w:pPr>
        <w:ind w:right="-142" w:firstLine="567"/>
        <w:jc w:val="both"/>
      </w:pPr>
      <w:r>
        <w:t>3) на участие в закупке подана 1 заявка – признана соответствующей требованиям извещения о проведении закупки;</w:t>
      </w:r>
    </w:p>
    <w:p w:rsidR="004E023C" w:rsidRPr="00D7507E" w:rsidRDefault="004E023C" w:rsidP="008F0B6F">
      <w:pPr>
        <w:ind w:right="-142" w:firstLine="567"/>
        <w:jc w:val="both"/>
      </w:pPr>
      <w:r>
        <w:t>4) протокол подведения итогов закупки размещен в ЕИС 23.04.2026.</w:t>
      </w:r>
    </w:p>
    <w:p w:rsidR="005B0E16" w:rsidRPr="00D7507E" w:rsidRDefault="005B0E16" w:rsidP="008F0B6F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t xml:space="preserve">Суть жалобы </w:t>
      </w:r>
      <w:r w:rsidR="004E023C" w:rsidRPr="004E023C">
        <w:rPr>
          <w:b/>
          <w:i/>
        </w:rPr>
        <w:t>ООО «</w:t>
      </w:r>
      <w:proofErr w:type="spellStart"/>
      <w:r w:rsidR="004E023C" w:rsidRPr="004E023C">
        <w:rPr>
          <w:b/>
          <w:i/>
        </w:rPr>
        <w:t>Фармсервис</w:t>
      </w:r>
      <w:proofErr w:type="spellEnd"/>
      <w:r w:rsidR="004E023C" w:rsidRPr="004E023C">
        <w:rPr>
          <w:b/>
          <w:i/>
        </w:rPr>
        <w:t>»</w:t>
      </w:r>
      <w:r w:rsidR="00612322">
        <w:rPr>
          <w:b/>
          <w:i/>
        </w:rPr>
        <w:t xml:space="preserve"> </w:t>
      </w:r>
      <w:r w:rsidRPr="00D7507E">
        <w:rPr>
          <w:b/>
          <w:i/>
        </w:rPr>
        <w:t>заключается в следующем.</w:t>
      </w:r>
    </w:p>
    <w:p w:rsidR="004E023C" w:rsidRDefault="00063D11" w:rsidP="00063D11">
      <w:pPr>
        <w:ind w:right="-142" w:firstLine="567"/>
        <w:jc w:val="both"/>
      </w:pPr>
      <w:r>
        <w:t xml:space="preserve">По мнению подателя жалобы, заказчиком в извещении о проведении закупки </w:t>
      </w:r>
      <w:r w:rsidR="004E023C">
        <w:t>установлены избыточные характеристики, а именно, «</w:t>
      </w:r>
      <w:r w:rsidR="004E023C" w:rsidRPr="004E023C">
        <w:t>Функция непрерывного мониторинга глюкозы с сигналами тревоги</w:t>
      </w:r>
      <w:r w:rsidR="004E023C">
        <w:t>» – наличие, «</w:t>
      </w:r>
      <w:r w:rsidR="004E023C" w:rsidRPr="004E023C">
        <w:t>Шаг минимального приращения для программирования базальной скорости: для базальных количеств в диапазоне от 0 до 0,975 единиц</w:t>
      </w:r>
      <w:r w:rsidR="004E023C">
        <w:t xml:space="preserve">» – </w:t>
      </w:r>
      <w:r w:rsidR="004E023C" w:rsidRPr="004E023C">
        <w:t>≤ 0.025</w:t>
      </w:r>
      <w:r w:rsidR="004E023C">
        <w:t xml:space="preserve">, </w:t>
      </w:r>
      <w:r w:rsidR="004E023C" w:rsidRPr="004E023C">
        <w:t>«Шаг минимального приращения для программирования базальной скорости: для базальных количеств в диапазоне от 1 до 9,9 единиц» – ≤ 0.05</w:t>
      </w:r>
      <w:r w:rsidR="004E023C">
        <w:t xml:space="preserve">, </w:t>
      </w:r>
      <w:r w:rsidR="004E023C" w:rsidRPr="004E023C">
        <w:t>«Шаг минимального приращения для программирования базальной скорости: для базальных количеств в диапазоне от 10 до 35 единиц» – ≤ 0.1</w:t>
      </w:r>
      <w:r w:rsidR="004E023C">
        <w:t>.</w:t>
      </w:r>
    </w:p>
    <w:p w:rsidR="004E023C" w:rsidRDefault="004E023C" w:rsidP="00FF10AE">
      <w:pPr>
        <w:ind w:right="-142" w:firstLine="567"/>
        <w:jc w:val="both"/>
      </w:pPr>
      <w:r>
        <w:lastRenderedPageBreak/>
        <w:t xml:space="preserve">Податель жалобы считает, что </w:t>
      </w:r>
      <w:r w:rsidR="00FF10AE" w:rsidRPr="00FF10AE">
        <w:t xml:space="preserve">установление требования о наличии встроенной в помпу системы </w:t>
      </w:r>
      <w:r w:rsidR="00FF10AE">
        <w:t>непрерывного мониторинга глюкозы</w:t>
      </w:r>
      <w:r w:rsidR="00FF10AE" w:rsidRPr="00FF10AE">
        <w:t xml:space="preserve"> является излишним, поскольку на рынке существует большое количество систем </w:t>
      </w:r>
      <w:r w:rsidR="00FF10AE">
        <w:t>непрерывного мониторинга глюкозы</w:t>
      </w:r>
      <w:r w:rsidR="00FF10AE" w:rsidRPr="00FF10AE">
        <w:t>, выполняющих те же функции, что и система, встроенная в помпу</w:t>
      </w:r>
      <w:r w:rsidR="00FF10AE">
        <w:t xml:space="preserve">. </w:t>
      </w:r>
      <w:r w:rsidRPr="004E023C">
        <w:t xml:space="preserve">Функция </w:t>
      </w:r>
      <w:r w:rsidR="00FF10AE">
        <w:t xml:space="preserve">непрерывного мониторинга глюкозы </w:t>
      </w:r>
      <w:r w:rsidRPr="004E023C">
        <w:t xml:space="preserve">может работать как отдельное устройство независимо от помпы. Пациент может использовать любую инсулиновую помпу в сочетании с любой системой </w:t>
      </w:r>
      <w:r w:rsidR="00FF10AE">
        <w:t>непрерывного мониторинга глюкозы</w:t>
      </w:r>
      <w:r w:rsidRPr="004E023C">
        <w:t xml:space="preserve"> </w:t>
      </w:r>
      <w:r w:rsidR="00FF10AE">
        <w:t xml:space="preserve">различных производителей, при этом </w:t>
      </w:r>
      <w:r w:rsidRPr="004E023C">
        <w:t>данные будут отображаться в мобильном приложении, а не на экране помпы. Это не влияет на качество лечения.</w:t>
      </w:r>
      <w:r w:rsidR="00FF10AE">
        <w:t xml:space="preserve"> Также податель жалобы ссылается на отсутствие в клинических рекомендациях требования о наличии встроенной функции непрерывного мониторинга глюкозы. </w:t>
      </w:r>
    </w:p>
    <w:p w:rsidR="004E023C" w:rsidRDefault="00FF10AE" w:rsidP="00063D11">
      <w:pPr>
        <w:ind w:right="-142" w:firstLine="567"/>
        <w:jc w:val="both"/>
      </w:pPr>
      <w:r>
        <w:t xml:space="preserve">Также податель жалобы считает, что </w:t>
      </w:r>
      <w:r w:rsidRPr="00FF10AE">
        <w:t xml:space="preserve">считает, что шаг приращения базальной скорости сам по себе не является терапевтически или </w:t>
      </w:r>
      <w:proofErr w:type="spellStart"/>
      <w:r>
        <w:t>диагностически</w:t>
      </w:r>
      <w:proofErr w:type="spellEnd"/>
      <w:r w:rsidRPr="00FF10AE">
        <w:t xml:space="preserve"> значимой характеристикой, которая влияет на конечный результат лечения.</w:t>
      </w:r>
    </w:p>
    <w:p w:rsidR="004E023C" w:rsidRDefault="00FF10AE" w:rsidP="00063D11">
      <w:pPr>
        <w:ind w:right="-142" w:firstLine="567"/>
        <w:jc w:val="both"/>
      </w:pPr>
      <w:r>
        <w:t xml:space="preserve">По мнению </w:t>
      </w:r>
      <w:r w:rsidRPr="00FF10AE">
        <w:t>ООО «</w:t>
      </w:r>
      <w:proofErr w:type="spellStart"/>
      <w:r w:rsidRPr="00FF10AE">
        <w:t>Фармсервис</w:t>
      </w:r>
      <w:proofErr w:type="spellEnd"/>
      <w:r w:rsidRPr="00FF10AE">
        <w:t>»</w:t>
      </w:r>
      <w:r>
        <w:t xml:space="preserve">, требованиям описания объекта закупки соответствует товар единственного производителя – </w:t>
      </w:r>
      <w:r w:rsidRPr="00FF10AE">
        <w:t>«</w:t>
      </w:r>
      <w:proofErr w:type="spellStart"/>
      <w:r w:rsidRPr="00FF10AE">
        <w:t>Medtronic</w:t>
      </w:r>
      <w:proofErr w:type="spellEnd"/>
      <w:r w:rsidRPr="00FF10AE">
        <w:t>»</w:t>
      </w:r>
      <w:r>
        <w:t>.</w:t>
      </w:r>
    </w:p>
    <w:p w:rsidR="00063D11" w:rsidRDefault="00FF10AE" w:rsidP="00063D11">
      <w:pPr>
        <w:ind w:right="-142" w:firstLine="567"/>
        <w:jc w:val="both"/>
        <w:rPr>
          <w:b/>
          <w:bCs/>
          <w:i/>
          <w:color w:val="000000" w:themeColor="text1"/>
        </w:rPr>
      </w:pPr>
      <w:r w:rsidRPr="00FF10AE">
        <w:rPr>
          <w:b/>
          <w:bCs/>
          <w:i/>
        </w:rPr>
        <w:t>ГБУЗ НСО «ДГКБ № 1»</w:t>
      </w:r>
      <w:r w:rsidR="00DC0422">
        <w:rPr>
          <w:b/>
          <w:bCs/>
          <w:i/>
        </w:rPr>
        <w:t xml:space="preserve"> </w:t>
      </w:r>
      <w:r w:rsidR="00CC7246">
        <w:rPr>
          <w:b/>
          <w:bCs/>
          <w:i/>
        </w:rPr>
        <w:t>в возражениях на жалобу</w:t>
      </w:r>
      <w:r w:rsidR="00CC7246" w:rsidRPr="00065199">
        <w:rPr>
          <w:b/>
          <w:bCs/>
          <w:i/>
        </w:rPr>
        <w:t xml:space="preserve"> </w:t>
      </w:r>
      <w:r w:rsidRPr="00FF10AE">
        <w:rPr>
          <w:b/>
          <w:bCs/>
          <w:i/>
          <w:color w:val="000000" w:themeColor="text1"/>
        </w:rPr>
        <w:t>ООО «</w:t>
      </w:r>
      <w:proofErr w:type="spellStart"/>
      <w:r w:rsidRPr="00FF10AE">
        <w:rPr>
          <w:b/>
          <w:bCs/>
          <w:i/>
          <w:color w:val="000000" w:themeColor="text1"/>
        </w:rPr>
        <w:t>Фармсервис</w:t>
      </w:r>
      <w:proofErr w:type="spellEnd"/>
      <w:r w:rsidRPr="00FF10AE">
        <w:rPr>
          <w:b/>
          <w:bCs/>
          <w:i/>
          <w:color w:val="000000" w:themeColor="text1"/>
        </w:rPr>
        <w:t>»</w:t>
      </w:r>
      <w:r>
        <w:rPr>
          <w:b/>
          <w:bCs/>
          <w:i/>
          <w:color w:val="000000" w:themeColor="text1"/>
        </w:rPr>
        <w:t xml:space="preserve"> </w:t>
      </w:r>
      <w:r w:rsidR="00CC7246" w:rsidRPr="00065199">
        <w:rPr>
          <w:b/>
          <w:bCs/>
          <w:i/>
          <w:color w:val="000000" w:themeColor="text1"/>
        </w:rPr>
        <w:t>сообщил</w:t>
      </w:r>
      <w:r w:rsidR="00CC7246">
        <w:rPr>
          <w:b/>
          <w:bCs/>
          <w:i/>
          <w:color w:val="000000" w:themeColor="text1"/>
        </w:rPr>
        <w:t>о</w:t>
      </w:r>
      <w:r w:rsidR="00063D11">
        <w:rPr>
          <w:b/>
          <w:bCs/>
          <w:i/>
          <w:color w:val="000000" w:themeColor="text1"/>
        </w:rPr>
        <w:t xml:space="preserve"> следующее.</w:t>
      </w:r>
    </w:p>
    <w:p w:rsidR="00DC0422" w:rsidRDefault="00063D11" w:rsidP="00307879">
      <w:pPr>
        <w:ind w:right="-142" w:firstLine="567"/>
        <w:jc w:val="both"/>
        <w:rPr>
          <w:bCs/>
          <w:color w:val="000000" w:themeColor="text1"/>
        </w:rPr>
      </w:pPr>
      <w:r w:rsidRPr="00063D11">
        <w:rPr>
          <w:bCs/>
          <w:color w:val="000000" w:themeColor="text1"/>
        </w:rPr>
        <w:t>И</w:t>
      </w:r>
      <w:r w:rsidR="00CC7246" w:rsidRPr="00063D11">
        <w:rPr>
          <w:bCs/>
          <w:color w:val="000000" w:themeColor="text1"/>
        </w:rPr>
        <w:t xml:space="preserve">звещение о проведении электронного аукциона сформировано заказчиком в соответствии с </w:t>
      </w:r>
      <w:r w:rsidRPr="00063D11">
        <w:rPr>
          <w:bCs/>
          <w:color w:val="000000" w:themeColor="text1"/>
        </w:rPr>
        <w:t xml:space="preserve">потребностью </w:t>
      </w:r>
      <w:r w:rsidR="00C136D4">
        <w:rPr>
          <w:bCs/>
          <w:color w:val="000000" w:themeColor="text1"/>
        </w:rPr>
        <w:t>выгодоприобретателя</w:t>
      </w:r>
      <w:r w:rsidRPr="00063D11">
        <w:rPr>
          <w:bCs/>
          <w:color w:val="000000" w:themeColor="text1"/>
        </w:rPr>
        <w:t xml:space="preserve">, а также в соответствии с </w:t>
      </w:r>
      <w:r w:rsidR="00CC7246" w:rsidRPr="00063D11">
        <w:rPr>
          <w:bCs/>
          <w:color w:val="000000" w:themeColor="text1"/>
        </w:rPr>
        <w:t>требованиями законодательства</w:t>
      </w:r>
      <w:r w:rsidR="00FF10AE">
        <w:rPr>
          <w:bCs/>
          <w:color w:val="000000" w:themeColor="text1"/>
        </w:rPr>
        <w:t xml:space="preserve"> о контрактной системе.</w:t>
      </w:r>
    </w:p>
    <w:p w:rsidR="00FF10AE" w:rsidRDefault="00FE57AB" w:rsidP="00307879">
      <w:pPr>
        <w:ind w:right="-142" w:firstLine="567"/>
        <w:jc w:val="both"/>
        <w:rPr>
          <w:bCs/>
          <w:color w:val="000000" w:themeColor="text1"/>
        </w:rPr>
      </w:pPr>
      <w:r w:rsidRPr="00FE57AB">
        <w:rPr>
          <w:bCs/>
          <w:color w:val="000000" w:themeColor="text1"/>
        </w:rPr>
        <w:t>Закупка инсулиновых помп с функцией непрерывного мониторинга глюкозы с си</w:t>
      </w:r>
      <w:r>
        <w:rPr>
          <w:bCs/>
          <w:color w:val="000000" w:themeColor="text1"/>
        </w:rPr>
        <w:t>гналами тревоги осуществляется з</w:t>
      </w:r>
      <w:r w:rsidRPr="00FE57AB">
        <w:rPr>
          <w:bCs/>
          <w:color w:val="000000" w:themeColor="text1"/>
        </w:rPr>
        <w:t>аказчиком для пациентов лечебного учреждения в возрасте от 1 года до 18 лет.</w:t>
      </w:r>
      <w:r w:rsidRPr="00FE57AB">
        <w:t xml:space="preserve"> </w:t>
      </w:r>
      <w:r w:rsidRPr="00FE57AB">
        <w:rPr>
          <w:bCs/>
          <w:color w:val="000000" w:themeColor="text1"/>
        </w:rPr>
        <w:t xml:space="preserve">Интегрированная система «помпа с непрерывным мониторингом глюкозы» </w:t>
      </w:r>
      <w:r>
        <w:rPr>
          <w:bCs/>
          <w:color w:val="000000" w:themeColor="text1"/>
        </w:rPr>
        <w:t xml:space="preserve">– </w:t>
      </w:r>
      <w:r w:rsidRPr="00FE57AB">
        <w:rPr>
          <w:bCs/>
          <w:color w:val="000000" w:themeColor="text1"/>
        </w:rPr>
        <w:t>рекомендованный Министерством здравоохранения России метод лечения сахарного диабета у детей.</w:t>
      </w:r>
      <w:r w:rsidR="00874950">
        <w:rPr>
          <w:bCs/>
          <w:color w:val="000000" w:themeColor="text1"/>
        </w:rPr>
        <w:t xml:space="preserve"> Использование помповой терапии, дополненной функцией непрерывного монито</w:t>
      </w:r>
      <w:r w:rsidR="003E15F6">
        <w:rPr>
          <w:bCs/>
          <w:color w:val="000000" w:themeColor="text1"/>
        </w:rPr>
        <w:t>ринга глюкозы, также указано в к</w:t>
      </w:r>
      <w:r w:rsidR="00874950">
        <w:rPr>
          <w:bCs/>
          <w:color w:val="000000" w:themeColor="text1"/>
        </w:rPr>
        <w:t>линических рекомендациях</w:t>
      </w:r>
      <w:r w:rsidR="00874950" w:rsidRPr="00874950">
        <w:rPr>
          <w:bCs/>
          <w:color w:val="000000" w:themeColor="text1"/>
        </w:rPr>
        <w:t xml:space="preserve"> по лечению сахарного диабета первого типа у детей, утвержденных общественной организацией «Российская ассоциация эндокринологов» в 2025 году (далее – Клинические рекомендации)</w:t>
      </w:r>
      <w:r w:rsidR="00874950">
        <w:rPr>
          <w:bCs/>
          <w:color w:val="000000" w:themeColor="text1"/>
        </w:rPr>
        <w:t>.</w:t>
      </w:r>
    </w:p>
    <w:p w:rsidR="00874950" w:rsidRPr="00874950" w:rsidRDefault="00874950" w:rsidP="00874950">
      <w:pPr>
        <w:ind w:right="-142" w:firstLine="567"/>
        <w:jc w:val="both"/>
        <w:rPr>
          <w:bCs/>
          <w:color w:val="000000" w:themeColor="text1"/>
        </w:rPr>
      </w:pPr>
      <w:r w:rsidRPr="00874950">
        <w:rPr>
          <w:bCs/>
          <w:color w:val="000000" w:themeColor="text1"/>
        </w:rPr>
        <w:t>Шаг минимального приращения базальной скорости в инсулиновых помпах также имеет решающее значение для обеспечения точного введения инсулина, особенно для пациентов с высокой чувствительностью к инсулину или тех, кто нуждается в малых</w:t>
      </w:r>
      <w:r>
        <w:rPr>
          <w:bCs/>
          <w:color w:val="000000" w:themeColor="text1"/>
        </w:rPr>
        <w:t xml:space="preserve"> дозах (дети, подростки), а так</w:t>
      </w:r>
      <w:r w:rsidRPr="00874950">
        <w:rPr>
          <w:bCs/>
          <w:color w:val="000000" w:themeColor="text1"/>
        </w:rPr>
        <w:t xml:space="preserve">же для пациентов с СД 1 типа с низкой </w:t>
      </w:r>
      <w:proofErr w:type="spellStart"/>
      <w:r w:rsidRPr="00874950">
        <w:rPr>
          <w:bCs/>
          <w:color w:val="000000" w:themeColor="text1"/>
        </w:rPr>
        <w:t>инсулинорезистентностью</w:t>
      </w:r>
      <w:proofErr w:type="spellEnd"/>
      <w:r w:rsidRPr="00874950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  <w:r w:rsidRPr="00874950">
        <w:rPr>
          <w:bCs/>
          <w:color w:val="000000" w:themeColor="text1"/>
        </w:rPr>
        <w:t>Минимальный шаг приращения базальной скорости в инсулиновых помпах позволяет осуществить более точное дозирования, способствует гибкости настроек и безопасному управлению диабетом.</w:t>
      </w:r>
    </w:p>
    <w:p w:rsidR="00874950" w:rsidRDefault="00874950" w:rsidP="00874950">
      <w:pPr>
        <w:ind w:right="-142" w:firstLine="567"/>
        <w:jc w:val="both"/>
        <w:rPr>
          <w:bCs/>
          <w:color w:val="000000" w:themeColor="text1"/>
        </w:rPr>
      </w:pPr>
      <w:r w:rsidRPr="00874950">
        <w:rPr>
          <w:bCs/>
          <w:color w:val="000000" w:themeColor="text1"/>
        </w:rPr>
        <w:t>Учитывая, что медицинские изделия оказывают непосредственное влияние на здоровье и жизнь человека, при установлении конкретных требований к предмету закупок на поставку медицинских изделий, главным является достижение при лечении пациентов наилучшего терапевтического эффекта и максимальное исключение любых нежелательных реакций и последствий.</w:t>
      </w:r>
    </w:p>
    <w:p w:rsidR="00FF10AE" w:rsidRDefault="00874950" w:rsidP="00307879">
      <w:pPr>
        <w:ind w:right="-142" w:firstLine="567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Также заказчик представил информацию о соответствии требованиям описания объекта закупки товаров 2 различных производителей.</w:t>
      </w:r>
    </w:p>
    <w:p w:rsidR="00E52058" w:rsidRPr="00D7507E" w:rsidRDefault="00E52058" w:rsidP="00E52058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41040C" w:rsidRDefault="0041040C" w:rsidP="0041040C">
      <w:pPr>
        <w:ind w:right="-142" w:firstLine="567"/>
        <w:jc w:val="both"/>
      </w:pPr>
      <w:r>
        <w:t xml:space="preserve">Согласно ч.1 ст.42 </w:t>
      </w:r>
      <w:r w:rsidR="009D5B63" w:rsidRPr="009D5B63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D5B63">
        <w:t xml:space="preserve"> </w:t>
      </w:r>
      <w:r>
        <w:t>п</w:t>
      </w:r>
      <w:r w:rsidRPr="0041040C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 w:rsidR="009D5B63">
        <w:t xml:space="preserve">. </w:t>
      </w:r>
    </w:p>
    <w:p w:rsidR="00AA1633" w:rsidRDefault="00AA1633" w:rsidP="00AA1633">
      <w:pPr>
        <w:ind w:right="-142" w:firstLine="567"/>
        <w:jc w:val="both"/>
      </w:pPr>
      <w:r>
        <w:t>Согласно п.1 ч.2 ст.42 Закона о контрактной системе извещение об осуществлении закупки, если иное не предусмотрено данным Федеральным законом, должно содержать описание объекта закупки в соответствии со статьей 33 данного Федерального закона.</w:t>
      </w:r>
    </w:p>
    <w:p w:rsidR="00D61606" w:rsidRDefault="00D61606" w:rsidP="00AA1633">
      <w:pPr>
        <w:ind w:right="-142" w:firstLine="567"/>
        <w:jc w:val="both"/>
      </w:pPr>
      <w:r w:rsidRPr="00D61606">
        <w:t xml:space="preserve"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</w:t>
      </w:r>
      <w:r w:rsidRPr="00D61606">
        <w:lastRenderedPageBreak/>
        <w:t>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B1498F" w:rsidRDefault="00B1498F" w:rsidP="00B1498F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B1498F" w:rsidRDefault="00B1498F" w:rsidP="00B1498F">
      <w:pPr>
        <w:ind w:right="-142" w:firstLine="567"/>
        <w:jc w:val="both"/>
      </w:pPr>
      <w: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1498F" w:rsidRDefault="00B1498F" w:rsidP="00B1498F">
      <w:pPr>
        <w:ind w:right="-142" w:firstLine="567"/>
        <w:jc w:val="both"/>
      </w:pPr>
      <w:r>
        <w:t xml:space="preserve">На основании п.4 Правил использования КТРУ, утвержденных постановлением Правительства РФ № 145 от 08.02.2017 (далее – Правила использования КТРУ), заказчики обязаны применять информацию, включенную в позицию каталога в соответствии с </w:t>
      </w:r>
      <w:proofErr w:type="spellStart"/>
      <w:r>
        <w:t>пп</w:t>
      </w:r>
      <w:proofErr w:type="spellEnd"/>
      <w:r>
        <w:t xml:space="preserve">. «б» - </w:t>
      </w:r>
      <w:proofErr w:type="spellStart"/>
      <w:r>
        <w:t>пп</w:t>
      </w:r>
      <w:proofErr w:type="spellEnd"/>
      <w:r>
        <w:t xml:space="preserve">. «г» и </w:t>
      </w:r>
      <w:proofErr w:type="spellStart"/>
      <w:r>
        <w:t>пп</w:t>
      </w:r>
      <w:proofErr w:type="spellEnd"/>
      <w:r>
        <w:t xml:space="preserve">. «е» - </w:t>
      </w:r>
      <w:proofErr w:type="spellStart"/>
      <w:r>
        <w:t>пп</w:t>
      </w:r>
      <w:proofErr w:type="spellEnd"/>
      <w:r>
        <w:t>. «з» п. 10 Правил формирования КТРУ.</w:t>
      </w:r>
    </w:p>
    <w:p w:rsidR="00B1498F" w:rsidRDefault="00B1498F" w:rsidP="00B1498F">
      <w:pPr>
        <w:ind w:right="-142" w:firstLine="567"/>
        <w:jc w:val="both"/>
      </w:pPr>
      <w: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данного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D54B07" w:rsidRDefault="00D54B07" w:rsidP="00AA1633">
      <w:pPr>
        <w:ind w:right="-142" w:firstLine="567"/>
        <w:jc w:val="both"/>
      </w:pPr>
      <w:r>
        <w:t>Заказчику к поставке необходима п</w:t>
      </w:r>
      <w:r w:rsidRPr="00D54B07">
        <w:t xml:space="preserve">омпа </w:t>
      </w:r>
      <w:proofErr w:type="spellStart"/>
      <w:r w:rsidRPr="00D54B07">
        <w:t>инфузионная</w:t>
      </w:r>
      <w:proofErr w:type="spellEnd"/>
      <w:r w:rsidRPr="00D54B07">
        <w:t xml:space="preserve"> инсулиновая амбулаторная</w:t>
      </w:r>
      <w:r>
        <w:t xml:space="preserve">, позиция КТРУ – </w:t>
      </w:r>
      <w:r w:rsidRPr="00D54B07">
        <w:t>32.50.50.190-00000385</w:t>
      </w:r>
      <w:r>
        <w:t xml:space="preserve">. Примененная позиция КТРУ не содержит характеристик закупаемого товара, следовательно, заказчик формирует описание объекта закупки в соответствии с требованиями ст.33 Закона о контрактной системе. В извещении о проведении закупки установлены характеристики закупаемого товара, в том числе: </w:t>
      </w:r>
    </w:p>
    <w:p w:rsidR="002E2DC4" w:rsidRDefault="002E2DC4" w:rsidP="00AA1633">
      <w:pPr>
        <w:ind w:right="-142" w:firstLine="567"/>
        <w:jc w:val="both"/>
      </w:pPr>
      <w:r>
        <w:t xml:space="preserve">1. </w:t>
      </w:r>
      <w:r w:rsidR="00D54B07" w:rsidRPr="00D54B07">
        <w:t xml:space="preserve">«Функция непрерывного мониторинга глюкозы </w:t>
      </w:r>
      <w:r>
        <w:t>с сигналами тревоги» – наличие.</w:t>
      </w:r>
    </w:p>
    <w:p w:rsidR="002E2DC4" w:rsidRDefault="002E2DC4" w:rsidP="00AA1633">
      <w:pPr>
        <w:ind w:right="-142" w:firstLine="567"/>
        <w:jc w:val="both"/>
      </w:pPr>
      <w:r>
        <w:t xml:space="preserve">2. </w:t>
      </w:r>
      <w:r w:rsidR="00D54B07" w:rsidRPr="00D54B07">
        <w:t>«Шаг минимального приращения для программирования базальной скорости: для базальных количеств в диапазоне о</w:t>
      </w:r>
      <w:r>
        <w:t>т 0 до 0,975 единиц» – ≤ 0.025.</w:t>
      </w:r>
    </w:p>
    <w:p w:rsidR="002E2DC4" w:rsidRDefault="002E2DC4" w:rsidP="00AA1633">
      <w:pPr>
        <w:ind w:right="-142" w:firstLine="567"/>
        <w:jc w:val="both"/>
      </w:pPr>
      <w:r>
        <w:t xml:space="preserve">3. </w:t>
      </w:r>
      <w:r w:rsidR="00D54B07" w:rsidRPr="00D54B07">
        <w:t>«Шаг минимального приращения для программирования базальной скорости: для базальных количеств в диапазон</w:t>
      </w:r>
      <w:r>
        <w:t>е от 1 до 9,9 единиц» – ≤ 0.05.</w:t>
      </w:r>
    </w:p>
    <w:p w:rsidR="00D54B07" w:rsidRDefault="002E2DC4" w:rsidP="00AA1633">
      <w:pPr>
        <w:ind w:right="-142" w:firstLine="567"/>
        <w:jc w:val="both"/>
      </w:pPr>
      <w:r>
        <w:t xml:space="preserve">4. </w:t>
      </w:r>
      <w:r w:rsidR="00D54B07" w:rsidRPr="00D54B07">
        <w:t>«Шаг минимального приращения для программирования базальной скорости: для базальных количеств в диапазоне от 10 до 35 единиц» – ≤ 0.1</w:t>
      </w:r>
      <w:r>
        <w:t>.</w:t>
      </w:r>
    </w:p>
    <w:p w:rsidR="002E2DC4" w:rsidRDefault="002E2DC4" w:rsidP="00AA1633">
      <w:pPr>
        <w:ind w:right="-142" w:firstLine="567"/>
        <w:jc w:val="both"/>
      </w:pPr>
      <w:r>
        <w:t xml:space="preserve">Согласно п.3.2.1 Клинических рекомендаций </w:t>
      </w:r>
      <w:r w:rsidRPr="002E2DC4">
        <w:t>наибольшей эффективностью в отношении снижения уровня HbA1c без учащения эпизодов гипогликемии над МИИ и традиционным самоконтролем обладает помповая инсулинотерапия, дополненная НМГ</w:t>
      </w:r>
      <w:r>
        <w:t>.</w:t>
      </w:r>
    </w:p>
    <w:p w:rsidR="002E2DC4" w:rsidRDefault="00F957A1" w:rsidP="00AA1633">
      <w:pPr>
        <w:ind w:right="-142" w:firstLine="567"/>
        <w:jc w:val="both"/>
      </w:pPr>
      <w:r>
        <w:t>Согласно п.3.4 Клинических рекомендаций и</w:t>
      </w:r>
      <w:r w:rsidRPr="00F957A1">
        <w:t>нтеграция НМГ и инсулиновой помпы в единую систему позволяет автоматически изменять подачу инсулина</w:t>
      </w:r>
      <w:r w:rsidR="0037609A">
        <w:t xml:space="preserve"> по данным сенсора – метод, так</w:t>
      </w:r>
      <w:r w:rsidRPr="00F957A1">
        <w:t>же называемый «помповой инсулинотерапией с обратной связью».</w:t>
      </w:r>
      <w:r w:rsidR="0037609A" w:rsidRPr="0037609A">
        <w:t xml:space="preserve"> Остановка введения инсулина помпой происходит автоматически в случае достижения или прогноза (предиктивно) достижения нижнего гликемического порога (устанавливаемого врачом или пациентом) по данным НМГ. Подача инсулина автоматически возобновится через 120 минут или в случае роста уровня глюкозы. По сравнению с традиционной помповой терапией и помповой терапией</w:t>
      </w:r>
      <w:r w:rsidR="0037609A">
        <w:t>,</w:t>
      </w:r>
      <w:r w:rsidR="0037609A" w:rsidRPr="0037609A">
        <w:t xml:space="preserve"> дополненной НМГ, предиктивная остановка подачи инсулина способствует снижению риска гипогликемии на 30-50%.</w:t>
      </w:r>
    </w:p>
    <w:p w:rsidR="00B1498F" w:rsidRDefault="00B1498F" w:rsidP="00B1498F">
      <w:pPr>
        <w:ind w:right="-142" w:firstLine="567"/>
        <w:jc w:val="both"/>
      </w:pPr>
      <w:r>
        <w:t xml:space="preserve">Согласно </w:t>
      </w:r>
      <w:proofErr w:type="gramStart"/>
      <w:r>
        <w:t>возражениям заказчика</w:t>
      </w:r>
      <w:proofErr w:type="gramEnd"/>
      <w:r>
        <w:t xml:space="preserve"> шаг минимального приращения базальной скорости в инсулиновых помпах также имеет решающее значение для обеспечения точного введения инсулина, </w:t>
      </w:r>
      <w:r>
        <w:lastRenderedPageBreak/>
        <w:t xml:space="preserve">особенно для пациентов с высокой чувствительностью к инсулину или тех, кто нуждается в малых дозах (дети, подростки), а также для пациентов с СД 1 типа с низкой </w:t>
      </w:r>
      <w:proofErr w:type="spellStart"/>
      <w:r>
        <w:t>инсулинорезистентностью</w:t>
      </w:r>
      <w:proofErr w:type="spellEnd"/>
      <w:r>
        <w:t>.</w:t>
      </w:r>
    </w:p>
    <w:p w:rsidR="00B1498F" w:rsidRDefault="00B1498F" w:rsidP="00B1498F">
      <w:pPr>
        <w:ind w:right="-142" w:firstLine="567"/>
        <w:jc w:val="both"/>
      </w:pPr>
      <w:r>
        <w:t>Минимальный шаг приращения базальной скорости в инсулиновых помпах позволяет осуществить более точное дозирования, способствует гибкости настроек и безопасному управлению диабетом.</w:t>
      </w:r>
    </w:p>
    <w:p w:rsidR="00B1498F" w:rsidRDefault="00B1498F" w:rsidP="00B1498F">
      <w:pPr>
        <w:ind w:right="-142" w:firstLine="567"/>
        <w:jc w:val="both"/>
      </w:pPr>
      <w:r>
        <w:t>Учитывая, что медицинские изделия оказывают непосредственное влияние на здоровье и жизнь человека, при установлении конкретных требований к предмету закупок на поставку медицинских изделий, главным является достижение при лечении пациентов наилучшего терапевтического эффекта и максимальное исключение любых нежелательных реакций и последствий.</w:t>
      </w:r>
    </w:p>
    <w:p w:rsidR="00B1498F" w:rsidRDefault="00B1498F" w:rsidP="00B1498F">
      <w:pPr>
        <w:ind w:right="-142" w:firstLine="567"/>
        <w:jc w:val="both"/>
      </w:pPr>
      <w:r>
        <w:t>Характеристики закупаемого товара обусловлены спецификой лечебного процесса, используемых технологий в лечебном процессе. Высокотехнологичная медицинская помощь оказывается с учетом поставленных целей лечения и индивидуальных особенностей каждого пациента.</w:t>
      </w:r>
    </w:p>
    <w:p w:rsidR="00B1498F" w:rsidRDefault="00B1498F" w:rsidP="00B1498F">
      <w:pPr>
        <w:ind w:right="-142" w:firstLine="567"/>
        <w:jc w:val="both"/>
      </w:pPr>
      <w:r>
        <w:t>Очень важным аспектом является, предоставления подробных отчетов, а именно, текущая доза инсулина, использование помощника болюса, что позволяет выявлять тенденции, отслеживать повседневную деятельность и помогает определять действия, которые могут влиять на контроль диабета у пациентов, что позволяет врачу детскому эндокринологу онлайн – доступ в любое время и из любого места Российской Федерации.</w:t>
      </w:r>
    </w:p>
    <w:p w:rsidR="001F62B5" w:rsidRDefault="00B1498F" w:rsidP="001F62B5">
      <w:pPr>
        <w:ind w:right="-142" w:firstLine="567"/>
        <w:jc w:val="both"/>
      </w:pPr>
      <w:r>
        <w:t>Инсулиновые помпы с функцией непрерывного мониторинга глюкозы, являются более современными моделями и отвечают критериям высокотехнологичной медицинской помощи нашего учреждения. Выбор модели инсулиновой помпы проходит с учетом целей лечения и индивидуальных особенностей пациента, с учетом опыта лечащего врача.</w:t>
      </w:r>
    </w:p>
    <w:p w:rsidR="000E5F15" w:rsidRDefault="000E5F15" w:rsidP="000E5F15">
      <w:pPr>
        <w:ind w:right="-142" w:firstLine="567"/>
        <w:jc w:val="both"/>
      </w:pPr>
      <w:r>
        <w:t xml:space="preserve">Кроме того, заказчик представил в адрес Новосибирского УФАС России информацию о соответствии требованиям описания объекта закупки товаров 2 различных производителей, а именно: </w:t>
      </w:r>
    </w:p>
    <w:p w:rsidR="000E5F15" w:rsidRDefault="000E5F15" w:rsidP="000E5F15">
      <w:pPr>
        <w:ind w:right="-142" w:firstLine="567"/>
        <w:jc w:val="both"/>
      </w:pPr>
      <w:r>
        <w:t>1. Помпа инсулиновая «</w:t>
      </w:r>
      <w:proofErr w:type="spellStart"/>
      <w:r>
        <w:t>Люмифлекс</w:t>
      </w:r>
      <w:proofErr w:type="spellEnd"/>
      <w:r>
        <w:t xml:space="preserve"> </w:t>
      </w:r>
      <w:proofErr w:type="spellStart"/>
      <w:r>
        <w:t>Lumipod</w:t>
      </w:r>
      <w:proofErr w:type="spellEnd"/>
      <w:r>
        <w:t xml:space="preserve">» производства АО «НАЦМЕДТЕХ», Российская Федерация, регистрационное удостоверение от 28.10.2025 № </w:t>
      </w:r>
      <w:r w:rsidRPr="000E5F15">
        <w:t>РЗН 2025/26327</w:t>
      </w:r>
      <w:r>
        <w:t>.</w:t>
      </w:r>
    </w:p>
    <w:p w:rsidR="000E5F15" w:rsidRDefault="000E5F15" w:rsidP="000E5F15">
      <w:pPr>
        <w:ind w:right="-142" w:firstLine="567"/>
        <w:jc w:val="both"/>
      </w:pPr>
      <w:r>
        <w:t>2. Помпа инсулиновая «</w:t>
      </w:r>
      <w:proofErr w:type="spellStart"/>
      <w:r>
        <w:t>MiniMed</w:t>
      </w:r>
      <w:proofErr w:type="spellEnd"/>
      <w:r>
        <w:t xml:space="preserve"> 720G» с принадлежностями производства «</w:t>
      </w:r>
      <w:proofErr w:type="spellStart"/>
      <w:r>
        <w:t>Medtronic</w:t>
      </w:r>
      <w:proofErr w:type="spellEnd"/>
      <w:r>
        <w:t xml:space="preserve"> </w:t>
      </w:r>
      <w:proofErr w:type="spellStart"/>
      <w:r>
        <w:t>MiniMed</w:t>
      </w:r>
      <w:proofErr w:type="spellEnd"/>
      <w:r>
        <w:t>» («</w:t>
      </w:r>
      <w:proofErr w:type="spellStart"/>
      <w:r>
        <w:t>Медтроник</w:t>
      </w:r>
      <w:proofErr w:type="spellEnd"/>
      <w:r>
        <w:t xml:space="preserve"> </w:t>
      </w:r>
      <w:proofErr w:type="spellStart"/>
      <w:r>
        <w:t>МиниМед</w:t>
      </w:r>
      <w:proofErr w:type="spellEnd"/>
      <w:r>
        <w:t xml:space="preserve">»), Соединенные Штаты Америки, регистрационное удостоверение от </w:t>
      </w:r>
      <w:r w:rsidRPr="000E5F15">
        <w:t>15.12.2025</w:t>
      </w:r>
      <w:r>
        <w:t xml:space="preserve"> № РЗН 2022/17159. </w:t>
      </w:r>
    </w:p>
    <w:p w:rsidR="001F62B5" w:rsidRDefault="001F62B5" w:rsidP="001F62B5">
      <w:pPr>
        <w:ind w:right="-142" w:firstLine="567"/>
        <w:jc w:val="both"/>
      </w:pPr>
      <w:r>
        <w:t>На основании изложенного, учитывая то, что з</w:t>
      </w:r>
      <w:r w:rsidR="00B1498F">
        <w:t xml:space="preserve">аказчиком подтверждена клиническая значимость </w:t>
      </w:r>
      <w:r>
        <w:t xml:space="preserve">спорных характеристик описания объекта закупки, а также то, что совокупности требований описания объекта закупки соответствуют медицинские изделия 2 различных производителей, Комиссия Новосибирского УФАС России пришла к выводу об отсутствии в действиях заказчика признаков нарушений требований законодательства о контрактной системе. </w:t>
      </w:r>
      <w:r w:rsidR="005B6F02">
        <w:t>Довод жалобы не нашел своего подтверждения.</w:t>
      </w:r>
    </w:p>
    <w:p w:rsidR="00D54B07" w:rsidRDefault="001F62B5" w:rsidP="00AA1633">
      <w:pPr>
        <w:ind w:right="-142" w:firstLine="567"/>
        <w:jc w:val="both"/>
      </w:pPr>
      <w:r>
        <w:t xml:space="preserve">Кроме того, Комиссия Новосибирского УФАС России считает, что ссылка подателя жалобы на решение Комиссии </w:t>
      </w:r>
      <w:r w:rsidRPr="001F62B5">
        <w:t xml:space="preserve">Челябинского УФАС России </w:t>
      </w:r>
      <w:r>
        <w:t>от 02.03.2026</w:t>
      </w:r>
      <w:r w:rsidRPr="001F62B5">
        <w:t xml:space="preserve"> № 074/07/3-344/2026</w:t>
      </w:r>
      <w:r>
        <w:t xml:space="preserve"> – несостоятельна, поскольку в данном случае заказчиком представлена информация о соответствии требованиям описания объекта закупки товаров 2 различных производителей. </w:t>
      </w:r>
    </w:p>
    <w:p w:rsidR="00D61606" w:rsidRDefault="00F878E7" w:rsidP="00877089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а также действий </w:t>
      </w:r>
      <w:r w:rsidR="005B6F02">
        <w:rPr>
          <w:b/>
          <w:i/>
        </w:rPr>
        <w:t>аукционной комиссии заказчика</w:t>
      </w:r>
      <w:r>
        <w:rPr>
          <w:b/>
          <w:i/>
        </w:rPr>
        <w:t xml:space="preserve">, </w:t>
      </w:r>
      <w:r w:rsidR="005B6F02">
        <w:rPr>
          <w:b/>
          <w:i/>
        </w:rPr>
        <w:t>было выявлено следующее нарушение</w:t>
      </w:r>
      <w:r w:rsidRPr="006441CA">
        <w:rPr>
          <w:b/>
          <w:i/>
        </w:rPr>
        <w:t xml:space="preserve"> законодательства Российской Федерации о контрактной системе</w:t>
      </w:r>
      <w:r w:rsidR="005B6F02">
        <w:rPr>
          <w:b/>
          <w:i/>
        </w:rPr>
        <w:t>.</w:t>
      </w:r>
    </w:p>
    <w:p w:rsidR="005B6F02" w:rsidRDefault="005B6F02" w:rsidP="005B6F02">
      <w:pPr>
        <w:ind w:right="-142" w:firstLine="567"/>
        <w:jc w:val="both"/>
      </w:pPr>
      <w:r>
        <w:t xml:space="preserve">Согласно п.2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данного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</w:t>
      </w:r>
      <w:r>
        <w:lastRenderedPageBreak/>
        <w:t>электронной подписью лица, имеющего право действовать от имени заказчика, и направляет оператору электронной площадки.</w:t>
      </w:r>
    </w:p>
    <w:p w:rsidR="005B6F02" w:rsidRDefault="005B6F02" w:rsidP="005B6F02">
      <w:pPr>
        <w:ind w:right="-142" w:firstLine="567"/>
        <w:jc w:val="both"/>
      </w:pPr>
      <w:r>
        <w:t xml:space="preserve">Комиссией Новосибирского УФАС России установлено, что дата окончания подачи заявок на участие в закупке – </w:t>
      </w:r>
      <w:r w:rsidRPr="005B6F02">
        <w:t>20.04.2026</w:t>
      </w:r>
      <w:r>
        <w:t xml:space="preserve">, дата подведения итогов определения поставщика (подрядчика, исполнителя) – </w:t>
      </w:r>
      <w:r w:rsidRPr="005B6F02">
        <w:t>22.04.2026</w:t>
      </w:r>
      <w:r>
        <w:t xml:space="preserve">. </w:t>
      </w:r>
    </w:p>
    <w:p w:rsidR="005B6F02" w:rsidRDefault="005B6F02" w:rsidP="005B6F02">
      <w:pPr>
        <w:ind w:right="-142" w:firstLine="567"/>
        <w:jc w:val="both"/>
      </w:pPr>
      <w:r>
        <w:t>Вместе с тем, заказчиком в ЕИС размещен протокол подведения итогов закупки 23.04.2026, что является нарушением п.2 ч.5 ст.49 Закона о контрактной системе.</w:t>
      </w:r>
    </w:p>
    <w:p w:rsidR="00E52058" w:rsidRDefault="00E52058" w:rsidP="00515A14">
      <w:pPr>
        <w:ind w:right="-142" w:firstLine="567"/>
        <w:jc w:val="both"/>
      </w:pPr>
      <w:r>
        <w:t>Руководствуяс</w:t>
      </w:r>
      <w:r w:rsidR="00515A14">
        <w:t>ь ч.8 ст.106, п.1 ч.15</w:t>
      </w:r>
      <w:r w:rsidR="000E1C1D">
        <w:t xml:space="preserve"> </w:t>
      </w:r>
      <w:r w:rsidR="00515A14">
        <w:t>ст.</w:t>
      </w:r>
      <w:r>
        <w:t>99 Закона о контрактной системе, Комиссия Новосибирского УФАС России</w:t>
      </w:r>
    </w:p>
    <w:p w:rsidR="00515A14" w:rsidRDefault="00515A14" w:rsidP="00CC3070">
      <w:pPr>
        <w:ind w:right="-142"/>
        <w:jc w:val="both"/>
      </w:pPr>
    </w:p>
    <w:p w:rsidR="00B920ED" w:rsidRDefault="004E4472" w:rsidP="00FF3B07">
      <w:pPr>
        <w:widowControl w:val="0"/>
        <w:ind w:right="-142" w:firstLine="567"/>
        <w:jc w:val="center"/>
        <w:rPr>
          <w:b/>
        </w:rPr>
      </w:pPr>
      <w:r>
        <w:rPr>
          <w:b/>
        </w:rPr>
        <w:t>Р</w:t>
      </w:r>
      <w:r w:rsidR="0034327B" w:rsidRPr="00B07F3B">
        <w:rPr>
          <w:b/>
        </w:rPr>
        <w:t>ЕШИЛА:</w:t>
      </w:r>
    </w:p>
    <w:p w:rsidR="005230A6" w:rsidRDefault="009014BE" w:rsidP="0024618C">
      <w:pPr>
        <w:tabs>
          <w:tab w:val="left" w:pos="4962"/>
        </w:tabs>
        <w:ind w:right="-142" w:firstLine="567"/>
        <w:jc w:val="both"/>
      </w:pPr>
      <w:r>
        <w:t xml:space="preserve">1. </w:t>
      </w:r>
      <w:r w:rsidR="00815AD9">
        <w:t>П</w:t>
      </w:r>
      <w:r w:rsidR="00815AD9" w:rsidRPr="00254F48">
        <w:t>ризнать жалоб</w:t>
      </w:r>
      <w:r w:rsidR="00815AD9">
        <w:t xml:space="preserve">у </w:t>
      </w:r>
      <w:r w:rsidRPr="009014BE">
        <w:rPr>
          <w:bCs/>
          <w:color w:val="000000" w:themeColor="text1"/>
        </w:rPr>
        <w:t>ООО «</w:t>
      </w:r>
      <w:proofErr w:type="spellStart"/>
      <w:r w:rsidRPr="009014BE">
        <w:rPr>
          <w:bCs/>
          <w:color w:val="000000" w:themeColor="text1"/>
        </w:rPr>
        <w:t>Фармсервис</w:t>
      </w:r>
      <w:proofErr w:type="spellEnd"/>
      <w:r w:rsidRPr="009014BE">
        <w:rPr>
          <w:bCs/>
          <w:color w:val="000000" w:themeColor="text1"/>
        </w:rPr>
        <w:t xml:space="preserve">» на действия заказчика – ГБУЗ НСО «ДГКБ № 1» при проведении закупки № 0351300123926000121 на поставку медицинских изделий (помпа </w:t>
      </w:r>
      <w:proofErr w:type="spellStart"/>
      <w:r w:rsidRPr="009014BE">
        <w:rPr>
          <w:bCs/>
          <w:color w:val="000000" w:themeColor="text1"/>
        </w:rPr>
        <w:t>инфузионная</w:t>
      </w:r>
      <w:proofErr w:type="spellEnd"/>
      <w:r w:rsidRPr="009014BE">
        <w:rPr>
          <w:bCs/>
          <w:color w:val="000000" w:themeColor="text1"/>
        </w:rPr>
        <w:t xml:space="preserve"> инсулиновая амбулаторная)</w:t>
      </w:r>
      <w:r>
        <w:rPr>
          <w:bCs/>
          <w:color w:val="000000" w:themeColor="text1"/>
        </w:rPr>
        <w:t xml:space="preserve"> </w:t>
      </w:r>
      <w:r w:rsidR="000E1C1D">
        <w:rPr>
          <w:bCs/>
          <w:color w:val="000000" w:themeColor="text1"/>
        </w:rPr>
        <w:t>не</w:t>
      </w:r>
      <w:r w:rsidR="0024618C">
        <w:t>обоснованной.</w:t>
      </w:r>
    </w:p>
    <w:p w:rsidR="009014BE" w:rsidRPr="009014BE" w:rsidRDefault="009014BE" w:rsidP="009014B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</w:pPr>
      <w:r w:rsidRPr="009014BE">
        <w:t>2. Признать заказчика нарушившим п.2 ч.5 ст.49 Закона о контрактной системе.</w:t>
      </w:r>
    </w:p>
    <w:p w:rsidR="009014BE" w:rsidRPr="009014BE" w:rsidRDefault="009014BE" w:rsidP="009014B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</w:pPr>
      <w:r w:rsidRPr="009014BE">
        <w:t>3.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9014BE" w:rsidRDefault="009014BE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</w:p>
    <w:p w:rsidR="00126311" w:rsidRPr="003C6A45" w:rsidRDefault="00126311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3C6A45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126311" w:rsidRPr="003C6A45" w:rsidRDefault="00126311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126311" w:rsidRPr="003C6A45" w:rsidRDefault="00126311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126311" w:rsidRPr="003C6A45" w:rsidRDefault="00126311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126311" w:rsidRPr="003C6A45" w:rsidRDefault="00126311" w:rsidP="0012631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126311" w:rsidRPr="003C6A45" w:rsidRDefault="000E1C1D" w:rsidP="001263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126311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126311">
        <w:rPr>
          <w:rFonts w:ascii="Times New Roman" w:hAnsi="Times New Roman" w:cs="Times New Roman"/>
          <w:sz w:val="24"/>
          <w:szCs w:val="24"/>
        </w:rPr>
        <w:tab/>
      </w:r>
      <w:r w:rsidR="00126311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73390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26311" w:rsidRPr="003C6A45"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39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311" w:rsidRPr="003C6A45" w:rsidRDefault="00126311" w:rsidP="001263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26311" w:rsidRPr="003C6A45" w:rsidRDefault="00126311" w:rsidP="001263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26311" w:rsidRPr="003C6A45" w:rsidRDefault="00126311" w:rsidP="00126311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26311" w:rsidRPr="003C6A45" w:rsidRDefault="00126311" w:rsidP="00126311">
      <w:pPr>
        <w:ind w:right="-142"/>
      </w:pPr>
      <w:r w:rsidRPr="003C6A45">
        <w:t>Члены Комиссии</w:t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="00733901">
        <w:t xml:space="preserve">Е.Е. </w:t>
      </w:r>
      <w:proofErr w:type="spellStart"/>
      <w:r w:rsidR="00733901">
        <w:t>Дадажанова</w:t>
      </w:r>
      <w:proofErr w:type="spellEnd"/>
      <w:r w:rsidR="00733901">
        <w:t xml:space="preserve"> </w:t>
      </w:r>
      <w:r>
        <w:t xml:space="preserve"> </w:t>
      </w:r>
    </w:p>
    <w:p w:rsidR="00126311" w:rsidRPr="003C6A45" w:rsidRDefault="00126311" w:rsidP="00126311">
      <w:pPr>
        <w:ind w:right="-142"/>
      </w:pPr>
    </w:p>
    <w:p w:rsidR="00126311" w:rsidRPr="003C6A45" w:rsidRDefault="00126311" w:rsidP="00126311">
      <w:pPr>
        <w:ind w:right="-142"/>
      </w:pPr>
    </w:p>
    <w:p w:rsidR="00126311" w:rsidRPr="003C6A45" w:rsidRDefault="00126311" w:rsidP="00126311">
      <w:pPr>
        <w:ind w:right="-142"/>
      </w:pPr>
    </w:p>
    <w:p w:rsidR="00126311" w:rsidRDefault="00126311" w:rsidP="00126311">
      <w:pPr>
        <w:ind w:right="-142"/>
      </w:pP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 w:rsidRPr="003C6A45">
        <w:tab/>
      </w:r>
      <w:r>
        <w:t xml:space="preserve">П.О. Паутова </w:t>
      </w:r>
    </w:p>
    <w:p w:rsidR="00126311" w:rsidRDefault="00126311" w:rsidP="00126311">
      <w:pPr>
        <w:widowControl w:val="0"/>
        <w:ind w:firstLine="374"/>
        <w:jc w:val="center"/>
        <w:rPr>
          <w:b/>
        </w:rPr>
      </w:pPr>
    </w:p>
    <w:sectPr w:rsidR="00126311" w:rsidSect="0024618C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008" w:rsidRDefault="008A6008">
      <w:r>
        <w:separator/>
      </w:r>
    </w:p>
  </w:endnote>
  <w:endnote w:type="continuationSeparator" w:id="0">
    <w:p w:rsidR="008A6008" w:rsidRDefault="008A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273601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5F2E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008" w:rsidRDefault="008A6008">
      <w:r>
        <w:separator/>
      </w:r>
    </w:p>
  </w:footnote>
  <w:footnote w:type="continuationSeparator" w:id="0">
    <w:p w:rsidR="008A6008" w:rsidRDefault="008A6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DC1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71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326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3D11"/>
    <w:rsid w:val="000640F5"/>
    <w:rsid w:val="000641FC"/>
    <w:rsid w:val="00064353"/>
    <w:rsid w:val="00064BE6"/>
    <w:rsid w:val="0006519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25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294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063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85A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6CE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B68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8F9"/>
    <w:rsid w:val="000D1D85"/>
    <w:rsid w:val="000D1E56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88"/>
    <w:rsid w:val="000E09B0"/>
    <w:rsid w:val="000E0F1A"/>
    <w:rsid w:val="000E175E"/>
    <w:rsid w:val="000E1773"/>
    <w:rsid w:val="000E193E"/>
    <w:rsid w:val="000E1A77"/>
    <w:rsid w:val="000E1C1D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15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2E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34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311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1998"/>
    <w:rsid w:val="00142245"/>
    <w:rsid w:val="001423FD"/>
    <w:rsid w:val="00142D6A"/>
    <w:rsid w:val="001434B7"/>
    <w:rsid w:val="00143861"/>
    <w:rsid w:val="00143A68"/>
    <w:rsid w:val="00144A84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4AD"/>
    <w:rsid w:val="00152566"/>
    <w:rsid w:val="001527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0E1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3C1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84F"/>
    <w:rsid w:val="00194AE9"/>
    <w:rsid w:val="00195670"/>
    <w:rsid w:val="00195DAD"/>
    <w:rsid w:val="001961F9"/>
    <w:rsid w:val="00196B93"/>
    <w:rsid w:val="00196BC2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CAE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247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5BF9"/>
    <w:rsid w:val="001D6038"/>
    <w:rsid w:val="001D608A"/>
    <w:rsid w:val="001D60E2"/>
    <w:rsid w:val="001D6758"/>
    <w:rsid w:val="001D67FE"/>
    <w:rsid w:val="001D69F1"/>
    <w:rsid w:val="001D745B"/>
    <w:rsid w:val="001D783D"/>
    <w:rsid w:val="001E0667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044"/>
    <w:rsid w:val="001F51D0"/>
    <w:rsid w:val="001F549E"/>
    <w:rsid w:val="001F5889"/>
    <w:rsid w:val="001F58B0"/>
    <w:rsid w:val="001F58D6"/>
    <w:rsid w:val="001F5A12"/>
    <w:rsid w:val="001F62B5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068"/>
    <w:rsid w:val="0020413E"/>
    <w:rsid w:val="00204367"/>
    <w:rsid w:val="00204A89"/>
    <w:rsid w:val="00204A9B"/>
    <w:rsid w:val="00204E66"/>
    <w:rsid w:val="00205080"/>
    <w:rsid w:val="0020512D"/>
    <w:rsid w:val="00205239"/>
    <w:rsid w:val="0020534E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FD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18C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579C6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AE5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770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D5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A71C5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CD7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D9E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0AFB"/>
    <w:rsid w:val="002E1106"/>
    <w:rsid w:val="002E1582"/>
    <w:rsid w:val="002E15DA"/>
    <w:rsid w:val="002E161C"/>
    <w:rsid w:val="002E16F0"/>
    <w:rsid w:val="002E1963"/>
    <w:rsid w:val="002E1FA1"/>
    <w:rsid w:val="002E212A"/>
    <w:rsid w:val="002E25FE"/>
    <w:rsid w:val="002E2999"/>
    <w:rsid w:val="002E2DC4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879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955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8FB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65A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8B0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8B9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09A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C1A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3CA0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C8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5F6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71A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56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0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292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23E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7C5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3E73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882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21E"/>
    <w:rsid w:val="004A36F2"/>
    <w:rsid w:val="004A3981"/>
    <w:rsid w:val="004A4060"/>
    <w:rsid w:val="004A45CB"/>
    <w:rsid w:val="004A4752"/>
    <w:rsid w:val="004A4F73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96A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E26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6FB0"/>
    <w:rsid w:val="004D7307"/>
    <w:rsid w:val="004D76D8"/>
    <w:rsid w:val="004D79D2"/>
    <w:rsid w:val="004D7E7C"/>
    <w:rsid w:val="004E023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B1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0AE2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5B22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A14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0A6"/>
    <w:rsid w:val="00523122"/>
    <w:rsid w:val="00523582"/>
    <w:rsid w:val="00523D9A"/>
    <w:rsid w:val="00523E65"/>
    <w:rsid w:val="005244D4"/>
    <w:rsid w:val="005246AB"/>
    <w:rsid w:val="00524747"/>
    <w:rsid w:val="00524A83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3EF3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893"/>
    <w:rsid w:val="00536973"/>
    <w:rsid w:val="00536B52"/>
    <w:rsid w:val="0053742C"/>
    <w:rsid w:val="00537711"/>
    <w:rsid w:val="0054018B"/>
    <w:rsid w:val="00540474"/>
    <w:rsid w:val="0054054B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A33"/>
    <w:rsid w:val="00565BA5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105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140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EEE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0E16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6F02"/>
    <w:rsid w:val="005B7395"/>
    <w:rsid w:val="005B75D6"/>
    <w:rsid w:val="005B797E"/>
    <w:rsid w:val="005B7E09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EE2"/>
    <w:rsid w:val="005C4037"/>
    <w:rsid w:val="005C42D2"/>
    <w:rsid w:val="005C4B27"/>
    <w:rsid w:val="005C4BDD"/>
    <w:rsid w:val="005C4E17"/>
    <w:rsid w:val="005C53CA"/>
    <w:rsid w:val="005C5563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22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8B4"/>
    <w:rsid w:val="00621995"/>
    <w:rsid w:val="006228C8"/>
    <w:rsid w:val="00622D9B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0B"/>
    <w:rsid w:val="00637E20"/>
    <w:rsid w:val="00637F9C"/>
    <w:rsid w:val="00640532"/>
    <w:rsid w:val="006405D9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1FE6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3EA2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2AC1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901"/>
    <w:rsid w:val="00733BDE"/>
    <w:rsid w:val="00733ED7"/>
    <w:rsid w:val="00734779"/>
    <w:rsid w:val="00734A69"/>
    <w:rsid w:val="00734BE2"/>
    <w:rsid w:val="00734C15"/>
    <w:rsid w:val="00734F34"/>
    <w:rsid w:val="0073519A"/>
    <w:rsid w:val="0073544E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BB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6CEB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027"/>
    <w:rsid w:val="007706CF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897"/>
    <w:rsid w:val="00774BEF"/>
    <w:rsid w:val="00774D28"/>
    <w:rsid w:val="00774E4A"/>
    <w:rsid w:val="00775B24"/>
    <w:rsid w:val="007765D0"/>
    <w:rsid w:val="00776645"/>
    <w:rsid w:val="00776708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6F5"/>
    <w:rsid w:val="00781868"/>
    <w:rsid w:val="00781A62"/>
    <w:rsid w:val="00781AD3"/>
    <w:rsid w:val="00781BF2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FED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2DA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A1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4E3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507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01F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18D"/>
    <w:rsid w:val="00802AB9"/>
    <w:rsid w:val="00802E39"/>
    <w:rsid w:val="00802EAC"/>
    <w:rsid w:val="00803064"/>
    <w:rsid w:val="00803150"/>
    <w:rsid w:val="00803172"/>
    <w:rsid w:val="0080374B"/>
    <w:rsid w:val="00803BA8"/>
    <w:rsid w:val="00803CFC"/>
    <w:rsid w:val="008040C9"/>
    <w:rsid w:val="008045E3"/>
    <w:rsid w:val="00805181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1FDA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AD9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5B41"/>
    <w:rsid w:val="0082713B"/>
    <w:rsid w:val="0082771B"/>
    <w:rsid w:val="008277C8"/>
    <w:rsid w:val="0083030A"/>
    <w:rsid w:val="00830F79"/>
    <w:rsid w:val="00831555"/>
    <w:rsid w:val="00831BDC"/>
    <w:rsid w:val="00831DC1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50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089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8A"/>
    <w:rsid w:val="008A514D"/>
    <w:rsid w:val="008A52DE"/>
    <w:rsid w:val="008A5704"/>
    <w:rsid w:val="008A5D49"/>
    <w:rsid w:val="008A6008"/>
    <w:rsid w:val="008A6A13"/>
    <w:rsid w:val="008A6A19"/>
    <w:rsid w:val="008B0506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C11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3E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6F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4B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278AC"/>
    <w:rsid w:val="00930040"/>
    <w:rsid w:val="009302F5"/>
    <w:rsid w:val="0093078D"/>
    <w:rsid w:val="00930D9F"/>
    <w:rsid w:val="0093131C"/>
    <w:rsid w:val="009313D8"/>
    <w:rsid w:val="00931A0F"/>
    <w:rsid w:val="00931AA5"/>
    <w:rsid w:val="00931B6E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6F96"/>
    <w:rsid w:val="00937356"/>
    <w:rsid w:val="00937389"/>
    <w:rsid w:val="009400C9"/>
    <w:rsid w:val="009409E6"/>
    <w:rsid w:val="00940CCD"/>
    <w:rsid w:val="009411B7"/>
    <w:rsid w:val="009417E1"/>
    <w:rsid w:val="00942002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3E"/>
    <w:rsid w:val="00951777"/>
    <w:rsid w:val="00951779"/>
    <w:rsid w:val="009517E6"/>
    <w:rsid w:val="00951D75"/>
    <w:rsid w:val="00951DD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D1F"/>
    <w:rsid w:val="00956D57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0A9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2F3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4DA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C7FBC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B63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42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250"/>
    <w:rsid w:val="00A1640A"/>
    <w:rsid w:val="00A1645E"/>
    <w:rsid w:val="00A1658E"/>
    <w:rsid w:val="00A1716A"/>
    <w:rsid w:val="00A17683"/>
    <w:rsid w:val="00A17B1D"/>
    <w:rsid w:val="00A2045D"/>
    <w:rsid w:val="00A20BC2"/>
    <w:rsid w:val="00A20D2B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5F5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3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53A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1FCB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87D9F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33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1DB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0D5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15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BF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045"/>
    <w:rsid w:val="00AF48C4"/>
    <w:rsid w:val="00AF491F"/>
    <w:rsid w:val="00AF4F23"/>
    <w:rsid w:val="00AF56DB"/>
    <w:rsid w:val="00AF5C55"/>
    <w:rsid w:val="00AF5D32"/>
    <w:rsid w:val="00AF604E"/>
    <w:rsid w:val="00AF6B21"/>
    <w:rsid w:val="00AF6B26"/>
    <w:rsid w:val="00AF6FDE"/>
    <w:rsid w:val="00AF71A3"/>
    <w:rsid w:val="00AF73FF"/>
    <w:rsid w:val="00AF74D2"/>
    <w:rsid w:val="00AF7884"/>
    <w:rsid w:val="00AF7CEA"/>
    <w:rsid w:val="00B00351"/>
    <w:rsid w:val="00B0045C"/>
    <w:rsid w:val="00B005D6"/>
    <w:rsid w:val="00B0079F"/>
    <w:rsid w:val="00B008CA"/>
    <w:rsid w:val="00B008FD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096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141"/>
    <w:rsid w:val="00B12543"/>
    <w:rsid w:val="00B126CA"/>
    <w:rsid w:val="00B12819"/>
    <w:rsid w:val="00B13166"/>
    <w:rsid w:val="00B132B9"/>
    <w:rsid w:val="00B1407D"/>
    <w:rsid w:val="00B1484B"/>
    <w:rsid w:val="00B1498F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3F2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8D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69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AF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C8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6D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612"/>
    <w:rsid w:val="00C2090B"/>
    <w:rsid w:val="00C20CC1"/>
    <w:rsid w:val="00C2100B"/>
    <w:rsid w:val="00C21518"/>
    <w:rsid w:val="00C21AF5"/>
    <w:rsid w:val="00C21E83"/>
    <w:rsid w:val="00C21EAC"/>
    <w:rsid w:val="00C21F18"/>
    <w:rsid w:val="00C21F5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9D1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B45"/>
    <w:rsid w:val="00C46896"/>
    <w:rsid w:val="00C4731B"/>
    <w:rsid w:val="00C5012C"/>
    <w:rsid w:val="00C50993"/>
    <w:rsid w:val="00C509AA"/>
    <w:rsid w:val="00C50E81"/>
    <w:rsid w:val="00C5104A"/>
    <w:rsid w:val="00C51078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180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A3D"/>
    <w:rsid w:val="00CA6F32"/>
    <w:rsid w:val="00CA6FD7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31A7"/>
    <w:rsid w:val="00CB38F8"/>
    <w:rsid w:val="00CB461E"/>
    <w:rsid w:val="00CB4ABB"/>
    <w:rsid w:val="00CB54D8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8F6"/>
    <w:rsid w:val="00CC1A0B"/>
    <w:rsid w:val="00CC21A7"/>
    <w:rsid w:val="00CC2263"/>
    <w:rsid w:val="00CC26B5"/>
    <w:rsid w:val="00CC27FE"/>
    <w:rsid w:val="00CC3070"/>
    <w:rsid w:val="00CC3226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246"/>
    <w:rsid w:val="00CC7472"/>
    <w:rsid w:val="00CC7960"/>
    <w:rsid w:val="00CC7D1E"/>
    <w:rsid w:val="00CD039C"/>
    <w:rsid w:val="00CD046F"/>
    <w:rsid w:val="00CD068B"/>
    <w:rsid w:val="00CD07EA"/>
    <w:rsid w:val="00CD0878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3A3F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68A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4FAA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4F6F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C6E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07A8"/>
    <w:rsid w:val="00D50A4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B07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606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B8E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3CA8"/>
    <w:rsid w:val="00DA4016"/>
    <w:rsid w:val="00DA417D"/>
    <w:rsid w:val="00DA4273"/>
    <w:rsid w:val="00DA4AE2"/>
    <w:rsid w:val="00DA5517"/>
    <w:rsid w:val="00DA5A8A"/>
    <w:rsid w:val="00DA5F89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0422"/>
    <w:rsid w:val="00DC16B9"/>
    <w:rsid w:val="00DC262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C7B29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1EE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074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A68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530"/>
    <w:rsid w:val="00E51AD6"/>
    <w:rsid w:val="00E51C34"/>
    <w:rsid w:val="00E5203C"/>
    <w:rsid w:val="00E52058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5E24"/>
    <w:rsid w:val="00E56114"/>
    <w:rsid w:val="00E5633F"/>
    <w:rsid w:val="00E56702"/>
    <w:rsid w:val="00E567E9"/>
    <w:rsid w:val="00E56EEF"/>
    <w:rsid w:val="00E56FCF"/>
    <w:rsid w:val="00E5718E"/>
    <w:rsid w:val="00E5750B"/>
    <w:rsid w:val="00E602AE"/>
    <w:rsid w:val="00E60AC7"/>
    <w:rsid w:val="00E60AF3"/>
    <w:rsid w:val="00E60B14"/>
    <w:rsid w:val="00E61317"/>
    <w:rsid w:val="00E61ACE"/>
    <w:rsid w:val="00E61F9A"/>
    <w:rsid w:val="00E6219E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B2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E6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636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2F47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6B7"/>
    <w:rsid w:val="00EF4B26"/>
    <w:rsid w:val="00EF4C66"/>
    <w:rsid w:val="00EF4F35"/>
    <w:rsid w:val="00EF512A"/>
    <w:rsid w:val="00EF54E4"/>
    <w:rsid w:val="00EF5AD2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437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2B2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3C2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0ED"/>
    <w:rsid w:val="00F473AB"/>
    <w:rsid w:val="00F47B69"/>
    <w:rsid w:val="00F47D30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5B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895"/>
    <w:rsid w:val="00F67947"/>
    <w:rsid w:val="00F679D4"/>
    <w:rsid w:val="00F7008A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8E7"/>
    <w:rsid w:val="00F87C51"/>
    <w:rsid w:val="00F87F3D"/>
    <w:rsid w:val="00F9040D"/>
    <w:rsid w:val="00F90CCC"/>
    <w:rsid w:val="00F91433"/>
    <w:rsid w:val="00F9170D"/>
    <w:rsid w:val="00F918FF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A1"/>
    <w:rsid w:val="00F957C6"/>
    <w:rsid w:val="00F963DF"/>
    <w:rsid w:val="00F9648A"/>
    <w:rsid w:val="00F96ADE"/>
    <w:rsid w:val="00F97B80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080"/>
    <w:rsid w:val="00FB01F7"/>
    <w:rsid w:val="00FB098F"/>
    <w:rsid w:val="00FB0FDA"/>
    <w:rsid w:val="00FB130E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5A4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927"/>
    <w:rsid w:val="00FD63EA"/>
    <w:rsid w:val="00FD6A42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7AB"/>
    <w:rsid w:val="00FE630F"/>
    <w:rsid w:val="00FE6425"/>
    <w:rsid w:val="00FE6FBC"/>
    <w:rsid w:val="00FE7910"/>
    <w:rsid w:val="00FE7D06"/>
    <w:rsid w:val="00FF01A7"/>
    <w:rsid w:val="00FF0257"/>
    <w:rsid w:val="00FF080B"/>
    <w:rsid w:val="00FF098A"/>
    <w:rsid w:val="00FF0A8B"/>
    <w:rsid w:val="00FF0B7E"/>
    <w:rsid w:val="00FF10AE"/>
    <w:rsid w:val="00FF16B0"/>
    <w:rsid w:val="00FF1914"/>
    <w:rsid w:val="00FF1E47"/>
    <w:rsid w:val="00FF23AA"/>
    <w:rsid w:val="00FF2560"/>
    <w:rsid w:val="00FF2810"/>
    <w:rsid w:val="00FF2826"/>
    <w:rsid w:val="00FF3348"/>
    <w:rsid w:val="00FF3B07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4E089-4923-4E3A-8F71-7EF5697DD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2459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</cp:revision>
  <cp:lastPrinted>2025-12-04T09:09:00Z</cp:lastPrinted>
  <dcterms:created xsi:type="dcterms:W3CDTF">2026-04-28T10:03:00Z</dcterms:created>
  <dcterms:modified xsi:type="dcterms:W3CDTF">2026-04-28T10:03:00Z</dcterms:modified>
</cp:coreProperties>
</file>