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C793AD" w14:textId="77777777" w:rsidR="00CF4712" w:rsidRPr="00CF4712" w:rsidRDefault="00CF4712" w:rsidP="00E35856">
      <w:pPr>
        <w:tabs>
          <w:tab w:val="center" w:pos="4961"/>
          <w:tab w:val="left" w:pos="6987"/>
        </w:tabs>
        <w:spacing w:line="340" w:lineRule="exact"/>
        <w:rPr>
          <w:bCs/>
          <w:color w:val="000000" w:themeColor="text1"/>
          <w:sz w:val="28"/>
          <w:szCs w:val="28"/>
        </w:rPr>
      </w:pPr>
    </w:p>
    <w:p w14:paraId="751C8D16" w14:textId="77777777" w:rsidR="00F005C4" w:rsidRP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ПРЕДПИСАНИЕ</w:t>
      </w:r>
    </w:p>
    <w:p w14:paraId="635D6BF1" w14:textId="091F0155" w:rsidR="00F005C4" w:rsidRP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по делу 28/06/105-</w:t>
      </w:r>
      <w:r w:rsidR="00FE4A4E">
        <w:rPr>
          <w:bCs/>
          <w:color w:val="000000" w:themeColor="text1"/>
          <w:sz w:val="28"/>
          <w:szCs w:val="28"/>
        </w:rPr>
        <w:t>1488</w:t>
      </w:r>
      <w:r w:rsidR="00915253">
        <w:rPr>
          <w:bCs/>
          <w:color w:val="000000" w:themeColor="text1"/>
          <w:sz w:val="28"/>
          <w:szCs w:val="28"/>
        </w:rPr>
        <w:t>/2026</w:t>
      </w:r>
      <w:r w:rsidRPr="00F005C4">
        <w:rPr>
          <w:bCs/>
          <w:color w:val="000000" w:themeColor="text1"/>
          <w:sz w:val="28"/>
          <w:szCs w:val="28"/>
        </w:rPr>
        <w:t xml:space="preserve"> о нарушении </w:t>
      </w:r>
    </w:p>
    <w:p w14:paraId="1202EC92" w14:textId="77777777" w:rsidR="00F005C4" w:rsidRP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законодательства Российской Федерации </w:t>
      </w:r>
    </w:p>
    <w:p w14:paraId="35BF9466" w14:textId="77777777" w:rsid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о конт</w:t>
      </w:r>
      <w:r>
        <w:rPr>
          <w:bCs/>
          <w:color w:val="000000" w:themeColor="text1"/>
          <w:sz w:val="28"/>
          <w:szCs w:val="28"/>
        </w:rPr>
        <w:t>рактной системе в сфере закупок</w:t>
      </w:r>
    </w:p>
    <w:p w14:paraId="18C1D72A" w14:textId="77777777" w:rsidR="00AF6B5D" w:rsidRDefault="00AF6B5D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</w:p>
    <w:p w14:paraId="7C5D2506" w14:textId="075D391B" w:rsidR="00F005C4" w:rsidRDefault="00445B9A" w:rsidP="00307428">
      <w:pPr>
        <w:tabs>
          <w:tab w:val="center" w:pos="4961"/>
          <w:tab w:val="left" w:pos="6987"/>
        </w:tabs>
        <w:spacing w:line="360" w:lineRule="exact"/>
        <w:ind w:left="-1134" w:firstLine="709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</w:t>
      </w:r>
      <w:r w:rsidR="00FE4A4E">
        <w:rPr>
          <w:bCs/>
          <w:color w:val="000000" w:themeColor="text1"/>
          <w:sz w:val="28"/>
          <w:szCs w:val="28"/>
        </w:rPr>
        <w:t>28</w:t>
      </w:r>
      <w:r w:rsidR="00F005C4" w:rsidRPr="00F005C4">
        <w:rPr>
          <w:bCs/>
          <w:color w:val="000000" w:themeColor="text1"/>
          <w:sz w:val="28"/>
          <w:szCs w:val="28"/>
        </w:rPr>
        <w:t>.</w:t>
      </w:r>
      <w:r w:rsidR="00915253">
        <w:rPr>
          <w:bCs/>
          <w:color w:val="000000" w:themeColor="text1"/>
          <w:sz w:val="28"/>
          <w:szCs w:val="28"/>
        </w:rPr>
        <w:t>04.2026</w:t>
      </w:r>
      <w:r w:rsidR="00F005C4" w:rsidRPr="00F005C4">
        <w:rPr>
          <w:bCs/>
          <w:color w:val="000000" w:themeColor="text1"/>
          <w:sz w:val="28"/>
          <w:szCs w:val="28"/>
        </w:rPr>
        <w:tab/>
        <w:t xml:space="preserve">                 </w:t>
      </w:r>
      <w:r w:rsidR="00F005C4">
        <w:rPr>
          <w:bCs/>
          <w:color w:val="000000" w:themeColor="text1"/>
          <w:sz w:val="28"/>
          <w:szCs w:val="28"/>
        </w:rPr>
        <w:t xml:space="preserve">                                                                                               </w:t>
      </w:r>
      <w:r w:rsidR="00F005C4" w:rsidRPr="00F005C4">
        <w:rPr>
          <w:bCs/>
          <w:color w:val="000000" w:themeColor="text1"/>
          <w:sz w:val="28"/>
          <w:szCs w:val="28"/>
        </w:rPr>
        <w:t xml:space="preserve">   Москва</w:t>
      </w:r>
    </w:p>
    <w:p w14:paraId="00CBDDC9" w14:textId="77777777" w:rsidR="00AF6B5D" w:rsidRPr="00F005C4" w:rsidRDefault="00AF6B5D" w:rsidP="00307428">
      <w:pPr>
        <w:tabs>
          <w:tab w:val="center" w:pos="4961"/>
          <w:tab w:val="left" w:pos="6987"/>
        </w:tabs>
        <w:spacing w:line="360" w:lineRule="exact"/>
        <w:ind w:left="-1134" w:firstLine="709"/>
        <w:jc w:val="center"/>
        <w:rPr>
          <w:bCs/>
          <w:color w:val="000000" w:themeColor="text1"/>
          <w:sz w:val="28"/>
          <w:szCs w:val="28"/>
        </w:rPr>
      </w:pPr>
    </w:p>
    <w:p w14:paraId="5A9A8C9E" w14:textId="77777777" w:rsidR="00AF6B5D" w:rsidRDefault="00AF6B5D" w:rsidP="00307428">
      <w:pPr>
        <w:tabs>
          <w:tab w:val="center" w:pos="4961"/>
          <w:tab w:val="left" w:pos="6987"/>
        </w:tabs>
        <w:spacing w:line="360" w:lineRule="exact"/>
        <w:ind w:firstLine="709"/>
        <w:jc w:val="both"/>
        <w:rPr>
          <w:bCs/>
          <w:color w:val="000000" w:themeColor="text1"/>
          <w:sz w:val="28"/>
          <w:szCs w:val="28"/>
        </w:rPr>
      </w:pPr>
    </w:p>
    <w:p w14:paraId="167A97B9" w14:textId="02D2697A" w:rsidR="00FE4A4E" w:rsidRPr="00FE4A4E" w:rsidRDefault="00F005C4" w:rsidP="007601E9">
      <w:pPr>
        <w:tabs>
          <w:tab w:val="center" w:pos="4961"/>
          <w:tab w:val="left" w:pos="6987"/>
        </w:tabs>
        <w:spacing w:line="400" w:lineRule="exact"/>
        <w:ind w:firstLine="709"/>
        <w:jc w:val="both"/>
        <w:rPr>
          <w:bCs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44E0CCD5" w14:textId="7662817B" w:rsidR="00F005C4" w:rsidRDefault="00F005C4" w:rsidP="00A91E00">
      <w:pPr>
        <w:tabs>
          <w:tab w:val="center" w:pos="4961"/>
          <w:tab w:val="left" w:pos="6987"/>
        </w:tabs>
        <w:spacing w:line="400" w:lineRule="exact"/>
        <w:ind w:firstLine="709"/>
        <w:jc w:val="both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на основании решения от </w:t>
      </w:r>
      <w:r w:rsidR="00FE4A4E">
        <w:rPr>
          <w:bCs/>
          <w:color w:val="000000" w:themeColor="text1"/>
          <w:sz w:val="28"/>
          <w:szCs w:val="28"/>
        </w:rPr>
        <w:t>28</w:t>
      </w:r>
      <w:r w:rsidRPr="00F005C4">
        <w:rPr>
          <w:bCs/>
          <w:color w:val="000000" w:themeColor="text1"/>
          <w:sz w:val="28"/>
          <w:szCs w:val="28"/>
        </w:rPr>
        <w:t>.</w:t>
      </w:r>
      <w:r w:rsidR="00915253">
        <w:rPr>
          <w:bCs/>
          <w:color w:val="000000" w:themeColor="text1"/>
          <w:sz w:val="28"/>
          <w:szCs w:val="28"/>
        </w:rPr>
        <w:t>04.2026</w:t>
      </w:r>
      <w:r w:rsidRPr="00F005C4">
        <w:rPr>
          <w:bCs/>
          <w:color w:val="000000" w:themeColor="text1"/>
          <w:sz w:val="28"/>
          <w:szCs w:val="28"/>
        </w:rPr>
        <w:t xml:space="preserve"> по делу 28/06/105-</w:t>
      </w:r>
      <w:r w:rsidR="00FE4A4E">
        <w:rPr>
          <w:bCs/>
          <w:color w:val="000000" w:themeColor="text1"/>
          <w:sz w:val="28"/>
          <w:szCs w:val="28"/>
        </w:rPr>
        <w:t>1488</w:t>
      </w:r>
      <w:r w:rsidR="00915253">
        <w:rPr>
          <w:bCs/>
          <w:color w:val="000000" w:themeColor="text1"/>
          <w:sz w:val="28"/>
          <w:szCs w:val="28"/>
        </w:rPr>
        <w:t>/2026</w:t>
      </w:r>
      <w:r w:rsidRPr="00F005C4">
        <w:rPr>
          <w:bCs/>
          <w:color w:val="000000" w:themeColor="text1"/>
          <w:sz w:val="28"/>
          <w:szCs w:val="28"/>
        </w:rPr>
        <w:t xml:space="preserve">, принятого Комиссией по итогам рассмотрения жалобы </w:t>
      </w:r>
      <w:bookmarkStart w:id="0" w:name="_Hlk215160956"/>
      <w:r w:rsidR="00FE4A4E" w:rsidRPr="00E152B5">
        <w:rPr>
          <w:rFonts w:eastAsia="Calibri"/>
          <w:sz w:val="28"/>
          <w:szCs w:val="28"/>
        </w:rPr>
        <w:t xml:space="preserve">ООО </w:t>
      </w:r>
      <w:r w:rsidR="00FE4A4E">
        <w:rPr>
          <w:rFonts w:eastAsia="Calibri"/>
          <w:sz w:val="28"/>
          <w:szCs w:val="28"/>
        </w:rPr>
        <w:t>«Волна»</w:t>
      </w:r>
      <w:r w:rsidR="00FE4A4E" w:rsidRPr="007D0F82">
        <w:rPr>
          <w:rFonts w:eastAsia="Calibri"/>
          <w:sz w:val="28"/>
          <w:szCs w:val="28"/>
        </w:rPr>
        <w:t xml:space="preserve"> </w:t>
      </w:r>
      <w:r w:rsidR="00FE4A4E" w:rsidRPr="007D0F82">
        <w:rPr>
          <w:sz w:val="28"/>
          <w:szCs w:val="28"/>
        </w:rPr>
        <w:t xml:space="preserve">(далее – Заявитель) </w:t>
      </w:r>
      <w:r w:rsidR="007861D5">
        <w:rPr>
          <w:sz w:val="28"/>
          <w:szCs w:val="28"/>
        </w:rPr>
        <w:br/>
      </w:r>
      <w:r w:rsidR="00FE4A4E" w:rsidRPr="007D0F82">
        <w:rPr>
          <w:sz w:val="28"/>
          <w:szCs w:val="28"/>
        </w:rPr>
        <w:t xml:space="preserve">на действия </w:t>
      </w:r>
      <w:r w:rsidR="00FE4A4E">
        <w:rPr>
          <w:rFonts w:eastAsia="Calibri"/>
          <w:sz w:val="28"/>
          <w:szCs w:val="28"/>
        </w:rPr>
        <w:t xml:space="preserve">ПАО «Банк Уралсиб» </w:t>
      </w:r>
      <w:r w:rsidR="00FE4A4E" w:rsidRPr="004B3DDD">
        <w:rPr>
          <w:sz w:val="28"/>
          <w:szCs w:val="28"/>
        </w:rPr>
        <w:t>(далее</w:t>
      </w:r>
      <w:r w:rsidR="00FE4A4E">
        <w:rPr>
          <w:sz w:val="28"/>
          <w:szCs w:val="28"/>
        </w:rPr>
        <w:t xml:space="preserve"> – Банк</w:t>
      </w:r>
      <w:r w:rsidR="00FE4A4E" w:rsidRPr="004B3DDD">
        <w:rPr>
          <w:sz w:val="28"/>
          <w:szCs w:val="28"/>
        </w:rPr>
        <w:t xml:space="preserve">) при проведении </w:t>
      </w:r>
      <w:r w:rsidR="00ED4A17">
        <w:rPr>
          <w:sz w:val="28"/>
          <w:szCs w:val="28"/>
        </w:rPr>
        <w:t>Заказчиками</w:t>
      </w:r>
      <w:r w:rsidR="00FE4A4E">
        <w:rPr>
          <w:sz w:val="28"/>
          <w:szCs w:val="28"/>
        </w:rPr>
        <w:t>,</w:t>
      </w:r>
      <w:r w:rsidR="00FE4A4E" w:rsidRPr="00245402">
        <w:t xml:space="preserve"> </w:t>
      </w:r>
      <w:r w:rsidR="00ED4A17">
        <w:br/>
      </w:r>
      <w:r w:rsidR="00FE4A4E" w:rsidRPr="006A180E">
        <w:rPr>
          <w:sz w:val="28"/>
          <w:szCs w:val="28"/>
        </w:rPr>
        <w:t xml:space="preserve">ГКУ «Дирекция ЖКХИБ ВАО» </w:t>
      </w:r>
      <w:r w:rsidR="00FE4A4E">
        <w:rPr>
          <w:sz w:val="28"/>
          <w:szCs w:val="28"/>
        </w:rPr>
        <w:t xml:space="preserve">(далее – Уполномоченный </w:t>
      </w:r>
      <w:r w:rsidR="00FE4A4E" w:rsidRPr="00B85532">
        <w:rPr>
          <w:sz w:val="28"/>
          <w:szCs w:val="28"/>
        </w:rPr>
        <w:t xml:space="preserve">орган), </w:t>
      </w:r>
      <w:r w:rsidR="00FE4A4E">
        <w:rPr>
          <w:sz w:val="28"/>
          <w:szCs w:val="28"/>
        </w:rPr>
        <w:t xml:space="preserve">комиссией </w:t>
      </w:r>
      <w:r w:rsidR="00ED4A17">
        <w:rPr>
          <w:sz w:val="28"/>
          <w:szCs w:val="28"/>
        </w:rPr>
        <w:br/>
      </w:r>
      <w:r w:rsidR="00FE4A4E">
        <w:rPr>
          <w:sz w:val="28"/>
          <w:szCs w:val="28"/>
        </w:rPr>
        <w:t xml:space="preserve">по осуществлению закупок Уполномоченного органа (далее – Комиссия </w:t>
      </w:r>
      <w:r w:rsidR="00ED4A17">
        <w:rPr>
          <w:sz w:val="28"/>
          <w:szCs w:val="28"/>
        </w:rPr>
        <w:br/>
      </w:r>
      <w:r w:rsidR="00FE4A4E">
        <w:rPr>
          <w:sz w:val="28"/>
          <w:szCs w:val="28"/>
        </w:rPr>
        <w:t xml:space="preserve">по осуществлению закупок), </w:t>
      </w:r>
      <w:r w:rsidR="00FE4A4E" w:rsidRPr="00B85532">
        <w:rPr>
          <w:sz w:val="28"/>
          <w:szCs w:val="28"/>
        </w:rPr>
        <w:t>АО «ЕЭТП</w:t>
      </w:r>
      <w:r w:rsidR="00FE4A4E">
        <w:rPr>
          <w:sz w:val="28"/>
          <w:szCs w:val="28"/>
        </w:rPr>
        <w:t xml:space="preserve">» (далее – Оператор электронной </w:t>
      </w:r>
      <w:r w:rsidR="00FE4A4E" w:rsidRPr="004B3DDD">
        <w:rPr>
          <w:sz w:val="28"/>
          <w:szCs w:val="28"/>
        </w:rPr>
        <w:t>площадки</w:t>
      </w:r>
      <w:r w:rsidR="00FE4A4E">
        <w:rPr>
          <w:sz w:val="28"/>
          <w:szCs w:val="28"/>
        </w:rPr>
        <w:t>)</w:t>
      </w:r>
      <w:r w:rsidR="00FE4A4E" w:rsidRPr="004B3DDD">
        <w:rPr>
          <w:sz w:val="28"/>
          <w:szCs w:val="28"/>
        </w:rPr>
        <w:t xml:space="preserve"> </w:t>
      </w:r>
      <w:r w:rsidR="00FE4A4E">
        <w:rPr>
          <w:sz w:val="28"/>
          <w:szCs w:val="28"/>
        </w:rPr>
        <w:t>открытого аукциона</w:t>
      </w:r>
      <w:r w:rsidR="00FE4A4E" w:rsidRPr="00977C1C">
        <w:rPr>
          <w:sz w:val="28"/>
          <w:szCs w:val="28"/>
        </w:rPr>
        <w:t xml:space="preserve"> в электронной форме на право заключения контрактов </w:t>
      </w:r>
      <w:r w:rsidR="00ED4A17">
        <w:rPr>
          <w:sz w:val="28"/>
          <w:szCs w:val="28"/>
        </w:rPr>
        <w:br/>
      </w:r>
      <w:r w:rsidR="00FE4A4E" w:rsidRPr="00977C1C">
        <w:rPr>
          <w:sz w:val="28"/>
          <w:szCs w:val="28"/>
        </w:rPr>
        <w:t xml:space="preserve">на </w:t>
      </w:r>
      <w:r w:rsidR="00FE4A4E">
        <w:rPr>
          <w:sz w:val="28"/>
          <w:szCs w:val="28"/>
        </w:rPr>
        <w:t>поставку</w:t>
      </w:r>
      <w:r w:rsidR="00FE4A4E" w:rsidRPr="006A180E">
        <w:rPr>
          <w:sz w:val="28"/>
          <w:szCs w:val="28"/>
        </w:rPr>
        <w:t xml:space="preserve"> ящиков для хранения ПГМ для нужд учреждений ВАО г. Москвы</w:t>
      </w:r>
      <w:r w:rsidR="00ED4A17">
        <w:rPr>
          <w:sz w:val="28"/>
          <w:szCs w:val="28"/>
        </w:rPr>
        <w:br/>
      </w:r>
      <w:r w:rsidR="00FE4A4E" w:rsidRPr="006A180E">
        <w:rPr>
          <w:sz w:val="28"/>
          <w:szCs w:val="28"/>
        </w:rPr>
        <w:t xml:space="preserve"> в 2026-2028 годах </w:t>
      </w:r>
      <w:r w:rsidR="009571E9">
        <w:rPr>
          <w:sz w:val="28"/>
          <w:szCs w:val="28"/>
        </w:rPr>
        <w:t xml:space="preserve">(совместная закупка) </w:t>
      </w:r>
      <w:r w:rsidR="00FE4A4E" w:rsidRPr="007D0F82">
        <w:rPr>
          <w:sz w:val="28"/>
          <w:szCs w:val="28"/>
        </w:rPr>
        <w:t xml:space="preserve">(номер извещения в единой информационной </w:t>
      </w:r>
      <w:r w:rsidR="00FE4A4E" w:rsidRPr="007D0F82">
        <w:rPr>
          <w:sz w:val="28"/>
          <w:szCs w:val="28"/>
        </w:rPr>
        <w:lastRenderedPageBreak/>
        <w:t xml:space="preserve">системе в сфере закупок </w:t>
      </w:r>
      <w:hyperlink r:id="rId8">
        <w:r w:rsidR="00FE4A4E" w:rsidRPr="007D0F82">
          <w:rPr>
            <w:sz w:val="28"/>
            <w:szCs w:val="28"/>
          </w:rPr>
          <w:t>www.zakupki.gov.ru</w:t>
        </w:r>
      </w:hyperlink>
      <w:r w:rsidR="00FE4A4E" w:rsidRPr="007D0F82">
        <w:rPr>
          <w:sz w:val="28"/>
          <w:szCs w:val="28"/>
        </w:rPr>
        <w:t xml:space="preserve"> (далее – ЕИС) – </w:t>
      </w:r>
      <w:r w:rsidR="00FE4A4E">
        <w:rPr>
          <w:sz w:val="28"/>
          <w:szCs w:val="28"/>
        </w:rPr>
        <w:t>0373200006226000411</w:t>
      </w:r>
      <w:hyperlink r:id="rId9" w:tgtFrame="_blank" w:history="1"/>
      <w:r w:rsidR="00FE4A4E" w:rsidRPr="007D0F82">
        <w:rPr>
          <w:sz w:val="28"/>
          <w:szCs w:val="28"/>
        </w:rPr>
        <w:t>)</w:t>
      </w:r>
      <w:r w:rsidR="00FE4A4E" w:rsidRPr="004B3DDD">
        <w:rPr>
          <w:sz w:val="28"/>
          <w:szCs w:val="28"/>
        </w:rPr>
        <w:t xml:space="preserve"> </w:t>
      </w:r>
      <w:r w:rsidR="009571E9">
        <w:rPr>
          <w:sz w:val="28"/>
          <w:szCs w:val="28"/>
        </w:rPr>
        <w:br/>
      </w:r>
      <w:r w:rsidR="00FE4A4E" w:rsidRPr="004B3DDD">
        <w:rPr>
          <w:sz w:val="28"/>
          <w:szCs w:val="28"/>
        </w:rPr>
        <w:t xml:space="preserve">(далее – </w:t>
      </w:r>
      <w:r w:rsidR="00FE4A4E">
        <w:rPr>
          <w:sz w:val="28"/>
          <w:szCs w:val="28"/>
        </w:rPr>
        <w:t>Аукцион</w:t>
      </w:r>
      <w:r w:rsidR="00FE4A4E" w:rsidRPr="004B3DDD">
        <w:rPr>
          <w:sz w:val="28"/>
          <w:szCs w:val="28"/>
        </w:rPr>
        <w:t>, Извещение)</w:t>
      </w:r>
      <w:bookmarkEnd w:id="0"/>
      <w:r w:rsidR="00445B9A" w:rsidRPr="004B3DDD">
        <w:rPr>
          <w:sz w:val="28"/>
          <w:szCs w:val="28"/>
        </w:rPr>
        <w:t>,</w:t>
      </w:r>
      <w:r w:rsidR="00B25F02">
        <w:rPr>
          <w:sz w:val="28"/>
          <w:szCs w:val="28"/>
        </w:rPr>
        <w:t xml:space="preserve"> </w:t>
      </w:r>
      <w:r w:rsidRPr="00F005C4">
        <w:rPr>
          <w:bCs/>
          <w:color w:val="000000" w:themeColor="text1"/>
          <w:sz w:val="28"/>
          <w:szCs w:val="28"/>
        </w:rPr>
        <w:t xml:space="preserve">и в результате осуществления внеплановой проверки </w:t>
      </w:r>
      <w:r>
        <w:rPr>
          <w:bCs/>
          <w:color w:val="000000" w:themeColor="text1"/>
          <w:sz w:val="28"/>
          <w:szCs w:val="28"/>
        </w:rPr>
        <w:t xml:space="preserve">в соответствии </w:t>
      </w:r>
      <w:r w:rsidRPr="00F005C4">
        <w:rPr>
          <w:bCs/>
          <w:color w:val="000000" w:themeColor="text1"/>
          <w:sz w:val="28"/>
          <w:szCs w:val="28"/>
        </w:rPr>
        <w:t>с пунктом 1 части 15 статьи 99 Федеральног</w:t>
      </w:r>
      <w:r>
        <w:rPr>
          <w:bCs/>
          <w:color w:val="000000" w:themeColor="text1"/>
          <w:sz w:val="28"/>
          <w:szCs w:val="28"/>
        </w:rPr>
        <w:t xml:space="preserve">о закона от 05.04.2013 </w:t>
      </w:r>
      <w:r w:rsidR="00915253">
        <w:rPr>
          <w:bCs/>
          <w:color w:val="000000" w:themeColor="text1"/>
          <w:sz w:val="28"/>
          <w:szCs w:val="28"/>
        </w:rPr>
        <w:br/>
      </w:r>
      <w:r>
        <w:rPr>
          <w:bCs/>
          <w:color w:val="000000" w:themeColor="text1"/>
          <w:sz w:val="28"/>
          <w:szCs w:val="28"/>
        </w:rPr>
        <w:t xml:space="preserve">№ 44-ФЗ </w:t>
      </w:r>
      <w:r w:rsidRPr="00F005C4">
        <w:rPr>
          <w:bCs/>
          <w:color w:val="000000" w:themeColor="text1"/>
          <w:sz w:val="28"/>
          <w:szCs w:val="28"/>
        </w:rPr>
        <w:t xml:space="preserve">«О контрактной системе в сфере закупок товаров, </w:t>
      </w:r>
      <w:r w:rsidR="00915253">
        <w:rPr>
          <w:bCs/>
          <w:color w:val="000000" w:themeColor="text1"/>
          <w:sz w:val="28"/>
          <w:szCs w:val="28"/>
        </w:rPr>
        <w:br/>
      </w:r>
      <w:r w:rsidRPr="00F005C4">
        <w:rPr>
          <w:bCs/>
          <w:color w:val="000000" w:themeColor="text1"/>
          <w:sz w:val="28"/>
          <w:szCs w:val="28"/>
        </w:rPr>
        <w:t>работ,</w:t>
      </w:r>
      <w:r w:rsidR="00915253" w:rsidRPr="00F005C4">
        <w:rPr>
          <w:bCs/>
          <w:color w:val="000000" w:themeColor="text1"/>
          <w:sz w:val="28"/>
          <w:szCs w:val="28"/>
        </w:rPr>
        <w:t xml:space="preserve"> </w:t>
      </w:r>
      <w:r w:rsidRPr="00F005C4">
        <w:rPr>
          <w:bCs/>
          <w:color w:val="000000" w:themeColor="text1"/>
          <w:sz w:val="28"/>
          <w:szCs w:val="28"/>
        </w:rPr>
        <w:t>услуг для обеспечения государственных и муниципальных нужд»</w:t>
      </w:r>
      <w:r w:rsidR="00090381">
        <w:rPr>
          <w:bCs/>
          <w:color w:val="000000" w:themeColor="text1"/>
          <w:sz w:val="28"/>
          <w:szCs w:val="28"/>
        </w:rPr>
        <w:t xml:space="preserve"> </w:t>
      </w:r>
      <w:r w:rsidR="00915253">
        <w:rPr>
          <w:bCs/>
          <w:color w:val="000000" w:themeColor="text1"/>
          <w:sz w:val="28"/>
          <w:szCs w:val="28"/>
        </w:rPr>
        <w:br/>
      </w:r>
      <w:r w:rsidRPr="00F005C4">
        <w:rPr>
          <w:bCs/>
          <w:color w:val="000000" w:themeColor="text1"/>
          <w:sz w:val="28"/>
          <w:szCs w:val="28"/>
        </w:rPr>
        <w:t>(далее – Закон о контрактной системе),</w:t>
      </w:r>
    </w:p>
    <w:p w14:paraId="5FF7C466" w14:textId="77777777" w:rsidR="00F005C4" w:rsidRDefault="00F005C4" w:rsidP="00A91E00">
      <w:pPr>
        <w:tabs>
          <w:tab w:val="center" w:pos="4961"/>
          <w:tab w:val="left" w:pos="6987"/>
        </w:tabs>
        <w:spacing w:line="400" w:lineRule="exact"/>
        <w:ind w:firstLine="709"/>
        <w:jc w:val="both"/>
        <w:rPr>
          <w:bCs/>
          <w:color w:val="000000" w:themeColor="text1"/>
          <w:sz w:val="28"/>
          <w:szCs w:val="28"/>
        </w:rPr>
      </w:pPr>
    </w:p>
    <w:p w14:paraId="3B375DE0" w14:textId="7F1EE9AE" w:rsidR="00D47FC1" w:rsidRDefault="00D47FC1" w:rsidP="00A91E00">
      <w:pPr>
        <w:tabs>
          <w:tab w:val="center" w:pos="4961"/>
          <w:tab w:val="left" w:pos="6987"/>
        </w:tabs>
        <w:spacing w:line="40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A91E00">
      <w:pPr>
        <w:tabs>
          <w:tab w:val="center" w:pos="4961"/>
          <w:tab w:val="left" w:pos="6987"/>
        </w:tabs>
        <w:spacing w:line="400" w:lineRule="exact"/>
        <w:ind w:firstLine="709"/>
        <w:jc w:val="both"/>
        <w:rPr>
          <w:sz w:val="28"/>
          <w:szCs w:val="28"/>
        </w:rPr>
      </w:pPr>
    </w:p>
    <w:p w14:paraId="7216CFAB" w14:textId="3720FC2C" w:rsidR="00A91E00" w:rsidRPr="00A91E00" w:rsidRDefault="005D4407" w:rsidP="00ED4A17">
      <w:pPr>
        <w:pStyle w:val="ad"/>
        <w:numPr>
          <w:ilvl w:val="0"/>
          <w:numId w:val="2"/>
        </w:numPr>
        <w:tabs>
          <w:tab w:val="left" w:pos="1701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A91E00">
        <w:rPr>
          <w:sz w:val="28"/>
          <w:szCs w:val="28"/>
        </w:rPr>
        <w:t>Заказчикам</w:t>
      </w:r>
      <w:r w:rsidR="00FE4A4E" w:rsidRPr="00A91E00">
        <w:rPr>
          <w:sz w:val="28"/>
          <w:szCs w:val="28"/>
        </w:rPr>
        <w:t xml:space="preserve">, Уполномоченному органу, Комиссии по осуществлению закупок, Оператору электронной площадки </w:t>
      </w:r>
      <w:r w:rsidR="00ED4A17" w:rsidRPr="00ED4A17">
        <w:rPr>
          <w:sz w:val="28"/>
          <w:szCs w:val="28"/>
        </w:rPr>
        <w:t xml:space="preserve">отменить протокол подведения итогов определения поставщика (подрядчика, исполнителя) </w:t>
      </w:r>
      <w:r w:rsidR="00ED4A17">
        <w:rPr>
          <w:sz w:val="28"/>
          <w:szCs w:val="28"/>
        </w:rPr>
        <w:t>от</w:t>
      </w:r>
      <w:r w:rsidR="00ED4A17" w:rsidRPr="00ED4A17">
        <w:rPr>
          <w:sz w:val="28"/>
          <w:szCs w:val="28"/>
        </w:rPr>
        <w:t xml:space="preserve"> 20.04.2026 №</w:t>
      </w:r>
      <w:r w:rsidR="00ED4A17">
        <w:rPr>
          <w:sz w:val="28"/>
          <w:szCs w:val="28"/>
        </w:rPr>
        <w:t xml:space="preserve"> </w:t>
      </w:r>
      <w:r w:rsidR="00ED4A17" w:rsidRPr="00ED4A17">
        <w:rPr>
          <w:sz w:val="28"/>
          <w:szCs w:val="28"/>
        </w:rPr>
        <w:t>ИЭА1</w:t>
      </w:r>
      <w:r w:rsidR="00ED4A17">
        <w:rPr>
          <w:sz w:val="28"/>
          <w:szCs w:val="28"/>
        </w:rPr>
        <w:br/>
      </w:r>
      <w:r w:rsidR="00ED4A17" w:rsidRPr="00ED4A17">
        <w:rPr>
          <w:sz w:val="28"/>
          <w:szCs w:val="28"/>
        </w:rPr>
        <w:t xml:space="preserve">(далее – Протокол подведения итогов) </w:t>
      </w:r>
      <w:r w:rsidR="00A91E00" w:rsidRPr="00A91E00">
        <w:rPr>
          <w:sz w:val="28"/>
          <w:szCs w:val="28"/>
        </w:rPr>
        <w:t xml:space="preserve">и назначить новую дату подведения итогов </w:t>
      </w:r>
      <w:r w:rsidR="00A91E00">
        <w:rPr>
          <w:sz w:val="28"/>
          <w:szCs w:val="28"/>
        </w:rPr>
        <w:t>Аукциона</w:t>
      </w:r>
      <w:r w:rsidR="00A91E00" w:rsidRPr="00A91E00">
        <w:rPr>
          <w:sz w:val="28"/>
          <w:szCs w:val="28"/>
        </w:rPr>
        <w:t>, а также разместить в ЕИС</w:t>
      </w:r>
      <w:r w:rsidR="00ED4A17">
        <w:rPr>
          <w:sz w:val="28"/>
          <w:szCs w:val="28"/>
        </w:rPr>
        <w:t xml:space="preserve"> информацию об отмене Протокола подведения итогов</w:t>
      </w:r>
      <w:r w:rsidR="00A91E00" w:rsidRPr="00A91E00">
        <w:rPr>
          <w:sz w:val="28"/>
          <w:szCs w:val="28"/>
        </w:rPr>
        <w:t>. При этом дата подведения итогов должна быть назначена не ранее, чем через 4 рабочих дня со дня отмены Протоколов.</w:t>
      </w:r>
    </w:p>
    <w:p w14:paraId="08EAB4A3" w14:textId="6E5C9D98" w:rsidR="00FE4A4E" w:rsidRPr="00A91E00" w:rsidRDefault="00FE4A4E" w:rsidP="00A91E00">
      <w:pPr>
        <w:pStyle w:val="ad"/>
        <w:numPr>
          <w:ilvl w:val="0"/>
          <w:numId w:val="2"/>
        </w:numPr>
        <w:tabs>
          <w:tab w:val="left" w:pos="1701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A91E00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2756DCF5" w14:textId="1D9FB39E" w:rsidR="0079359F" w:rsidRPr="0079359F" w:rsidRDefault="0079359F" w:rsidP="00A91E00">
      <w:pPr>
        <w:pStyle w:val="ad"/>
        <w:tabs>
          <w:tab w:val="left" w:pos="142"/>
          <w:tab w:val="left" w:pos="851"/>
          <w:tab w:val="center" w:pos="5160"/>
        </w:tabs>
        <w:spacing w:line="400" w:lineRule="exact"/>
        <w:ind w:left="0" w:firstLine="720"/>
        <w:jc w:val="both"/>
        <w:rPr>
          <w:sz w:val="28"/>
          <w:szCs w:val="28"/>
        </w:rPr>
      </w:pPr>
      <w:r w:rsidRPr="0071659B">
        <w:rPr>
          <w:sz w:val="28"/>
          <w:szCs w:val="28"/>
        </w:rPr>
        <w:t>– </w:t>
      </w:r>
      <w:r>
        <w:rPr>
          <w:sz w:val="28"/>
          <w:szCs w:val="28"/>
        </w:rPr>
        <w:t xml:space="preserve">обеспечить возможность изменения заявки на участие в </w:t>
      </w:r>
      <w:r w:rsidR="00A91E00">
        <w:rPr>
          <w:sz w:val="28"/>
          <w:szCs w:val="28"/>
        </w:rPr>
        <w:t>Аукционе</w:t>
      </w:r>
      <w:r>
        <w:rPr>
          <w:sz w:val="28"/>
          <w:szCs w:val="28"/>
        </w:rPr>
        <w:t xml:space="preserve"> только Заявителю исключительно в части обеспечения заявки;</w:t>
      </w:r>
    </w:p>
    <w:p w14:paraId="53877A04" w14:textId="1555E72F" w:rsidR="00A91E00" w:rsidRDefault="00FE4A4E" w:rsidP="00A91E00">
      <w:pPr>
        <w:numPr>
          <w:ilvl w:val="0"/>
          <w:numId w:val="3"/>
        </w:numPr>
        <w:tabs>
          <w:tab w:val="left" w:pos="0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5C126D">
        <w:rPr>
          <w:sz w:val="28"/>
          <w:szCs w:val="28"/>
        </w:rPr>
        <w:t xml:space="preserve">уведомить участников закупки, допущенных до участия в Аукционе, </w:t>
      </w:r>
      <w:r>
        <w:rPr>
          <w:sz w:val="28"/>
          <w:szCs w:val="28"/>
        </w:rPr>
        <w:br/>
      </w:r>
      <w:r w:rsidRPr="005C126D">
        <w:rPr>
          <w:sz w:val="28"/>
          <w:szCs w:val="28"/>
        </w:rPr>
        <w:t>в том числ</w:t>
      </w:r>
      <w:r w:rsidR="00627A2C">
        <w:rPr>
          <w:sz w:val="28"/>
          <w:szCs w:val="28"/>
        </w:rPr>
        <w:t>е Заявителя об отмене Протокола подведения итогов</w:t>
      </w:r>
      <w:r w:rsidR="00A91E00" w:rsidRPr="000F186D">
        <w:rPr>
          <w:sz w:val="28"/>
          <w:szCs w:val="28"/>
        </w:rPr>
        <w:t xml:space="preserve">, о новой дате рассмотрения заявок на участие в </w:t>
      </w:r>
      <w:r w:rsidR="00A91E00">
        <w:rPr>
          <w:sz w:val="28"/>
          <w:szCs w:val="28"/>
        </w:rPr>
        <w:t>Аукционе</w:t>
      </w:r>
      <w:r w:rsidR="00A91E00" w:rsidRPr="000F186D">
        <w:rPr>
          <w:sz w:val="28"/>
          <w:szCs w:val="28"/>
        </w:rPr>
        <w:t xml:space="preserve">, дате подведения итогов, а также </w:t>
      </w:r>
      <w:r w:rsidR="00627A2C">
        <w:rPr>
          <w:sz w:val="28"/>
          <w:szCs w:val="28"/>
        </w:rPr>
        <w:br/>
      </w:r>
      <w:r w:rsidR="00A91E00" w:rsidRPr="000F186D">
        <w:rPr>
          <w:sz w:val="28"/>
          <w:szCs w:val="28"/>
        </w:rPr>
        <w:t xml:space="preserve">о необходимости наличия на специальных счетах, открытых участниками закупки, денежных средств в размере обеспечения заявки на участие в </w:t>
      </w:r>
      <w:r w:rsidR="00A91E00">
        <w:rPr>
          <w:sz w:val="28"/>
          <w:szCs w:val="28"/>
        </w:rPr>
        <w:t>Аукционе</w:t>
      </w:r>
      <w:r w:rsidR="00A91E00" w:rsidRPr="000F186D">
        <w:rPr>
          <w:sz w:val="28"/>
          <w:szCs w:val="28"/>
        </w:rPr>
        <w:t xml:space="preserve">, </w:t>
      </w:r>
      <w:r w:rsidR="00627A2C">
        <w:rPr>
          <w:sz w:val="28"/>
          <w:szCs w:val="28"/>
        </w:rPr>
        <w:br/>
      </w:r>
      <w:r w:rsidR="00A91E00" w:rsidRPr="000F186D">
        <w:rPr>
          <w:sz w:val="28"/>
          <w:szCs w:val="28"/>
        </w:rPr>
        <w:t xml:space="preserve">о блокировании операций в отношении указанных средств, в случае если </w:t>
      </w:r>
      <w:r w:rsidR="00627A2C">
        <w:rPr>
          <w:sz w:val="28"/>
          <w:szCs w:val="28"/>
        </w:rPr>
        <w:br/>
      </w:r>
      <w:r w:rsidR="00A91E00" w:rsidRPr="000F186D">
        <w:rPr>
          <w:sz w:val="28"/>
          <w:szCs w:val="28"/>
        </w:rPr>
        <w:t xml:space="preserve">в их отношении блокирование прекращено, либо о необходимости наличия </w:t>
      </w:r>
      <w:r w:rsidR="00627A2C">
        <w:rPr>
          <w:sz w:val="28"/>
          <w:szCs w:val="28"/>
        </w:rPr>
        <w:br/>
      </w:r>
      <w:r w:rsidR="00A91E00" w:rsidRPr="000F186D">
        <w:rPr>
          <w:sz w:val="28"/>
          <w:szCs w:val="28"/>
        </w:rPr>
        <w:t xml:space="preserve">у участников закупки независимой гарантии, соответствующей требованиям </w:t>
      </w:r>
      <w:r w:rsidR="00627A2C">
        <w:rPr>
          <w:sz w:val="28"/>
          <w:szCs w:val="28"/>
        </w:rPr>
        <w:br/>
      </w:r>
      <w:r w:rsidR="00A91E00" w:rsidRPr="000F186D">
        <w:rPr>
          <w:sz w:val="28"/>
          <w:szCs w:val="28"/>
        </w:rPr>
        <w:t>Закона о контрактной системе.</w:t>
      </w:r>
    </w:p>
    <w:p w14:paraId="6F48FF92" w14:textId="6827F601" w:rsidR="006B5465" w:rsidRPr="006B5465" w:rsidRDefault="006B5465" w:rsidP="006B5465">
      <w:pPr>
        <w:pStyle w:val="ad"/>
        <w:numPr>
          <w:ilvl w:val="0"/>
          <w:numId w:val="2"/>
        </w:numPr>
        <w:tabs>
          <w:tab w:val="left" w:pos="0"/>
          <w:tab w:val="left" w:pos="851"/>
          <w:tab w:val="center" w:pos="5160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6B5465">
        <w:rPr>
          <w:sz w:val="28"/>
          <w:szCs w:val="28"/>
        </w:rPr>
        <w:t xml:space="preserve">Оператору электронной площадки, в случае предоставления обеспечения заявки на участие в закупке в виде денежных средств, осуществить действия </w:t>
      </w:r>
      <w:r w:rsidRPr="006B5465">
        <w:rPr>
          <w:sz w:val="28"/>
          <w:szCs w:val="28"/>
        </w:rPr>
        <w:br/>
        <w:t xml:space="preserve">в соответствии с пунктом 3 части 5 статьи 44 Закона о контрактной системе, </w:t>
      </w:r>
      <w:r w:rsidRPr="006B5465">
        <w:rPr>
          <w:sz w:val="28"/>
          <w:szCs w:val="28"/>
        </w:rPr>
        <w:br/>
        <w:t xml:space="preserve">в случае предоставления обеспечения заявки на участие в закупке в виде независимой гарантии осуществить действия в соответствии с пунктом 4 части 5 статьи 44 </w:t>
      </w:r>
      <w:r w:rsidRPr="006B5465">
        <w:rPr>
          <w:sz w:val="28"/>
          <w:szCs w:val="28"/>
        </w:rPr>
        <w:br/>
        <w:t>Закона о контрактной системе.</w:t>
      </w:r>
    </w:p>
    <w:p w14:paraId="6222E21B" w14:textId="77777777" w:rsidR="006B5465" w:rsidRPr="000F186D" w:rsidRDefault="006B5465" w:rsidP="006B5465">
      <w:pPr>
        <w:tabs>
          <w:tab w:val="left" w:pos="0"/>
        </w:tabs>
        <w:spacing w:line="400" w:lineRule="exact"/>
        <w:ind w:left="709"/>
        <w:jc w:val="both"/>
        <w:rPr>
          <w:sz w:val="28"/>
          <w:szCs w:val="28"/>
        </w:rPr>
      </w:pPr>
    </w:p>
    <w:p w14:paraId="5DA63FDA" w14:textId="13628A12" w:rsidR="006B5465" w:rsidRPr="006B5465" w:rsidRDefault="00EB3AF3" w:rsidP="006B5465">
      <w:pPr>
        <w:pStyle w:val="ad"/>
        <w:numPr>
          <w:ilvl w:val="0"/>
          <w:numId w:val="2"/>
        </w:numPr>
        <w:tabs>
          <w:tab w:val="left" w:pos="0"/>
          <w:tab w:val="left" w:pos="851"/>
          <w:tab w:val="center" w:pos="5160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FE4A4E">
        <w:rPr>
          <w:sz w:val="28"/>
          <w:szCs w:val="28"/>
        </w:rPr>
        <w:t>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</w:t>
      </w:r>
      <w:r w:rsidR="00CF4712" w:rsidRPr="00FE4A4E">
        <w:rPr>
          <w:sz w:val="28"/>
          <w:szCs w:val="28"/>
        </w:rPr>
        <w:t xml:space="preserve"> </w:t>
      </w:r>
      <w:r w:rsidRPr="00FE4A4E">
        <w:rPr>
          <w:sz w:val="28"/>
          <w:szCs w:val="28"/>
        </w:rPr>
        <w:t xml:space="preserve">и с учетом решения от </w:t>
      </w:r>
      <w:r w:rsidR="00FE4A4E" w:rsidRPr="00FE4A4E">
        <w:rPr>
          <w:sz w:val="28"/>
          <w:szCs w:val="28"/>
        </w:rPr>
        <w:t>28</w:t>
      </w:r>
      <w:r w:rsidR="00F005C4" w:rsidRPr="00FE4A4E">
        <w:rPr>
          <w:sz w:val="28"/>
          <w:szCs w:val="28"/>
        </w:rPr>
        <w:t>.</w:t>
      </w:r>
      <w:r w:rsidR="00915253" w:rsidRPr="00FE4A4E">
        <w:rPr>
          <w:sz w:val="28"/>
          <w:szCs w:val="28"/>
        </w:rPr>
        <w:t xml:space="preserve">04.2026 </w:t>
      </w:r>
      <w:r w:rsidR="00300DC0" w:rsidRPr="00FE4A4E">
        <w:rPr>
          <w:sz w:val="28"/>
          <w:szCs w:val="28"/>
        </w:rPr>
        <w:t>по делу № 28/06/105-</w:t>
      </w:r>
      <w:r w:rsidR="00FE4A4E" w:rsidRPr="00FE4A4E">
        <w:rPr>
          <w:sz w:val="28"/>
          <w:szCs w:val="28"/>
        </w:rPr>
        <w:t>1488</w:t>
      </w:r>
      <w:r w:rsidR="00915253" w:rsidRPr="00FE4A4E">
        <w:rPr>
          <w:sz w:val="28"/>
          <w:szCs w:val="28"/>
        </w:rPr>
        <w:t>/2026</w:t>
      </w:r>
      <w:r w:rsidR="003D686E" w:rsidRPr="00FE4A4E">
        <w:rPr>
          <w:sz w:val="28"/>
          <w:szCs w:val="28"/>
        </w:rPr>
        <w:t>.</w:t>
      </w:r>
    </w:p>
    <w:p w14:paraId="499648C7" w14:textId="3D220853" w:rsidR="00FE4A4E" w:rsidRPr="006B5465" w:rsidRDefault="0069301F" w:rsidP="006B5465">
      <w:pPr>
        <w:pStyle w:val="ad"/>
        <w:numPr>
          <w:ilvl w:val="0"/>
          <w:numId w:val="2"/>
        </w:numPr>
        <w:tabs>
          <w:tab w:val="left" w:pos="0"/>
          <w:tab w:val="left" w:pos="851"/>
          <w:tab w:val="center" w:pos="5160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6B5465">
        <w:rPr>
          <w:sz w:val="28"/>
          <w:szCs w:val="28"/>
        </w:rPr>
        <w:t>Заказчик</w:t>
      </w:r>
      <w:r w:rsidR="004032B7" w:rsidRPr="006B5465">
        <w:rPr>
          <w:sz w:val="28"/>
          <w:szCs w:val="28"/>
        </w:rPr>
        <w:t>ам</w:t>
      </w:r>
      <w:r w:rsidR="00300DC0" w:rsidRPr="006B5465">
        <w:rPr>
          <w:sz w:val="28"/>
          <w:szCs w:val="28"/>
        </w:rPr>
        <w:t>,</w:t>
      </w:r>
      <w:r w:rsidR="00E34057" w:rsidRPr="006B5465">
        <w:rPr>
          <w:sz w:val="28"/>
          <w:szCs w:val="28"/>
        </w:rPr>
        <w:t xml:space="preserve"> </w:t>
      </w:r>
      <w:r w:rsidR="00FF7B49" w:rsidRPr="006B5465">
        <w:rPr>
          <w:sz w:val="28"/>
          <w:szCs w:val="28"/>
        </w:rPr>
        <w:t>Уполномоченному органу</w:t>
      </w:r>
      <w:r w:rsidRPr="006B5465">
        <w:rPr>
          <w:sz w:val="28"/>
          <w:szCs w:val="28"/>
        </w:rPr>
        <w:t>,</w:t>
      </w:r>
      <w:r w:rsidR="00CF4712" w:rsidRPr="006B5465">
        <w:rPr>
          <w:sz w:val="28"/>
          <w:szCs w:val="28"/>
        </w:rPr>
        <w:t xml:space="preserve"> Комиссии по осуществлению закупок</w:t>
      </w:r>
      <w:r w:rsidR="00DF7889" w:rsidRPr="006B5465">
        <w:rPr>
          <w:sz w:val="28"/>
          <w:szCs w:val="28"/>
        </w:rPr>
        <w:t>,</w:t>
      </w:r>
      <w:r w:rsidRPr="006B5465">
        <w:rPr>
          <w:sz w:val="28"/>
          <w:szCs w:val="28"/>
        </w:rPr>
        <w:t xml:space="preserve"> 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 w:rsidR="003D686E" w:rsidRPr="006B5465">
        <w:rPr>
          <w:sz w:val="28"/>
          <w:szCs w:val="28"/>
        </w:rPr>
        <w:t xml:space="preserve"> </w:t>
      </w:r>
      <w:r w:rsidR="004032B7" w:rsidRPr="006B5465">
        <w:rPr>
          <w:sz w:val="28"/>
          <w:szCs w:val="28"/>
        </w:rPr>
        <w:br/>
      </w:r>
      <w:r w:rsidRPr="006B5465">
        <w:rPr>
          <w:sz w:val="28"/>
          <w:szCs w:val="28"/>
        </w:rPr>
        <w:t>с требованиями, установленными законодательством Российской Федерации</w:t>
      </w:r>
      <w:r w:rsidR="003D686E" w:rsidRPr="006B5465">
        <w:rPr>
          <w:sz w:val="28"/>
          <w:szCs w:val="28"/>
        </w:rPr>
        <w:t xml:space="preserve"> </w:t>
      </w:r>
      <w:r w:rsidR="004032B7" w:rsidRPr="006B5465">
        <w:rPr>
          <w:sz w:val="28"/>
          <w:szCs w:val="28"/>
        </w:rPr>
        <w:br/>
      </w:r>
      <w:r w:rsidRPr="006B5465">
        <w:rPr>
          <w:sz w:val="28"/>
          <w:szCs w:val="28"/>
        </w:rPr>
        <w:lastRenderedPageBreak/>
        <w:t>о контрактной системе</w:t>
      </w:r>
      <w:r w:rsidR="00247901" w:rsidRPr="006B5465">
        <w:rPr>
          <w:sz w:val="28"/>
          <w:szCs w:val="28"/>
        </w:rPr>
        <w:t xml:space="preserve"> </w:t>
      </w:r>
      <w:r w:rsidR="00A41330" w:rsidRPr="006B5465">
        <w:rPr>
          <w:sz w:val="28"/>
          <w:szCs w:val="28"/>
        </w:rPr>
        <w:t>в сфере закупок</w:t>
      </w:r>
      <w:r w:rsidR="00C35473" w:rsidRPr="006B5465">
        <w:rPr>
          <w:sz w:val="28"/>
          <w:szCs w:val="28"/>
        </w:rPr>
        <w:t xml:space="preserve"> </w:t>
      </w:r>
      <w:r w:rsidRPr="006B5465">
        <w:rPr>
          <w:sz w:val="28"/>
          <w:szCs w:val="28"/>
        </w:rPr>
        <w:t xml:space="preserve">и с учетом решения от </w:t>
      </w:r>
      <w:r w:rsidR="00FE4A4E" w:rsidRPr="006B5465">
        <w:rPr>
          <w:sz w:val="28"/>
          <w:szCs w:val="28"/>
        </w:rPr>
        <w:t>28</w:t>
      </w:r>
      <w:r w:rsidR="00F005C4" w:rsidRPr="006B5465">
        <w:rPr>
          <w:sz w:val="28"/>
          <w:szCs w:val="28"/>
        </w:rPr>
        <w:t>.</w:t>
      </w:r>
      <w:r w:rsidR="00915253" w:rsidRPr="006B5465">
        <w:rPr>
          <w:sz w:val="28"/>
          <w:szCs w:val="28"/>
        </w:rPr>
        <w:t>04.2026</w:t>
      </w:r>
      <w:r w:rsidR="00300DC0" w:rsidRPr="006B5465">
        <w:rPr>
          <w:sz w:val="28"/>
          <w:szCs w:val="28"/>
        </w:rPr>
        <w:t xml:space="preserve"> по делу </w:t>
      </w:r>
      <w:r w:rsidR="004032B7" w:rsidRPr="006B5465">
        <w:rPr>
          <w:sz w:val="28"/>
          <w:szCs w:val="28"/>
        </w:rPr>
        <w:br/>
      </w:r>
      <w:r w:rsidR="00300DC0" w:rsidRPr="006B5465">
        <w:rPr>
          <w:sz w:val="28"/>
          <w:szCs w:val="28"/>
        </w:rPr>
        <w:t>№ 28/06/105-</w:t>
      </w:r>
      <w:r w:rsidR="00FE4A4E" w:rsidRPr="006B5465">
        <w:rPr>
          <w:sz w:val="28"/>
          <w:szCs w:val="28"/>
        </w:rPr>
        <w:t>1488</w:t>
      </w:r>
      <w:r w:rsidR="00915253" w:rsidRPr="006B5465">
        <w:rPr>
          <w:sz w:val="28"/>
          <w:szCs w:val="28"/>
        </w:rPr>
        <w:t>/2026</w:t>
      </w:r>
      <w:r w:rsidRPr="006B5465">
        <w:rPr>
          <w:sz w:val="28"/>
          <w:szCs w:val="28"/>
        </w:rPr>
        <w:t>.</w:t>
      </w:r>
    </w:p>
    <w:p w14:paraId="07C24CB3" w14:textId="2A7A3F72" w:rsidR="0038656A" w:rsidRPr="00FE4A4E" w:rsidRDefault="0069301F" w:rsidP="00A91E00">
      <w:pPr>
        <w:pStyle w:val="ad"/>
        <w:numPr>
          <w:ilvl w:val="0"/>
          <w:numId w:val="2"/>
        </w:numPr>
        <w:tabs>
          <w:tab w:val="left" w:pos="0"/>
          <w:tab w:val="left" w:pos="851"/>
          <w:tab w:val="center" w:pos="5160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FE4A4E">
        <w:rPr>
          <w:sz w:val="28"/>
          <w:szCs w:val="28"/>
        </w:rPr>
        <w:t>Заказчик</w:t>
      </w:r>
      <w:r w:rsidR="004032B7" w:rsidRPr="00FE4A4E">
        <w:rPr>
          <w:sz w:val="28"/>
          <w:szCs w:val="28"/>
        </w:rPr>
        <w:t>ам</w:t>
      </w:r>
      <w:r w:rsidR="00C35473" w:rsidRPr="00FE4A4E">
        <w:rPr>
          <w:sz w:val="28"/>
          <w:szCs w:val="28"/>
        </w:rPr>
        <w:t xml:space="preserve">, </w:t>
      </w:r>
      <w:r w:rsidR="00FF7B49" w:rsidRPr="00FE4A4E">
        <w:rPr>
          <w:sz w:val="28"/>
          <w:szCs w:val="28"/>
        </w:rPr>
        <w:t xml:space="preserve">Уполномоченному органу, </w:t>
      </w:r>
      <w:r w:rsidRPr="00FE4A4E">
        <w:rPr>
          <w:sz w:val="28"/>
          <w:szCs w:val="28"/>
        </w:rPr>
        <w:t>Комиссии по осуществлению закупок, Оператору электронной площадки</w:t>
      </w:r>
      <w:r w:rsidR="00DE0298" w:rsidRPr="00FE4A4E">
        <w:rPr>
          <w:sz w:val="28"/>
          <w:szCs w:val="28"/>
        </w:rPr>
        <w:t>, Банку</w:t>
      </w:r>
      <w:r w:rsidRPr="00FE4A4E">
        <w:rPr>
          <w:sz w:val="28"/>
          <w:szCs w:val="28"/>
        </w:rPr>
        <w:t xml:space="preserve"> в срок до </w:t>
      </w:r>
      <w:r w:rsidR="00FE4A4E">
        <w:rPr>
          <w:sz w:val="28"/>
          <w:szCs w:val="28"/>
        </w:rPr>
        <w:t>20</w:t>
      </w:r>
      <w:r w:rsidR="00E34057" w:rsidRPr="00FE4A4E">
        <w:rPr>
          <w:sz w:val="28"/>
          <w:szCs w:val="28"/>
        </w:rPr>
        <w:t>.</w:t>
      </w:r>
      <w:r w:rsidR="00FE4A4E">
        <w:rPr>
          <w:sz w:val="28"/>
          <w:szCs w:val="28"/>
        </w:rPr>
        <w:t>05</w:t>
      </w:r>
      <w:r w:rsidR="00915253" w:rsidRPr="00FE4A4E">
        <w:rPr>
          <w:sz w:val="28"/>
          <w:szCs w:val="28"/>
        </w:rPr>
        <w:t>.2026</w:t>
      </w:r>
      <w:r w:rsidRPr="00FE4A4E">
        <w:rPr>
          <w:sz w:val="28"/>
          <w:szCs w:val="28"/>
        </w:rPr>
        <w:t xml:space="preserve"> исполнить наст</w:t>
      </w:r>
      <w:r w:rsidR="00A41330" w:rsidRPr="00FE4A4E">
        <w:rPr>
          <w:sz w:val="28"/>
          <w:szCs w:val="28"/>
        </w:rPr>
        <w:t xml:space="preserve">оящее предписание, представить </w:t>
      </w:r>
      <w:r w:rsidRPr="00FE4A4E">
        <w:rPr>
          <w:sz w:val="28"/>
          <w:szCs w:val="28"/>
        </w:rPr>
        <w:t>в ФАС России подтверждение исполнения настоящего</w:t>
      </w:r>
      <w:r w:rsidR="00C35473" w:rsidRPr="00FE4A4E">
        <w:rPr>
          <w:sz w:val="28"/>
          <w:szCs w:val="28"/>
        </w:rPr>
        <w:t xml:space="preserve"> </w:t>
      </w:r>
      <w:r w:rsidRPr="00FE4A4E">
        <w:rPr>
          <w:sz w:val="28"/>
          <w:szCs w:val="28"/>
        </w:rPr>
        <w:t xml:space="preserve">предписания по электронной почте </w:t>
      </w:r>
      <w:r w:rsidR="004032B7" w:rsidRPr="00FE4A4E">
        <w:rPr>
          <w:sz w:val="28"/>
          <w:szCs w:val="28"/>
        </w:rPr>
        <w:t>afinogentov@fas.gov.ru</w:t>
      </w:r>
    </w:p>
    <w:p w14:paraId="6FA94A83" w14:textId="77777777" w:rsidR="004032B7" w:rsidRPr="00AF6B5D" w:rsidRDefault="004032B7" w:rsidP="00A91E00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A91E00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A91E00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286D049C" w14:textId="5D251422" w:rsidR="00C6697D" w:rsidRPr="00E34057" w:rsidRDefault="00C6697D" w:rsidP="00E35856">
      <w:pPr>
        <w:jc w:val="both"/>
        <w:rPr>
          <w:sz w:val="16"/>
          <w:szCs w:val="16"/>
        </w:rPr>
      </w:pPr>
      <w:bookmarkStart w:id="1" w:name="_GoBack"/>
      <w:bookmarkEnd w:id="1"/>
    </w:p>
    <w:sectPr w:rsidR="00C6697D" w:rsidRPr="00E34057" w:rsidSect="00AB267E">
      <w:headerReference w:type="default" r:id="rId10"/>
      <w:pgSz w:w="11906" w:h="16838"/>
      <w:pgMar w:top="1134" w:right="567" w:bottom="851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3990E8" w14:textId="77777777" w:rsidR="00C31EEE" w:rsidRDefault="00C31EEE" w:rsidP="000C6BA6">
      <w:r>
        <w:separator/>
      </w:r>
    </w:p>
  </w:endnote>
  <w:endnote w:type="continuationSeparator" w:id="0">
    <w:p w14:paraId="3445E49A" w14:textId="77777777" w:rsidR="00C31EEE" w:rsidRDefault="00C31EEE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865393" w14:textId="77777777" w:rsidR="00C31EEE" w:rsidRDefault="00C31EEE" w:rsidP="000C6BA6">
      <w:r>
        <w:separator/>
      </w:r>
    </w:p>
  </w:footnote>
  <w:footnote w:type="continuationSeparator" w:id="0">
    <w:p w14:paraId="7938DDE9" w14:textId="77777777" w:rsidR="00C31EEE" w:rsidRDefault="00C31EEE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01E9">
          <w:rPr>
            <w:noProof/>
          </w:rPr>
          <w:t>3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B7C15"/>
    <w:multiLevelType w:val="hybridMultilevel"/>
    <w:tmpl w:val="3F4A6DB2"/>
    <w:lvl w:ilvl="0" w:tplc="F4E4938E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E0E7886"/>
    <w:multiLevelType w:val="hybridMultilevel"/>
    <w:tmpl w:val="BBD80770"/>
    <w:lvl w:ilvl="0" w:tplc="2356118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441A7"/>
    <w:multiLevelType w:val="hybridMultilevel"/>
    <w:tmpl w:val="50808F66"/>
    <w:lvl w:ilvl="0" w:tplc="49640BF4">
      <w:start w:val="1"/>
      <w:numFmt w:val="decimal"/>
      <w:suff w:val="space"/>
      <w:lvlText w:val="%1)"/>
      <w:lvlJc w:val="left"/>
      <w:pPr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1BC1"/>
    <w:rsid w:val="00026093"/>
    <w:rsid w:val="00085BA7"/>
    <w:rsid w:val="00090381"/>
    <w:rsid w:val="0009188F"/>
    <w:rsid w:val="000B078F"/>
    <w:rsid w:val="000B1D70"/>
    <w:rsid w:val="000B4393"/>
    <w:rsid w:val="000C6BA6"/>
    <w:rsid w:val="000E59BB"/>
    <w:rsid w:val="000E765C"/>
    <w:rsid w:val="000F21E3"/>
    <w:rsid w:val="00106613"/>
    <w:rsid w:val="001658D0"/>
    <w:rsid w:val="001A2A91"/>
    <w:rsid w:val="001D7194"/>
    <w:rsid w:val="001F0761"/>
    <w:rsid w:val="001F3AA1"/>
    <w:rsid w:val="001F74A2"/>
    <w:rsid w:val="00200590"/>
    <w:rsid w:val="00212386"/>
    <w:rsid w:val="00216280"/>
    <w:rsid w:val="00222CC7"/>
    <w:rsid w:val="00227DF1"/>
    <w:rsid w:val="00230DAC"/>
    <w:rsid w:val="00247901"/>
    <w:rsid w:val="00251112"/>
    <w:rsid w:val="00256DCF"/>
    <w:rsid w:val="00262E90"/>
    <w:rsid w:val="0027614D"/>
    <w:rsid w:val="002826BF"/>
    <w:rsid w:val="002924EB"/>
    <w:rsid w:val="00296416"/>
    <w:rsid w:val="002B10D3"/>
    <w:rsid w:val="002B270E"/>
    <w:rsid w:val="002B2A21"/>
    <w:rsid w:val="002C4BDF"/>
    <w:rsid w:val="002F3559"/>
    <w:rsid w:val="00300DC0"/>
    <w:rsid w:val="00300FC9"/>
    <w:rsid w:val="003053A2"/>
    <w:rsid w:val="00307428"/>
    <w:rsid w:val="003156D5"/>
    <w:rsid w:val="003255CE"/>
    <w:rsid w:val="003408FB"/>
    <w:rsid w:val="00343281"/>
    <w:rsid w:val="00344658"/>
    <w:rsid w:val="003464DA"/>
    <w:rsid w:val="00360715"/>
    <w:rsid w:val="0037080B"/>
    <w:rsid w:val="00381133"/>
    <w:rsid w:val="003811DD"/>
    <w:rsid w:val="0038656A"/>
    <w:rsid w:val="00387CDC"/>
    <w:rsid w:val="003B5F73"/>
    <w:rsid w:val="003B6FFA"/>
    <w:rsid w:val="003D686E"/>
    <w:rsid w:val="003E43BE"/>
    <w:rsid w:val="003E5A3B"/>
    <w:rsid w:val="003E69DA"/>
    <w:rsid w:val="004032B7"/>
    <w:rsid w:val="00415AC2"/>
    <w:rsid w:val="0044140A"/>
    <w:rsid w:val="00445B9A"/>
    <w:rsid w:val="004470CD"/>
    <w:rsid w:val="00454B62"/>
    <w:rsid w:val="00456D7C"/>
    <w:rsid w:val="00466D28"/>
    <w:rsid w:val="004670BF"/>
    <w:rsid w:val="00484FB3"/>
    <w:rsid w:val="00486B11"/>
    <w:rsid w:val="00491B57"/>
    <w:rsid w:val="0049304B"/>
    <w:rsid w:val="00494AA0"/>
    <w:rsid w:val="004B12D4"/>
    <w:rsid w:val="004B248F"/>
    <w:rsid w:val="004C192C"/>
    <w:rsid w:val="004C28D6"/>
    <w:rsid w:val="004C2C9A"/>
    <w:rsid w:val="004D7197"/>
    <w:rsid w:val="004E07E2"/>
    <w:rsid w:val="00523193"/>
    <w:rsid w:val="00527E6B"/>
    <w:rsid w:val="00533BE7"/>
    <w:rsid w:val="00536DBF"/>
    <w:rsid w:val="005412AF"/>
    <w:rsid w:val="00544CE7"/>
    <w:rsid w:val="00551752"/>
    <w:rsid w:val="00551EE9"/>
    <w:rsid w:val="00593E3F"/>
    <w:rsid w:val="00594FAE"/>
    <w:rsid w:val="0059617A"/>
    <w:rsid w:val="005D0072"/>
    <w:rsid w:val="005D4407"/>
    <w:rsid w:val="005E321D"/>
    <w:rsid w:val="005E6A35"/>
    <w:rsid w:val="005F1E0B"/>
    <w:rsid w:val="005F3C20"/>
    <w:rsid w:val="0061112A"/>
    <w:rsid w:val="0062491B"/>
    <w:rsid w:val="00627A2C"/>
    <w:rsid w:val="0063098B"/>
    <w:rsid w:val="00632754"/>
    <w:rsid w:val="00633B9F"/>
    <w:rsid w:val="006357AA"/>
    <w:rsid w:val="006411CD"/>
    <w:rsid w:val="006450A6"/>
    <w:rsid w:val="00660D41"/>
    <w:rsid w:val="0066221E"/>
    <w:rsid w:val="006716C3"/>
    <w:rsid w:val="00672243"/>
    <w:rsid w:val="00672FC3"/>
    <w:rsid w:val="00682498"/>
    <w:rsid w:val="0069301F"/>
    <w:rsid w:val="006B0180"/>
    <w:rsid w:val="006B5465"/>
    <w:rsid w:val="006C3802"/>
    <w:rsid w:val="006C3FE6"/>
    <w:rsid w:val="006D68F3"/>
    <w:rsid w:val="006F3F36"/>
    <w:rsid w:val="00720084"/>
    <w:rsid w:val="00721013"/>
    <w:rsid w:val="00724950"/>
    <w:rsid w:val="00742CE5"/>
    <w:rsid w:val="00747F8F"/>
    <w:rsid w:val="00752EEA"/>
    <w:rsid w:val="007601E9"/>
    <w:rsid w:val="00773610"/>
    <w:rsid w:val="007861D5"/>
    <w:rsid w:val="007863B2"/>
    <w:rsid w:val="00786476"/>
    <w:rsid w:val="0079359F"/>
    <w:rsid w:val="007A5808"/>
    <w:rsid w:val="007C3B38"/>
    <w:rsid w:val="007E7797"/>
    <w:rsid w:val="007F34F4"/>
    <w:rsid w:val="00807ADB"/>
    <w:rsid w:val="00807CE8"/>
    <w:rsid w:val="00824348"/>
    <w:rsid w:val="00831385"/>
    <w:rsid w:val="008442E6"/>
    <w:rsid w:val="0085718A"/>
    <w:rsid w:val="00863CCA"/>
    <w:rsid w:val="00872F44"/>
    <w:rsid w:val="00875581"/>
    <w:rsid w:val="00880492"/>
    <w:rsid w:val="00881AAB"/>
    <w:rsid w:val="008A309A"/>
    <w:rsid w:val="008B27C3"/>
    <w:rsid w:val="008B43E1"/>
    <w:rsid w:val="008C06CC"/>
    <w:rsid w:val="008C2F6C"/>
    <w:rsid w:val="008C3697"/>
    <w:rsid w:val="008C41DA"/>
    <w:rsid w:val="008E098E"/>
    <w:rsid w:val="008E4409"/>
    <w:rsid w:val="008E5FCB"/>
    <w:rsid w:val="008F7E16"/>
    <w:rsid w:val="00915253"/>
    <w:rsid w:val="009571E9"/>
    <w:rsid w:val="00962B83"/>
    <w:rsid w:val="00974851"/>
    <w:rsid w:val="009757CE"/>
    <w:rsid w:val="00980ED0"/>
    <w:rsid w:val="009831FD"/>
    <w:rsid w:val="0099788D"/>
    <w:rsid w:val="009A553F"/>
    <w:rsid w:val="009C2B47"/>
    <w:rsid w:val="009E2972"/>
    <w:rsid w:val="009F6CFC"/>
    <w:rsid w:val="00A21C6F"/>
    <w:rsid w:val="00A25004"/>
    <w:rsid w:val="00A269E1"/>
    <w:rsid w:val="00A36803"/>
    <w:rsid w:val="00A4089C"/>
    <w:rsid w:val="00A41330"/>
    <w:rsid w:val="00A508FD"/>
    <w:rsid w:val="00A517B5"/>
    <w:rsid w:val="00A55CB4"/>
    <w:rsid w:val="00A567D1"/>
    <w:rsid w:val="00A6032D"/>
    <w:rsid w:val="00A83DE2"/>
    <w:rsid w:val="00A91E00"/>
    <w:rsid w:val="00A953DB"/>
    <w:rsid w:val="00A962C5"/>
    <w:rsid w:val="00AA4A4C"/>
    <w:rsid w:val="00AA7EE2"/>
    <w:rsid w:val="00AB267E"/>
    <w:rsid w:val="00AD0ECD"/>
    <w:rsid w:val="00AD2555"/>
    <w:rsid w:val="00AE584B"/>
    <w:rsid w:val="00AE7021"/>
    <w:rsid w:val="00AF6B5D"/>
    <w:rsid w:val="00B16D54"/>
    <w:rsid w:val="00B23441"/>
    <w:rsid w:val="00B25F02"/>
    <w:rsid w:val="00B30E40"/>
    <w:rsid w:val="00B463C1"/>
    <w:rsid w:val="00B736BD"/>
    <w:rsid w:val="00B75788"/>
    <w:rsid w:val="00B924F2"/>
    <w:rsid w:val="00BA3990"/>
    <w:rsid w:val="00BA3B50"/>
    <w:rsid w:val="00BA3C95"/>
    <w:rsid w:val="00BA65D0"/>
    <w:rsid w:val="00BB46FB"/>
    <w:rsid w:val="00BC3E90"/>
    <w:rsid w:val="00BD0365"/>
    <w:rsid w:val="00BF1AAF"/>
    <w:rsid w:val="00BF3999"/>
    <w:rsid w:val="00C04270"/>
    <w:rsid w:val="00C0503B"/>
    <w:rsid w:val="00C11E4A"/>
    <w:rsid w:val="00C21527"/>
    <w:rsid w:val="00C305D0"/>
    <w:rsid w:val="00C31EEE"/>
    <w:rsid w:val="00C33C10"/>
    <w:rsid w:val="00C340F4"/>
    <w:rsid w:val="00C34AA0"/>
    <w:rsid w:val="00C35473"/>
    <w:rsid w:val="00C6697D"/>
    <w:rsid w:val="00C70AB9"/>
    <w:rsid w:val="00C83471"/>
    <w:rsid w:val="00CB3E60"/>
    <w:rsid w:val="00CD34D9"/>
    <w:rsid w:val="00CD483F"/>
    <w:rsid w:val="00CE1457"/>
    <w:rsid w:val="00CE6CE7"/>
    <w:rsid w:val="00CF4712"/>
    <w:rsid w:val="00CF6324"/>
    <w:rsid w:val="00D11A42"/>
    <w:rsid w:val="00D20B98"/>
    <w:rsid w:val="00D33E81"/>
    <w:rsid w:val="00D36F33"/>
    <w:rsid w:val="00D41DB6"/>
    <w:rsid w:val="00D45FCD"/>
    <w:rsid w:val="00D46847"/>
    <w:rsid w:val="00D47FC1"/>
    <w:rsid w:val="00D63679"/>
    <w:rsid w:val="00D656E0"/>
    <w:rsid w:val="00D77E0F"/>
    <w:rsid w:val="00D93D18"/>
    <w:rsid w:val="00D96C9F"/>
    <w:rsid w:val="00DA55C0"/>
    <w:rsid w:val="00DB0D83"/>
    <w:rsid w:val="00DC5BA7"/>
    <w:rsid w:val="00DC5C70"/>
    <w:rsid w:val="00DE0298"/>
    <w:rsid w:val="00DE3B36"/>
    <w:rsid w:val="00DF7889"/>
    <w:rsid w:val="00E031FA"/>
    <w:rsid w:val="00E118C3"/>
    <w:rsid w:val="00E332F4"/>
    <w:rsid w:val="00E33509"/>
    <w:rsid w:val="00E33DEF"/>
    <w:rsid w:val="00E33E47"/>
    <w:rsid w:val="00E34057"/>
    <w:rsid w:val="00E35856"/>
    <w:rsid w:val="00E54874"/>
    <w:rsid w:val="00E644F2"/>
    <w:rsid w:val="00E665CD"/>
    <w:rsid w:val="00E676A6"/>
    <w:rsid w:val="00E7356D"/>
    <w:rsid w:val="00E77379"/>
    <w:rsid w:val="00E92D8A"/>
    <w:rsid w:val="00E93477"/>
    <w:rsid w:val="00EA113E"/>
    <w:rsid w:val="00EB3AF3"/>
    <w:rsid w:val="00EC443E"/>
    <w:rsid w:val="00EC57AC"/>
    <w:rsid w:val="00ED4A17"/>
    <w:rsid w:val="00EE0AF6"/>
    <w:rsid w:val="00EE2DF2"/>
    <w:rsid w:val="00EF27DA"/>
    <w:rsid w:val="00EF2C84"/>
    <w:rsid w:val="00F005C4"/>
    <w:rsid w:val="00F00F85"/>
    <w:rsid w:val="00F01AC3"/>
    <w:rsid w:val="00F03DFE"/>
    <w:rsid w:val="00F25389"/>
    <w:rsid w:val="00F25669"/>
    <w:rsid w:val="00F30592"/>
    <w:rsid w:val="00F3259C"/>
    <w:rsid w:val="00F371D9"/>
    <w:rsid w:val="00F56C19"/>
    <w:rsid w:val="00F63EBF"/>
    <w:rsid w:val="00F6550C"/>
    <w:rsid w:val="00F72641"/>
    <w:rsid w:val="00F80F76"/>
    <w:rsid w:val="00F855C1"/>
    <w:rsid w:val="00FB368F"/>
    <w:rsid w:val="00FC1C0A"/>
    <w:rsid w:val="00FC5B05"/>
    <w:rsid w:val="00FE4A4E"/>
    <w:rsid w:val="00FE60FF"/>
    <w:rsid w:val="00FF1089"/>
    <w:rsid w:val="00FF48CA"/>
    <w:rsid w:val="00FF4B2C"/>
    <w:rsid w:val="00FF6542"/>
    <w:rsid w:val="00FF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qFormat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090381"/>
    <w:rPr>
      <w:color w:val="605E5C"/>
      <w:shd w:val="clear" w:color="auto" w:fill="E1DFDD"/>
    </w:rPr>
  </w:style>
  <w:style w:type="paragraph" w:styleId="ad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e"/>
    <w:uiPriority w:val="34"/>
    <w:qFormat/>
    <w:rsid w:val="008442E6"/>
    <w:pPr>
      <w:ind w:left="720"/>
      <w:contextualSpacing/>
    </w:pPr>
  </w:style>
  <w:style w:type="character" w:customStyle="1" w:styleId="ae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d"/>
    <w:uiPriority w:val="34"/>
    <w:qFormat/>
    <w:locked/>
    <w:rsid w:val="00BA39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FE4A4E"/>
    <w:pPr>
      <w:widowControl w:val="0"/>
      <w:suppressAutoHyphens/>
      <w:autoSpaceDN w:val="0"/>
      <w:spacing w:after="192" w:line="240" w:lineRule="auto"/>
      <w:textAlignment w:val="baseline"/>
    </w:pPr>
    <w:rPr>
      <w:rFonts w:ascii="Calibri" w:eastAsia="Times New Roman" w:hAnsi="Calibri" w:cs="Calibri"/>
      <w:color w:val="000000"/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7E940-C3A7-435F-B9A7-8D00418C4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Афиногентов Александр Владимирович</cp:lastModifiedBy>
  <cp:revision>2</cp:revision>
  <cp:lastPrinted>2026-05-04T16:23:00Z</cp:lastPrinted>
  <dcterms:created xsi:type="dcterms:W3CDTF">2026-05-04T16:24:00Z</dcterms:created>
  <dcterms:modified xsi:type="dcterms:W3CDTF">2026-05-04T16:24:00Z</dcterms:modified>
</cp:coreProperties>
</file>