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D94" w:rsidRPr="00AB319C" w:rsidRDefault="00086D94" w:rsidP="00193B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AB319C" w:rsidRDefault="00086D94" w:rsidP="00193B92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1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086D94" w:rsidRPr="00AB319C" w:rsidRDefault="00086D94" w:rsidP="00193B92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№ </w:t>
      </w:r>
      <w:r w:rsidR="00AB319C" w:rsidRPr="00AB319C">
        <w:rPr>
          <w:rFonts w:ascii="Times New Roman" w:eastAsia="Times New Roman" w:hAnsi="Times New Roman" w:cs="Times New Roman"/>
          <w:sz w:val="28"/>
          <w:szCs w:val="28"/>
          <w:lang w:eastAsia="ru-RU"/>
        </w:rPr>
        <w:t>007/06/32-234/2026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60083B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27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r w:rsidR="00493EC9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04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.2026. 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  <w:t xml:space="preserve">  </w:t>
      </w:r>
      <w:r w:rsidR="00964A7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г. Нальчик</w:t>
      </w:r>
    </w:p>
    <w:p w:rsidR="00086D94" w:rsidRPr="00193B92" w:rsidRDefault="00964A74" w:rsidP="00193B92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</w:t>
      </w:r>
      <w:r w:rsidR="00051F8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51F8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51F8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051F8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  <w:t xml:space="preserve">          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резолютивная часть решения объявлена </w:t>
      </w:r>
      <w:r w:rsidR="0030218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27</w:t>
      </w:r>
      <w:bookmarkStart w:id="0" w:name="_GoBack"/>
      <w:bookmarkEnd w:id="0"/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r w:rsidR="00493EC9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04</w:t>
      </w:r>
      <w:r w:rsidR="00086D94" w:rsidRPr="00193B9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.2026г.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962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Кабардино-Балкарского УФАС России по контролю в сфере контрактной системы (далее – Комиссия) в составе: </w:t>
      </w:r>
      <w:r w:rsidR="00051F8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A44732" w:rsidRPr="00193B92" w:rsidRDefault="001F1962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4473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присутствие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представителя</w:t>
      </w:r>
      <w:r w:rsidR="00493EC9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73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транспорта и дорожного хозяйства</w:t>
      </w:r>
      <w:r w:rsidR="00493EC9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A4473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B72CF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F8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93B9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казенного учреждения Кабардино-Балкарской Республики «Управление дорожного хозяйства» (далее – Заказчик) </w:t>
      </w:r>
      <w:r w:rsidR="00051F8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93B9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</w:p>
    <w:p w:rsidR="00086D94" w:rsidRPr="00193B92" w:rsidRDefault="00A44732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представителей </w:t>
      </w:r>
      <w:r w:rsidR="00F20128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 с ограниченной ответственностью «</w:t>
      </w:r>
      <w:r w:rsidR="00493EC9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Юг-Строй</w:t>
      </w:r>
      <w:r w:rsidR="00F20128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– Заявитель),</w:t>
      </w:r>
      <w:r w:rsidR="00086D9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0128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r w:rsidR="00086D9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F196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Сбербанк-АСТ</w:t>
      </w:r>
      <w:r w:rsidR="00086D9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- Оператор ЭТП), уведомленных надлежащим образом о дате, времени и месте рассмотрения жалобы, 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жалобу Заявителя на действия Заказчика при проведении </w:t>
      </w:r>
      <w:r w:rsidR="001F196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 конкурса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№</w:t>
      </w:r>
      <w:r w:rsidR="00A4473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0104200003626000023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«Выполнение работ по обустройству линией наружного освещения автомобильных дорог регионального значения для нужд Кабардино-Балкарской Республики» 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Закупка, Конкурс),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086D94" w:rsidRPr="00193B92" w:rsidRDefault="00086D94" w:rsidP="00051F81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051F81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Установила: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Управление ФАС по Кабардино-Балкарской Республик</w:t>
      </w:r>
      <w:r w:rsidR="00AD283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поступила жалоба Заявителя на электронный </w:t>
      </w:r>
      <w:r w:rsidR="00411A2A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86E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0104200003626000023 «Выполнение работ по обустройству линией наружного освещения автомобильных дорог регионального значения для нужд Кабардино-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Балкарской Республики».</w:t>
      </w:r>
      <w:r w:rsidR="0077139A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НМЦК </w:t>
      </w:r>
      <w:r w:rsidR="0060083B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0083B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924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0083B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535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,40 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руб. </w:t>
      </w:r>
      <w:r w:rsidR="001F196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 </w:t>
      </w:r>
      <w:r w:rsidR="007E586E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F196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.2026.</w:t>
      </w:r>
    </w:p>
    <w:p w:rsidR="00523BC2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20128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огласно доводам жалобы </w:t>
      </w:r>
      <w:r w:rsidR="00493EC9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Заказчик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нарушен порядок оценки заявок, также допущены нарушения при составлении извещения, а именно: установлены противоречивые сроки выполнения работ, отсутствует раздел «Организация и обеспечение безопасности движения», предусмотренный проектом контракта пункт 13.1.3 не применим в рамках Закупки, пункт 13.1.5 проекта контракта противоречит требованиям п. 12 ч. 1 ст. 95 Закона о контрактной системе и не применим к объекту Закупки.</w:t>
      </w:r>
    </w:p>
    <w:p w:rsidR="00842C00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были направлены письменные возражения, согласно им </w:t>
      </w:r>
      <w:r w:rsidR="00493EC9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заявок проведена в соответствии с</w:t>
      </w:r>
      <w:r w:rsidR="00842C00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установленным порядком оценки.</w:t>
      </w:r>
    </w:p>
    <w:p w:rsidR="00842C00" w:rsidRPr="00193B92" w:rsidRDefault="00842C00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Относительно доводов Заявителя об установлении противоречивой информации, Заказчик пояснил, что сроки выполнения работ отражают ориентировочную продолжительность строительно-монтажных работ, без учета комплекса подготовительных и сопутствующих мероприятий.</w:t>
      </w:r>
    </w:p>
    <w:p w:rsidR="007E586E" w:rsidRPr="00193B92" w:rsidRDefault="00842C00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Заказчик пояснил, что </w:t>
      </w:r>
      <w:r w:rsidR="007E586E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согласование раздела «Организация и обеспечение безопасности движения» является, в соответствии с п. 5.1.16 проекта контракта, обязанностью подрядчика.</w:t>
      </w:r>
    </w:p>
    <w:p w:rsidR="00091F23" w:rsidRPr="00193B92" w:rsidRDefault="00091F23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Комиссией установлено следующее.</w:t>
      </w:r>
    </w:p>
    <w:p w:rsidR="00523BC2" w:rsidRPr="00193B92" w:rsidRDefault="00411A2A" w:rsidP="00193B92">
      <w:pPr>
        <w:pStyle w:val="ConsPlusNormal"/>
        <w:ind w:firstLine="540"/>
        <w:jc w:val="both"/>
        <w:rPr>
          <w:rFonts w:eastAsia="Times New Roman"/>
          <w:sz w:val="28"/>
          <w:szCs w:val="28"/>
        </w:rPr>
      </w:pPr>
      <w:r w:rsidRPr="00193B92">
        <w:rPr>
          <w:sz w:val="28"/>
          <w:szCs w:val="28"/>
        </w:rPr>
        <w:t xml:space="preserve">Заказчиком </w:t>
      </w:r>
      <w:r w:rsidR="007E586E" w:rsidRPr="00193B92">
        <w:rPr>
          <w:sz w:val="28"/>
          <w:szCs w:val="28"/>
        </w:rPr>
        <w:t>30</w:t>
      </w:r>
      <w:r w:rsidR="00523BC2" w:rsidRPr="00193B92">
        <w:rPr>
          <w:sz w:val="28"/>
          <w:szCs w:val="28"/>
        </w:rPr>
        <w:t xml:space="preserve"> </w:t>
      </w:r>
      <w:r w:rsidR="001F1962" w:rsidRPr="00193B92">
        <w:rPr>
          <w:sz w:val="28"/>
          <w:szCs w:val="28"/>
        </w:rPr>
        <w:t>марта</w:t>
      </w:r>
      <w:r w:rsidR="00523BC2" w:rsidRPr="00193B92">
        <w:rPr>
          <w:sz w:val="28"/>
          <w:szCs w:val="28"/>
        </w:rPr>
        <w:t xml:space="preserve"> 2026 года в единой информационной системе в сфере закупок, на сайте </w:t>
      </w:r>
      <w:hyperlink r:id="rId8">
        <w:r w:rsidR="00523BC2" w:rsidRPr="00193B92">
          <w:rPr>
            <w:sz w:val="28"/>
            <w:szCs w:val="28"/>
          </w:rPr>
          <w:t>www.zakupki.gov.ru</w:t>
        </w:r>
      </w:hyperlink>
      <w:r w:rsidR="009A3304" w:rsidRPr="00193B92">
        <w:rPr>
          <w:sz w:val="28"/>
          <w:szCs w:val="28"/>
        </w:rPr>
        <w:t xml:space="preserve"> (далее - ЕИС) размещено и</w:t>
      </w:r>
      <w:r w:rsidR="00523BC2" w:rsidRPr="00193B92">
        <w:rPr>
          <w:sz w:val="28"/>
          <w:szCs w:val="28"/>
        </w:rPr>
        <w:t xml:space="preserve">звещение о проведении </w:t>
      </w:r>
      <w:r w:rsidR="001F1962" w:rsidRPr="00193B92">
        <w:rPr>
          <w:sz w:val="28"/>
          <w:szCs w:val="28"/>
        </w:rPr>
        <w:t>открытого</w:t>
      </w:r>
      <w:r w:rsidR="00523BC2" w:rsidRPr="00193B92">
        <w:rPr>
          <w:sz w:val="28"/>
          <w:szCs w:val="28"/>
        </w:rPr>
        <w:t xml:space="preserve"> </w:t>
      </w:r>
      <w:r w:rsidR="001F1962" w:rsidRPr="00193B92">
        <w:rPr>
          <w:sz w:val="28"/>
          <w:szCs w:val="28"/>
        </w:rPr>
        <w:t>конкурса</w:t>
      </w:r>
      <w:r w:rsidR="007E586E" w:rsidRPr="00193B92">
        <w:rPr>
          <w:sz w:val="28"/>
          <w:szCs w:val="28"/>
        </w:rPr>
        <w:t xml:space="preserve"> №</w:t>
      </w:r>
      <w:r w:rsidR="00523BC2" w:rsidRPr="00193B92">
        <w:rPr>
          <w:sz w:val="28"/>
          <w:szCs w:val="28"/>
        </w:rPr>
        <w:t xml:space="preserve"> </w:t>
      </w:r>
      <w:r w:rsidR="007E586E" w:rsidRPr="00193B92">
        <w:rPr>
          <w:rFonts w:eastAsia="Times New Roman"/>
          <w:sz w:val="28"/>
          <w:szCs w:val="28"/>
        </w:rPr>
        <w:t xml:space="preserve">0104200003626000023 «Выполнение работ по обустройству линией наружного освещения автомобильных дорог регионального значения для нужд Кабардино-Балкарской Республики». </w:t>
      </w:r>
      <w:r w:rsidR="00523BC2" w:rsidRPr="00193B92">
        <w:rPr>
          <w:sz w:val="28"/>
          <w:szCs w:val="28"/>
        </w:rPr>
        <w:t xml:space="preserve">Начальная (максимальная) цена контракта составляет </w:t>
      </w:r>
      <w:r w:rsidR="0060083B" w:rsidRPr="00193B92">
        <w:rPr>
          <w:rFonts w:eastAsia="Times New Roman"/>
          <w:sz w:val="28"/>
          <w:szCs w:val="28"/>
        </w:rPr>
        <w:t>16</w:t>
      </w:r>
      <w:r w:rsidR="007E586E" w:rsidRPr="00193B92">
        <w:rPr>
          <w:rFonts w:eastAsia="Times New Roman"/>
          <w:sz w:val="28"/>
          <w:szCs w:val="28"/>
        </w:rPr>
        <w:t> </w:t>
      </w:r>
      <w:r w:rsidR="0060083B" w:rsidRPr="00193B92">
        <w:rPr>
          <w:rFonts w:eastAsia="Times New Roman"/>
          <w:sz w:val="28"/>
          <w:szCs w:val="28"/>
        </w:rPr>
        <w:t>924</w:t>
      </w:r>
      <w:r w:rsidR="007E586E" w:rsidRPr="00193B92">
        <w:rPr>
          <w:rFonts w:eastAsia="Times New Roman"/>
          <w:sz w:val="28"/>
          <w:szCs w:val="28"/>
        </w:rPr>
        <w:t> </w:t>
      </w:r>
      <w:r w:rsidR="0060083B" w:rsidRPr="00193B92">
        <w:rPr>
          <w:rFonts w:eastAsia="Times New Roman"/>
          <w:sz w:val="28"/>
          <w:szCs w:val="28"/>
        </w:rPr>
        <w:t>535</w:t>
      </w:r>
      <w:r w:rsidR="007E586E" w:rsidRPr="00193B92">
        <w:rPr>
          <w:rFonts w:eastAsia="Times New Roman"/>
          <w:sz w:val="28"/>
          <w:szCs w:val="28"/>
        </w:rPr>
        <w:t xml:space="preserve">,40 </w:t>
      </w:r>
      <w:r w:rsidR="00091F23" w:rsidRPr="00193B92">
        <w:rPr>
          <w:rFonts w:eastAsia="Times New Roman"/>
          <w:sz w:val="28"/>
          <w:szCs w:val="28"/>
        </w:rPr>
        <w:t>руб</w:t>
      </w:r>
      <w:r w:rsidR="00B8752A" w:rsidRPr="00193B92">
        <w:rPr>
          <w:sz w:val="28"/>
          <w:szCs w:val="28"/>
        </w:rPr>
        <w:t>.</w:t>
      </w:r>
    </w:p>
    <w:p w:rsidR="00523BC2" w:rsidRPr="00193B92" w:rsidRDefault="00523BC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Срок окончания подачи заявок - </w:t>
      </w:r>
      <w:r w:rsidR="007E586E" w:rsidRPr="00193B92">
        <w:rPr>
          <w:sz w:val="28"/>
          <w:szCs w:val="28"/>
        </w:rPr>
        <w:t>15</w:t>
      </w:r>
      <w:r w:rsidRPr="00193B92">
        <w:rPr>
          <w:sz w:val="28"/>
          <w:szCs w:val="28"/>
        </w:rPr>
        <w:t xml:space="preserve"> </w:t>
      </w:r>
      <w:r w:rsidR="001F1962" w:rsidRPr="00193B92">
        <w:rPr>
          <w:sz w:val="28"/>
          <w:szCs w:val="28"/>
        </w:rPr>
        <w:t>апреля</w:t>
      </w:r>
      <w:r w:rsidR="00B8752A" w:rsidRPr="00193B92">
        <w:rPr>
          <w:sz w:val="28"/>
          <w:szCs w:val="28"/>
        </w:rPr>
        <w:t xml:space="preserve"> 2026</w:t>
      </w:r>
      <w:r w:rsidRPr="00193B92">
        <w:rPr>
          <w:sz w:val="28"/>
          <w:szCs w:val="28"/>
        </w:rPr>
        <w:t xml:space="preserve"> года.</w:t>
      </w:r>
    </w:p>
    <w:p w:rsidR="00523BC2" w:rsidRPr="00193B92" w:rsidRDefault="00523BC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Комиссия, исследовав материалы дела, доводы Заявителя, возражения Заказчика приходит к следующим выводам.</w:t>
      </w:r>
    </w:p>
    <w:p w:rsidR="001F1962" w:rsidRPr="00193B92" w:rsidRDefault="001F1962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1F1962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соответствии со статьей 8 Закона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 w:rsidR="001F1962" w:rsidRPr="00193B92" w:rsidRDefault="00493EC9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соответствии с подпунктом «</w:t>
      </w:r>
      <w:r w:rsidR="001F1962" w:rsidRPr="00193B92">
        <w:rPr>
          <w:sz w:val="28"/>
          <w:szCs w:val="28"/>
        </w:rPr>
        <w:t>б</w:t>
      </w:r>
      <w:r w:rsidRPr="00193B92">
        <w:rPr>
          <w:sz w:val="28"/>
          <w:szCs w:val="28"/>
        </w:rPr>
        <w:t>»</w:t>
      </w:r>
      <w:r w:rsidR="001F1962" w:rsidRPr="00193B92">
        <w:rPr>
          <w:sz w:val="28"/>
          <w:szCs w:val="28"/>
        </w:rPr>
        <w:t xml:space="preserve"> пункта 1 части 11 статьи 48 Закона о контрактной системе не позднее двух рабочих дней со дня, следующего за </w:t>
      </w:r>
      <w:r w:rsidR="001F1962" w:rsidRPr="00193B92">
        <w:rPr>
          <w:sz w:val="28"/>
          <w:szCs w:val="28"/>
        </w:rPr>
        <w:lastRenderedPageBreak/>
        <w:t>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1F1962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1F1962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Согласно пункту 4 части 1 статьи 32 Закона о контрактной системе для оценки заявок участников закупки заказчик использует следующий критерий -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F1962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 Положением.</w:t>
      </w:r>
    </w:p>
    <w:p w:rsidR="001F1962" w:rsidRPr="00193B92" w:rsidRDefault="00493EC9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Согласно пункту 2 Положения «</w:t>
      </w:r>
      <w:r w:rsidR="001F1962" w:rsidRPr="00193B92">
        <w:rPr>
          <w:sz w:val="28"/>
          <w:szCs w:val="28"/>
        </w:rPr>
        <w:t>оценка заявок</w:t>
      </w:r>
      <w:r w:rsidRPr="00193B92">
        <w:rPr>
          <w:sz w:val="28"/>
          <w:szCs w:val="28"/>
        </w:rPr>
        <w:t>»</w:t>
      </w:r>
      <w:r w:rsidR="001F1962" w:rsidRPr="00193B92">
        <w:rPr>
          <w:sz w:val="28"/>
          <w:szCs w:val="28"/>
        </w:rPr>
        <w:t xml:space="preserve">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 w:rsidR="001F1962" w:rsidRPr="00193B92" w:rsidRDefault="00493EC9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силу подпункта «</w:t>
      </w:r>
      <w:r w:rsidR="001F1962" w:rsidRPr="00193B92">
        <w:rPr>
          <w:sz w:val="28"/>
          <w:szCs w:val="28"/>
        </w:rPr>
        <w:t>в</w:t>
      </w:r>
      <w:r w:rsidRPr="00193B92">
        <w:rPr>
          <w:sz w:val="28"/>
          <w:szCs w:val="28"/>
        </w:rPr>
        <w:t>»</w:t>
      </w:r>
      <w:r w:rsidR="001F1962" w:rsidRPr="00193B92">
        <w:rPr>
          <w:sz w:val="28"/>
          <w:szCs w:val="28"/>
        </w:rPr>
        <w:t xml:space="preserve"> пункта 24 Положения для оц</w:t>
      </w:r>
      <w:r w:rsidR="00A15F75" w:rsidRPr="00193B92">
        <w:rPr>
          <w:sz w:val="28"/>
          <w:szCs w:val="28"/>
        </w:rPr>
        <w:t>енки заявок по критерию оценки «квалификация участников закупки»</w:t>
      </w:r>
      <w:r w:rsidR="001F1962" w:rsidRPr="00193B92">
        <w:rPr>
          <w:sz w:val="28"/>
          <w:szCs w:val="28"/>
        </w:rPr>
        <w:t xml:space="preserve"> может применяться, если иное не предусмотрено Положением, показатель оценки - наличие у участников закупки опыта поставки товара, выполнения работы, оказания услуги, связанного с предметом контракта.</w:t>
      </w:r>
    </w:p>
    <w:p w:rsidR="006D5375" w:rsidRPr="00193B92" w:rsidRDefault="00493EC9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Подпунктом «</w:t>
      </w:r>
      <w:r w:rsidR="001F1962" w:rsidRPr="00193B92">
        <w:rPr>
          <w:sz w:val="28"/>
          <w:szCs w:val="28"/>
        </w:rPr>
        <w:t>в</w:t>
      </w:r>
      <w:r w:rsidRPr="00193B92">
        <w:rPr>
          <w:sz w:val="28"/>
          <w:szCs w:val="28"/>
        </w:rPr>
        <w:t>»</w:t>
      </w:r>
      <w:r w:rsidR="001F1962" w:rsidRPr="00193B92">
        <w:rPr>
          <w:sz w:val="28"/>
          <w:szCs w:val="28"/>
        </w:rPr>
        <w:t xml:space="preserve"> пункта 28 Положения установлено, что в случае применения показателя оценк</w:t>
      </w:r>
      <w:r w:rsidRPr="00193B92">
        <w:rPr>
          <w:sz w:val="28"/>
          <w:szCs w:val="28"/>
        </w:rPr>
        <w:t>и, предусмотренного подпунктом «</w:t>
      </w:r>
      <w:r w:rsidR="001F1962" w:rsidRPr="00193B92">
        <w:rPr>
          <w:sz w:val="28"/>
          <w:szCs w:val="28"/>
        </w:rPr>
        <w:t>в</w:t>
      </w:r>
      <w:r w:rsidRPr="00193B92">
        <w:rPr>
          <w:sz w:val="28"/>
          <w:szCs w:val="28"/>
        </w:rPr>
        <w:t>»</w:t>
      </w:r>
      <w:r w:rsidR="001F1962" w:rsidRPr="00193B92">
        <w:rPr>
          <w:sz w:val="28"/>
          <w:szCs w:val="28"/>
        </w:rPr>
        <w:t xml:space="preserve"> пункта 24 Положения, документом, предусмотренным приложением № 1 к Положению, устанавливается перечень документов, подтверждающих наличие у участника закупки опыта поставки товара, выполнения работы, оказания услуги, </w:t>
      </w:r>
      <w:r w:rsidR="001F1962" w:rsidRPr="00193B92">
        <w:rPr>
          <w:sz w:val="28"/>
          <w:szCs w:val="28"/>
        </w:rPr>
        <w:lastRenderedPageBreak/>
        <w:t>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1F1962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Согласно установленного извещением порядка оценки, критерием оценки является квалификация участников закупки, показателем данного критерия является наличие у участников закупки опыта.</w:t>
      </w:r>
    </w:p>
    <w:p w:rsidR="007E586E" w:rsidRPr="00193B92" w:rsidRDefault="001F196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Детализирующими показателями установлены: </w:t>
      </w:r>
      <w:r w:rsidR="000F08B5" w:rsidRPr="00193B92">
        <w:rPr>
          <w:sz w:val="28"/>
          <w:szCs w:val="28"/>
        </w:rPr>
        <w:t>общее количество исполненных участником закупки договоров, со значимостью «</w:t>
      </w:r>
      <w:r w:rsidR="007E586E" w:rsidRPr="00193B92">
        <w:rPr>
          <w:sz w:val="28"/>
          <w:szCs w:val="28"/>
        </w:rPr>
        <w:t>50</w:t>
      </w:r>
      <w:r w:rsidR="000F08B5" w:rsidRPr="00193B92">
        <w:rPr>
          <w:sz w:val="28"/>
          <w:szCs w:val="28"/>
        </w:rPr>
        <w:t>», общая цена исполненных участником закупки договоров, со значимостью «</w:t>
      </w:r>
      <w:r w:rsidR="007E586E" w:rsidRPr="00193B92">
        <w:rPr>
          <w:sz w:val="28"/>
          <w:szCs w:val="28"/>
        </w:rPr>
        <w:t>50».</w:t>
      </w:r>
    </w:p>
    <w:p w:rsidR="00B22345" w:rsidRPr="00193B92" w:rsidRDefault="000F08B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Согласно порядку</w:t>
      </w:r>
      <w:r w:rsidR="00B22345" w:rsidRPr="00193B92">
        <w:rPr>
          <w:sz w:val="28"/>
          <w:szCs w:val="28"/>
        </w:rPr>
        <w:t xml:space="preserve"> рассмотрения и оценки заявок</w:t>
      </w:r>
      <w:r w:rsidRPr="00193B92">
        <w:rPr>
          <w:sz w:val="28"/>
          <w:szCs w:val="28"/>
        </w:rPr>
        <w:t xml:space="preserve"> </w:t>
      </w:r>
      <w:r w:rsidR="00B22345" w:rsidRPr="00193B92">
        <w:rPr>
          <w:sz w:val="28"/>
          <w:szCs w:val="28"/>
        </w:rPr>
        <w:t xml:space="preserve">при осуществлении закупки, по результатам проведения которой заключается контракт на выполнение работ по обустройству линией наружного освещения автомобильных дорог: 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- документом, предусмотренным приложением № 1 к Положению, в отношении показателя оценки,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предусматривающие выполнение работ по строительству, реконструкции, капитальному ремонту, сносу объекта капитального строительства (в том числе линейного объекта) на объекте, соответствующем объекту закупки: </w:t>
      </w:r>
      <w:r w:rsidRPr="00193B92">
        <w:rPr>
          <w:bCs/>
          <w:sz w:val="28"/>
          <w:szCs w:val="28"/>
        </w:rPr>
        <w:t xml:space="preserve">линейный объект, за исключением автомобильной дороги </w:t>
      </w:r>
      <w:r w:rsidRPr="00193B92">
        <w:rPr>
          <w:sz w:val="28"/>
          <w:szCs w:val="28"/>
        </w:rPr>
        <w:t>(пункт 31 Положения).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К оценке принимаются исключительно договора/контракты генерального подряда, заключенные и исполненные в соответствии с Законом о контрактной системе и договоры, заключенные и исполненные в соответствии с Федеральным законом от 18.07.2011 № 223-ФЗ «О закупках товаров, работ, услуг отдельными видами юридических лиц».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 Перечень документов, подтверждающих наличие у участника закупки опыта выполнения работы, связанного с предметом контракта: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- исполненный договор (договоры);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- акт (акты) приемки поставленного товара, выполненных работ, оказанных услуг, составленные при исполнении такого договора (договоров). 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Если документы, предусмотренные абзацем третьим подпункта «в»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«Интернет»,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912E82" w:rsidRPr="00193B92" w:rsidRDefault="009C0D0B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В действиях комиссии </w:t>
      </w:r>
      <w:r w:rsidR="00AB319C">
        <w:rPr>
          <w:sz w:val="28"/>
          <w:szCs w:val="28"/>
        </w:rPr>
        <w:t xml:space="preserve">Уполномоченного органа </w:t>
      </w:r>
      <w:r w:rsidRPr="00193B92">
        <w:rPr>
          <w:sz w:val="28"/>
          <w:szCs w:val="28"/>
        </w:rPr>
        <w:t xml:space="preserve">Управлением нарушений </w:t>
      </w:r>
      <w:r w:rsidRPr="00193B92">
        <w:rPr>
          <w:sz w:val="28"/>
          <w:szCs w:val="28"/>
        </w:rPr>
        <w:lastRenderedPageBreak/>
        <w:t>не выявлено.</w:t>
      </w:r>
    </w:p>
    <w:p w:rsidR="00B22345" w:rsidRPr="00193B92" w:rsidRDefault="00B22345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Указанный д</w:t>
      </w:r>
      <w:r w:rsidR="00A81B31" w:rsidRPr="00193B92">
        <w:rPr>
          <w:sz w:val="28"/>
          <w:szCs w:val="28"/>
        </w:rPr>
        <w:t xml:space="preserve">овод Заявителя </w:t>
      </w:r>
      <w:r w:rsidRPr="00193B92">
        <w:rPr>
          <w:sz w:val="28"/>
          <w:szCs w:val="28"/>
        </w:rPr>
        <w:t>не нашел своего подтверждения</w:t>
      </w:r>
      <w:r w:rsidR="009C0D0B" w:rsidRPr="00193B92">
        <w:rPr>
          <w:sz w:val="28"/>
          <w:szCs w:val="28"/>
        </w:rPr>
        <w:t>.</w:t>
      </w:r>
    </w:p>
    <w:p w:rsidR="00AA4598" w:rsidRPr="00193B92" w:rsidRDefault="00AA4598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Отно</w:t>
      </w:r>
      <w:r w:rsidR="00AB319C">
        <w:rPr>
          <w:sz w:val="28"/>
          <w:szCs w:val="28"/>
        </w:rPr>
        <w:t>сительно иных доводов, Комиссией установлено следующее</w:t>
      </w:r>
      <w:r w:rsidRPr="00193B92">
        <w:rPr>
          <w:sz w:val="28"/>
          <w:szCs w:val="28"/>
        </w:rPr>
        <w:t>.</w:t>
      </w:r>
    </w:p>
    <w:p w:rsidR="00B22345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составе проектной документации, размещенной в архиве «Эл. Вариант Проекта» содержится файл «ПОС Терек-Арик-Куян, Майский-Урожайное», включающий график производства строительно-монтажных работ со сроком выполнения 2 месяца.</w:t>
      </w:r>
    </w:p>
    <w:p w:rsidR="007C653A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Вместе с тем, в обосновании начальной цены контракты (НМЦК), также в документации о Закупке установлен срок выполнения работ 4 месяца.</w:t>
      </w:r>
    </w:p>
    <w:p w:rsidR="007C653A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В соответствии с ч. 3 ст. 7 Закона о контрактной системе информация, предусмотренная Законом о контрактной системе и размещенная в ЕИС, должна быть полной и достоверной. </w:t>
      </w:r>
    </w:p>
    <w:p w:rsidR="007324D2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Нарушение положений ч. 3 ст. 7 Закона о контрактной системе вводит участников закупки в заблуждение и формирует у них противоречивое представление об объекте закупки.</w:t>
      </w:r>
    </w:p>
    <w:p w:rsidR="00AA4598" w:rsidRPr="00193B92" w:rsidRDefault="00AB319C" w:rsidP="00193B9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у</w:t>
      </w:r>
      <w:r w:rsidR="007C653A" w:rsidRPr="00193B92">
        <w:rPr>
          <w:sz w:val="28"/>
          <w:szCs w:val="28"/>
        </w:rPr>
        <w:t>казанный довод Заявителя признан Комиссией обоснованным.</w:t>
      </w:r>
    </w:p>
    <w:p w:rsidR="007C653A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Также Комиссией изучен проект контракта, приложенный к извещению Закупки. </w:t>
      </w:r>
    </w:p>
    <w:p w:rsidR="007324D2" w:rsidRPr="00193B92" w:rsidRDefault="007324D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Согласно п. 13.1.5, если при исполнении контракта изменяется срок исполнения контракта в рамках срока исполнения контракта, предусмотренного при его заключении. </w:t>
      </w:r>
    </w:p>
    <w:p w:rsidR="007324D2" w:rsidRPr="00193B92" w:rsidRDefault="007324D2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Вместе с тем, в извещении об осуществлении закупки отсутствует информация об этапах исполнения</w:t>
      </w:r>
      <w:r w:rsidR="00AB319C">
        <w:rPr>
          <w:sz w:val="28"/>
          <w:szCs w:val="28"/>
        </w:rPr>
        <w:t xml:space="preserve"> контракта, следовательно, д</w:t>
      </w:r>
      <w:r w:rsidRPr="00193B92">
        <w:rPr>
          <w:sz w:val="28"/>
          <w:szCs w:val="28"/>
        </w:rPr>
        <w:t>овод Заявителя признан Комиссией обоснованным.</w:t>
      </w:r>
    </w:p>
    <w:p w:rsidR="001E5FD5" w:rsidRPr="00193B92" w:rsidRDefault="007C653A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Согласно п. 5.1.16 проекта контракта подрядчик обязан разработать и согласовать с УГИБДД МВД России по Кабардино-Балкарской Республике схему ограждения мест производства работ и расстановки дорожных знаков, в связи с чем в документации о Закупке Заказчиком не сформирован раздел «Организация и обеспечения дорожного движения»</w:t>
      </w:r>
      <w:r w:rsidR="001E5FD5" w:rsidRPr="00193B92">
        <w:rPr>
          <w:sz w:val="28"/>
          <w:szCs w:val="28"/>
        </w:rPr>
        <w:t>.</w:t>
      </w:r>
    </w:p>
    <w:p w:rsidR="001E5FD5" w:rsidRPr="00193B92" w:rsidRDefault="0060083B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соответствии с п. 13.1.3 проекта контракта если исполнение контракта по независящим от сторон контракта без изменения его условий невозможно, данные условия могут быть изменены на основании решения Правительства КБР.</w:t>
      </w:r>
    </w:p>
    <w:p w:rsidR="0060083B" w:rsidRPr="00193B92" w:rsidRDefault="0060083B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Закон о контрактной системе допускает изменение существенных условий контракта, заключенного</w:t>
      </w:r>
      <w:r w:rsidR="001738CD" w:rsidRPr="00193B92">
        <w:rPr>
          <w:sz w:val="28"/>
          <w:szCs w:val="28"/>
        </w:rPr>
        <w:t xml:space="preserve"> до 1 января 2027 года, если при исполнении такого контракта возникли независящие от сторон обстоятельства, влекущие невозможность его исполнения. Изменение условий осуществляется с соблюдением положений ч. 1.3 – 1.6 ст. 95 Закона о контрактной системе на основании решения Правительства Российской Федерации, высшего исполнительного органа субъекта Российской Федерации, местной администрации при осуществлении закупки для федеральных нужд, нужд субъекта Российской Федерации, муниципальных нужд соответственно.</w:t>
      </w:r>
    </w:p>
    <w:p w:rsidR="001E5FD5" w:rsidRPr="00193B92" w:rsidRDefault="00F45557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При таких обстоятельствах, указанный довод не нашел</w:t>
      </w:r>
      <w:r w:rsidR="001E5FD5" w:rsidRPr="00193B92">
        <w:rPr>
          <w:sz w:val="28"/>
          <w:szCs w:val="28"/>
        </w:rPr>
        <w:t xml:space="preserve"> своего подтверждения.</w:t>
      </w:r>
    </w:p>
    <w:p w:rsidR="00F45557" w:rsidRPr="00193B92" w:rsidRDefault="00F45557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lastRenderedPageBreak/>
        <w:t>В соответствии с п. 1 ч. 15 ст. 99 Закона о контрактной системе контрольный орган в сфере закупок проводит внеплановую проверку при получении обращения участника закупки с жалобой на действия субъектов контроля.</w:t>
      </w:r>
    </w:p>
    <w:p w:rsidR="00F45557" w:rsidRPr="00193B92" w:rsidRDefault="00F45557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ходе осуществления внеплановой проверки установлено следующее.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1) финансовых ресурсов для исполнения контракта;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3) опыта работы, связанного с предметом контракта, и деловой репутации;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В соответствии с частью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устанавливается Правительством Российской Федерации.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При этом согласно части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Постановлением Правительства РФ от 29.12.2021 №2571 (далее – Постановление №2571) утверждены требования к участникам закупки товаров, работ, услуг для обеспечения государственных и муниципальных нужд.</w:t>
      </w:r>
    </w:p>
    <w:p w:rsidR="00F45557" w:rsidRPr="00193B92" w:rsidRDefault="00F45557" w:rsidP="00193B92">
      <w:pPr>
        <w:pStyle w:val="ConsPlusNormal"/>
        <w:ind w:firstLine="540"/>
        <w:jc w:val="both"/>
        <w:rPr>
          <w:bCs/>
          <w:sz w:val="28"/>
          <w:szCs w:val="28"/>
        </w:rPr>
      </w:pPr>
      <w:r w:rsidRPr="00193B92">
        <w:rPr>
          <w:bCs/>
          <w:sz w:val="28"/>
          <w:szCs w:val="28"/>
        </w:rPr>
        <w:t>Исходя из положений пункта 1 Постановление №2571 следует, к участникам закупки отдельных видов товаров, работ, услуг предъявляются дополнительные требования согласно приложению "Дополнительные требования к участникам закупки отдельных видов товаров, работ, услуг для обеспечения государственных и муниципальных нужд" (далее - Приложение)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 При этом соответствие участников закупки указанным требованиям подтверждается информацией и документами, предусмотренными Приложением к Постановлению Правительства РФ от 29.12.2021 N 2571.</w:t>
      </w:r>
    </w:p>
    <w:p w:rsidR="00F45557" w:rsidRPr="00193B92" w:rsidRDefault="00F45557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В извещении Закупки Заказчиком установлены дополнительные требования к участникам Закупки в соответствии с позицией 11 раздела </w:t>
      </w:r>
      <w:r w:rsidRPr="00193B92">
        <w:rPr>
          <w:sz w:val="28"/>
          <w:szCs w:val="28"/>
          <w:lang w:val="en-US"/>
        </w:rPr>
        <w:t>II</w:t>
      </w:r>
      <w:r w:rsidRPr="00193B92">
        <w:rPr>
          <w:sz w:val="28"/>
          <w:szCs w:val="28"/>
        </w:rPr>
        <w:t xml:space="preserve"> </w:t>
      </w:r>
      <w:r w:rsidR="00193B92" w:rsidRPr="00193B92">
        <w:rPr>
          <w:sz w:val="28"/>
          <w:szCs w:val="28"/>
        </w:rPr>
        <w:t xml:space="preserve">к </w:t>
      </w:r>
      <w:r w:rsidR="00193B92" w:rsidRPr="00193B92">
        <w:rPr>
          <w:sz w:val="28"/>
          <w:szCs w:val="28"/>
        </w:rPr>
        <w:lastRenderedPageBreak/>
        <w:t>Постановлению</w:t>
      </w:r>
      <w:r w:rsidRPr="00193B92">
        <w:rPr>
          <w:sz w:val="28"/>
          <w:szCs w:val="28"/>
        </w:rPr>
        <w:t xml:space="preserve"> № 2571, а именно:</w:t>
      </w:r>
    </w:p>
    <w:p w:rsidR="00F45557" w:rsidRPr="00193B92" w:rsidRDefault="00F45557" w:rsidP="00193B92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Работы по капитальному ремонту линейного объекта, за исключением работ, предусмотренных позицией 18 Постановления № 2571, работ по капитальному ремонту автомобильной дороги.</w:t>
      </w:r>
    </w:p>
    <w:p w:rsidR="00AB319C" w:rsidRDefault="00F45557" w:rsidP="00AB319C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Наличие у участника закупки одного из следующих видов опыта выполнения работ: </w:t>
      </w:r>
    </w:p>
    <w:p w:rsidR="00AB319C" w:rsidRDefault="00F45557" w:rsidP="00AB319C">
      <w:pPr>
        <w:pStyle w:val="ConsPlusNormal"/>
        <w:numPr>
          <w:ilvl w:val="0"/>
          <w:numId w:val="5"/>
        </w:numPr>
        <w:ind w:left="0"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Опыт исполнения договора, </w:t>
      </w:r>
      <w:r w:rsidR="00193B92" w:rsidRPr="00193B92">
        <w:rPr>
          <w:sz w:val="28"/>
          <w:szCs w:val="28"/>
        </w:rPr>
        <w:t>предусматривающего</w:t>
      </w:r>
      <w:r w:rsidRPr="00193B92">
        <w:rPr>
          <w:sz w:val="28"/>
          <w:szCs w:val="28"/>
        </w:rPr>
        <w:t xml:space="preserve"> выполнение работ по капитальному ремонту </w:t>
      </w:r>
      <w:r w:rsidR="00193B92" w:rsidRPr="00193B92">
        <w:rPr>
          <w:sz w:val="28"/>
          <w:szCs w:val="28"/>
        </w:rPr>
        <w:t>линейного</w:t>
      </w:r>
      <w:r w:rsidRPr="00193B92">
        <w:rPr>
          <w:sz w:val="28"/>
          <w:szCs w:val="28"/>
        </w:rPr>
        <w:t xml:space="preserve"> объекта, за исключением автомобильной дороги;</w:t>
      </w:r>
    </w:p>
    <w:p w:rsidR="00AB319C" w:rsidRDefault="00AB319C" w:rsidP="00AB319C">
      <w:pPr>
        <w:pStyle w:val="ConsPlusNormal"/>
        <w:numPr>
          <w:ilvl w:val="0"/>
          <w:numId w:val="5"/>
        </w:numPr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45557" w:rsidRPr="00AB319C">
        <w:rPr>
          <w:sz w:val="28"/>
          <w:szCs w:val="28"/>
        </w:rPr>
        <w:t xml:space="preserve">пыт исполнения договора строительного подряда, </w:t>
      </w:r>
      <w:r w:rsidR="00193B92" w:rsidRPr="00AB319C">
        <w:rPr>
          <w:sz w:val="28"/>
          <w:szCs w:val="28"/>
        </w:rPr>
        <w:t>предусматривающего</w:t>
      </w:r>
      <w:r w:rsidR="00F45557" w:rsidRPr="00AB319C">
        <w:rPr>
          <w:sz w:val="28"/>
          <w:szCs w:val="28"/>
        </w:rPr>
        <w:t xml:space="preserve"> выполнение работ по строительству, </w:t>
      </w:r>
      <w:r w:rsidR="00193B92" w:rsidRPr="00AB319C">
        <w:rPr>
          <w:sz w:val="28"/>
          <w:szCs w:val="28"/>
        </w:rPr>
        <w:t>реконструкции</w:t>
      </w:r>
      <w:r w:rsidR="00F45557" w:rsidRPr="00AB319C">
        <w:rPr>
          <w:sz w:val="28"/>
          <w:szCs w:val="28"/>
        </w:rPr>
        <w:t xml:space="preserve"> линейного объекта, за исключением автомобильной дороги;</w:t>
      </w:r>
    </w:p>
    <w:p w:rsidR="00F45557" w:rsidRPr="00AB319C" w:rsidRDefault="00F45557" w:rsidP="00AB319C">
      <w:pPr>
        <w:pStyle w:val="ConsPlusNormal"/>
        <w:numPr>
          <w:ilvl w:val="0"/>
          <w:numId w:val="5"/>
        </w:numPr>
        <w:ind w:left="0" w:firstLine="540"/>
        <w:jc w:val="both"/>
        <w:rPr>
          <w:sz w:val="28"/>
          <w:szCs w:val="28"/>
        </w:rPr>
      </w:pPr>
      <w:r w:rsidRPr="00AB319C">
        <w:rPr>
          <w:sz w:val="28"/>
          <w:szCs w:val="28"/>
        </w:rPr>
        <w:t xml:space="preserve">Опыт выполнения участников закупки, </w:t>
      </w:r>
      <w:r w:rsidR="00193B92" w:rsidRPr="00AB319C">
        <w:rPr>
          <w:sz w:val="28"/>
          <w:szCs w:val="28"/>
        </w:rPr>
        <w:t>являющимся</w:t>
      </w:r>
      <w:r w:rsidRPr="00AB319C">
        <w:rPr>
          <w:sz w:val="28"/>
          <w:szCs w:val="28"/>
        </w:rPr>
        <w:t xml:space="preserve"> застройщиком, работ по строительству, реконструкции линейного объекта, за исключением </w:t>
      </w:r>
      <w:r w:rsidR="00193B92" w:rsidRPr="00AB319C">
        <w:rPr>
          <w:sz w:val="28"/>
          <w:szCs w:val="28"/>
        </w:rPr>
        <w:t>автомобильной</w:t>
      </w:r>
      <w:r w:rsidRPr="00AB319C">
        <w:rPr>
          <w:sz w:val="28"/>
          <w:szCs w:val="28"/>
        </w:rPr>
        <w:t xml:space="preserve"> дороги.</w:t>
      </w:r>
    </w:p>
    <w:p w:rsidR="00F45557" w:rsidRPr="00193B92" w:rsidRDefault="00F45557" w:rsidP="00AB319C">
      <w:pPr>
        <w:pStyle w:val="ConsPlusNormal"/>
        <w:ind w:firstLine="540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Вместе с тем, </w:t>
      </w:r>
      <w:r w:rsidR="00193B92" w:rsidRPr="00193B92">
        <w:rPr>
          <w:sz w:val="28"/>
          <w:szCs w:val="28"/>
        </w:rPr>
        <w:t>согласно</w:t>
      </w:r>
      <w:r w:rsidRPr="00193B92">
        <w:rPr>
          <w:sz w:val="28"/>
          <w:szCs w:val="28"/>
        </w:rPr>
        <w:t xml:space="preserve"> ведомости </w:t>
      </w:r>
      <w:r w:rsidR="00193B92" w:rsidRPr="00193B92">
        <w:rPr>
          <w:sz w:val="28"/>
          <w:szCs w:val="28"/>
        </w:rPr>
        <w:t>объёмов</w:t>
      </w:r>
      <w:r w:rsidRPr="00193B92">
        <w:rPr>
          <w:sz w:val="28"/>
          <w:szCs w:val="28"/>
        </w:rPr>
        <w:t xml:space="preserve"> работ по объекту «</w:t>
      </w:r>
      <w:r w:rsidR="00193B92" w:rsidRPr="00193B92">
        <w:rPr>
          <w:sz w:val="28"/>
          <w:szCs w:val="28"/>
        </w:rPr>
        <w:t>Выполнение</w:t>
      </w:r>
      <w:r w:rsidRPr="00193B92">
        <w:rPr>
          <w:sz w:val="28"/>
          <w:szCs w:val="28"/>
        </w:rPr>
        <w:t xml:space="preserve"> работ по </w:t>
      </w:r>
      <w:r w:rsidR="00193B92" w:rsidRPr="00193B92">
        <w:rPr>
          <w:sz w:val="28"/>
          <w:szCs w:val="28"/>
        </w:rPr>
        <w:t>обустройству</w:t>
      </w:r>
      <w:r w:rsidRPr="00193B92">
        <w:rPr>
          <w:sz w:val="28"/>
          <w:szCs w:val="28"/>
        </w:rPr>
        <w:t xml:space="preserve"> линией </w:t>
      </w:r>
      <w:r w:rsidR="00193B92" w:rsidRPr="00193B92">
        <w:rPr>
          <w:sz w:val="28"/>
          <w:szCs w:val="28"/>
        </w:rPr>
        <w:t>наружного</w:t>
      </w:r>
      <w:r w:rsidRPr="00193B92">
        <w:rPr>
          <w:sz w:val="28"/>
          <w:szCs w:val="28"/>
        </w:rPr>
        <w:t xml:space="preserve"> освещения автомобильных дорог регионального значения» </w:t>
      </w:r>
      <w:r w:rsidR="00193B92" w:rsidRPr="00193B92">
        <w:rPr>
          <w:sz w:val="28"/>
          <w:szCs w:val="28"/>
        </w:rPr>
        <w:t>подрядчик</w:t>
      </w:r>
      <w:r w:rsidRPr="00193B92">
        <w:rPr>
          <w:sz w:val="28"/>
          <w:szCs w:val="28"/>
        </w:rPr>
        <w:t xml:space="preserve"> обязуется выполнить строительно-монтажные работы по наружному освещению.</w:t>
      </w:r>
    </w:p>
    <w:p w:rsidR="00F45557" w:rsidRPr="00193B92" w:rsidRDefault="00F45557" w:rsidP="00193B92">
      <w:pPr>
        <w:pStyle w:val="ConsPlusNormal"/>
        <w:ind w:firstLine="567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Согласно пояснениям </w:t>
      </w:r>
      <w:r w:rsidR="00193B92" w:rsidRPr="00193B92">
        <w:rPr>
          <w:sz w:val="28"/>
          <w:szCs w:val="28"/>
        </w:rPr>
        <w:t>технического</w:t>
      </w:r>
      <w:r w:rsidRPr="00193B92">
        <w:rPr>
          <w:sz w:val="28"/>
          <w:szCs w:val="28"/>
        </w:rPr>
        <w:t xml:space="preserve"> специалиста Заказчика </w:t>
      </w:r>
      <w:r w:rsidR="00051F81">
        <w:rPr>
          <w:sz w:val="28"/>
          <w:szCs w:val="28"/>
        </w:rPr>
        <w:t>-</w:t>
      </w:r>
      <w:r w:rsidRPr="00193B92">
        <w:rPr>
          <w:sz w:val="28"/>
          <w:szCs w:val="28"/>
        </w:rPr>
        <w:t xml:space="preserve"> </w:t>
      </w:r>
      <w:r w:rsidR="00193B92" w:rsidRPr="00193B92">
        <w:rPr>
          <w:sz w:val="28"/>
          <w:szCs w:val="28"/>
        </w:rPr>
        <w:t>объектом</w:t>
      </w:r>
      <w:r w:rsidRPr="00193B92">
        <w:rPr>
          <w:sz w:val="28"/>
          <w:szCs w:val="28"/>
        </w:rPr>
        <w:t xml:space="preserve"> закупки </w:t>
      </w:r>
      <w:r w:rsidR="00193B92" w:rsidRPr="00193B92">
        <w:rPr>
          <w:sz w:val="28"/>
          <w:szCs w:val="28"/>
        </w:rPr>
        <w:t>является</w:t>
      </w:r>
      <w:r w:rsidRPr="00193B92">
        <w:rPr>
          <w:sz w:val="28"/>
          <w:szCs w:val="28"/>
        </w:rPr>
        <w:t xml:space="preserve"> строительство новых линий </w:t>
      </w:r>
      <w:r w:rsidR="00193B92" w:rsidRPr="00193B92">
        <w:rPr>
          <w:sz w:val="28"/>
          <w:szCs w:val="28"/>
        </w:rPr>
        <w:t>наружного</w:t>
      </w:r>
      <w:r w:rsidRPr="00193B92">
        <w:rPr>
          <w:sz w:val="28"/>
          <w:szCs w:val="28"/>
        </w:rPr>
        <w:t xml:space="preserve"> освещения.</w:t>
      </w:r>
    </w:p>
    <w:p w:rsidR="00F45557" w:rsidRPr="00193B92" w:rsidRDefault="00F45557" w:rsidP="00193B92">
      <w:pPr>
        <w:pStyle w:val="ConsPlusNormal"/>
        <w:ind w:firstLine="567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Учитывая изложенное, </w:t>
      </w:r>
      <w:r w:rsidR="00193B92" w:rsidRPr="00193B92">
        <w:rPr>
          <w:sz w:val="28"/>
          <w:szCs w:val="28"/>
        </w:rPr>
        <w:t>Уполномоченному</w:t>
      </w:r>
      <w:r w:rsidRPr="00193B92">
        <w:rPr>
          <w:sz w:val="28"/>
          <w:szCs w:val="28"/>
        </w:rPr>
        <w:t xml:space="preserve"> органу/Заказчику необходимо было установить </w:t>
      </w:r>
      <w:r w:rsidR="00193B92" w:rsidRPr="00193B92">
        <w:rPr>
          <w:sz w:val="28"/>
          <w:szCs w:val="28"/>
        </w:rPr>
        <w:t>дополнительные</w:t>
      </w:r>
      <w:r w:rsidRPr="00193B92">
        <w:rPr>
          <w:sz w:val="28"/>
          <w:szCs w:val="28"/>
        </w:rPr>
        <w:t xml:space="preserve"> требования в </w:t>
      </w:r>
      <w:r w:rsidR="00193B92" w:rsidRPr="00193B92">
        <w:rPr>
          <w:sz w:val="28"/>
          <w:szCs w:val="28"/>
        </w:rPr>
        <w:t>соответствии</w:t>
      </w:r>
      <w:r w:rsidRPr="00193B92">
        <w:rPr>
          <w:sz w:val="28"/>
          <w:szCs w:val="28"/>
        </w:rPr>
        <w:t xml:space="preserve"> с позицией 8 Раздела </w:t>
      </w:r>
      <w:r w:rsidRPr="00193B92">
        <w:rPr>
          <w:sz w:val="28"/>
          <w:szCs w:val="28"/>
          <w:lang w:val="en-US"/>
        </w:rPr>
        <w:t>II</w:t>
      </w:r>
      <w:r w:rsidRPr="00193B92">
        <w:rPr>
          <w:sz w:val="28"/>
          <w:szCs w:val="28"/>
        </w:rPr>
        <w:t xml:space="preserve"> Постановления № 2571, а именно: работы по строительству реконструкции линейного объекта, за исключением </w:t>
      </w:r>
      <w:r w:rsidR="00193B92" w:rsidRPr="00193B92">
        <w:rPr>
          <w:sz w:val="28"/>
          <w:szCs w:val="28"/>
        </w:rPr>
        <w:t>предусмотренных</w:t>
      </w:r>
      <w:r w:rsidRPr="00193B92">
        <w:rPr>
          <w:sz w:val="28"/>
          <w:szCs w:val="28"/>
        </w:rPr>
        <w:t xml:space="preserve"> позицией 17 Раздела </w:t>
      </w:r>
      <w:r w:rsidRPr="00193B92">
        <w:rPr>
          <w:sz w:val="28"/>
          <w:szCs w:val="28"/>
          <w:lang w:val="en-US"/>
        </w:rPr>
        <w:t>II</w:t>
      </w:r>
      <w:r w:rsidRPr="00193B92">
        <w:rPr>
          <w:sz w:val="28"/>
          <w:szCs w:val="28"/>
        </w:rPr>
        <w:t xml:space="preserve"> работ по строительству, реконструкции автомобильной дороги.</w:t>
      </w:r>
    </w:p>
    <w:p w:rsidR="00F45557" w:rsidRPr="00193B92" w:rsidRDefault="00193B92" w:rsidP="00193B92">
      <w:pPr>
        <w:pStyle w:val="ConsPlusNormal"/>
        <w:ind w:firstLine="567"/>
        <w:rPr>
          <w:sz w:val="28"/>
          <w:szCs w:val="28"/>
        </w:rPr>
      </w:pPr>
      <w:r w:rsidRPr="00193B92">
        <w:rPr>
          <w:sz w:val="28"/>
          <w:szCs w:val="28"/>
        </w:rPr>
        <w:t xml:space="preserve">Указанный правовой подход подтверждается позицией Верховного суда РФ от 09.06.2023 </w:t>
      </w:r>
      <w:r w:rsidR="00AB319C">
        <w:rPr>
          <w:sz w:val="28"/>
          <w:szCs w:val="28"/>
        </w:rPr>
        <w:t>№</w:t>
      </w:r>
      <w:r w:rsidRPr="00193B92">
        <w:rPr>
          <w:sz w:val="28"/>
          <w:szCs w:val="28"/>
        </w:rPr>
        <w:t xml:space="preserve"> 304-ЭС</w:t>
      </w:r>
      <w:r>
        <w:rPr>
          <w:sz w:val="28"/>
          <w:szCs w:val="28"/>
        </w:rPr>
        <w:t xml:space="preserve">23-8057 по делу </w:t>
      </w:r>
      <w:r w:rsidR="00AB319C">
        <w:rPr>
          <w:sz w:val="28"/>
          <w:szCs w:val="28"/>
        </w:rPr>
        <w:t>№</w:t>
      </w:r>
      <w:r>
        <w:rPr>
          <w:sz w:val="28"/>
          <w:szCs w:val="28"/>
        </w:rPr>
        <w:t xml:space="preserve"> А67-4604/2022</w:t>
      </w:r>
      <w:r w:rsidR="00051F81">
        <w:rPr>
          <w:sz w:val="28"/>
          <w:szCs w:val="28"/>
        </w:rPr>
        <w:t>.</w:t>
      </w:r>
    </w:p>
    <w:p w:rsidR="00F45557" w:rsidRPr="00193B92" w:rsidRDefault="00F45557" w:rsidP="00193B92">
      <w:pPr>
        <w:pStyle w:val="ConsPlusNormal"/>
        <w:ind w:firstLine="567"/>
        <w:jc w:val="both"/>
        <w:rPr>
          <w:sz w:val="28"/>
          <w:szCs w:val="28"/>
        </w:rPr>
      </w:pPr>
      <w:r w:rsidRPr="00193B92">
        <w:rPr>
          <w:sz w:val="28"/>
          <w:szCs w:val="28"/>
        </w:rPr>
        <w:t xml:space="preserve">Таким образом, в нарушение части 6 статьи 31 Закона о контрактной системе при проведении </w:t>
      </w:r>
      <w:r w:rsidR="00193B92" w:rsidRPr="00193B92">
        <w:rPr>
          <w:sz w:val="28"/>
          <w:szCs w:val="28"/>
        </w:rPr>
        <w:t>Конкурса к участникам установлены дополнительные требования, несоответствующие объекту закупки.</w:t>
      </w:r>
    </w:p>
    <w:p w:rsidR="00193B92" w:rsidRPr="00193B92" w:rsidRDefault="00193B92" w:rsidP="00193B92">
      <w:pPr>
        <w:pStyle w:val="ConsPlusNormal"/>
        <w:ind w:firstLine="567"/>
        <w:jc w:val="both"/>
        <w:rPr>
          <w:sz w:val="28"/>
          <w:szCs w:val="28"/>
        </w:rPr>
      </w:pPr>
      <w:r w:rsidRPr="00193B92">
        <w:rPr>
          <w:sz w:val="28"/>
          <w:szCs w:val="28"/>
        </w:rPr>
        <w:t>В связи с обстоятельствами дела, Комиссия принимает решение о выдаче обязательного к исполнению предписания.</w:t>
      </w:r>
    </w:p>
    <w:p w:rsidR="009E00F8" w:rsidRPr="00193B92" w:rsidRDefault="009E00F8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Учитывая вышеизложенное, Заказчиком допущено нарушение ч. 3 ст. 7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Кодексом Российской Федерации об административных правонарушениях.</w:t>
      </w:r>
    </w:p>
    <w:p w:rsidR="009E00F8" w:rsidRPr="00193B92" w:rsidRDefault="009E00F8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обстоятельствами дела, Комиссия принимает решение о выдаче обязательного к исполнению предписания.</w:t>
      </w:r>
    </w:p>
    <w:p w:rsidR="00FA264D" w:rsidRPr="00193B92" w:rsidRDefault="00FA264D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изложенного, Комиссия, руководствуясь ст. 99, 105, 106 Закона о контрактной системе, </w:t>
      </w:r>
    </w:p>
    <w:p w:rsidR="00FA264D" w:rsidRPr="00193B92" w:rsidRDefault="00FA264D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Решила: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B42E42" w:rsidP="00193B92">
      <w:pPr>
        <w:numPr>
          <w:ilvl w:val="0"/>
          <w:numId w:val="4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жалобу Заявителя </w:t>
      </w:r>
      <w:r w:rsidR="001E5FD5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частично </w:t>
      </w: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86D9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боснованной. </w:t>
      </w:r>
    </w:p>
    <w:p w:rsidR="00B42E42" w:rsidRPr="00193B92" w:rsidRDefault="00086D94" w:rsidP="00193B92">
      <w:pPr>
        <w:numPr>
          <w:ilvl w:val="0"/>
          <w:numId w:val="4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в действиях Заказчика нарушения </w:t>
      </w:r>
      <w:r w:rsidR="00A81B31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ч. 3 ст. 7</w:t>
      </w:r>
      <w:r w:rsid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ч. 6 ст. 31</w:t>
      </w:r>
      <w:r w:rsidR="009E00F8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A7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</w:t>
      </w:r>
      <w:r w:rsidR="00B42E4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D94" w:rsidRPr="00193B92" w:rsidRDefault="00D5086D" w:rsidP="00193B92">
      <w:pPr>
        <w:numPr>
          <w:ilvl w:val="0"/>
          <w:numId w:val="4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</w:t>
      </w:r>
      <w:r w:rsidR="005B3A02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обязательное к исполнению </w:t>
      </w:r>
      <w:r w:rsidR="00964A74"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 об устранении выявленных нарушений Закона о контрактной системе.</w:t>
      </w:r>
    </w:p>
    <w:p w:rsidR="00086D94" w:rsidRPr="00193B92" w:rsidRDefault="00086D94" w:rsidP="00193B92">
      <w:pPr>
        <w:numPr>
          <w:ilvl w:val="0"/>
          <w:numId w:val="4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B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086D94" w:rsidRPr="00193B92" w:rsidRDefault="00086D94" w:rsidP="00193B92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193B92" w:rsidRDefault="00086D94" w:rsidP="00193B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407" w:rsidRPr="00193B92" w:rsidRDefault="002F5407" w:rsidP="00193B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F5407" w:rsidRPr="00193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CEA" w:rsidRDefault="000E1CEA" w:rsidP="000E1CEA">
      <w:pPr>
        <w:spacing w:after="0" w:line="240" w:lineRule="auto"/>
      </w:pPr>
      <w:r>
        <w:separator/>
      </w:r>
    </w:p>
  </w:endnote>
  <w:endnote w:type="continuationSeparator" w:id="0">
    <w:p w:rsidR="000E1CEA" w:rsidRDefault="000E1CEA" w:rsidP="000E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CEA" w:rsidRDefault="000E1CEA" w:rsidP="000E1CEA">
      <w:pPr>
        <w:spacing w:after="0" w:line="240" w:lineRule="auto"/>
      </w:pPr>
      <w:r>
        <w:separator/>
      </w:r>
    </w:p>
  </w:footnote>
  <w:footnote w:type="continuationSeparator" w:id="0">
    <w:p w:rsidR="000E1CEA" w:rsidRDefault="000E1CEA" w:rsidP="000E1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A76F4"/>
    <w:multiLevelType w:val="multilevel"/>
    <w:tmpl w:val="340E7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3927687"/>
    <w:multiLevelType w:val="multilevel"/>
    <w:tmpl w:val="C40EF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BC120C"/>
    <w:multiLevelType w:val="hybridMultilevel"/>
    <w:tmpl w:val="E8EEA33C"/>
    <w:lvl w:ilvl="0" w:tplc="AF0CEBE8">
      <w:start w:val="1"/>
      <w:numFmt w:val="decimal"/>
      <w:lvlText w:val="%1)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2E520A"/>
    <w:multiLevelType w:val="hybridMultilevel"/>
    <w:tmpl w:val="5748DB76"/>
    <w:lvl w:ilvl="0" w:tplc="64C451A4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604376E"/>
    <w:multiLevelType w:val="hybridMultilevel"/>
    <w:tmpl w:val="88E2C9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469"/>
    <w:rsid w:val="0000224B"/>
    <w:rsid w:val="00032647"/>
    <w:rsid w:val="00033C72"/>
    <w:rsid w:val="00033FCA"/>
    <w:rsid w:val="00051F81"/>
    <w:rsid w:val="000774C1"/>
    <w:rsid w:val="00085647"/>
    <w:rsid w:val="00086D94"/>
    <w:rsid w:val="00091F23"/>
    <w:rsid w:val="000B0908"/>
    <w:rsid w:val="000B72CF"/>
    <w:rsid w:val="000C6768"/>
    <w:rsid w:val="000E1CEA"/>
    <w:rsid w:val="000F08B5"/>
    <w:rsid w:val="001738CD"/>
    <w:rsid w:val="00193566"/>
    <w:rsid w:val="001936D8"/>
    <w:rsid w:val="00193B92"/>
    <w:rsid w:val="001B6552"/>
    <w:rsid w:val="001E4597"/>
    <w:rsid w:val="001E5FD5"/>
    <w:rsid w:val="001F1962"/>
    <w:rsid w:val="002A095F"/>
    <w:rsid w:val="002E10AC"/>
    <w:rsid w:val="002E3DD8"/>
    <w:rsid w:val="002F5407"/>
    <w:rsid w:val="00302185"/>
    <w:rsid w:val="0031484C"/>
    <w:rsid w:val="003351D0"/>
    <w:rsid w:val="00356925"/>
    <w:rsid w:val="003C3B9B"/>
    <w:rsid w:val="003D47FF"/>
    <w:rsid w:val="003E248B"/>
    <w:rsid w:val="00411A2A"/>
    <w:rsid w:val="004368D7"/>
    <w:rsid w:val="00451469"/>
    <w:rsid w:val="00457891"/>
    <w:rsid w:val="00466089"/>
    <w:rsid w:val="00482F8F"/>
    <w:rsid w:val="00493EC9"/>
    <w:rsid w:val="00523BC2"/>
    <w:rsid w:val="005B3A02"/>
    <w:rsid w:val="005F512D"/>
    <w:rsid w:val="0060083B"/>
    <w:rsid w:val="006232F4"/>
    <w:rsid w:val="006511BF"/>
    <w:rsid w:val="00686160"/>
    <w:rsid w:val="0069390D"/>
    <w:rsid w:val="006D5375"/>
    <w:rsid w:val="007324D2"/>
    <w:rsid w:val="0077139A"/>
    <w:rsid w:val="00786789"/>
    <w:rsid w:val="007A02F5"/>
    <w:rsid w:val="007C653A"/>
    <w:rsid w:val="007E586E"/>
    <w:rsid w:val="00803EC7"/>
    <w:rsid w:val="00842C00"/>
    <w:rsid w:val="00891879"/>
    <w:rsid w:val="00912E82"/>
    <w:rsid w:val="00955A6B"/>
    <w:rsid w:val="00960000"/>
    <w:rsid w:val="00964A74"/>
    <w:rsid w:val="00971A14"/>
    <w:rsid w:val="00974C61"/>
    <w:rsid w:val="00983C02"/>
    <w:rsid w:val="009A3304"/>
    <w:rsid w:val="009A5529"/>
    <w:rsid w:val="009C0D0B"/>
    <w:rsid w:val="009C11CF"/>
    <w:rsid w:val="009E00F8"/>
    <w:rsid w:val="00A013F0"/>
    <w:rsid w:val="00A04D07"/>
    <w:rsid w:val="00A154B6"/>
    <w:rsid w:val="00A15F75"/>
    <w:rsid w:val="00A26844"/>
    <w:rsid w:val="00A37843"/>
    <w:rsid w:val="00A44732"/>
    <w:rsid w:val="00A52DBF"/>
    <w:rsid w:val="00A81B31"/>
    <w:rsid w:val="00AA4598"/>
    <w:rsid w:val="00AB319C"/>
    <w:rsid w:val="00AD2830"/>
    <w:rsid w:val="00B030DC"/>
    <w:rsid w:val="00B22345"/>
    <w:rsid w:val="00B314C0"/>
    <w:rsid w:val="00B42E42"/>
    <w:rsid w:val="00B44E6E"/>
    <w:rsid w:val="00B602CF"/>
    <w:rsid w:val="00B60669"/>
    <w:rsid w:val="00B6695E"/>
    <w:rsid w:val="00B76B1C"/>
    <w:rsid w:val="00B8752A"/>
    <w:rsid w:val="00BA43D5"/>
    <w:rsid w:val="00BB018D"/>
    <w:rsid w:val="00BB3AA6"/>
    <w:rsid w:val="00BC4682"/>
    <w:rsid w:val="00C409DB"/>
    <w:rsid w:val="00C41E3A"/>
    <w:rsid w:val="00CB5007"/>
    <w:rsid w:val="00CD3A4D"/>
    <w:rsid w:val="00CE5220"/>
    <w:rsid w:val="00D05BA0"/>
    <w:rsid w:val="00D108AC"/>
    <w:rsid w:val="00D20EA7"/>
    <w:rsid w:val="00D43C58"/>
    <w:rsid w:val="00D5086D"/>
    <w:rsid w:val="00E12622"/>
    <w:rsid w:val="00E87D34"/>
    <w:rsid w:val="00EA0079"/>
    <w:rsid w:val="00EA321B"/>
    <w:rsid w:val="00EE20B8"/>
    <w:rsid w:val="00F20128"/>
    <w:rsid w:val="00F45557"/>
    <w:rsid w:val="00F81DCA"/>
    <w:rsid w:val="00FA264D"/>
    <w:rsid w:val="00FD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C8C62-C45E-4DC7-BF4E-1E93B2AA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1F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8D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E45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E4597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E4597"/>
    <w:pPr>
      <w:widowControl w:val="0"/>
      <w:suppressAutoHyphens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69390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F5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540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1CEA"/>
  </w:style>
  <w:style w:type="paragraph" w:styleId="ab">
    <w:name w:val="footer"/>
    <w:basedOn w:val="a"/>
    <w:link w:val="ac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1CEA"/>
  </w:style>
  <w:style w:type="paragraph" w:customStyle="1" w:styleId="---">
    <w:name w:val="основной-текст-с-отступом"/>
    <w:basedOn w:val="a"/>
    <w:uiPriority w:val="99"/>
    <w:rsid w:val="000E1C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086D94"/>
    <w:rPr>
      <w:color w:val="0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091F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74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50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5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to07-server\&#1057;&#1077;&#1088;&#1074;&#1077;&#1088;\&#1043;&#1054;&#1057;&#1047;&#1040;&#1050;&#1040;&#1047;\&#1040;&#1075;&#1086;&#1074;%20&#1048;.&#1052;\&#1046;&#1072;&#1083;&#1086;&#1073;&#1099;\&#1044;&#1077;&#1090;&#1089;&#1082;&#1080;&#1081;%20&#1082;&#1083;&#1080;&#1085;%20&#1094;&#1077;&#1085;&#1090;&#1088;\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F881B-EAF0-452D-9667-E298E8B4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2810</Words>
  <Characters>16021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Агов Ислам Мухамедович</dc:creator>
  <cp:keywords/>
  <dc:description/>
  <cp:lastModifiedBy>Агов Ислам Мухамедович</cp:lastModifiedBy>
  <cp:revision>3</cp:revision>
  <cp:lastPrinted>2026-04-27T12:28:00Z</cp:lastPrinted>
  <dcterms:created xsi:type="dcterms:W3CDTF">2026-04-27T15:41:00Z</dcterms:created>
  <dcterms:modified xsi:type="dcterms:W3CDTF">2026-04-27T15:42:00Z</dcterms:modified>
</cp:coreProperties>
</file>