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4BB" w:rsidRPr="00277F42" w:rsidRDefault="00C464BB" w:rsidP="00C464BB">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lang w:val="en-US"/>
        </w:rPr>
      </w:pPr>
    </w:p>
    <w:p w:rsidR="00F1234C" w:rsidRPr="002A6F4A" w:rsidRDefault="009721E7" w:rsidP="0001688D">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F60CDB">
        <w:rPr>
          <w:rFonts w:ascii="Times New Roman" w:hAnsi="Times New Roman" w:cs="Times New Roman"/>
          <w:iCs/>
          <w:color w:val="000000" w:themeColor="text1"/>
          <w:sz w:val="26"/>
          <w:szCs w:val="26"/>
        </w:rPr>
        <w:t xml:space="preserve"> </w:t>
      </w:r>
    </w:p>
    <w:p w:rsidR="0001688D" w:rsidRDefault="0001688D" w:rsidP="0001688D">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bookmarkStart w:id="0" w:name="_Hlk195102128"/>
      <w:r>
        <w:rPr>
          <w:rFonts w:ascii="Times New Roman" w:hAnsi="Times New Roman" w:cs="Times New Roman"/>
          <w:iCs/>
          <w:color w:val="000000" w:themeColor="text1"/>
          <w:sz w:val="26"/>
          <w:szCs w:val="26"/>
        </w:rPr>
        <w:t>Заказчик:</w:t>
      </w:r>
    </w:p>
    <w:p w:rsidR="00056081" w:rsidRDefault="00056081" w:rsidP="0001688D">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ГБУЗ ЛО «</w:t>
      </w:r>
      <w:proofErr w:type="gramStart"/>
      <w:r>
        <w:rPr>
          <w:rFonts w:ascii="Times New Roman" w:hAnsi="Times New Roman" w:cs="Times New Roman"/>
          <w:iCs/>
          <w:color w:val="000000" w:themeColor="text1"/>
          <w:sz w:val="26"/>
          <w:szCs w:val="26"/>
        </w:rPr>
        <w:t>ВОЛХОВСКАЯ</w:t>
      </w:r>
      <w:proofErr w:type="gramEnd"/>
      <w:r>
        <w:rPr>
          <w:rFonts w:ascii="Times New Roman" w:hAnsi="Times New Roman" w:cs="Times New Roman"/>
          <w:iCs/>
          <w:color w:val="000000" w:themeColor="text1"/>
          <w:sz w:val="26"/>
          <w:szCs w:val="26"/>
        </w:rPr>
        <w:t xml:space="preserve"> МБ»</w:t>
      </w:r>
    </w:p>
    <w:p w:rsidR="00056081" w:rsidRDefault="00056081" w:rsidP="0001688D">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056081">
        <w:rPr>
          <w:rFonts w:ascii="Times New Roman" w:hAnsi="Times New Roman" w:cs="Times New Roman"/>
          <w:iCs/>
          <w:color w:val="000000" w:themeColor="text1"/>
          <w:sz w:val="26"/>
          <w:szCs w:val="26"/>
        </w:rPr>
        <w:t>vzakupki@bk.ru; ahch@crbvolhov.ru</w:t>
      </w:r>
    </w:p>
    <w:p w:rsidR="00EF23EC" w:rsidRDefault="00EF23EC" w:rsidP="001175FA">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01688D" w:rsidRDefault="0001688D" w:rsidP="0001688D">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Заявитель:</w:t>
      </w:r>
    </w:p>
    <w:p w:rsidR="00B02C3F" w:rsidRDefault="0004003C" w:rsidP="0001688D">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ИП </w:t>
      </w:r>
      <w:r w:rsidR="00B02C3F" w:rsidRPr="00B02C3F">
        <w:rPr>
          <w:rFonts w:ascii="Times New Roman" w:hAnsi="Times New Roman" w:cs="Times New Roman"/>
          <w:iCs/>
          <w:color w:val="000000" w:themeColor="text1"/>
          <w:sz w:val="26"/>
          <w:szCs w:val="26"/>
        </w:rPr>
        <w:t>АНТРОПОВ ДМИТРИЙ ВИКТОРОВИЧ</w:t>
      </w:r>
    </w:p>
    <w:p w:rsidR="00B02C3F" w:rsidRDefault="00B02C3F" w:rsidP="0001688D">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02C3F">
        <w:rPr>
          <w:rFonts w:ascii="Times New Roman" w:hAnsi="Times New Roman" w:cs="Times New Roman"/>
          <w:iCs/>
          <w:color w:val="000000" w:themeColor="text1"/>
          <w:sz w:val="26"/>
          <w:szCs w:val="26"/>
        </w:rPr>
        <w:t>anya-ilyushina@mail.ru</w:t>
      </w:r>
    </w:p>
    <w:p w:rsidR="00224E65" w:rsidRDefault="00224E65" w:rsidP="0004003C">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01688D" w:rsidRDefault="0001688D" w:rsidP="0001688D">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Оператор электронной площадки:</w:t>
      </w:r>
    </w:p>
    <w:p w:rsidR="0069251D" w:rsidRDefault="0069251D" w:rsidP="0001688D">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69251D">
        <w:rPr>
          <w:rFonts w:ascii="Times New Roman" w:hAnsi="Times New Roman" w:cs="Times New Roman"/>
          <w:iCs/>
          <w:color w:val="000000" w:themeColor="text1"/>
          <w:sz w:val="26"/>
          <w:szCs w:val="26"/>
        </w:rPr>
        <w:t>АО «Сбербанк-АСТ»</w:t>
      </w:r>
    </w:p>
    <w:p w:rsidR="0069251D" w:rsidRDefault="0069251D" w:rsidP="0001688D">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69251D">
        <w:rPr>
          <w:rFonts w:ascii="Times New Roman" w:hAnsi="Times New Roman" w:cs="Times New Roman"/>
          <w:iCs/>
          <w:color w:val="000000" w:themeColor="text1"/>
          <w:sz w:val="26"/>
          <w:szCs w:val="26"/>
        </w:rPr>
        <w:t>ko@sberbank-ast.ru</w:t>
      </w:r>
    </w:p>
    <w:p w:rsidR="001175FA" w:rsidRDefault="001175FA" w:rsidP="001175FA">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01688D" w:rsidRDefault="001175FA" w:rsidP="0001688D">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н</w:t>
      </w:r>
      <w:r w:rsidR="0001688D">
        <w:rPr>
          <w:rFonts w:ascii="Times New Roman" w:hAnsi="Times New Roman" w:cs="Times New Roman"/>
          <w:iCs/>
          <w:color w:val="000000" w:themeColor="text1"/>
          <w:sz w:val="26"/>
          <w:szCs w:val="26"/>
        </w:rPr>
        <w:t>омер извещения</w:t>
      </w:r>
    </w:p>
    <w:bookmarkEnd w:id="0"/>
    <w:p w:rsidR="00F1234C" w:rsidRPr="00473CF7" w:rsidRDefault="005A6F02" w:rsidP="00F20A1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161C77" w:rsidRPr="00161C77">
        <w:rPr>
          <w:rFonts w:ascii="Times New Roman" w:hAnsi="Times New Roman" w:cs="Times New Roman"/>
          <w:iCs/>
          <w:color w:val="000000" w:themeColor="text1"/>
          <w:sz w:val="26"/>
          <w:szCs w:val="26"/>
        </w:rPr>
        <w:t>0345300035126000135</w:t>
      </w:r>
    </w:p>
    <w:p w:rsidR="005A6F02" w:rsidRDefault="005A6F02" w:rsidP="000A57B5">
      <w:pPr>
        <w:widowControl w:val="0"/>
        <w:autoSpaceDE w:val="0"/>
        <w:autoSpaceDN w:val="0"/>
        <w:adjustRightInd w:val="0"/>
        <w:spacing w:after="0" w:line="240" w:lineRule="auto"/>
        <w:jc w:val="center"/>
        <w:rPr>
          <w:rFonts w:ascii="Times New Roman" w:hAnsi="Times New Roman" w:cs="Times New Roman"/>
          <w:bCs/>
          <w:sz w:val="26"/>
          <w:szCs w:val="26"/>
        </w:rPr>
      </w:pP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Комиссии </w:t>
      </w:r>
      <w:proofErr w:type="gramStart"/>
      <w:r w:rsidRPr="002926DE">
        <w:rPr>
          <w:rFonts w:ascii="Times New Roman" w:hAnsi="Times New Roman" w:cs="Times New Roman"/>
          <w:bCs/>
          <w:sz w:val="26"/>
          <w:szCs w:val="26"/>
        </w:rPr>
        <w:t>Ленинградского</w:t>
      </w:r>
      <w:proofErr w:type="gramEnd"/>
      <w:r w:rsidRPr="002926DE">
        <w:rPr>
          <w:rFonts w:ascii="Times New Roman" w:hAnsi="Times New Roman" w:cs="Times New Roman"/>
          <w:bCs/>
          <w:sz w:val="26"/>
          <w:szCs w:val="26"/>
        </w:rPr>
        <w:t xml:space="preserve"> УФАС России</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rsidR="0056108E" w:rsidRDefault="000A57B5" w:rsidP="00764933">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D13731">
        <w:rPr>
          <w:rFonts w:ascii="Times New Roman" w:hAnsi="Times New Roman" w:cs="Times New Roman"/>
          <w:bCs/>
          <w:sz w:val="26"/>
          <w:szCs w:val="26"/>
        </w:rPr>
        <w:t>047/06/105</w:t>
      </w:r>
      <w:r w:rsidR="00BA6781" w:rsidRPr="00BA6781">
        <w:rPr>
          <w:rFonts w:ascii="Times New Roman" w:hAnsi="Times New Roman" w:cs="Times New Roman"/>
          <w:bCs/>
          <w:sz w:val="26"/>
          <w:szCs w:val="26"/>
        </w:rPr>
        <w:t>-</w:t>
      </w:r>
      <w:r w:rsidR="00867AEF">
        <w:rPr>
          <w:rFonts w:ascii="Times New Roman" w:hAnsi="Times New Roman" w:cs="Times New Roman"/>
          <w:bCs/>
          <w:sz w:val="26"/>
          <w:szCs w:val="26"/>
        </w:rPr>
        <w:t>626</w:t>
      </w:r>
      <w:r w:rsidR="009F16C0">
        <w:rPr>
          <w:rFonts w:ascii="Times New Roman" w:hAnsi="Times New Roman" w:cs="Times New Roman"/>
          <w:bCs/>
          <w:sz w:val="26"/>
          <w:szCs w:val="26"/>
        </w:rPr>
        <w:t>/2026</w:t>
      </w:r>
    </w:p>
    <w:p w:rsidR="00FB0D5F" w:rsidRPr="00764933" w:rsidRDefault="00FB0D5F" w:rsidP="00764933">
      <w:pPr>
        <w:widowControl w:val="0"/>
        <w:autoSpaceDE w:val="0"/>
        <w:autoSpaceDN w:val="0"/>
        <w:adjustRightInd w:val="0"/>
        <w:spacing w:after="0" w:line="240" w:lineRule="auto"/>
        <w:jc w:val="center"/>
        <w:rPr>
          <w:rFonts w:ascii="Times New Roman" w:hAnsi="Times New Roman" w:cs="Times New Roman"/>
          <w:bCs/>
          <w:sz w:val="26"/>
          <w:szCs w:val="26"/>
        </w:rPr>
      </w:pPr>
    </w:p>
    <w:p w:rsidR="000A57B5" w:rsidRPr="002926DE" w:rsidRDefault="00161C77"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27 апреля</w:t>
      </w:r>
      <w:r w:rsidR="005A129B">
        <w:rPr>
          <w:rFonts w:ascii="Times New Roman" w:eastAsiaTheme="minorEastAsia" w:hAnsi="Times New Roman" w:cs="Times New Roman"/>
          <w:sz w:val="26"/>
          <w:szCs w:val="26"/>
        </w:rPr>
        <w:t xml:space="preserve"> </w:t>
      </w:r>
      <w:r w:rsidR="009F16C0">
        <w:rPr>
          <w:rFonts w:ascii="Times New Roman" w:eastAsiaTheme="minorEastAsia" w:hAnsi="Times New Roman" w:cs="Times New Roman"/>
          <w:sz w:val="26"/>
          <w:szCs w:val="26"/>
        </w:rPr>
        <w:t>2026</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w:t>
      </w:r>
      <w:r w:rsidR="009F16C0">
        <w:rPr>
          <w:rFonts w:ascii="Times New Roman" w:eastAsiaTheme="minorEastAsia" w:hAnsi="Times New Roman" w:cs="Times New Roman"/>
          <w:sz w:val="26"/>
          <w:szCs w:val="26"/>
        </w:rPr>
        <w:t xml:space="preserve">                              г. </w:t>
      </w:r>
      <w:r w:rsidR="000A57B5" w:rsidRPr="002926DE">
        <w:rPr>
          <w:rFonts w:ascii="Times New Roman" w:eastAsiaTheme="minorEastAsia" w:hAnsi="Times New Roman" w:cs="Times New Roman"/>
          <w:sz w:val="26"/>
          <w:szCs w:val="26"/>
        </w:rPr>
        <w:t>Санкт-Петербург</w:t>
      </w:r>
    </w:p>
    <w:p w:rsidR="000A57B5" w:rsidRPr="002926DE" w:rsidRDefault="000A57B5" w:rsidP="000A57B5">
      <w:pPr>
        <w:pStyle w:val="HTML"/>
        <w:ind w:firstLine="709"/>
        <w:jc w:val="both"/>
        <w:rPr>
          <w:rFonts w:ascii="Times New Roman" w:eastAsiaTheme="minorEastAsia" w:hAnsi="Times New Roman" w:cs="Times New Roman"/>
          <w:sz w:val="26"/>
          <w:szCs w:val="26"/>
        </w:rPr>
      </w:pPr>
    </w:p>
    <w:p w:rsidR="000A57B5" w:rsidRPr="002926DE"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 xml:space="preserve">Комиссия </w:t>
      </w:r>
      <w:proofErr w:type="gramStart"/>
      <w:r w:rsidRPr="002926DE">
        <w:rPr>
          <w:rFonts w:ascii="Times New Roman" w:eastAsiaTheme="minorEastAsia" w:hAnsi="Times New Roman" w:cs="Times New Roman"/>
          <w:sz w:val="26"/>
          <w:szCs w:val="26"/>
        </w:rPr>
        <w:t>Ленинградского</w:t>
      </w:r>
      <w:proofErr w:type="gramEnd"/>
      <w:r w:rsidRPr="002926DE">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EB4B69" w:rsidRDefault="00F1234C" w:rsidP="00F1234C">
      <w:pPr>
        <w:pStyle w:val="HTML"/>
        <w:ind w:firstLine="709"/>
        <w:jc w:val="both"/>
        <w:rPr>
          <w:rFonts w:ascii="Times New Roman" w:eastAsia="Arial Unicode MS" w:hAnsi="Times New Roman" w:cs="Times New Roman"/>
          <w:iCs/>
          <w:color w:val="000000"/>
          <w:sz w:val="26"/>
          <w:szCs w:val="26"/>
          <w:u w:color="000000"/>
          <w:bdr w:val="nil"/>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sidR="00DF69F5">
        <w:rPr>
          <w:rFonts w:ascii="Times New Roman" w:eastAsiaTheme="minorHAnsi" w:hAnsi="Times New Roman" w:cs="Times New Roman"/>
          <w:sz w:val="26"/>
          <w:szCs w:val="26"/>
          <w:lang w:eastAsia="en-US"/>
        </w:rPr>
        <w:t>р недобросовестных поставщиков»</w:t>
      </w:r>
    </w:p>
    <w:p w:rsidR="00CE40E7" w:rsidRPr="00CE40E7" w:rsidRDefault="00CE40E7" w:rsidP="00CE40E7">
      <w:pPr>
        <w:pStyle w:val="HTML"/>
        <w:ind w:firstLine="709"/>
        <w:jc w:val="both"/>
        <w:rPr>
          <w:rFonts w:ascii="Times New Roman" w:eastAsia="Arial Unicode MS" w:hAnsi="Times New Roman" w:cs="Times New Roman"/>
          <w:iCs/>
          <w:color w:val="000000"/>
          <w:sz w:val="26"/>
          <w:szCs w:val="26"/>
          <w:u w:color="000000"/>
          <w:bdr w:val="nil"/>
        </w:rPr>
      </w:pPr>
      <w:r w:rsidRPr="00CE40E7">
        <w:rPr>
          <w:rFonts w:ascii="Times New Roman" w:eastAsia="Arial Unicode MS" w:hAnsi="Times New Roman" w:cs="Times New Roman"/>
          <w:iCs/>
          <w:color w:val="000000"/>
          <w:sz w:val="26"/>
          <w:szCs w:val="26"/>
          <w:u w:color="000000"/>
          <w:bdr w:val="nil"/>
        </w:rPr>
        <w:t>в присутствии</w:t>
      </w:r>
      <w:r w:rsidR="00DE3B76">
        <w:rPr>
          <w:rFonts w:ascii="Times New Roman" w:eastAsia="Arial Unicode MS" w:hAnsi="Times New Roman" w:cs="Times New Roman"/>
          <w:iCs/>
          <w:color w:val="000000"/>
          <w:sz w:val="26"/>
          <w:szCs w:val="26"/>
          <w:u w:color="000000"/>
          <w:bdr w:val="nil"/>
        </w:rPr>
        <w:t xml:space="preserve"> представителей по доверенности</w:t>
      </w:r>
    </w:p>
    <w:p w:rsidR="00CE40E7" w:rsidRDefault="00A251EA" w:rsidP="009942EF">
      <w:pPr>
        <w:pStyle w:val="HTML"/>
        <w:ind w:firstLine="709"/>
        <w:jc w:val="both"/>
        <w:rPr>
          <w:rFonts w:ascii="Times New Roman" w:eastAsia="Arial Unicode MS" w:hAnsi="Times New Roman" w:cs="Times New Roman"/>
          <w:iCs/>
          <w:color w:val="000000"/>
          <w:sz w:val="26"/>
          <w:szCs w:val="26"/>
          <w:u w:color="000000"/>
          <w:bdr w:val="nil"/>
        </w:rPr>
      </w:pPr>
      <w:r>
        <w:rPr>
          <w:rFonts w:ascii="Times New Roman" w:eastAsia="Arial Unicode MS" w:hAnsi="Times New Roman" w:cs="Times New Roman"/>
          <w:iCs/>
          <w:color w:val="000000"/>
          <w:sz w:val="26"/>
          <w:szCs w:val="26"/>
          <w:u w:color="000000"/>
          <w:bdr w:val="nil"/>
        </w:rPr>
        <w:t xml:space="preserve">от Заказчика </w:t>
      </w:r>
      <w:r w:rsidR="00CE40E7" w:rsidRPr="00CE40E7">
        <w:rPr>
          <w:rFonts w:ascii="Times New Roman" w:eastAsia="Arial Unicode MS" w:hAnsi="Times New Roman" w:cs="Times New Roman"/>
          <w:iCs/>
          <w:color w:val="000000"/>
          <w:sz w:val="26"/>
          <w:szCs w:val="26"/>
          <w:u w:color="000000"/>
          <w:bdr w:val="nil"/>
        </w:rPr>
        <w:t>-</w:t>
      </w:r>
      <w:r w:rsidR="0023472D" w:rsidRPr="0023472D">
        <w:t xml:space="preserve"> </w:t>
      </w:r>
      <w:r w:rsidR="0023472D" w:rsidRPr="0023472D">
        <w:rPr>
          <w:rFonts w:ascii="Times New Roman" w:eastAsia="Arial Unicode MS" w:hAnsi="Times New Roman" w:cs="Times New Roman"/>
          <w:iCs/>
          <w:color w:val="000000"/>
          <w:sz w:val="26"/>
          <w:szCs w:val="26"/>
          <w:u w:color="000000"/>
          <w:bdr w:val="nil"/>
        </w:rPr>
        <w:t>ГБУЗ ЛО «</w:t>
      </w:r>
      <w:proofErr w:type="gramStart"/>
      <w:r w:rsidR="0023472D" w:rsidRPr="0023472D">
        <w:rPr>
          <w:rFonts w:ascii="Times New Roman" w:eastAsia="Arial Unicode MS" w:hAnsi="Times New Roman" w:cs="Times New Roman"/>
          <w:iCs/>
          <w:color w:val="000000"/>
          <w:sz w:val="26"/>
          <w:szCs w:val="26"/>
          <w:u w:color="000000"/>
          <w:bdr w:val="nil"/>
        </w:rPr>
        <w:t>ВОЛХОВСКАЯ</w:t>
      </w:r>
      <w:proofErr w:type="gramEnd"/>
      <w:r w:rsidR="0023472D" w:rsidRPr="0023472D">
        <w:rPr>
          <w:rFonts w:ascii="Times New Roman" w:eastAsia="Arial Unicode MS" w:hAnsi="Times New Roman" w:cs="Times New Roman"/>
          <w:iCs/>
          <w:color w:val="000000"/>
          <w:sz w:val="26"/>
          <w:szCs w:val="26"/>
          <w:u w:color="000000"/>
          <w:bdr w:val="nil"/>
        </w:rPr>
        <w:t xml:space="preserve"> МБ»</w:t>
      </w:r>
      <w:r w:rsidR="008915A5">
        <w:rPr>
          <w:rFonts w:ascii="Times New Roman" w:eastAsia="Arial Unicode MS" w:hAnsi="Times New Roman" w:cs="Times New Roman"/>
          <w:iCs/>
          <w:color w:val="000000"/>
          <w:sz w:val="26"/>
          <w:szCs w:val="26"/>
          <w:u w:color="000000"/>
          <w:bdr w:val="nil"/>
        </w:rPr>
        <w:t xml:space="preserve">: </w:t>
      </w:r>
    </w:p>
    <w:p w:rsidR="00F9682F" w:rsidRDefault="00F9682F" w:rsidP="009942EF">
      <w:pPr>
        <w:pStyle w:val="HTML"/>
        <w:ind w:firstLine="709"/>
        <w:jc w:val="both"/>
        <w:rPr>
          <w:rFonts w:ascii="Times New Roman" w:eastAsia="Arial Unicode MS" w:hAnsi="Times New Roman" w:cs="Times New Roman"/>
          <w:iCs/>
          <w:color w:val="000000"/>
          <w:sz w:val="26"/>
          <w:szCs w:val="26"/>
          <w:u w:color="000000"/>
          <w:bdr w:val="nil"/>
        </w:rPr>
      </w:pPr>
      <w:r>
        <w:rPr>
          <w:rFonts w:ascii="Times New Roman" w:eastAsia="Arial Unicode MS" w:hAnsi="Times New Roman" w:cs="Times New Roman"/>
          <w:iCs/>
          <w:color w:val="000000"/>
          <w:sz w:val="26"/>
          <w:szCs w:val="26"/>
          <w:u w:color="000000"/>
          <w:bdr w:val="nil"/>
        </w:rPr>
        <w:t>в отсутствие представителей от Заявителя, извещенные о времени и месте заседания Комиссии надлежащим образом,</w:t>
      </w:r>
    </w:p>
    <w:p w:rsidR="000A57B5" w:rsidRPr="002926DE" w:rsidRDefault="000A57B5" w:rsidP="000A57B5">
      <w:pPr>
        <w:pStyle w:val="HTML"/>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 xml:space="preserve">рассмотрев в соответствии с </w:t>
      </w:r>
      <w:r w:rsidR="00555348">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w:t>
      </w:r>
      <w:r w:rsidR="00326F7C">
        <w:rPr>
          <w:rFonts w:ascii="Times New Roman" w:hAnsi="Times New Roman" w:cs="Times New Roman"/>
          <w:sz w:val="26"/>
          <w:szCs w:val="26"/>
        </w:rPr>
        <w:t>в соответствии с пунктом 1 части 15 статьи</w:t>
      </w:r>
      <w:r w:rsidRPr="002926DE">
        <w:rPr>
          <w:rFonts w:ascii="Times New Roman" w:hAnsi="Times New Roman" w:cs="Times New Roman"/>
          <w:sz w:val="26"/>
          <w:szCs w:val="26"/>
        </w:rPr>
        <w:t xml:space="preserve">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2926DE">
        <w:rPr>
          <w:rFonts w:ascii="Times New Roman" w:hAnsi="Times New Roman" w:cs="Times New Roman"/>
          <w:sz w:val="26"/>
          <w:szCs w:val="26"/>
        </w:rPr>
        <w:t xml:space="preserve"> проверки</w:t>
      </w:r>
    </w:p>
    <w:p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rsidR="000A57B5" w:rsidRPr="002926DE" w:rsidRDefault="000A57B5" w:rsidP="000A57B5">
      <w:pPr>
        <w:spacing w:after="0" w:line="240" w:lineRule="auto"/>
        <w:ind w:firstLine="709"/>
        <w:jc w:val="center"/>
        <w:rPr>
          <w:rFonts w:ascii="Times New Roman" w:hAnsi="Times New Roman" w:cs="Times New Roman"/>
          <w:sz w:val="26"/>
          <w:szCs w:val="26"/>
        </w:rPr>
      </w:pPr>
    </w:p>
    <w:p w:rsidR="00563B86" w:rsidRDefault="000A57B5" w:rsidP="00D154A1">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В </w:t>
      </w:r>
      <w:proofErr w:type="gramStart"/>
      <w:r w:rsidRPr="002926DE">
        <w:rPr>
          <w:rFonts w:ascii="Times New Roman" w:hAnsi="Times New Roman" w:cs="Times New Roman"/>
          <w:sz w:val="26"/>
          <w:szCs w:val="26"/>
        </w:rPr>
        <w:t>Ленинградск</w:t>
      </w:r>
      <w:r w:rsidR="000116DF">
        <w:rPr>
          <w:rFonts w:ascii="Times New Roman" w:hAnsi="Times New Roman" w:cs="Times New Roman"/>
          <w:sz w:val="26"/>
          <w:szCs w:val="26"/>
        </w:rPr>
        <w:t>ое</w:t>
      </w:r>
      <w:proofErr w:type="gramEnd"/>
      <w:r w:rsidR="000116DF">
        <w:rPr>
          <w:rFonts w:ascii="Times New Roman" w:hAnsi="Times New Roman" w:cs="Times New Roman"/>
          <w:sz w:val="26"/>
          <w:szCs w:val="26"/>
        </w:rPr>
        <w:t xml:space="preserve"> УФАС России поступила жалоба</w:t>
      </w:r>
      <w:r w:rsidR="00B7362B">
        <w:rPr>
          <w:rFonts w:ascii="Times New Roman" w:hAnsi="Times New Roman" w:cs="Times New Roman"/>
          <w:sz w:val="26"/>
          <w:szCs w:val="26"/>
        </w:rPr>
        <w:t xml:space="preserve"> Заявителя</w:t>
      </w:r>
      <w:r w:rsidR="000116DF" w:rsidRPr="000116DF">
        <w:rPr>
          <w:rFonts w:ascii="Times New Roman" w:hAnsi="Times New Roman" w:cs="Times New Roman"/>
          <w:sz w:val="26"/>
          <w:szCs w:val="26"/>
        </w:rPr>
        <w:t xml:space="preserve"> </w:t>
      </w:r>
      <w:r w:rsidR="0023472D">
        <w:rPr>
          <w:rFonts w:ascii="Times New Roman" w:hAnsi="Times New Roman" w:cs="Times New Roman"/>
          <w:sz w:val="26"/>
          <w:szCs w:val="26"/>
        </w:rPr>
        <w:t>(</w:t>
      </w:r>
      <w:proofErr w:type="spellStart"/>
      <w:r w:rsidR="0023472D">
        <w:rPr>
          <w:rFonts w:ascii="Times New Roman" w:hAnsi="Times New Roman" w:cs="Times New Roman"/>
          <w:sz w:val="26"/>
          <w:szCs w:val="26"/>
        </w:rPr>
        <w:t>вх</w:t>
      </w:r>
      <w:proofErr w:type="spellEnd"/>
      <w:r w:rsidR="0023472D">
        <w:rPr>
          <w:rFonts w:ascii="Times New Roman" w:hAnsi="Times New Roman" w:cs="Times New Roman"/>
          <w:sz w:val="26"/>
          <w:szCs w:val="26"/>
        </w:rPr>
        <w:t>. № 3088</w:t>
      </w:r>
      <w:r w:rsidR="00D656C8">
        <w:rPr>
          <w:rFonts w:ascii="Times New Roman" w:hAnsi="Times New Roman" w:cs="Times New Roman"/>
          <w:sz w:val="26"/>
          <w:szCs w:val="26"/>
        </w:rPr>
        <w:t xml:space="preserve">/26 </w:t>
      </w:r>
      <w:r w:rsidR="00B81575">
        <w:rPr>
          <w:rFonts w:ascii="Times New Roman" w:hAnsi="Times New Roman" w:cs="Times New Roman"/>
          <w:sz w:val="26"/>
          <w:szCs w:val="26"/>
        </w:rPr>
        <w:t>о</w:t>
      </w:r>
      <w:r w:rsidR="0023472D">
        <w:rPr>
          <w:rFonts w:ascii="Times New Roman" w:hAnsi="Times New Roman" w:cs="Times New Roman"/>
          <w:sz w:val="26"/>
          <w:szCs w:val="26"/>
        </w:rPr>
        <w:t>т 20.04</w:t>
      </w:r>
      <w:r w:rsidR="00D656C8">
        <w:rPr>
          <w:rFonts w:ascii="Times New Roman" w:hAnsi="Times New Roman" w:cs="Times New Roman"/>
          <w:sz w:val="26"/>
          <w:szCs w:val="26"/>
        </w:rPr>
        <w:t>.2026</w:t>
      </w:r>
      <w:r w:rsidR="002A6F4A" w:rsidRPr="002A6F4A">
        <w:rPr>
          <w:rFonts w:ascii="Times New Roman" w:hAnsi="Times New Roman" w:cs="Times New Roman"/>
          <w:sz w:val="26"/>
          <w:szCs w:val="26"/>
        </w:rPr>
        <w:t>) на пол</w:t>
      </w:r>
      <w:r w:rsidR="0023472D">
        <w:rPr>
          <w:rFonts w:ascii="Times New Roman" w:hAnsi="Times New Roman" w:cs="Times New Roman"/>
          <w:sz w:val="26"/>
          <w:szCs w:val="26"/>
        </w:rPr>
        <w:t xml:space="preserve">ожения извещения при проведении запроса котировок в электронной форме </w:t>
      </w:r>
      <w:r w:rsidR="004765BC">
        <w:rPr>
          <w:rFonts w:ascii="Times New Roman" w:hAnsi="Times New Roman" w:cs="Times New Roman"/>
          <w:sz w:val="26"/>
          <w:szCs w:val="26"/>
        </w:rPr>
        <w:t>«</w:t>
      </w:r>
      <w:r w:rsidR="0023472D" w:rsidRPr="0023472D">
        <w:rPr>
          <w:rFonts w:ascii="Times New Roman" w:hAnsi="Times New Roman" w:cs="Times New Roman"/>
          <w:sz w:val="26"/>
          <w:szCs w:val="26"/>
        </w:rPr>
        <w:t xml:space="preserve">Поставка установки </w:t>
      </w:r>
      <w:proofErr w:type="spellStart"/>
      <w:r w:rsidR="0023472D" w:rsidRPr="0023472D">
        <w:rPr>
          <w:rFonts w:ascii="Times New Roman" w:hAnsi="Times New Roman" w:cs="Times New Roman"/>
          <w:sz w:val="26"/>
          <w:szCs w:val="26"/>
        </w:rPr>
        <w:t>электрогенераторной</w:t>
      </w:r>
      <w:proofErr w:type="spellEnd"/>
      <w:r w:rsidR="004765BC">
        <w:rPr>
          <w:rFonts w:ascii="Times New Roman" w:hAnsi="Times New Roman" w:cs="Times New Roman"/>
          <w:sz w:val="26"/>
          <w:szCs w:val="26"/>
        </w:rPr>
        <w:t>»</w:t>
      </w:r>
      <w:r w:rsidR="002A6F4A">
        <w:rPr>
          <w:rFonts w:ascii="Times New Roman" w:hAnsi="Times New Roman" w:cs="Times New Roman"/>
          <w:sz w:val="26"/>
          <w:szCs w:val="26"/>
        </w:rPr>
        <w:t>.</w:t>
      </w:r>
    </w:p>
    <w:p w:rsidR="00D656C8" w:rsidRDefault="000A57B5" w:rsidP="00D154A1">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Извещение о </w:t>
      </w:r>
      <w:r w:rsidR="00E80FE8">
        <w:rPr>
          <w:rFonts w:ascii="Times New Roman" w:hAnsi="Times New Roman" w:cs="Times New Roman"/>
          <w:sz w:val="26"/>
          <w:szCs w:val="26"/>
        </w:rPr>
        <w:t>про</w:t>
      </w:r>
      <w:r w:rsidR="00261167">
        <w:rPr>
          <w:rFonts w:ascii="Times New Roman" w:hAnsi="Times New Roman" w:cs="Times New Roman"/>
          <w:sz w:val="26"/>
          <w:szCs w:val="26"/>
        </w:rPr>
        <w:t xml:space="preserve">ведении </w:t>
      </w:r>
      <w:r w:rsidR="0023472D">
        <w:rPr>
          <w:rFonts w:ascii="Times New Roman" w:hAnsi="Times New Roman" w:cs="Times New Roman"/>
          <w:sz w:val="26"/>
          <w:szCs w:val="26"/>
        </w:rPr>
        <w:t xml:space="preserve">запроса котировок в электронной форме </w:t>
      </w:r>
      <w:r w:rsidR="00CF7E4A">
        <w:rPr>
          <w:rFonts w:ascii="Times New Roman" w:hAnsi="Times New Roman" w:cs="Times New Roman"/>
          <w:sz w:val="26"/>
          <w:szCs w:val="26"/>
        </w:rPr>
        <w:t xml:space="preserve">размещено </w:t>
      </w:r>
      <w:r w:rsidR="0023472D">
        <w:rPr>
          <w:rFonts w:ascii="Times New Roman" w:hAnsi="Times New Roman" w:cs="Times New Roman"/>
          <w:sz w:val="26"/>
          <w:szCs w:val="26"/>
        </w:rPr>
        <w:t>15</w:t>
      </w:r>
      <w:r w:rsidR="009A5BF9">
        <w:rPr>
          <w:rFonts w:ascii="Times New Roman" w:hAnsi="Times New Roman" w:cs="Times New Roman"/>
          <w:sz w:val="26"/>
          <w:szCs w:val="26"/>
        </w:rPr>
        <w:t>.</w:t>
      </w:r>
      <w:r w:rsidR="0023472D">
        <w:rPr>
          <w:rFonts w:ascii="Times New Roman" w:hAnsi="Times New Roman" w:cs="Times New Roman"/>
          <w:sz w:val="26"/>
          <w:szCs w:val="26"/>
        </w:rPr>
        <w:t>04</w:t>
      </w:r>
      <w:r w:rsidRPr="002926DE">
        <w:rPr>
          <w:rFonts w:ascii="Times New Roman" w:hAnsi="Times New Roman" w:cs="Times New Roman"/>
          <w:sz w:val="26"/>
          <w:szCs w:val="26"/>
        </w:rPr>
        <w:t>.</w:t>
      </w:r>
      <w:r w:rsidR="00D656C8">
        <w:rPr>
          <w:rFonts w:ascii="Times New Roman" w:hAnsi="Times New Roman" w:cs="Times New Roman"/>
          <w:sz w:val="26"/>
          <w:szCs w:val="26"/>
        </w:rPr>
        <w:t>2026</w:t>
      </w:r>
      <w:r w:rsidRPr="002926DE">
        <w:rPr>
          <w:rFonts w:ascii="Times New Roman" w:hAnsi="Times New Roman" w:cs="Times New Roman"/>
          <w:sz w:val="26"/>
          <w:szCs w:val="26"/>
        </w:rPr>
        <w:t xml:space="preserve"> на официальном сайте единой информационной системы в сфере закупок </w:t>
      </w:r>
      <w:r w:rsidRPr="002926DE">
        <w:rPr>
          <w:rFonts w:ascii="Times New Roman" w:hAnsi="Times New Roman" w:cs="Times New Roman"/>
          <w:sz w:val="26"/>
          <w:szCs w:val="26"/>
        </w:rPr>
        <w:lastRenderedPageBreak/>
        <w:t>в информационно-телекоммуникационной сети «Интернет» www.zakupki.gov.ru (далее – ЕИС).</w:t>
      </w:r>
    </w:p>
    <w:p w:rsidR="00ED5AC6" w:rsidRDefault="000A57B5" w:rsidP="007B44EE">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w:t>
      </w:r>
      <w:r w:rsidR="0007350A">
        <w:rPr>
          <w:rFonts w:ascii="Times New Roman" w:hAnsi="Times New Roman" w:cs="Times New Roman"/>
          <w:sz w:val="26"/>
          <w:szCs w:val="26"/>
        </w:rPr>
        <w:t xml:space="preserve"> -</w:t>
      </w:r>
      <w:r w:rsidR="00D656C8">
        <w:rPr>
          <w:rFonts w:ascii="Times New Roman" w:hAnsi="Times New Roman" w:cs="Times New Roman"/>
          <w:sz w:val="26"/>
          <w:szCs w:val="26"/>
        </w:rPr>
        <w:t xml:space="preserve"> </w:t>
      </w:r>
      <w:r w:rsidR="0023472D" w:rsidRPr="0023472D">
        <w:rPr>
          <w:rFonts w:ascii="Times New Roman" w:hAnsi="Times New Roman" w:cs="Times New Roman"/>
          <w:sz w:val="26"/>
          <w:szCs w:val="26"/>
        </w:rPr>
        <w:t>1 100 000,00</w:t>
      </w:r>
      <w:r w:rsidR="00933C91">
        <w:rPr>
          <w:rFonts w:ascii="Times New Roman" w:hAnsi="Times New Roman" w:cs="Times New Roman"/>
          <w:sz w:val="26"/>
          <w:szCs w:val="26"/>
        </w:rPr>
        <w:t xml:space="preserve"> </w:t>
      </w:r>
      <w:r w:rsidR="007B44EE">
        <w:rPr>
          <w:rFonts w:ascii="Times New Roman" w:hAnsi="Times New Roman" w:cs="Times New Roman"/>
          <w:sz w:val="26"/>
          <w:szCs w:val="26"/>
        </w:rPr>
        <w:t>рублей.</w:t>
      </w:r>
    </w:p>
    <w:p w:rsidR="00A15345" w:rsidRDefault="00A15345" w:rsidP="007B44EE">
      <w:pPr>
        <w:spacing w:after="0" w:line="240" w:lineRule="auto"/>
        <w:ind w:firstLine="709"/>
        <w:jc w:val="both"/>
        <w:rPr>
          <w:rFonts w:ascii="Times New Roman" w:hAnsi="Times New Roman" w:cs="Times New Roman"/>
          <w:sz w:val="26"/>
          <w:szCs w:val="26"/>
        </w:rPr>
      </w:pPr>
    </w:p>
    <w:p w:rsidR="000A57B5" w:rsidRPr="002926DE" w:rsidRDefault="000A57B5" w:rsidP="00631E1D">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Рассмотрев представленные документы, Комиссия пришла к следующим выводам.</w:t>
      </w:r>
    </w:p>
    <w:p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В силу части 1 статьи 2 Закон</w:t>
      </w:r>
      <w:r w:rsidR="00F1234C">
        <w:rPr>
          <w:rFonts w:ascii="Times New Roman" w:hAnsi="Times New Roman" w:cs="Times New Roman"/>
          <w:sz w:val="26"/>
          <w:szCs w:val="26"/>
        </w:rPr>
        <w:t>а о контрактной системе</w:t>
      </w:r>
      <w:r w:rsidRPr="002926DE">
        <w:rPr>
          <w:rFonts w:ascii="Times New Roman" w:hAnsi="Times New Roman" w:cs="Times New Roman"/>
          <w:sz w:val="26"/>
          <w:szCs w:val="26"/>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2C3070">
        <w:rPr>
          <w:rFonts w:ascii="Times New Roman" w:hAnsi="Times New Roman" w:cs="Times New Roman"/>
          <w:sz w:val="26"/>
          <w:szCs w:val="26"/>
        </w:rPr>
        <w:t xml:space="preserve">Закона о контрактной системе </w:t>
      </w:r>
      <w:r w:rsidRPr="002926DE">
        <w:rPr>
          <w:rFonts w:ascii="Times New Roman" w:hAnsi="Times New Roman" w:cs="Times New Roman"/>
          <w:sz w:val="26"/>
          <w:szCs w:val="26"/>
        </w:rPr>
        <w:t>и</w:t>
      </w:r>
      <w:proofErr w:type="gramEnd"/>
      <w:r w:rsidRPr="002926DE">
        <w:rPr>
          <w:rFonts w:ascii="Times New Roman" w:hAnsi="Times New Roman" w:cs="Times New Roman"/>
          <w:sz w:val="26"/>
          <w:szCs w:val="26"/>
        </w:rPr>
        <w:t xml:space="preserve"> других федеральных законов, регулирующих отношения, указанные в части 1 статьи 1</w:t>
      </w:r>
      <w:r w:rsidR="0063786D">
        <w:rPr>
          <w:rFonts w:ascii="Times New Roman" w:hAnsi="Times New Roman" w:cs="Times New Roman"/>
          <w:sz w:val="26"/>
          <w:szCs w:val="26"/>
        </w:rPr>
        <w:t xml:space="preserve"> Закона о контрактной системе</w:t>
      </w:r>
      <w:r w:rsidRPr="002926DE">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sidR="002C3070">
        <w:rPr>
          <w:rFonts w:ascii="Times New Roman" w:hAnsi="Times New Roman" w:cs="Times New Roman"/>
          <w:sz w:val="26"/>
          <w:szCs w:val="26"/>
        </w:rPr>
        <w:t xml:space="preserve"> Закону о контрактной системе</w:t>
      </w:r>
      <w:r w:rsidRPr="002926DE">
        <w:rPr>
          <w:rFonts w:ascii="Times New Roman" w:hAnsi="Times New Roman" w:cs="Times New Roman"/>
          <w:sz w:val="26"/>
          <w:szCs w:val="26"/>
        </w:rPr>
        <w:t>.</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C464BB" w:rsidRPr="00C464BB" w:rsidRDefault="00C464BB" w:rsidP="00C464BB">
      <w:pPr>
        <w:spacing w:after="0" w:line="240" w:lineRule="auto"/>
        <w:ind w:firstLine="709"/>
        <w:jc w:val="both"/>
        <w:rPr>
          <w:rFonts w:ascii="Times New Roman" w:hAnsi="Times New Roman" w:cs="Times New Roman"/>
          <w:sz w:val="26"/>
          <w:szCs w:val="26"/>
        </w:rPr>
      </w:pPr>
      <w:proofErr w:type="gramStart"/>
      <w:r w:rsidRPr="00C464BB">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w:t>
      </w:r>
      <w:r w:rsidRPr="00C464BB">
        <w:rPr>
          <w:rFonts w:ascii="Times New Roman" w:hAnsi="Times New Roman" w:cs="Times New Roman"/>
          <w:sz w:val="26"/>
          <w:szCs w:val="26"/>
        </w:rPr>
        <w:lastRenderedPageBreak/>
        <w:t xml:space="preserve">закрытый аукцион, закрытый аукцион в электронной форме (далее - закрытый электронный аукцион). </w:t>
      </w:r>
      <w:proofErr w:type="gramEnd"/>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 должно содержать следующие электронные документы:</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1) описание объекта закупки в соответствии со статьей 33</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3) требования к содержанию, составу заявки на участие в закупке в соответствии с </w:t>
      </w:r>
      <w:r w:rsidR="002C3070">
        <w:rPr>
          <w:rFonts w:ascii="Times New Roman" w:hAnsi="Times New Roman" w:cs="Times New Roman"/>
          <w:sz w:val="26"/>
          <w:szCs w:val="26"/>
        </w:rPr>
        <w:t xml:space="preserve">Законом о контрактной системе </w:t>
      </w:r>
      <w:r w:rsidRPr="00C464BB">
        <w:rPr>
          <w:rFonts w:ascii="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4) порядок рассмотрения и оценки заявок на участие в конкурсах в соответствии с</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5) проект контракта;</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C464BB">
        <w:rPr>
          <w:rFonts w:ascii="Times New Roman" w:hAnsi="Times New Roman" w:cs="Times New Roman"/>
          <w:sz w:val="26"/>
          <w:szCs w:val="26"/>
        </w:rPr>
        <w:t>дств дл</w:t>
      </w:r>
      <w:proofErr w:type="gramEnd"/>
      <w:r w:rsidRPr="00C464BB">
        <w:rPr>
          <w:rFonts w:ascii="Times New Roman" w:hAnsi="Times New Roman" w:cs="Times New Roman"/>
          <w:sz w:val="26"/>
          <w:szCs w:val="26"/>
        </w:rPr>
        <w:t>я финансирования накопительной пенсии в Российской Федерации»;</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C464BB">
        <w:rPr>
          <w:rFonts w:ascii="Times New Roman" w:hAnsi="Times New Roman" w:cs="Times New Roman"/>
          <w:sz w:val="26"/>
          <w:szCs w:val="26"/>
        </w:rPr>
        <w:t>накопительно</w:t>
      </w:r>
      <w:proofErr w:type="spellEnd"/>
      <w:r w:rsidRPr="00C464BB">
        <w:rPr>
          <w:rFonts w:ascii="Times New Roman" w:hAnsi="Times New Roman" w:cs="Times New Roman"/>
          <w:sz w:val="26"/>
          <w:szCs w:val="26"/>
        </w:rPr>
        <w:t>-ипотечной системе жилищного обеспечения военнослужащих»;</w:t>
      </w:r>
    </w:p>
    <w:p w:rsidR="00DE6D7A" w:rsidRPr="001B4C9A" w:rsidRDefault="00C464BB" w:rsidP="001B4C9A">
      <w:pPr>
        <w:spacing w:after="0" w:line="240" w:lineRule="auto"/>
        <w:ind w:firstLine="709"/>
        <w:jc w:val="both"/>
        <w:rPr>
          <w:rFonts w:ascii="Times New Roman" w:hAnsi="Times New Roman" w:cs="Times New Roman"/>
          <w:sz w:val="26"/>
          <w:szCs w:val="26"/>
        </w:rPr>
      </w:pPr>
      <w:proofErr w:type="gramStart"/>
      <w:r w:rsidRPr="00C464BB">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B55C33" w:rsidRPr="008914AB" w:rsidRDefault="00B55C33" w:rsidP="00146725">
      <w:pPr>
        <w:spacing w:after="0" w:line="240" w:lineRule="auto"/>
        <w:ind w:firstLine="709"/>
        <w:jc w:val="both"/>
        <w:rPr>
          <w:rFonts w:ascii="Times New Roman" w:hAnsi="Times New Roman" w:cs="Times New Roman"/>
          <w:sz w:val="26"/>
          <w:szCs w:val="26"/>
        </w:rPr>
      </w:pPr>
    </w:p>
    <w:p w:rsidR="003E0EB5" w:rsidRDefault="003E0EB5" w:rsidP="003E0EB5">
      <w:pPr>
        <w:spacing w:after="0" w:line="240" w:lineRule="auto"/>
        <w:ind w:firstLine="709"/>
        <w:jc w:val="both"/>
        <w:rPr>
          <w:rFonts w:ascii="Times New Roman" w:hAnsi="Times New Roman" w:cs="Times New Roman"/>
          <w:sz w:val="26"/>
          <w:szCs w:val="26"/>
        </w:rPr>
      </w:pPr>
      <w:r w:rsidRPr="001B4C9A">
        <w:rPr>
          <w:rFonts w:ascii="Times New Roman" w:hAnsi="Times New Roman" w:cs="Times New Roman"/>
          <w:sz w:val="26"/>
          <w:szCs w:val="26"/>
        </w:rPr>
        <w:t xml:space="preserve">Доводы жалобы сводятся к тому, что Заказчик, по мнению Заявителя, установил требования к техническим характеристикам товара, которые не </w:t>
      </w:r>
      <w:r w:rsidRPr="001B4C9A">
        <w:rPr>
          <w:rFonts w:ascii="Times New Roman" w:hAnsi="Times New Roman" w:cs="Times New Roman"/>
          <w:sz w:val="26"/>
          <w:szCs w:val="26"/>
        </w:rPr>
        <w:lastRenderedPageBreak/>
        <w:t>соответствуют статье 33</w:t>
      </w:r>
      <w:r>
        <w:rPr>
          <w:rFonts w:ascii="Times New Roman" w:hAnsi="Times New Roman" w:cs="Times New Roman"/>
          <w:sz w:val="26"/>
          <w:szCs w:val="26"/>
        </w:rPr>
        <w:t xml:space="preserve"> Закона о контрактной системе и ограничивают конкуренцию. </w:t>
      </w:r>
    </w:p>
    <w:p w:rsidR="003E0EB5" w:rsidRDefault="003E0EB5" w:rsidP="003E0EB5">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Комиссия установила следующие обстоятельства. </w:t>
      </w:r>
    </w:p>
    <w:p w:rsidR="003E0EB5" w:rsidRDefault="003E0EB5" w:rsidP="003E0EB5">
      <w:pPr>
        <w:spacing w:after="0" w:line="240" w:lineRule="auto"/>
        <w:ind w:firstLine="709"/>
        <w:jc w:val="both"/>
        <w:rPr>
          <w:rFonts w:ascii="Times New Roman" w:hAnsi="Times New Roman" w:cs="Times New Roman"/>
          <w:sz w:val="26"/>
          <w:szCs w:val="26"/>
        </w:rPr>
      </w:pPr>
      <w:r w:rsidRPr="00617E19">
        <w:rPr>
          <w:rFonts w:ascii="Times New Roman" w:hAnsi="Times New Roman" w:cs="Times New Roman"/>
          <w:sz w:val="26"/>
          <w:szCs w:val="26"/>
        </w:rPr>
        <w:t>В</w:t>
      </w:r>
      <w:r>
        <w:rPr>
          <w:rFonts w:ascii="Times New Roman" w:hAnsi="Times New Roman" w:cs="Times New Roman"/>
          <w:sz w:val="26"/>
          <w:szCs w:val="26"/>
        </w:rPr>
        <w:t xml:space="preserve"> связи с в</w:t>
      </w:r>
      <w:r w:rsidR="002F66AB">
        <w:rPr>
          <w:rFonts w:ascii="Times New Roman" w:hAnsi="Times New Roman" w:cs="Times New Roman"/>
          <w:sz w:val="26"/>
          <w:szCs w:val="26"/>
        </w:rPr>
        <w:t xml:space="preserve">озникшей потребностью Заказчиком </w:t>
      </w:r>
      <w:r w:rsidRPr="00617E19">
        <w:rPr>
          <w:rFonts w:ascii="Times New Roman" w:hAnsi="Times New Roman" w:cs="Times New Roman"/>
          <w:sz w:val="26"/>
          <w:szCs w:val="26"/>
        </w:rPr>
        <w:t xml:space="preserve">были совершены действия по определению подрядчика (поставщика, исполнителя) путем проведения </w:t>
      </w:r>
      <w:r w:rsidR="00CC01A6">
        <w:rPr>
          <w:rFonts w:ascii="Times New Roman" w:hAnsi="Times New Roman" w:cs="Times New Roman"/>
          <w:sz w:val="26"/>
          <w:szCs w:val="26"/>
        </w:rPr>
        <w:t xml:space="preserve">запроса котировок в электронной форме </w:t>
      </w:r>
      <w:r w:rsidRPr="00617E19">
        <w:rPr>
          <w:rFonts w:ascii="Times New Roman" w:hAnsi="Times New Roman" w:cs="Times New Roman"/>
          <w:sz w:val="26"/>
          <w:szCs w:val="26"/>
        </w:rPr>
        <w:t>«</w:t>
      </w:r>
      <w:r w:rsidR="00CC01A6" w:rsidRPr="00CC01A6">
        <w:rPr>
          <w:rFonts w:ascii="Times New Roman" w:hAnsi="Times New Roman" w:cs="Times New Roman"/>
          <w:sz w:val="26"/>
          <w:szCs w:val="26"/>
        </w:rPr>
        <w:t xml:space="preserve">Поставка установки </w:t>
      </w:r>
      <w:proofErr w:type="spellStart"/>
      <w:r w:rsidR="00CC01A6" w:rsidRPr="00CC01A6">
        <w:rPr>
          <w:rFonts w:ascii="Times New Roman" w:hAnsi="Times New Roman" w:cs="Times New Roman"/>
          <w:sz w:val="26"/>
          <w:szCs w:val="26"/>
        </w:rPr>
        <w:t>электрогенераторной</w:t>
      </w:r>
      <w:proofErr w:type="spellEnd"/>
      <w:r w:rsidRPr="00617E19">
        <w:rPr>
          <w:rFonts w:ascii="Times New Roman" w:hAnsi="Times New Roman" w:cs="Times New Roman"/>
          <w:sz w:val="26"/>
          <w:szCs w:val="26"/>
        </w:rPr>
        <w:t>».</w:t>
      </w:r>
    </w:p>
    <w:p w:rsidR="003E0EB5" w:rsidRDefault="003E0EB5" w:rsidP="003E0EB5">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соответствии с пунктом 1 части 2 статьи 42 Закона о контрактной системе </w:t>
      </w:r>
      <w:proofErr w:type="gramStart"/>
      <w:r w:rsidRPr="00D64AAF">
        <w:rPr>
          <w:rFonts w:ascii="Times New Roman" w:hAnsi="Times New Roman" w:cs="Times New Roman"/>
          <w:sz w:val="26"/>
          <w:szCs w:val="26"/>
        </w:rPr>
        <w:t>извещение</w:t>
      </w:r>
      <w:proofErr w:type="gramEnd"/>
      <w:r w:rsidRPr="00D64AAF">
        <w:rPr>
          <w:rFonts w:ascii="Times New Roman" w:hAnsi="Times New Roman" w:cs="Times New Roman"/>
          <w:sz w:val="26"/>
          <w:szCs w:val="26"/>
        </w:rPr>
        <w:t xml:space="preserve">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w:t>
      </w:r>
    </w:p>
    <w:p w:rsidR="003E0EB5" w:rsidRDefault="003E0EB5" w:rsidP="003E0EB5">
      <w:pPr>
        <w:spacing w:after="0" w:line="240" w:lineRule="auto"/>
        <w:ind w:firstLine="709"/>
        <w:jc w:val="both"/>
        <w:rPr>
          <w:rFonts w:ascii="Times New Roman" w:hAnsi="Times New Roman" w:cs="Times New Roman"/>
          <w:sz w:val="26"/>
          <w:szCs w:val="26"/>
        </w:rPr>
      </w:pPr>
      <w:proofErr w:type="gramStart"/>
      <w:r w:rsidRPr="00D64AAF">
        <w:rPr>
          <w:rFonts w:ascii="Times New Roman" w:hAnsi="Times New Roman" w:cs="Times New Roman"/>
          <w:sz w:val="26"/>
          <w:szCs w:val="26"/>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w:t>
      </w:r>
      <w:proofErr w:type="gramEnd"/>
      <w:r w:rsidRPr="00D64AAF">
        <w:rPr>
          <w:rFonts w:ascii="Times New Roman" w:hAnsi="Times New Roman" w:cs="Times New Roman"/>
          <w:sz w:val="26"/>
          <w:szCs w:val="26"/>
        </w:rPr>
        <w:t xml:space="preserve">, </w:t>
      </w:r>
      <w:proofErr w:type="gramStart"/>
      <w:r w:rsidRPr="00D64AAF">
        <w:rPr>
          <w:rFonts w:ascii="Times New Roman" w:hAnsi="Times New Roman" w:cs="Times New Roman"/>
          <w:sz w:val="26"/>
          <w:szCs w:val="26"/>
        </w:rPr>
        <w:t>2 части 1 статьи 1</w:t>
      </w:r>
      <w:r>
        <w:rPr>
          <w:rFonts w:ascii="Times New Roman" w:hAnsi="Times New Roman" w:cs="Times New Roman"/>
          <w:sz w:val="26"/>
          <w:szCs w:val="26"/>
        </w:rPr>
        <w:t xml:space="preserve"> Закона о контрактной системе</w:t>
      </w:r>
      <w:r w:rsidRPr="00D64AAF">
        <w:rPr>
          <w:rFonts w:ascii="Times New Roman" w:hAnsi="Times New Roman" w:cs="Times New Roman"/>
          <w:sz w:val="26"/>
          <w:szCs w:val="26"/>
        </w:rPr>
        <w:t xml:space="preserve">). </w:t>
      </w:r>
      <w:proofErr w:type="gramEnd"/>
    </w:p>
    <w:p w:rsidR="003E0EB5" w:rsidRDefault="003E0EB5" w:rsidP="003E0EB5">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rsidR="003E0EB5" w:rsidRDefault="003E0EB5" w:rsidP="003E0EB5">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Допускается использование в описании объекта закупки указания на товарный знак в следующих случаях: </w:t>
      </w:r>
    </w:p>
    <w:p w:rsidR="003E0EB5" w:rsidRDefault="003E0EB5" w:rsidP="003E0EB5">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а) сопрово</w:t>
      </w:r>
      <w:r>
        <w:rPr>
          <w:rFonts w:ascii="Times New Roman" w:hAnsi="Times New Roman" w:cs="Times New Roman"/>
          <w:sz w:val="26"/>
          <w:szCs w:val="26"/>
        </w:rPr>
        <w:t>ждение такого указания словами «или эквивалент»</w:t>
      </w:r>
      <w:r w:rsidRPr="00D64AAF">
        <w:rPr>
          <w:rFonts w:ascii="Times New Roman" w:hAnsi="Times New Roman" w:cs="Times New Roman"/>
          <w:sz w:val="26"/>
          <w:szCs w:val="26"/>
        </w:rPr>
        <w:t xml:space="preserve">; </w:t>
      </w:r>
    </w:p>
    <w:p w:rsidR="003E0EB5" w:rsidRDefault="003E0EB5" w:rsidP="003E0EB5">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3E0EB5" w:rsidRDefault="003E0EB5" w:rsidP="003E0EB5">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3E0EB5" w:rsidRDefault="003E0EB5" w:rsidP="003E0EB5">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rsidR="003E0EB5" w:rsidRDefault="003E0EB5" w:rsidP="003E0EB5">
      <w:pPr>
        <w:spacing w:after="0" w:line="240" w:lineRule="auto"/>
        <w:ind w:firstLine="709"/>
        <w:jc w:val="both"/>
        <w:rPr>
          <w:rFonts w:ascii="Times New Roman" w:hAnsi="Times New Roman" w:cs="Times New Roman"/>
          <w:sz w:val="26"/>
          <w:szCs w:val="26"/>
        </w:rPr>
      </w:pPr>
      <w:r w:rsidRPr="00A0494A">
        <w:rPr>
          <w:rFonts w:ascii="Times New Roman" w:hAnsi="Times New Roman" w:cs="Times New Roman"/>
          <w:sz w:val="26"/>
          <w:szCs w:val="26"/>
        </w:rPr>
        <w:t xml:space="preserve">Согласно части 1.1. статьи 33 Закона о контрактной системе при описании являющегося объектом закупки товара (в том числе поставляемого при выполнении </w:t>
      </w:r>
      <w:r w:rsidRPr="00A0494A">
        <w:rPr>
          <w:rFonts w:ascii="Times New Roman" w:hAnsi="Times New Roman" w:cs="Times New Roman"/>
          <w:sz w:val="26"/>
          <w:szCs w:val="26"/>
        </w:rPr>
        <w:lastRenderedPageBreak/>
        <w:t>закупаемой работы, оказании закупаемой услуги), в отношении которого установлены предусмотренные пунктом 1 части 2 статьи 14 Закона о контрактной системе запрет, ограничение или преимущество, указываются характеристики товара российского происхождения.</w:t>
      </w:r>
    </w:p>
    <w:p w:rsidR="003E0EB5" w:rsidRDefault="003E0EB5" w:rsidP="003E0EB5">
      <w:pPr>
        <w:spacing w:after="0" w:line="240" w:lineRule="auto"/>
        <w:ind w:firstLine="709"/>
        <w:jc w:val="both"/>
        <w:rPr>
          <w:rFonts w:ascii="Times New Roman" w:hAnsi="Times New Roman" w:cs="Times New Roman"/>
          <w:sz w:val="26"/>
          <w:szCs w:val="26"/>
        </w:rPr>
      </w:pPr>
      <w:proofErr w:type="gramStart"/>
      <w:r w:rsidRPr="00D64AAF">
        <w:rPr>
          <w:rFonts w:ascii="Times New Roman" w:hAnsi="Times New Roman" w:cs="Times New Roman"/>
          <w:sz w:val="26"/>
          <w:szCs w:val="26"/>
        </w:rPr>
        <w:t>Пунктом 2 части 1 статьи 33 Закона о контрактной системе установлено, что при составлении описания объекта закупки заказчик использует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D64AAF">
        <w:rPr>
          <w:rFonts w:ascii="Times New Roman" w:hAnsi="Times New Roman" w:cs="Times New Roman"/>
          <w:sz w:val="26"/>
          <w:szCs w:val="26"/>
        </w:rPr>
        <w:t xml:space="preserve"> </w:t>
      </w:r>
      <w:proofErr w:type="gramStart"/>
      <w:r w:rsidRPr="00D64AAF">
        <w:rPr>
          <w:rFonts w:ascii="Times New Roman" w:hAnsi="Times New Roman" w:cs="Times New Roman"/>
          <w:sz w:val="26"/>
          <w:szCs w:val="26"/>
        </w:rPr>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D64AAF">
        <w:rPr>
          <w:rFonts w:ascii="Times New Roman" w:hAnsi="Times New Roman" w:cs="Times New Roman"/>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Pr>
          <w:rFonts w:ascii="Times New Roman" w:hAnsi="Times New Roman" w:cs="Times New Roman"/>
          <w:sz w:val="26"/>
          <w:szCs w:val="26"/>
        </w:rPr>
        <w:t>.</w:t>
      </w:r>
    </w:p>
    <w:p w:rsidR="003E0EB5" w:rsidRPr="00A0494A" w:rsidRDefault="003E0EB5" w:rsidP="003E0EB5">
      <w:pPr>
        <w:spacing w:after="0" w:line="240" w:lineRule="auto"/>
        <w:ind w:firstLine="709"/>
        <w:jc w:val="both"/>
        <w:rPr>
          <w:rFonts w:ascii="Times New Roman" w:hAnsi="Times New Roman" w:cs="Times New Roman"/>
          <w:sz w:val="26"/>
          <w:szCs w:val="26"/>
        </w:rPr>
      </w:pPr>
      <w:r w:rsidRPr="00A0494A">
        <w:rPr>
          <w:rFonts w:ascii="Times New Roman" w:hAnsi="Times New Roman" w:cs="Times New Roman"/>
          <w:sz w:val="26"/>
          <w:szCs w:val="26"/>
        </w:rPr>
        <w:t>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3E0EB5" w:rsidRPr="00A0494A" w:rsidRDefault="003E0EB5" w:rsidP="003E0EB5">
      <w:pPr>
        <w:spacing w:after="0" w:line="240" w:lineRule="auto"/>
        <w:ind w:firstLine="709"/>
        <w:jc w:val="both"/>
        <w:rPr>
          <w:rFonts w:ascii="Times New Roman" w:hAnsi="Times New Roman" w:cs="Times New Roman"/>
          <w:sz w:val="26"/>
          <w:szCs w:val="26"/>
        </w:rPr>
      </w:pPr>
      <w:r w:rsidRPr="00A0494A">
        <w:rPr>
          <w:rFonts w:ascii="Times New Roman" w:hAnsi="Times New Roman" w:cs="Times New Roman"/>
          <w:sz w:val="26"/>
          <w:szCs w:val="26"/>
        </w:rPr>
        <w:t>- наименование объекта закупки;</w:t>
      </w:r>
    </w:p>
    <w:p w:rsidR="003E0EB5" w:rsidRDefault="003E0EB5" w:rsidP="003E0EB5">
      <w:pPr>
        <w:spacing w:after="0" w:line="240" w:lineRule="auto"/>
        <w:ind w:firstLine="709"/>
        <w:jc w:val="both"/>
        <w:rPr>
          <w:rFonts w:ascii="Times New Roman" w:hAnsi="Times New Roman" w:cs="Times New Roman"/>
          <w:sz w:val="26"/>
          <w:szCs w:val="26"/>
        </w:rPr>
      </w:pPr>
      <w:r w:rsidRPr="00A0494A">
        <w:rPr>
          <w:rFonts w:ascii="Times New Roman" w:hAnsi="Times New Roman" w:cs="Times New Roman"/>
          <w:sz w:val="26"/>
          <w:szCs w:val="26"/>
        </w:rPr>
        <w:t>-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w:t>
      </w:r>
    </w:p>
    <w:p w:rsidR="003E0EB5" w:rsidRDefault="003E0EB5" w:rsidP="003E0EB5">
      <w:pPr>
        <w:spacing w:after="0" w:line="240" w:lineRule="auto"/>
        <w:ind w:firstLine="709"/>
        <w:jc w:val="both"/>
        <w:rPr>
          <w:rFonts w:ascii="Times New Roman" w:hAnsi="Times New Roman" w:cs="Times New Roman"/>
          <w:sz w:val="26"/>
          <w:szCs w:val="26"/>
        </w:rPr>
      </w:pPr>
      <w:r w:rsidRPr="00A0494A">
        <w:rPr>
          <w:rFonts w:ascii="Times New Roman" w:hAnsi="Times New Roman" w:cs="Times New Roman"/>
          <w:sz w:val="26"/>
          <w:szCs w:val="26"/>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3E0EB5" w:rsidRDefault="003E0EB5" w:rsidP="003E0EB5">
      <w:pPr>
        <w:spacing w:after="0" w:line="240" w:lineRule="auto"/>
        <w:ind w:firstLine="709"/>
        <w:jc w:val="both"/>
        <w:rPr>
          <w:rFonts w:ascii="Times New Roman" w:hAnsi="Times New Roman" w:cs="Times New Roman"/>
          <w:sz w:val="26"/>
          <w:szCs w:val="26"/>
        </w:rPr>
      </w:pPr>
      <w:proofErr w:type="gramStart"/>
      <w:r w:rsidRPr="00094980">
        <w:rPr>
          <w:rFonts w:ascii="Times New Roman" w:hAnsi="Times New Roman" w:cs="Times New Roman"/>
          <w:sz w:val="26"/>
          <w:szCs w:val="26"/>
        </w:rPr>
        <w:t>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следует, что заказчики обязаны применять информацию, включенную в позицию каталога в соответствии с «б» - «г» и «е» - «з» пункта 10 Правил, с указанной в ней даты начала обязательного применения.</w:t>
      </w:r>
      <w:proofErr w:type="gramEnd"/>
      <w:r w:rsidRPr="00094980">
        <w:rPr>
          <w:rFonts w:ascii="Times New Roman" w:hAnsi="Times New Roman" w:cs="Times New Roman"/>
          <w:sz w:val="26"/>
          <w:szCs w:val="26"/>
        </w:rPr>
        <w:t xml:space="preserve">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w:t>
      </w:r>
      <w:r>
        <w:rPr>
          <w:rFonts w:ascii="Times New Roman" w:hAnsi="Times New Roman" w:cs="Times New Roman"/>
          <w:sz w:val="26"/>
          <w:szCs w:val="26"/>
        </w:rPr>
        <w:t>й позиции следующую информацию:</w:t>
      </w:r>
    </w:p>
    <w:p w:rsidR="003E0EB5" w:rsidRDefault="003E0EB5" w:rsidP="003E0EB5">
      <w:pPr>
        <w:spacing w:after="0" w:line="240" w:lineRule="auto"/>
        <w:ind w:firstLine="709"/>
        <w:jc w:val="both"/>
        <w:rPr>
          <w:rFonts w:ascii="Times New Roman" w:hAnsi="Times New Roman" w:cs="Times New Roman"/>
          <w:sz w:val="26"/>
          <w:szCs w:val="26"/>
        </w:rPr>
      </w:pPr>
      <w:r w:rsidRPr="00094980">
        <w:rPr>
          <w:rFonts w:ascii="Times New Roman" w:hAnsi="Times New Roman" w:cs="Times New Roman"/>
          <w:sz w:val="26"/>
          <w:szCs w:val="26"/>
        </w:rPr>
        <w:t xml:space="preserve">а) </w:t>
      </w:r>
      <w:r w:rsidR="007D7962">
        <w:rPr>
          <w:rFonts w:ascii="Times New Roman" w:hAnsi="Times New Roman" w:cs="Times New Roman"/>
          <w:sz w:val="26"/>
          <w:szCs w:val="26"/>
        </w:rPr>
        <w:t xml:space="preserve"> </w:t>
      </w:r>
      <w:r w:rsidRPr="00094980">
        <w:rPr>
          <w:rFonts w:ascii="Times New Roman" w:hAnsi="Times New Roman" w:cs="Times New Roman"/>
          <w:sz w:val="26"/>
          <w:szCs w:val="26"/>
        </w:rPr>
        <w:t xml:space="preserve">наименование товара, работы, услуги; </w:t>
      </w:r>
    </w:p>
    <w:p w:rsidR="003E0EB5" w:rsidRDefault="003E0EB5" w:rsidP="003E0EB5">
      <w:pPr>
        <w:spacing w:after="0" w:line="240" w:lineRule="auto"/>
        <w:ind w:firstLine="709"/>
        <w:jc w:val="both"/>
        <w:rPr>
          <w:rFonts w:ascii="Times New Roman" w:hAnsi="Times New Roman" w:cs="Times New Roman"/>
          <w:sz w:val="26"/>
          <w:szCs w:val="26"/>
        </w:rPr>
      </w:pPr>
      <w:r w:rsidRPr="00094980">
        <w:rPr>
          <w:rFonts w:ascii="Times New Roman" w:hAnsi="Times New Roman" w:cs="Times New Roman"/>
          <w:sz w:val="26"/>
          <w:szCs w:val="26"/>
        </w:rPr>
        <w:lastRenderedPageBreak/>
        <w:t xml:space="preserve">б) единицы измерения количества товара, объема выполняемой работы, оказываемой услуги (при наличии); </w:t>
      </w:r>
    </w:p>
    <w:p w:rsidR="003E0EB5" w:rsidRDefault="003E0EB5" w:rsidP="003E0EB5">
      <w:pPr>
        <w:spacing w:after="0" w:line="240" w:lineRule="auto"/>
        <w:ind w:firstLine="709"/>
        <w:jc w:val="both"/>
        <w:rPr>
          <w:rFonts w:ascii="Times New Roman" w:hAnsi="Times New Roman" w:cs="Times New Roman"/>
          <w:sz w:val="26"/>
          <w:szCs w:val="26"/>
        </w:rPr>
      </w:pPr>
      <w:r w:rsidRPr="00094980">
        <w:rPr>
          <w:rFonts w:ascii="Times New Roman" w:hAnsi="Times New Roman" w:cs="Times New Roman"/>
          <w:sz w:val="26"/>
          <w:szCs w:val="26"/>
        </w:rPr>
        <w:t xml:space="preserve">в) </w:t>
      </w:r>
      <w:r w:rsidR="007D7962">
        <w:rPr>
          <w:rFonts w:ascii="Times New Roman" w:hAnsi="Times New Roman" w:cs="Times New Roman"/>
          <w:sz w:val="26"/>
          <w:szCs w:val="26"/>
        </w:rPr>
        <w:t xml:space="preserve"> </w:t>
      </w:r>
      <w:r w:rsidRPr="00094980">
        <w:rPr>
          <w:rFonts w:ascii="Times New Roman" w:hAnsi="Times New Roman" w:cs="Times New Roman"/>
          <w:sz w:val="26"/>
          <w:szCs w:val="26"/>
        </w:rPr>
        <w:t>описание товара, работы, услуги (при нали</w:t>
      </w:r>
      <w:r>
        <w:rPr>
          <w:rFonts w:ascii="Times New Roman" w:hAnsi="Times New Roman" w:cs="Times New Roman"/>
          <w:sz w:val="26"/>
          <w:szCs w:val="26"/>
        </w:rPr>
        <w:t>чии такого описания в позиции).</w:t>
      </w:r>
    </w:p>
    <w:p w:rsidR="001A1755" w:rsidRDefault="001A1755" w:rsidP="001A175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соответствии с подпунктом «а»</w:t>
      </w:r>
      <w:r w:rsidRPr="00A0494A">
        <w:rPr>
          <w:rFonts w:ascii="Times New Roman" w:hAnsi="Times New Roman" w:cs="Times New Roman"/>
          <w:sz w:val="26"/>
          <w:szCs w:val="26"/>
        </w:rPr>
        <w:t xml:space="preserve"> пункта 5 Правил Заказчик вправе указать в извещении об осуществлении закупки, приглашении и документации о закупке (в случае если </w:t>
      </w:r>
      <w:r>
        <w:rPr>
          <w:rFonts w:ascii="Times New Roman" w:hAnsi="Times New Roman" w:cs="Times New Roman"/>
          <w:sz w:val="26"/>
          <w:szCs w:val="26"/>
        </w:rPr>
        <w:t xml:space="preserve">Законом о контрактной системе </w:t>
      </w:r>
      <w:r w:rsidRPr="00A0494A">
        <w:rPr>
          <w:rFonts w:ascii="Times New Roman" w:hAnsi="Times New Roman" w:cs="Times New Roman"/>
          <w:sz w:val="26"/>
          <w:szCs w:val="26"/>
        </w:rPr>
        <w:t>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w:t>
      </w:r>
      <w:proofErr w:type="gramEnd"/>
      <w:r w:rsidRPr="00A0494A">
        <w:rPr>
          <w:rFonts w:ascii="Times New Roman" w:hAnsi="Times New Roman" w:cs="Times New Roman"/>
          <w:sz w:val="26"/>
          <w:szCs w:val="26"/>
        </w:rPr>
        <w:t xml:space="preserve">, </w:t>
      </w:r>
      <w:proofErr w:type="gramStart"/>
      <w:r w:rsidRPr="00A0494A">
        <w:rPr>
          <w:rFonts w:ascii="Times New Roman" w:hAnsi="Times New Roman" w:cs="Times New Roman"/>
          <w:sz w:val="26"/>
          <w:szCs w:val="26"/>
        </w:rPr>
        <w:t>которые не пр</w:t>
      </w:r>
      <w:r>
        <w:rPr>
          <w:rFonts w:ascii="Times New Roman" w:hAnsi="Times New Roman" w:cs="Times New Roman"/>
          <w:sz w:val="26"/>
          <w:szCs w:val="26"/>
        </w:rPr>
        <w:t>едусмотрены в позиции каталога.</w:t>
      </w:r>
      <w:proofErr w:type="gramEnd"/>
    </w:p>
    <w:p w:rsidR="001A1755" w:rsidRDefault="00864E4A" w:rsidP="001A175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w:t>
      </w:r>
      <w:r w:rsidR="001A1755" w:rsidRPr="00A0494A">
        <w:rPr>
          <w:rFonts w:ascii="Times New Roman" w:hAnsi="Times New Roman" w:cs="Times New Roman"/>
          <w:sz w:val="26"/>
          <w:szCs w:val="26"/>
        </w:rPr>
        <w:t xml:space="preserve"> 6 Правил в случае предоставления дополнительной информации, предусмотренной пунктом 5 Правил</w:t>
      </w:r>
      <w:r w:rsidR="001A1755">
        <w:rPr>
          <w:rFonts w:ascii="Times New Roman" w:hAnsi="Times New Roman" w:cs="Times New Roman"/>
          <w:sz w:val="26"/>
          <w:szCs w:val="26"/>
        </w:rPr>
        <w:t>, З</w:t>
      </w:r>
      <w:r w:rsidR="001A1755" w:rsidRPr="00A0494A">
        <w:rPr>
          <w:rFonts w:ascii="Times New Roman" w:hAnsi="Times New Roman" w:cs="Times New Roman"/>
          <w:sz w:val="26"/>
          <w:szCs w:val="26"/>
        </w:rPr>
        <w:t>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w:t>
      </w:r>
      <w:r w:rsidR="001A1755">
        <w:rPr>
          <w:rFonts w:ascii="Times New Roman" w:hAnsi="Times New Roman" w:cs="Times New Roman"/>
          <w:sz w:val="26"/>
          <w:szCs w:val="26"/>
        </w:rPr>
        <w:t>лога).</w:t>
      </w:r>
    </w:p>
    <w:p w:rsidR="00864E4A" w:rsidRDefault="00864E4A" w:rsidP="000C7A9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 пункта 7 Правил следует, что в</w:t>
      </w:r>
      <w:r w:rsidRPr="00864E4A">
        <w:rPr>
          <w:rFonts w:ascii="Times New Roman" w:hAnsi="Times New Roman" w:cs="Times New Roman"/>
          <w:sz w:val="26"/>
          <w:szCs w:val="26"/>
        </w:rPr>
        <w:t xml:space="preserve">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w:t>
      </w:r>
      <w:hyperlink r:id="rId9" w:history="1">
        <w:r w:rsidRPr="00864E4A">
          <w:rPr>
            <w:rFonts w:ascii="Times New Roman" w:hAnsi="Times New Roman" w:cs="Times New Roman"/>
            <w:sz w:val="26"/>
            <w:szCs w:val="26"/>
          </w:rPr>
          <w:t>статьи 33</w:t>
        </w:r>
      </w:hyperlink>
      <w:r>
        <w:rPr>
          <w:rFonts w:ascii="Times New Roman" w:hAnsi="Times New Roman" w:cs="Times New Roman"/>
          <w:sz w:val="26"/>
          <w:szCs w:val="26"/>
        </w:rPr>
        <w:t xml:space="preserve"> Закона о контрарной системе</w:t>
      </w:r>
      <w:r w:rsidRPr="00864E4A">
        <w:rPr>
          <w:rFonts w:ascii="Times New Roman" w:hAnsi="Times New Roman" w:cs="Times New Roman"/>
          <w:sz w:val="26"/>
          <w:szCs w:val="26"/>
        </w:rPr>
        <w:t xml:space="preserve">. </w:t>
      </w:r>
      <w:proofErr w:type="gramStart"/>
      <w:r w:rsidRPr="00864E4A">
        <w:rPr>
          <w:rFonts w:ascii="Times New Roman" w:hAnsi="Times New Roman" w:cs="Times New Roman"/>
          <w:sz w:val="26"/>
          <w:szCs w:val="26"/>
        </w:rPr>
        <w:t xml:space="preserve">При проведении предусмотренных </w:t>
      </w:r>
      <w:r>
        <w:rPr>
          <w:rFonts w:ascii="Times New Roman" w:hAnsi="Times New Roman" w:cs="Times New Roman"/>
          <w:sz w:val="26"/>
          <w:szCs w:val="26"/>
        </w:rPr>
        <w:t xml:space="preserve">Законом о контрактной системе </w:t>
      </w:r>
      <w:r w:rsidRPr="00864E4A">
        <w:rPr>
          <w:rFonts w:ascii="Times New Roman" w:hAnsi="Times New Roman" w:cs="Times New Roman"/>
          <w:sz w:val="26"/>
          <w:szCs w:val="26"/>
        </w:rPr>
        <w:t xml:space="preserve">электронных процедур, закрытых электронных процедур характеристики объекта закупки, предусмотренные </w:t>
      </w:r>
      <w:hyperlink r:id="rId10" w:history="1">
        <w:r w:rsidRPr="00864E4A">
          <w:rPr>
            <w:rFonts w:ascii="Times New Roman" w:hAnsi="Times New Roman" w:cs="Times New Roman"/>
            <w:sz w:val="26"/>
            <w:szCs w:val="26"/>
          </w:rPr>
          <w:t>пунктом 1 части 1 статьи 33</w:t>
        </w:r>
      </w:hyperlink>
      <w:r>
        <w:rPr>
          <w:rFonts w:ascii="Times New Roman" w:hAnsi="Times New Roman" w:cs="Times New Roman"/>
          <w:sz w:val="26"/>
          <w:szCs w:val="26"/>
        </w:rPr>
        <w:t xml:space="preserve"> Закона о контрактной системе</w:t>
      </w:r>
      <w:r w:rsidRPr="00864E4A">
        <w:rPr>
          <w:rFonts w:ascii="Times New Roman" w:hAnsi="Times New Roman" w:cs="Times New Roman"/>
          <w:sz w:val="26"/>
          <w:szCs w:val="26"/>
        </w:rPr>
        <w:t xml:space="preserve">,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w:t>
      </w:r>
      <w:hyperlink r:id="rId11" w:history="1">
        <w:r w:rsidRPr="00864E4A">
          <w:rPr>
            <w:rFonts w:ascii="Times New Roman" w:hAnsi="Times New Roman" w:cs="Times New Roman"/>
            <w:sz w:val="26"/>
            <w:szCs w:val="26"/>
          </w:rPr>
          <w:t>частью 1 статьи 42</w:t>
        </w:r>
      </w:hyperlink>
      <w:r w:rsidRPr="00864E4A">
        <w:rPr>
          <w:rFonts w:ascii="Times New Roman" w:hAnsi="Times New Roman" w:cs="Times New Roman"/>
          <w:sz w:val="26"/>
          <w:szCs w:val="26"/>
        </w:rPr>
        <w:t xml:space="preserve">, </w:t>
      </w:r>
      <w:hyperlink r:id="rId12" w:history="1">
        <w:r w:rsidRPr="00864E4A">
          <w:rPr>
            <w:rFonts w:ascii="Times New Roman" w:hAnsi="Times New Roman" w:cs="Times New Roman"/>
            <w:sz w:val="26"/>
            <w:szCs w:val="26"/>
          </w:rPr>
          <w:t>пунктом 1 части 1 статьи 75</w:t>
        </w:r>
      </w:hyperlink>
      <w:r w:rsidRPr="00864E4A">
        <w:rPr>
          <w:rFonts w:ascii="Times New Roman" w:hAnsi="Times New Roman" w:cs="Times New Roman"/>
          <w:sz w:val="26"/>
          <w:szCs w:val="26"/>
        </w:rPr>
        <w:t xml:space="preserve"> </w:t>
      </w:r>
      <w:r>
        <w:rPr>
          <w:rFonts w:ascii="Times New Roman" w:hAnsi="Times New Roman" w:cs="Times New Roman"/>
          <w:sz w:val="26"/>
          <w:szCs w:val="26"/>
        </w:rPr>
        <w:t>Закона</w:t>
      </w:r>
      <w:proofErr w:type="gramEnd"/>
      <w:r>
        <w:rPr>
          <w:rFonts w:ascii="Times New Roman" w:hAnsi="Times New Roman" w:cs="Times New Roman"/>
          <w:sz w:val="26"/>
          <w:szCs w:val="26"/>
        </w:rPr>
        <w:t xml:space="preserve"> о контрактной системе </w:t>
      </w:r>
      <w:r w:rsidRPr="00864E4A">
        <w:rPr>
          <w:rFonts w:ascii="Times New Roman" w:hAnsi="Times New Roman" w:cs="Times New Roman"/>
          <w:sz w:val="26"/>
          <w:szCs w:val="26"/>
        </w:rPr>
        <w:t>соответственно.</w:t>
      </w:r>
    </w:p>
    <w:p w:rsidR="001A1755" w:rsidRDefault="001A1755" w:rsidP="001A1755">
      <w:pPr>
        <w:spacing w:after="0" w:line="240" w:lineRule="auto"/>
        <w:ind w:firstLine="709"/>
        <w:jc w:val="both"/>
        <w:rPr>
          <w:rFonts w:ascii="Times New Roman" w:hAnsi="Times New Roman" w:cs="Times New Roman"/>
          <w:sz w:val="26"/>
          <w:szCs w:val="26"/>
        </w:rPr>
      </w:pPr>
      <w:r w:rsidRPr="004F5224">
        <w:rPr>
          <w:rFonts w:ascii="Times New Roman" w:hAnsi="Times New Roman" w:cs="Times New Roman"/>
          <w:sz w:val="26"/>
          <w:szCs w:val="26"/>
        </w:rPr>
        <w:t xml:space="preserve">Комиссия, проанализировав </w:t>
      </w:r>
      <w:r>
        <w:rPr>
          <w:rFonts w:ascii="Times New Roman" w:hAnsi="Times New Roman" w:cs="Times New Roman"/>
          <w:sz w:val="26"/>
          <w:szCs w:val="26"/>
        </w:rPr>
        <w:t>и</w:t>
      </w:r>
      <w:r w:rsidRPr="004F5224">
        <w:rPr>
          <w:rFonts w:ascii="Times New Roman" w:hAnsi="Times New Roman" w:cs="Times New Roman"/>
          <w:sz w:val="26"/>
          <w:szCs w:val="26"/>
        </w:rPr>
        <w:t>звещение о проведении рассматриваемой закупки, а также электронные документы, являющиеся приложением к данному извещению, установила, что За</w:t>
      </w:r>
      <w:r>
        <w:rPr>
          <w:rFonts w:ascii="Times New Roman" w:hAnsi="Times New Roman" w:cs="Times New Roman"/>
          <w:sz w:val="26"/>
          <w:szCs w:val="26"/>
        </w:rPr>
        <w:t>казчиком</w:t>
      </w:r>
      <w:r w:rsidR="00F53F6A">
        <w:rPr>
          <w:rFonts w:ascii="Times New Roman" w:hAnsi="Times New Roman" w:cs="Times New Roman"/>
          <w:sz w:val="26"/>
          <w:szCs w:val="26"/>
        </w:rPr>
        <w:t xml:space="preserve"> </w:t>
      </w:r>
      <w:r w:rsidR="00223870">
        <w:rPr>
          <w:rFonts w:ascii="Times New Roman" w:hAnsi="Times New Roman" w:cs="Times New Roman"/>
          <w:sz w:val="26"/>
          <w:szCs w:val="26"/>
        </w:rPr>
        <w:t>осуществлена</w:t>
      </w:r>
      <w:r>
        <w:rPr>
          <w:rFonts w:ascii="Times New Roman" w:hAnsi="Times New Roman" w:cs="Times New Roman"/>
          <w:sz w:val="26"/>
          <w:szCs w:val="26"/>
        </w:rPr>
        <w:t xml:space="preserve"> закупка</w:t>
      </w:r>
      <w:r w:rsidR="000311AE">
        <w:rPr>
          <w:rFonts w:ascii="Times New Roman" w:hAnsi="Times New Roman" w:cs="Times New Roman"/>
          <w:sz w:val="26"/>
          <w:szCs w:val="26"/>
        </w:rPr>
        <w:t xml:space="preserve"> установки </w:t>
      </w:r>
      <w:proofErr w:type="spellStart"/>
      <w:r w:rsidR="000311AE">
        <w:rPr>
          <w:rFonts w:ascii="Times New Roman" w:hAnsi="Times New Roman" w:cs="Times New Roman"/>
          <w:sz w:val="26"/>
          <w:szCs w:val="26"/>
        </w:rPr>
        <w:t>электрогенераторной</w:t>
      </w:r>
      <w:proofErr w:type="spellEnd"/>
      <w:r w:rsidR="000C7A9D">
        <w:rPr>
          <w:rFonts w:ascii="Times New Roman" w:hAnsi="Times New Roman" w:cs="Times New Roman"/>
          <w:sz w:val="26"/>
          <w:szCs w:val="26"/>
        </w:rPr>
        <w:t>, применен</w:t>
      </w:r>
      <w:r w:rsidR="000311AE">
        <w:rPr>
          <w:rFonts w:ascii="Times New Roman" w:hAnsi="Times New Roman" w:cs="Times New Roman"/>
          <w:sz w:val="26"/>
          <w:szCs w:val="26"/>
        </w:rPr>
        <w:t xml:space="preserve">а позиция КТРУ- </w:t>
      </w:r>
      <w:r w:rsidR="000311AE" w:rsidRPr="000311AE">
        <w:rPr>
          <w:rFonts w:ascii="Times New Roman" w:hAnsi="Times New Roman" w:cs="Times New Roman"/>
          <w:sz w:val="26"/>
          <w:szCs w:val="26"/>
        </w:rPr>
        <w:t>27.11.30.000-00000003</w:t>
      </w:r>
      <w:r w:rsidR="000311AE">
        <w:rPr>
          <w:rFonts w:ascii="Times New Roman" w:hAnsi="Times New Roman" w:cs="Times New Roman"/>
          <w:sz w:val="26"/>
          <w:szCs w:val="26"/>
        </w:rPr>
        <w:t>.</w:t>
      </w:r>
    </w:p>
    <w:p w:rsidR="00FF5EF7" w:rsidRDefault="000311AE" w:rsidP="005D658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Вместе с тем </w:t>
      </w:r>
      <w:r w:rsidR="00FF5EF7">
        <w:rPr>
          <w:rFonts w:ascii="Times New Roman" w:hAnsi="Times New Roman" w:cs="Times New Roman"/>
          <w:sz w:val="26"/>
          <w:szCs w:val="26"/>
        </w:rPr>
        <w:t xml:space="preserve">Комиссия установила, что </w:t>
      </w:r>
      <w:r>
        <w:rPr>
          <w:rFonts w:ascii="Times New Roman" w:hAnsi="Times New Roman" w:cs="Times New Roman"/>
          <w:sz w:val="26"/>
          <w:szCs w:val="26"/>
        </w:rPr>
        <w:t xml:space="preserve">в извещении Заказчиком </w:t>
      </w:r>
      <w:r w:rsidRPr="000311AE">
        <w:rPr>
          <w:rFonts w:ascii="Times New Roman" w:hAnsi="Times New Roman" w:cs="Times New Roman"/>
          <w:sz w:val="26"/>
          <w:szCs w:val="26"/>
        </w:rPr>
        <w:t>указана конкретная модель двигателя WP4.1D66E200</w:t>
      </w:r>
      <w:r w:rsidR="003D5256">
        <w:rPr>
          <w:rFonts w:ascii="Times New Roman" w:hAnsi="Times New Roman" w:cs="Times New Roman"/>
          <w:sz w:val="26"/>
          <w:szCs w:val="26"/>
        </w:rPr>
        <w:t xml:space="preserve">, </w:t>
      </w:r>
      <w:r w:rsidR="00FF5EF7">
        <w:rPr>
          <w:rFonts w:ascii="Times New Roman" w:hAnsi="Times New Roman" w:cs="Times New Roman"/>
          <w:sz w:val="26"/>
          <w:szCs w:val="26"/>
        </w:rPr>
        <w:t>без указания слов «или эквивалент»</w:t>
      </w:r>
      <w:r w:rsidR="00D154A1">
        <w:rPr>
          <w:rFonts w:ascii="Times New Roman" w:hAnsi="Times New Roman" w:cs="Times New Roman"/>
          <w:sz w:val="26"/>
          <w:szCs w:val="26"/>
        </w:rPr>
        <w:t xml:space="preserve"> </w:t>
      </w:r>
    </w:p>
    <w:p w:rsidR="00FF5EF7" w:rsidRPr="00FF5EF7" w:rsidRDefault="00FF5EF7" w:rsidP="00FF5E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Согласно подпункту «а»</w:t>
      </w:r>
      <w:r w:rsidRPr="00FF5EF7">
        <w:rPr>
          <w:rFonts w:ascii="Times New Roman" w:hAnsi="Times New Roman" w:cs="Times New Roman"/>
          <w:sz w:val="26"/>
          <w:szCs w:val="26"/>
        </w:rPr>
        <w:t xml:space="preserve"> пункта 1 части 1 статьи 3</w:t>
      </w:r>
      <w:r w:rsidR="00223870">
        <w:rPr>
          <w:rFonts w:ascii="Times New Roman" w:hAnsi="Times New Roman" w:cs="Times New Roman"/>
          <w:sz w:val="26"/>
          <w:szCs w:val="26"/>
        </w:rPr>
        <w:t>3 Закона о контрактной системе З</w:t>
      </w:r>
      <w:r w:rsidRPr="00FF5EF7">
        <w:rPr>
          <w:rFonts w:ascii="Times New Roman" w:hAnsi="Times New Roman" w:cs="Times New Roman"/>
          <w:sz w:val="26"/>
          <w:szCs w:val="26"/>
        </w:rPr>
        <w:t>аказчик при описании объекта закупки должен руководствоваться следующими правилами:</w:t>
      </w:r>
    </w:p>
    <w:p w:rsidR="00FF5EF7" w:rsidRPr="00FF5EF7" w:rsidRDefault="00FF5EF7" w:rsidP="00FF5EF7">
      <w:pPr>
        <w:spacing w:after="0" w:line="240" w:lineRule="auto"/>
        <w:ind w:firstLine="709"/>
        <w:jc w:val="both"/>
        <w:rPr>
          <w:rFonts w:ascii="Times New Roman" w:hAnsi="Times New Roman" w:cs="Times New Roman"/>
          <w:sz w:val="26"/>
          <w:szCs w:val="26"/>
        </w:rPr>
      </w:pPr>
      <w:r w:rsidRPr="00FF5EF7">
        <w:rPr>
          <w:rFonts w:ascii="Times New Roman" w:hAnsi="Times New Roman" w:cs="Times New Roman"/>
          <w:sz w:val="26"/>
          <w:szCs w:val="26"/>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0C7A9D" w:rsidRDefault="00FF5EF7" w:rsidP="00FF5EF7">
      <w:pPr>
        <w:spacing w:after="0" w:line="240" w:lineRule="auto"/>
        <w:ind w:firstLine="709"/>
        <w:jc w:val="both"/>
        <w:rPr>
          <w:rFonts w:ascii="Times New Roman" w:hAnsi="Times New Roman" w:cs="Times New Roman"/>
          <w:sz w:val="26"/>
          <w:szCs w:val="26"/>
        </w:rPr>
      </w:pPr>
      <w:r w:rsidRPr="00FF5EF7">
        <w:rPr>
          <w:rFonts w:ascii="Times New Roman" w:hAnsi="Times New Roman" w:cs="Times New Roman"/>
          <w:sz w:val="26"/>
          <w:szCs w:val="26"/>
        </w:rPr>
        <w:t xml:space="preserve">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случае сопровождения такого указания словами </w:t>
      </w:r>
      <w:r>
        <w:rPr>
          <w:rFonts w:ascii="Times New Roman" w:hAnsi="Times New Roman" w:cs="Times New Roman"/>
          <w:sz w:val="26"/>
          <w:szCs w:val="26"/>
        </w:rPr>
        <w:t>«или эквивалент»</w:t>
      </w:r>
      <w:r w:rsidRPr="00FF5EF7">
        <w:rPr>
          <w:rFonts w:ascii="Times New Roman" w:hAnsi="Times New Roman" w:cs="Times New Roman"/>
          <w:sz w:val="26"/>
          <w:szCs w:val="26"/>
        </w:rPr>
        <w:t>.</w:t>
      </w:r>
    </w:p>
    <w:p w:rsidR="0045659E" w:rsidRDefault="00EF40D2" w:rsidP="0045659E">
      <w:pPr>
        <w:spacing w:after="0" w:line="240" w:lineRule="auto"/>
        <w:ind w:firstLine="709"/>
        <w:jc w:val="both"/>
        <w:rPr>
          <w:rFonts w:ascii="Times New Roman" w:hAnsi="Times New Roman" w:cs="Times New Roman"/>
          <w:sz w:val="26"/>
          <w:szCs w:val="26"/>
        </w:rPr>
      </w:pPr>
      <w:proofErr w:type="gramStart"/>
      <w:r w:rsidRPr="00EF40D2">
        <w:rPr>
          <w:rFonts w:ascii="Times New Roman" w:hAnsi="Times New Roman" w:cs="Times New Roman"/>
          <w:sz w:val="26"/>
          <w:szCs w:val="26"/>
        </w:rPr>
        <w:t>Комиссия отмечает, что при описании требуемого к поставке товара</w:t>
      </w:r>
      <w:r w:rsidR="00223870">
        <w:rPr>
          <w:rFonts w:ascii="Times New Roman" w:hAnsi="Times New Roman" w:cs="Times New Roman"/>
          <w:sz w:val="26"/>
          <w:szCs w:val="26"/>
        </w:rPr>
        <w:t xml:space="preserve"> З</w:t>
      </w:r>
      <w:r>
        <w:rPr>
          <w:rFonts w:ascii="Times New Roman" w:hAnsi="Times New Roman" w:cs="Times New Roman"/>
          <w:sz w:val="26"/>
          <w:szCs w:val="26"/>
        </w:rPr>
        <w:t>аказчик указал</w:t>
      </w:r>
      <w:r w:rsidR="003D5256">
        <w:rPr>
          <w:rFonts w:ascii="Times New Roman" w:hAnsi="Times New Roman" w:cs="Times New Roman"/>
          <w:sz w:val="26"/>
          <w:szCs w:val="26"/>
        </w:rPr>
        <w:t xml:space="preserve"> наименования</w:t>
      </w:r>
      <w:r w:rsidR="003D5256" w:rsidRPr="003D5256">
        <w:t xml:space="preserve"> </w:t>
      </w:r>
      <w:r w:rsidR="000311AE">
        <w:rPr>
          <w:rFonts w:ascii="Times New Roman" w:hAnsi="Times New Roman" w:cs="Times New Roman"/>
          <w:sz w:val="26"/>
          <w:szCs w:val="26"/>
        </w:rPr>
        <w:t xml:space="preserve">конкретной модели двигателя </w:t>
      </w:r>
      <w:r w:rsidRPr="00EF40D2">
        <w:rPr>
          <w:rFonts w:ascii="Times New Roman" w:hAnsi="Times New Roman" w:cs="Times New Roman"/>
          <w:sz w:val="26"/>
          <w:szCs w:val="26"/>
        </w:rPr>
        <w:t>без сопрово</w:t>
      </w:r>
      <w:r>
        <w:rPr>
          <w:rFonts w:ascii="Times New Roman" w:hAnsi="Times New Roman" w:cs="Times New Roman"/>
          <w:sz w:val="26"/>
          <w:szCs w:val="26"/>
        </w:rPr>
        <w:t xml:space="preserve">ждения такого указания словами «или эквивалент», </w:t>
      </w:r>
      <w:r w:rsidR="002645B0" w:rsidRPr="002645B0">
        <w:rPr>
          <w:rFonts w:ascii="Times New Roman" w:hAnsi="Times New Roman" w:cs="Times New Roman"/>
          <w:sz w:val="26"/>
          <w:szCs w:val="26"/>
        </w:rPr>
        <w:t>а также без представл</w:t>
      </w:r>
      <w:r w:rsidR="00223870">
        <w:rPr>
          <w:rFonts w:ascii="Times New Roman" w:hAnsi="Times New Roman" w:cs="Times New Roman"/>
          <w:sz w:val="26"/>
          <w:szCs w:val="26"/>
        </w:rPr>
        <w:t xml:space="preserve">ения доказательств того, </w:t>
      </w:r>
      <w:r w:rsidR="00223870">
        <w:rPr>
          <w:rFonts w:ascii="Times New Roman" w:hAnsi="Times New Roman" w:cs="Times New Roman"/>
          <w:sz w:val="26"/>
          <w:szCs w:val="26"/>
        </w:rPr>
        <w:lastRenderedPageBreak/>
        <w:t>что у З</w:t>
      </w:r>
      <w:r w:rsidR="002645B0" w:rsidRPr="002645B0">
        <w:rPr>
          <w:rFonts w:ascii="Times New Roman" w:hAnsi="Times New Roman" w:cs="Times New Roman"/>
          <w:sz w:val="26"/>
          <w:szCs w:val="26"/>
        </w:rPr>
        <w:t xml:space="preserve">аказчика имелись основания для </w:t>
      </w:r>
      <w:r w:rsidR="003D5256">
        <w:rPr>
          <w:rFonts w:ascii="Times New Roman" w:hAnsi="Times New Roman" w:cs="Times New Roman"/>
          <w:sz w:val="26"/>
          <w:szCs w:val="26"/>
        </w:rPr>
        <w:t xml:space="preserve">такого </w:t>
      </w:r>
      <w:r w:rsidR="002645B0" w:rsidRPr="002645B0">
        <w:rPr>
          <w:rFonts w:ascii="Times New Roman" w:hAnsi="Times New Roman" w:cs="Times New Roman"/>
          <w:sz w:val="26"/>
          <w:szCs w:val="26"/>
        </w:rPr>
        <w:t xml:space="preserve">указания, </w:t>
      </w:r>
      <w:r>
        <w:rPr>
          <w:rFonts w:ascii="Times New Roman" w:hAnsi="Times New Roman" w:cs="Times New Roman"/>
          <w:sz w:val="26"/>
          <w:szCs w:val="26"/>
        </w:rPr>
        <w:t>тем самым нарушив подпункт «а»</w:t>
      </w:r>
      <w:r w:rsidRPr="00EF40D2">
        <w:rPr>
          <w:rFonts w:ascii="Times New Roman" w:hAnsi="Times New Roman" w:cs="Times New Roman"/>
          <w:sz w:val="26"/>
          <w:szCs w:val="26"/>
        </w:rPr>
        <w:t xml:space="preserve"> пункта 1 части 1 статьи 3</w:t>
      </w:r>
      <w:r>
        <w:rPr>
          <w:rFonts w:ascii="Times New Roman" w:hAnsi="Times New Roman" w:cs="Times New Roman"/>
          <w:sz w:val="26"/>
          <w:szCs w:val="26"/>
        </w:rPr>
        <w:t>3 Закона о контрактной системе.</w:t>
      </w:r>
      <w:r w:rsidR="0045659E">
        <w:rPr>
          <w:rFonts w:ascii="Times New Roman" w:hAnsi="Times New Roman" w:cs="Times New Roman"/>
          <w:sz w:val="26"/>
          <w:szCs w:val="26"/>
        </w:rPr>
        <w:t xml:space="preserve"> </w:t>
      </w:r>
      <w:proofErr w:type="gramEnd"/>
    </w:p>
    <w:p w:rsidR="009867D5" w:rsidRDefault="0045659E" w:rsidP="0045659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w:t>
      </w:r>
      <w:r w:rsidR="000311AE">
        <w:rPr>
          <w:rFonts w:ascii="Times New Roman" w:hAnsi="Times New Roman" w:cs="Times New Roman"/>
          <w:sz w:val="26"/>
          <w:szCs w:val="26"/>
        </w:rPr>
        <w:t>Заказчик</w:t>
      </w:r>
      <w:r>
        <w:rPr>
          <w:rFonts w:ascii="Times New Roman" w:hAnsi="Times New Roman" w:cs="Times New Roman"/>
          <w:sz w:val="26"/>
          <w:szCs w:val="26"/>
        </w:rPr>
        <w:t>а</w:t>
      </w:r>
      <w:r w:rsidR="000311AE">
        <w:rPr>
          <w:rFonts w:ascii="Times New Roman" w:hAnsi="Times New Roman" w:cs="Times New Roman"/>
          <w:sz w:val="26"/>
          <w:szCs w:val="26"/>
        </w:rPr>
        <w:t xml:space="preserve"> на заседании Комиссии подтвердил данный факт</w:t>
      </w:r>
      <w:r w:rsidR="009867D5">
        <w:rPr>
          <w:rFonts w:ascii="Times New Roman" w:hAnsi="Times New Roman" w:cs="Times New Roman"/>
          <w:sz w:val="26"/>
          <w:szCs w:val="26"/>
        </w:rPr>
        <w:t>.</w:t>
      </w:r>
    </w:p>
    <w:p w:rsidR="000311AE" w:rsidRDefault="0045659E" w:rsidP="008478C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Более того</w:t>
      </w:r>
      <w:r w:rsidR="009867D5">
        <w:rPr>
          <w:rFonts w:ascii="Times New Roman" w:hAnsi="Times New Roman" w:cs="Times New Roman"/>
          <w:sz w:val="26"/>
          <w:szCs w:val="26"/>
        </w:rPr>
        <w:t xml:space="preserve">, </w:t>
      </w:r>
      <w:r w:rsidR="00F877AC" w:rsidRPr="00F877AC">
        <w:rPr>
          <w:rFonts w:ascii="Times New Roman" w:hAnsi="Times New Roman" w:cs="Times New Roman"/>
          <w:sz w:val="26"/>
          <w:szCs w:val="26"/>
        </w:rPr>
        <w:t>в антимонопольный орган не было представлено документальных доказательств, подтверждающие наличие, как минимум, двух производителей, которые подходили бы под установленные Заказчиком характери</w:t>
      </w:r>
      <w:r w:rsidR="00F877AC">
        <w:rPr>
          <w:rFonts w:ascii="Times New Roman" w:hAnsi="Times New Roman" w:cs="Times New Roman"/>
          <w:sz w:val="26"/>
          <w:szCs w:val="26"/>
        </w:rPr>
        <w:t>стики в описание объект закупки</w:t>
      </w:r>
      <w:r w:rsidR="000311AE">
        <w:rPr>
          <w:rFonts w:ascii="Times New Roman" w:hAnsi="Times New Roman" w:cs="Times New Roman"/>
          <w:sz w:val="26"/>
          <w:szCs w:val="26"/>
        </w:rPr>
        <w:t>.</w:t>
      </w:r>
    </w:p>
    <w:p w:rsidR="000B4588" w:rsidRDefault="000B4588" w:rsidP="008478C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отмечает,</w:t>
      </w:r>
      <w:r w:rsidRPr="002F7341">
        <w:rPr>
          <w:rFonts w:ascii="Times New Roman" w:hAnsi="Times New Roman" w:cs="Times New Roman"/>
          <w:sz w:val="26"/>
          <w:szCs w:val="26"/>
        </w:rPr>
        <w:t xml:space="preserve"> что извещение должно быть выполнено таким образом, чтобы не только не ограничивать количество участников закупки, но и предоставлять возможность просчитывать предпринимательские риски, ввиду чего неопределенность, противоречивость, неполнота либо неисполнимость положений, установленных в извещении, создают препятствия для потенциальных участников</w:t>
      </w:r>
      <w:r w:rsidR="00BB3D7B">
        <w:rPr>
          <w:rFonts w:ascii="Times New Roman" w:hAnsi="Times New Roman" w:cs="Times New Roman"/>
          <w:sz w:val="26"/>
          <w:szCs w:val="26"/>
        </w:rPr>
        <w:t xml:space="preserve"> закупки</w:t>
      </w:r>
      <w:r w:rsidRPr="002F7341">
        <w:rPr>
          <w:rFonts w:ascii="Times New Roman" w:hAnsi="Times New Roman" w:cs="Times New Roman"/>
          <w:sz w:val="26"/>
          <w:szCs w:val="26"/>
        </w:rPr>
        <w:t xml:space="preserve">. </w:t>
      </w:r>
    </w:p>
    <w:p w:rsidR="000B4588" w:rsidRDefault="000B4588" w:rsidP="000B4588">
      <w:pPr>
        <w:spacing w:after="0" w:line="240" w:lineRule="auto"/>
        <w:ind w:firstLine="709"/>
        <w:jc w:val="both"/>
        <w:rPr>
          <w:rFonts w:ascii="Times New Roman" w:hAnsi="Times New Roman" w:cs="Times New Roman"/>
          <w:sz w:val="26"/>
          <w:szCs w:val="26"/>
        </w:rPr>
      </w:pPr>
      <w:r w:rsidRPr="002F7341">
        <w:rPr>
          <w:rFonts w:ascii="Times New Roman" w:hAnsi="Times New Roman" w:cs="Times New Roman"/>
          <w:sz w:val="26"/>
          <w:szCs w:val="26"/>
        </w:rPr>
        <w:t>Условия извещения должны содержать ясные и четкие требования, не допускающие</w:t>
      </w:r>
      <w:r w:rsidR="003D5256">
        <w:rPr>
          <w:rFonts w:ascii="Times New Roman" w:hAnsi="Times New Roman" w:cs="Times New Roman"/>
          <w:sz w:val="26"/>
          <w:szCs w:val="26"/>
        </w:rPr>
        <w:t xml:space="preserve"> неоднозначного толкования для того</w:t>
      </w:r>
      <w:r w:rsidRPr="002F7341">
        <w:rPr>
          <w:rFonts w:ascii="Times New Roman" w:hAnsi="Times New Roman" w:cs="Times New Roman"/>
          <w:sz w:val="26"/>
          <w:szCs w:val="26"/>
        </w:rPr>
        <w:t>, чтобы любой участник экономических правоотношений при решении вопроса об участии имел четкое представление о том, какие документы он должен представить для участия и каким требованиям он должен соответствовать.</w:t>
      </w:r>
    </w:p>
    <w:p w:rsidR="00E3656E" w:rsidRDefault="000B4588" w:rsidP="00B2799D">
      <w:pPr>
        <w:spacing w:after="0" w:line="240" w:lineRule="auto"/>
        <w:ind w:firstLine="709"/>
        <w:jc w:val="both"/>
        <w:rPr>
          <w:rFonts w:ascii="Times New Roman" w:hAnsi="Times New Roman" w:cs="Times New Roman"/>
          <w:sz w:val="26"/>
          <w:szCs w:val="26"/>
        </w:rPr>
      </w:pPr>
      <w:r w:rsidRPr="002F7341">
        <w:rPr>
          <w:rFonts w:ascii="Times New Roman" w:hAnsi="Times New Roman" w:cs="Times New Roman"/>
          <w:sz w:val="26"/>
          <w:szCs w:val="26"/>
        </w:rPr>
        <w:t>Таким образом, Комиссия</w:t>
      </w:r>
      <w:r>
        <w:rPr>
          <w:rFonts w:ascii="Times New Roman" w:hAnsi="Times New Roman" w:cs="Times New Roman"/>
          <w:sz w:val="26"/>
          <w:szCs w:val="26"/>
        </w:rPr>
        <w:t xml:space="preserve"> Ленинградского УФАС России</w:t>
      </w:r>
      <w:r w:rsidRPr="002F7341">
        <w:rPr>
          <w:rFonts w:ascii="Times New Roman" w:hAnsi="Times New Roman" w:cs="Times New Roman"/>
          <w:sz w:val="26"/>
          <w:szCs w:val="26"/>
        </w:rPr>
        <w:t xml:space="preserve"> усматривает в действиях Заказчика нарушение </w:t>
      </w:r>
      <w:r>
        <w:rPr>
          <w:rFonts w:ascii="Times New Roman" w:hAnsi="Times New Roman" w:cs="Times New Roman"/>
          <w:sz w:val="26"/>
          <w:szCs w:val="26"/>
        </w:rPr>
        <w:t xml:space="preserve">пункта 1 части 2 статьи 42 </w:t>
      </w:r>
      <w:r w:rsidRPr="002F7341">
        <w:rPr>
          <w:rFonts w:ascii="Times New Roman" w:hAnsi="Times New Roman" w:cs="Times New Roman"/>
          <w:sz w:val="26"/>
          <w:szCs w:val="26"/>
        </w:rPr>
        <w:t>Закона о контрактной системе</w:t>
      </w:r>
      <w:r w:rsidR="00B2799D">
        <w:rPr>
          <w:rFonts w:ascii="Times New Roman" w:hAnsi="Times New Roman" w:cs="Times New Roman"/>
          <w:sz w:val="26"/>
          <w:szCs w:val="26"/>
        </w:rPr>
        <w:t>.</w:t>
      </w:r>
    </w:p>
    <w:p w:rsidR="000B4588" w:rsidRDefault="000B4588" w:rsidP="000B4588">
      <w:pPr>
        <w:spacing w:after="0" w:line="240" w:lineRule="auto"/>
        <w:ind w:firstLine="709"/>
        <w:jc w:val="both"/>
        <w:rPr>
          <w:rFonts w:ascii="Times New Roman" w:hAnsi="Times New Roman" w:cs="Times New Roman"/>
          <w:sz w:val="26"/>
          <w:szCs w:val="26"/>
        </w:rPr>
      </w:pPr>
      <w:r w:rsidRPr="001659E4">
        <w:rPr>
          <w:rFonts w:ascii="Times New Roman" w:hAnsi="Times New Roman" w:cs="Times New Roman"/>
          <w:sz w:val="26"/>
          <w:szCs w:val="26"/>
        </w:rPr>
        <w:t xml:space="preserve">Положения части 22 статьи 99 Закона о контрактной системе предоставляют антимонопольному органу право выдавать Заказчику обязательное для исполнения предписание. </w:t>
      </w:r>
    </w:p>
    <w:p w:rsidR="000B4588" w:rsidRDefault="000B4588" w:rsidP="000B4588">
      <w:pPr>
        <w:spacing w:after="0" w:line="240" w:lineRule="auto"/>
        <w:ind w:firstLine="709"/>
        <w:jc w:val="both"/>
        <w:rPr>
          <w:rFonts w:ascii="Times New Roman" w:hAnsi="Times New Roman" w:cs="Times New Roman"/>
          <w:sz w:val="26"/>
          <w:szCs w:val="26"/>
        </w:rPr>
      </w:pPr>
      <w:proofErr w:type="gramStart"/>
      <w:r w:rsidRPr="001659E4">
        <w:rPr>
          <w:rFonts w:ascii="Times New Roman" w:hAnsi="Times New Roman" w:cs="Times New Roman"/>
          <w:sz w:val="26"/>
          <w:szCs w:val="26"/>
        </w:rPr>
        <w:t>Такое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 но и заказчика, принимая во внимание необходимость скорейшего удовлетворения его потребностей, соблюдения баланса частных и публичных интересов, своевременного и добросовестного использования бюджетных средств (Обзор судебной практики применения законодательства Российской Федерации о контрактной системе в сфере закупок товаров, работ, услуг для обеспечения</w:t>
      </w:r>
      <w:proofErr w:type="gramEnd"/>
      <w:r w:rsidRPr="001659E4">
        <w:rPr>
          <w:rFonts w:ascii="Times New Roman" w:hAnsi="Times New Roman" w:cs="Times New Roman"/>
          <w:sz w:val="26"/>
          <w:szCs w:val="26"/>
        </w:rPr>
        <w:t xml:space="preserve"> государственных и муниципальных нужд, утвержденного Президиумом Верховного Суда Российской Федерации от 28.06.2017). </w:t>
      </w:r>
    </w:p>
    <w:p w:rsidR="00B661D1" w:rsidRDefault="000B4588" w:rsidP="00F51847">
      <w:pPr>
        <w:spacing w:after="0" w:line="240" w:lineRule="auto"/>
        <w:ind w:firstLine="709"/>
        <w:jc w:val="both"/>
        <w:rPr>
          <w:rFonts w:ascii="Times New Roman" w:hAnsi="Times New Roman" w:cs="Times New Roman"/>
          <w:sz w:val="26"/>
          <w:szCs w:val="26"/>
        </w:rPr>
      </w:pPr>
      <w:r w:rsidRPr="001659E4">
        <w:rPr>
          <w:rFonts w:ascii="Times New Roman" w:hAnsi="Times New Roman" w:cs="Times New Roman"/>
          <w:sz w:val="26"/>
          <w:szCs w:val="26"/>
        </w:rPr>
        <w:t>Совокупность обстоятельств дела указывает на то, что извещение</w:t>
      </w:r>
      <w:r w:rsidR="00B2799D">
        <w:rPr>
          <w:rFonts w:ascii="Times New Roman" w:hAnsi="Times New Roman" w:cs="Times New Roman"/>
          <w:sz w:val="26"/>
          <w:szCs w:val="26"/>
        </w:rPr>
        <w:t xml:space="preserve"> об осуществлении закупки</w:t>
      </w:r>
      <w:r w:rsidRPr="001659E4">
        <w:rPr>
          <w:rFonts w:ascii="Times New Roman" w:hAnsi="Times New Roman" w:cs="Times New Roman"/>
          <w:sz w:val="26"/>
          <w:szCs w:val="26"/>
        </w:rPr>
        <w:t xml:space="preserve"> нуждается в уточнении и приведении его в соответствие с требованиями Закона о контрактной системе, в </w:t>
      </w:r>
      <w:proofErr w:type="gramStart"/>
      <w:r w:rsidRPr="001659E4">
        <w:rPr>
          <w:rFonts w:ascii="Times New Roman" w:hAnsi="Times New Roman" w:cs="Times New Roman"/>
          <w:sz w:val="26"/>
          <w:szCs w:val="26"/>
        </w:rPr>
        <w:t>связи</w:t>
      </w:r>
      <w:proofErr w:type="gramEnd"/>
      <w:r w:rsidRPr="001659E4">
        <w:rPr>
          <w:rFonts w:ascii="Times New Roman" w:hAnsi="Times New Roman" w:cs="Times New Roman"/>
          <w:sz w:val="26"/>
          <w:szCs w:val="26"/>
        </w:rPr>
        <w:t xml:space="preserve"> чем </w:t>
      </w:r>
      <w:r>
        <w:rPr>
          <w:rFonts w:ascii="Times New Roman" w:hAnsi="Times New Roman" w:cs="Times New Roman"/>
          <w:sz w:val="26"/>
          <w:szCs w:val="26"/>
        </w:rPr>
        <w:t xml:space="preserve">Комиссия </w:t>
      </w:r>
      <w:r w:rsidRPr="001659E4">
        <w:rPr>
          <w:rFonts w:ascii="Times New Roman" w:hAnsi="Times New Roman" w:cs="Times New Roman"/>
          <w:sz w:val="26"/>
          <w:szCs w:val="26"/>
        </w:rPr>
        <w:t>считает целесообразным воспользоваться своим правом, предусмотренным пунктом 22 статьи 99 Закона о контрактной системе</w:t>
      </w:r>
      <w:r>
        <w:rPr>
          <w:rFonts w:ascii="Times New Roman" w:hAnsi="Times New Roman" w:cs="Times New Roman"/>
          <w:sz w:val="26"/>
          <w:szCs w:val="26"/>
        </w:rPr>
        <w:t>,</w:t>
      </w:r>
      <w:r w:rsidRPr="001659E4">
        <w:rPr>
          <w:rFonts w:ascii="Times New Roman" w:hAnsi="Times New Roman" w:cs="Times New Roman"/>
          <w:sz w:val="26"/>
          <w:szCs w:val="26"/>
        </w:rPr>
        <w:t xml:space="preserve"> и выдать Заказчику пред</w:t>
      </w:r>
      <w:r w:rsidR="00B2799D">
        <w:rPr>
          <w:rFonts w:ascii="Times New Roman" w:hAnsi="Times New Roman" w:cs="Times New Roman"/>
          <w:sz w:val="26"/>
          <w:szCs w:val="26"/>
        </w:rPr>
        <w:t>писание об устранении допущенного нарушения</w:t>
      </w:r>
      <w:r w:rsidRPr="001659E4">
        <w:rPr>
          <w:rFonts w:ascii="Times New Roman" w:hAnsi="Times New Roman" w:cs="Times New Roman"/>
          <w:sz w:val="26"/>
          <w:szCs w:val="26"/>
        </w:rPr>
        <w:t xml:space="preserve"> путем отмены протоколов, внесения изменений в извещение об осуществлении закупки.</w:t>
      </w:r>
    </w:p>
    <w:p w:rsidR="00F51847" w:rsidRPr="00B661D1" w:rsidRDefault="00F51847" w:rsidP="00F51847">
      <w:pPr>
        <w:spacing w:after="0" w:line="240" w:lineRule="auto"/>
        <w:ind w:firstLine="709"/>
        <w:jc w:val="both"/>
        <w:rPr>
          <w:rFonts w:ascii="Times New Roman" w:hAnsi="Times New Roman" w:cs="Times New Roman"/>
          <w:sz w:val="26"/>
          <w:szCs w:val="26"/>
        </w:rPr>
      </w:pPr>
    </w:p>
    <w:p w:rsidR="0083385E" w:rsidRPr="00F57F88" w:rsidRDefault="0083385E" w:rsidP="0083385E">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83385E" w:rsidRDefault="0083385E" w:rsidP="00A57416">
      <w:pPr>
        <w:spacing w:after="0" w:line="240" w:lineRule="auto"/>
        <w:jc w:val="both"/>
        <w:rPr>
          <w:rFonts w:ascii="Times New Roman" w:hAnsi="Times New Roman" w:cs="Times New Roman"/>
          <w:bCs/>
          <w:sz w:val="26"/>
          <w:szCs w:val="26"/>
          <w:shd w:val="clear" w:color="auto" w:fill="FFFFFF"/>
        </w:rPr>
      </w:pPr>
    </w:p>
    <w:p w:rsidR="0083385E" w:rsidRDefault="0083385E" w:rsidP="00C0616C">
      <w:pPr>
        <w:spacing w:after="0" w:line="240" w:lineRule="auto"/>
        <w:ind w:firstLine="709"/>
        <w:jc w:val="both"/>
        <w:rPr>
          <w:rFonts w:ascii="Times New Roman" w:hAnsi="Times New Roman" w:cs="Times New Roman"/>
          <w:bCs/>
          <w:sz w:val="26"/>
          <w:szCs w:val="26"/>
          <w:shd w:val="clear" w:color="auto" w:fill="FFFFFF"/>
        </w:rPr>
      </w:pPr>
    </w:p>
    <w:p w:rsidR="0056108E" w:rsidRPr="006F57A4" w:rsidRDefault="002222DA" w:rsidP="005226F1">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rsidR="00B95B4E" w:rsidRPr="00B95B4E" w:rsidRDefault="00B95B4E" w:rsidP="00B95B4E">
      <w:pPr>
        <w:spacing w:after="0" w:line="240" w:lineRule="auto"/>
        <w:jc w:val="both"/>
        <w:rPr>
          <w:rFonts w:ascii="Times New Roman" w:hAnsi="Times New Roman"/>
          <w:sz w:val="26"/>
          <w:szCs w:val="26"/>
        </w:rPr>
      </w:pPr>
    </w:p>
    <w:p w:rsidR="00B95B4E" w:rsidRDefault="009D71FC" w:rsidP="00B95B4E">
      <w:pPr>
        <w:spacing w:after="0" w:line="240" w:lineRule="auto"/>
        <w:ind w:firstLine="709"/>
        <w:jc w:val="both"/>
        <w:rPr>
          <w:rFonts w:ascii="Times New Roman" w:hAnsi="Times New Roman"/>
          <w:sz w:val="26"/>
          <w:szCs w:val="26"/>
        </w:rPr>
      </w:pPr>
      <w:r>
        <w:rPr>
          <w:rFonts w:ascii="Times New Roman" w:hAnsi="Times New Roman"/>
          <w:sz w:val="26"/>
          <w:szCs w:val="26"/>
        </w:rPr>
        <w:t>1. Признать жалобу</w:t>
      </w:r>
      <w:r w:rsidR="00EA0D6B">
        <w:rPr>
          <w:rFonts w:ascii="Times New Roman" w:hAnsi="Times New Roman"/>
          <w:sz w:val="26"/>
          <w:szCs w:val="26"/>
        </w:rPr>
        <w:t xml:space="preserve"> </w:t>
      </w:r>
      <w:r w:rsidR="00EA0D6B" w:rsidRPr="00EA0D6B">
        <w:rPr>
          <w:rFonts w:ascii="Times New Roman" w:hAnsi="Times New Roman"/>
          <w:sz w:val="26"/>
          <w:szCs w:val="26"/>
        </w:rPr>
        <w:t>ИП АНТРОПОВ</w:t>
      </w:r>
      <w:r w:rsidR="00EA0D6B">
        <w:rPr>
          <w:rFonts w:ascii="Times New Roman" w:hAnsi="Times New Roman"/>
          <w:sz w:val="26"/>
          <w:szCs w:val="26"/>
        </w:rPr>
        <w:t xml:space="preserve">А Д.В. </w:t>
      </w:r>
      <w:r w:rsidR="00B95B4E" w:rsidRPr="00B95B4E">
        <w:rPr>
          <w:rFonts w:ascii="Times New Roman" w:hAnsi="Times New Roman"/>
          <w:sz w:val="26"/>
          <w:szCs w:val="26"/>
        </w:rPr>
        <w:t>обоснованной;</w:t>
      </w:r>
    </w:p>
    <w:p w:rsidR="00B95B4E" w:rsidRPr="00B95B4E" w:rsidRDefault="00F05C11" w:rsidP="00073C3B">
      <w:pPr>
        <w:spacing w:after="0" w:line="240" w:lineRule="auto"/>
        <w:ind w:firstLine="709"/>
        <w:jc w:val="both"/>
        <w:rPr>
          <w:rFonts w:ascii="Times New Roman" w:hAnsi="Times New Roman"/>
          <w:sz w:val="26"/>
          <w:szCs w:val="26"/>
        </w:rPr>
      </w:pPr>
      <w:r>
        <w:rPr>
          <w:rFonts w:ascii="Times New Roman" w:hAnsi="Times New Roman"/>
          <w:sz w:val="26"/>
          <w:szCs w:val="26"/>
        </w:rPr>
        <w:lastRenderedPageBreak/>
        <w:t>2</w:t>
      </w:r>
      <w:r w:rsidR="00073C3B">
        <w:rPr>
          <w:rFonts w:ascii="Times New Roman" w:hAnsi="Times New Roman"/>
          <w:sz w:val="26"/>
          <w:szCs w:val="26"/>
        </w:rPr>
        <w:t>.</w:t>
      </w:r>
      <w:r w:rsidR="008246D6">
        <w:rPr>
          <w:rFonts w:ascii="Times New Roman" w:hAnsi="Times New Roman"/>
          <w:sz w:val="26"/>
          <w:szCs w:val="26"/>
        </w:rPr>
        <w:t xml:space="preserve"> </w:t>
      </w:r>
      <w:r w:rsidR="00B95B4E" w:rsidRPr="00B95B4E">
        <w:rPr>
          <w:rFonts w:ascii="Times New Roman" w:hAnsi="Times New Roman"/>
          <w:sz w:val="26"/>
          <w:szCs w:val="26"/>
        </w:rPr>
        <w:t xml:space="preserve">Признать </w:t>
      </w:r>
      <w:r w:rsidR="00B95B4E">
        <w:rPr>
          <w:rFonts w:ascii="Times New Roman" w:hAnsi="Times New Roman"/>
          <w:sz w:val="26"/>
          <w:szCs w:val="26"/>
        </w:rPr>
        <w:t xml:space="preserve">в действиях Заказчика </w:t>
      </w:r>
      <w:r w:rsidR="00B95B4E" w:rsidRPr="00B95B4E">
        <w:rPr>
          <w:rFonts w:ascii="Times New Roman" w:hAnsi="Times New Roman"/>
          <w:sz w:val="26"/>
          <w:szCs w:val="26"/>
        </w:rPr>
        <w:t xml:space="preserve">нарушение </w:t>
      </w:r>
      <w:r w:rsidR="00B95B4E">
        <w:rPr>
          <w:rFonts w:ascii="Times New Roman" w:hAnsi="Times New Roman"/>
          <w:sz w:val="26"/>
          <w:szCs w:val="26"/>
        </w:rPr>
        <w:t xml:space="preserve">пункта 1 части 2 статьи 42 </w:t>
      </w:r>
      <w:r w:rsidR="00B95B4E" w:rsidRPr="00B95B4E">
        <w:rPr>
          <w:rFonts w:ascii="Times New Roman" w:hAnsi="Times New Roman"/>
          <w:sz w:val="26"/>
          <w:szCs w:val="26"/>
        </w:rPr>
        <w:t>Закона о контрактной системе;</w:t>
      </w:r>
    </w:p>
    <w:p w:rsidR="00B95B4E" w:rsidRPr="00B95B4E" w:rsidRDefault="00B95B4E" w:rsidP="00B95B4E">
      <w:pPr>
        <w:spacing w:after="0" w:line="240" w:lineRule="auto"/>
        <w:ind w:firstLine="709"/>
        <w:jc w:val="both"/>
        <w:rPr>
          <w:rFonts w:ascii="Times New Roman" w:hAnsi="Times New Roman"/>
          <w:sz w:val="26"/>
          <w:szCs w:val="26"/>
        </w:rPr>
      </w:pPr>
      <w:r w:rsidRPr="00B95B4E">
        <w:rPr>
          <w:rFonts w:ascii="Times New Roman" w:hAnsi="Times New Roman"/>
          <w:sz w:val="26"/>
          <w:szCs w:val="26"/>
        </w:rPr>
        <w:t xml:space="preserve"> </w:t>
      </w:r>
      <w:r w:rsidR="00B2799D">
        <w:rPr>
          <w:rFonts w:ascii="Times New Roman" w:hAnsi="Times New Roman"/>
          <w:sz w:val="26"/>
          <w:szCs w:val="26"/>
        </w:rPr>
        <w:t>3</w:t>
      </w:r>
      <w:r w:rsidRPr="00B95B4E">
        <w:rPr>
          <w:rFonts w:ascii="Times New Roman" w:hAnsi="Times New Roman"/>
          <w:sz w:val="26"/>
          <w:szCs w:val="26"/>
        </w:rPr>
        <w:t>. Выдать Заказчику пред</w:t>
      </w:r>
      <w:r w:rsidR="00B2799D">
        <w:rPr>
          <w:rFonts w:ascii="Times New Roman" w:hAnsi="Times New Roman"/>
          <w:sz w:val="26"/>
          <w:szCs w:val="26"/>
        </w:rPr>
        <w:t>писание об устранении выявленного нарушения</w:t>
      </w:r>
      <w:r w:rsidRPr="00B95B4E">
        <w:rPr>
          <w:rFonts w:ascii="Times New Roman" w:hAnsi="Times New Roman"/>
          <w:sz w:val="26"/>
          <w:szCs w:val="26"/>
        </w:rPr>
        <w:t xml:space="preserve"> путем отмены протоколов, внесения изменений в извещение об осуществлении закупки;</w:t>
      </w:r>
    </w:p>
    <w:p w:rsidR="000D64CC" w:rsidRDefault="00B2799D" w:rsidP="00B95B4E">
      <w:pPr>
        <w:spacing w:after="0" w:line="240" w:lineRule="auto"/>
        <w:ind w:firstLine="709"/>
        <w:jc w:val="both"/>
        <w:rPr>
          <w:rFonts w:ascii="Times New Roman" w:hAnsi="Times New Roman"/>
          <w:sz w:val="26"/>
          <w:szCs w:val="26"/>
        </w:rPr>
      </w:pPr>
      <w:r>
        <w:rPr>
          <w:rFonts w:ascii="Times New Roman" w:hAnsi="Times New Roman"/>
          <w:sz w:val="26"/>
          <w:szCs w:val="26"/>
        </w:rPr>
        <w:t>4</w:t>
      </w:r>
      <w:r w:rsidR="00B95B4E" w:rsidRPr="00B95B4E">
        <w:rPr>
          <w:rFonts w:ascii="Times New Roman" w:hAnsi="Times New Roman"/>
          <w:sz w:val="26"/>
          <w:szCs w:val="26"/>
        </w:rPr>
        <w:t>.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B95B4E" w:rsidRDefault="00B95B4E" w:rsidP="0071241B">
      <w:pPr>
        <w:spacing w:after="0" w:line="240" w:lineRule="auto"/>
        <w:ind w:firstLine="709"/>
        <w:jc w:val="both"/>
        <w:rPr>
          <w:rFonts w:ascii="Times New Roman" w:hAnsi="Times New Roman" w:cs="Times New Roman"/>
          <w:i/>
          <w:sz w:val="26"/>
          <w:szCs w:val="26"/>
        </w:rPr>
      </w:pPr>
    </w:p>
    <w:p w:rsidR="0062065A" w:rsidRPr="003F6170" w:rsidRDefault="0062065A" w:rsidP="0071241B">
      <w:pPr>
        <w:spacing w:after="0" w:line="240" w:lineRule="auto"/>
        <w:ind w:firstLine="709"/>
        <w:jc w:val="both"/>
        <w:rPr>
          <w:rFonts w:ascii="Times New Roman" w:hAnsi="Times New Roman" w:cs="Times New Roman"/>
          <w:i/>
          <w:sz w:val="26"/>
          <w:szCs w:val="26"/>
        </w:rPr>
      </w:pPr>
      <w:r w:rsidRPr="003F6170">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367854" w:rsidRPr="00464EC9" w:rsidRDefault="00367854" w:rsidP="00B420C6">
      <w:pPr>
        <w:rPr>
          <w:rFonts w:ascii="Times New Roman" w:hAnsi="Times New Roman" w:cs="Times New Roman"/>
          <w:sz w:val="26"/>
          <w:szCs w:val="26"/>
        </w:rPr>
      </w:pPr>
      <w:bookmarkStart w:id="1" w:name="_GoBack"/>
      <w:bookmarkEnd w:id="1"/>
    </w:p>
    <w:sectPr w:rsidR="00367854" w:rsidRPr="00464EC9" w:rsidSect="00FB0D5F">
      <w:headerReference w:type="default" r:id="rId13"/>
      <w:pgSz w:w="11906" w:h="16838"/>
      <w:pgMar w:top="340" w:right="851" w:bottom="1135"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962" w:rsidRDefault="007D7962" w:rsidP="000A57B5">
      <w:pPr>
        <w:spacing w:after="0" w:line="240" w:lineRule="auto"/>
      </w:pPr>
      <w:r>
        <w:separator/>
      </w:r>
    </w:p>
  </w:endnote>
  <w:endnote w:type="continuationSeparator" w:id="0">
    <w:p w:rsidR="007D7962" w:rsidRDefault="007D7962"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962" w:rsidRDefault="007D7962" w:rsidP="000A57B5">
      <w:pPr>
        <w:spacing w:after="0" w:line="240" w:lineRule="auto"/>
      </w:pPr>
      <w:r>
        <w:separator/>
      </w:r>
    </w:p>
  </w:footnote>
  <w:footnote w:type="continuationSeparator" w:id="0">
    <w:p w:rsidR="007D7962" w:rsidRDefault="007D7962"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rsidR="007D7962" w:rsidRPr="004D1F10" w:rsidRDefault="007D7962">
        <w:pPr>
          <w:pStyle w:val="a8"/>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C95007">
          <w:rPr>
            <w:rFonts w:ascii="Times New Roman" w:hAnsi="Times New Roman" w:cs="Times New Roman"/>
            <w:noProof/>
          </w:rPr>
          <w:t>8</w:t>
        </w:r>
        <w:r w:rsidRPr="004D1F10">
          <w:rPr>
            <w:rFonts w:ascii="Times New Roman" w:hAnsi="Times New Roman" w:cs="Times New Roman"/>
          </w:rPr>
          <w:fldChar w:fldCharType="end"/>
        </w:r>
      </w:p>
    </w:sdtContent>
  </w:sdt>
  <w:p w:rsidR="007D7962" w:rsidRDefault="007D796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18675D4D"/>
    <w:multiLevelType w:val="hybridMultilevel"/>
    <w:tmpl w:val="28AA4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54993BD7"/>
    <w:multiLevelType w:val="hybridMultilevel"/>
    <w:tmpl w:val="F31E4F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579F3D82"/>
    <w:multiLevelType w:val="multilevel"/>
    <w:tmpl w:val="579F3D82"/>
    <w:lvl w:ilvl="0">
      <w:start w:val="1"/>
      <w:numFmt w:val="decimal"/>
      <w:lvlText w:val="%1."/>
      <w:lvlJc w:val="left"/>
      <w:pPr>
        <w:ind w:left="785"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21A6"/>
    <w:rsid w:val="000035EE"/>
    <w:rsid w:val="00004733"/>
    <w:rsid w:val="000051CB"/>
    <w:rsid w:val="000052AE"/>
    <w:rsid w:val="00005D80"/>
    <w:rsid w:val="00006288"/>
    <w:rsid w:val="00006DB9"/>
    <w:rsid w:val="000116DF"/>
    <w:rsid w:val="00012FC3"/>
    <w:rsid w:val="0001448E"/>
    <w:rsid w:val="00014BB1"/>
    <w:rsid w:val="0001688D"/>
    <w:rsid w:val="000171D0"/>
    <w:rsid w:val="000175F9"/>
    <w:rsid w:val="00021F00"/>
    <w:rsid w:val="00023F2F"/>
    <w:rsid w:val="000311AE"/>
    <w:rsid w:val="00034C9F"/>
    <w:rsid w:val="000365F3"/>
    <w:rsid w:val="00036B03"/>
    <w:rsid w:val="0004003C"/>
    <w:rsid w:val="0004036B"/>
    <w:rsid w:val="00041E81"/>
    <w:rsid w:val="00041EF9"/>
    <w:rsid w:val="0004559D"/>
    <w:rsid w:val="00045893"/>
    <w:rsid w:val="00047B27"/>
    <w:rsid w:val="000509F4"/>
    <w:rsid w:val="000514E4"/>
    <w:rsid w:val="00051B48"/>
    <w:rsid w:val="00052A4A"/>
    <w:rsid w:val="00052ECA"/>
    <w:rsid w:val="000541D9"/>
    <w:rsid w:val="00055A37"/>
    <w:rsid w:val="00056081"/>
    <w:rsid w:val="000568F4"/>
    <w:rsid w:val="00056B19"/>
    <w:rsid w:val="000575CF"/>
    <w:rsid w:val="0005760A"/>
    <w:rsid w:val="00057FE1"/>
    <w:rsid w:val="00061A59"/>
    <w:rsid w:val="000631EA"/>
    <w:rsid w:val="000652DF"/>
    <w:rsid w:val="00065687"/>
    <w:rsid w:val="00070146"/>
    <w:rsid w:val="00072C53"/>
    <w:rsid w:val="0007350A"/>
    <w:rsid w:val="00073C3B"/>
    <w:rsid w:val="00081D90"/>
    <w:rsid w:val="00082CF3"/>
    <w:rsid w:val="00082E00"/>
    <w:rsid w:val="0008635B"/>
    <w:rsid w:val="0009063E"/>
    <w:rsid w:val="00094980"/>
    <w:rsid w:val="000A05BF"/>
    <w:rsid w:val="000A1020"/>
    <w:rsid w:val="000A19DB"/>
    <w:rsid w:val="000A57B5"/>
    <w:rsid w:val="000A5DDD"/>
    <w:rsid w:val="000B25FF"/>
    <w:rsid w:val="000B4588"/>
    <w:rsid w:val="000B7B3E"/>
    <w:rsid w:val="000C103A"/>
    <w:rsid w:val="000C3C81"/>
    <w:rsid w:val="000C3CFC"/>
    <w:rsid w:val="000C7A9D"/>
    <w:rsid w:val="000D30E3"/>
    <w:rsid w:val="000D35C6"/>
    <w:rsid w:val="000D64CC"/>
    <w:rsid w:val="000E30DC"/>
    <w:rsid w:val="000E3634"/>
    <w:rsid w:val="000F0CBA"/>
    <w:rsid w:val="000F5150"/>
    <w:rsid w:val="000F5D6D"/>
    <w:rsid w:val="000F66AC"/>
    <w:rsid w:val="000F68F6"/>
    <w:rsid w:val="000F6BA5"/>
    <w:rsid w:val="000F783B"/>
    <w:rsid w:val="000F7CE5"/>
    <w:rsid w:val="00101916"/>
    <w:rsid w:val="00101B96"/>
    <w:rsid w:val="00103154"/>
    <w:rsid w:val="001055C4"/>
    <w:rsid w:val="001065E6"/>
    <w:rsid w:val="001069F3"/>
    <w:rsid w:val="001102D6"/>
    <w:rsid w:val="00113260"/>
    <w:rsid w:val="001151E2"/>
    <w:rsid w:val="001155B1"/>
    <w:rsid w:val="001175FA"/>
    <w:rsid w:val="001201D5"/>
    <w:rsid w:val="00126FB6"/>
    <w:rsid w:val="00127D2C"/>
    <w:rsid w:val="00131E40"/>
    <w:rsid w:val="001336D7"/>
    <w:rsid w:val="00135454"/>
    <w:rsid w:val="00137DAB"/>
    <w:rsid w:val="0014164E"/>
    <w:rsid w:val="001416B5"/>
    <w:rsid w:val="00141B16"/>
    <w:rsid w:val="00141D76"/>
    <w:rsid w:val="00143C50"/>
    <w:rsid w:val="00144299"/>
    <w:rsid w:val="00146725"/>
    <w:rsid w:val="00150D3D"/>
    <w:rsid w:val="00156990"/>
    <w:rsid w:val="00161C77"/>
    <w:rsid w:val="001659E4"/>
    <w:rsid w:val="00166931"/>
    <w:rsid w:val="0016744F"/>
    <w:rsid w:val="00173416"/>
    <w:rsid w:val="00174BCD"/>
    <w:rsid w:val="00177C43"/>
    <w:rsid w:val="001834F1"/>
    <w:rsid w:val="0018372D"/>
    <w:rsid w:val="00183B98"/>
    <w:rsid w:val="00185433"/>
    <w:rsid w:val="00185617"/>
    <w:rsid w:val="001867E0"/>
    <w:rsid w:val="0018749E"/>
    <w:rsid w:val="00191DA9"/>
    <w:rsid w:val="00193624"/>
    <w:rsid w:val="0019699D"/>
    <w:rsid w:val="001972E2"/>
    <w:rsid w:val="001A1755"/>
    <w:rsid w:val="001A2900"/>
    <w:rsid w:val="001A3ADA"/>
    <w:rsid w:val="001A444E"/>
    <w:rsid w:val="001A6E37"/>
    <w:rsid w:val="001B10B4"/>
    <w:rsid w:val="001B40E8"/>
    <w:rsid w:val="001B4C9A"/>
    <w:rsid w:val="001B53BA"/>
    <w:rsid w:val="001B6CF7"/>
    <w:rsid w:val="001C5D36"/>
    <w:rsid w:val="001C7572"/>
    <w:rsid w:val="001D1CAA"/>
    <w:rsid w:val="001D2AD5"/>
    <w:rsid w:val="001D49B7"/>
    <w:rsid w:val="001D4AEB"/>
    <w:rsid w:val="001D4F4C"/>
    <w:rsid w:val="001E0576"/>
    <w:rsid w:val="001E06E0"/>
    <w:rsid w:val="001E2CB5"/>
    <w:rsid w:val="001E3E1C"/>
    <w:rsid w:val="001F0537"/>
    <w:rsid w:val="001F111F"/>
    <w:rsid w:val="001F4E28"/>
    <w:rsid w:val="001F7D70"/>
    <w:rsid w:val="00200FAF"/>
    <w:rsid w:val="00212AA0"/>
    <w:rsid w:val="00217DBD"/>
    <w:rsid w:val="0022181D"/>
    <w:rsid w:val="002222DA"/>
    <w:rsid w:val="00223870"/>
    <w:rsid w:val="00224E65"/>
    <w:rsid w:val="00230819"/>
    <w:rsid w:val="0023472D"/>
    <w:rsid w:val="00235FC3"/>
    <w:rsid w:val="00241AAD"/>
    <w:rsid w:val="00241C9A"/>
    <w:rsid w:val="00242D5B"/>
    <w:rsid w:val="0024429C"/>
    <w:rsid w:val="00244534"/>
    <w:rsid w:val="00244B29"/>
    <w:rsid w:val="00250305"/>
    <w:rsid w:val="00251D40"/>
    <w:rsid w:val="0025253E"/>
    <w:rsid w:val="002549EA"/>
    <w:rsid w:val="0025545C"/>
    <w:rsid w:val="0025696C"/>
    <w:rsid w:val="00261167"/>
    <w:rsid w:val="00262258"/>
    <w:rsid w:val="002636CC"/>
    <w:rsid w:val="002645B0"/>
    <w:rsid w:val="00277F42"/>
    <w:rsid w:val="002834B5"/>
    <w:rsid w:val="00283BB1"/>
    <w:rsid w:val="00284996"/>
    <w:rsid w:val="00287D69"/>
    <w:rsid w:val="0029194C"/>
    <w:rsid w:val="00292725"/>
    <w:rsid w:val="00292BE6"/>
    <w:rsid w:val="00293436"/>
    <w:rsid w:val="002957BF"/>
    <w:rsid w:val="00296DFC"/>
    <w:rsid w:val="002A09B0"/>
    <w:rsid w:val="002A18F0"/>
    <w:rsid w:val="002A4142"/>
    <w:rsid w:val="002A64AA"/>
    <w:rsid w:val="002A6F4A"/>
    <w:rsid w:val="002B194F"/>
    <w:rsid w:val="002B42D8"/>
    <w:rsid w:val="002C1002"/>
    <w:rsid w:val="002C3070"/>
    <w:rsid w:val="002C39E5"/>
    <w:rsid w:val="002C4EE9"/>
    <w:rsid w:val="002D045E"/>
    <w:rsid w:val="002D06CA"/>
    <w:rsid w:val="002D1F96"/>
    <w:rsid w:val="002D3D30"/>
    <w:rsid w:val="002E4DB4"/>
    <w:rsid w:val="002E5C23"/>
    <w:rsid w:val="002E7148"/>
    <w:rsid w:val="002E7454"/>
    <w:rsid w:val="002F41E4"/>
    <w:rsid w:val="002F66AB"/>
    <w:rsid w:val="002F6F3F"/>
    <w:rsid w:val="002F7341"/>
    <w:rsid w:val="00302881"/>
    <w:rsid w:val="003113B9"/>
    <w:rsid w:val="00311BE4"/>
    <w:rsid w:val="00312553"/>
    <w:rsid w:val="00317564"/>
    <w:rsid w:val="00323381"/>
    <w:rsid w:val="00324939"/>
    <w:rsid w:val="00326F7C"/>
    <w:rsid w:val="00330C9E"/>
    <w:rsid w:val="00331DB9"/>
    <w:rsid w:val="0033500C"/>
    <w:rsid w:val="0034044E"/>
    <w:rsid w:val="00341F49"/>
    <w:rsid w:val="00346598"/>
    <w:rsid w:val="00353039"/>
    <w:rsid w:val="0036262B"/>
    <w:rsid w:val="00365703"/>
    <w:rsid w:val="00367854"/>
    <w:rsid w:val="00370328"/>
    <w:rsid w:val="003714D6"/>
    <w:rsid w:val="00373E2E"/>
    <w:rsid w:val="0037676E"/>
    <w:rsid w:val="003768E1"/>
    <w:rsid w:val="00376B71"/>
    <w:rsid w:val="00381E69"/>
    <w:rsid w:val="0038635B"/>
    <w:rsid w:val="00387356"/>
    <w:rsid w:val="00391EAE"/>
    <w:rsid w:val="003931B2"/>
    <w:rsid w:val="003947B0"/>
    <w:rsid w:val="003975B2"/>
    <w:rsid w:val="003A0AE7"/>
    <w:rsid w:val="003A1800"/>
    <w:rsid w:val="003B09BF"/>
    <w:rsid w:val="003B1DDB"/>
    <w:rsid w:val="003B3992"/>
    <w:rsid w:val="003B4EF2"/>
    <w:rsid w:val="003C2FAB"/>
    <w:rsid w:val="003D5256"/>
    <w:rsid w:val="003D7785"/>
    <w:rsid w:val="003E01A6"/>
    <w:rsid w:val="003E0295"/>
    <w:rsid w:val="003E0EB5"/>
    <w:rsid w:val="003E302E"/>
    <w:rsid w:val="003E4901"/>
    <w:rsid w:val="003E60B6"/>
    <w:rsid w:val="003F3093"/>
    <w:rsid w:val="003F6170"/>
    <w:rsid w:val="003F7053"/>
    <w:rsid w:val="00402F4C"/>
    <w:rsid w:val="00402FC8"/>
    <w:rsid w:val="00405D9E"/>
    <w:rsid w:val="00413D6E"/>
    <w:rsid w:val="0041518A"/>
    <w:rsid w:val="00416123"/>
    <w:rsid w:val="00416218"/>
    <w:rsid w:val="004163EC"/>
    <w:rsid w:val="004171A6"/>
    <w:rsid w:val="00417989"/>
    <w:rsid w:val="00421636"/>
    <w:rsid w:val="00422B84"/>
    <w:rsid w:val="00422E6A"/>
    <w:rsid w:val="00425447"/>
    <w:rsid w:val="00426090"/>
    <w:rsid w:val="004306F7"/>
    <w:rsid w:val="00430FB6"/>
    <w:rsid w:val="004310C5"/>
    <w:rsid w:val="004328BC"/>
    <w:rsid w:val="00433D46"/>
    <w:rsid w:val="004341A9"/>
    <w:rsid w:val="00443010"/>
    <w:rsid w:val="00443E47"/>
    <w:rsid w:val="0044568E"/>
    <w:rsid w:val="0044722A"/>
    <w:rsid w:val="004506F5"/>
    <w:rsid w:val="00451FFE"/>
    <w:rsid w:val="0045217B"/>
    <w:rsid w:val="0045659E"/>
    <w:rsid w:val="00461A54"/>
    <w:rsid w:val="00463530"/>
    <w:rsid w:val="00463E2C"/>
    <w:rsid w:val="004641E2"/>
    <w:rsid w:val="00464EC9"/>
    <w:rsid w:val="004737C0"/>
    <w:rsid w:val="00473CF7"/>
    <w:rsid w:val="004765BC"/>
    <w:rsid w:val="00476842"/>
    <w:rsid w:val="00476EFB"/>
    <w:rsid w:val="00480985"/>
    <w:rsid w:val="00481624"/>
    <w:rsid w:val="00483468"/>
    <w:rsid w:val="00484A6B"/>
    <w:rsid w:val="004913DD"/>
    <w:rsid w:val="00495DF5"/>
    <w:rsid w:val="004A3382"/>
    <w:rsid w:val="004A57F8"/>
    <w:rsid w:val="004B37AD"/>
    <w:rsid w:val="004B3834"/>
    <w:rsid w:val="004B4259"/>
    <w:rsid w:val="004B4D10"/>
    <w:rsid w:val="004B5F89"/>
    <w:rsid w:val="004B6132"/>
    <w:rsid w:val="004B6B46"/>
    <w:rsid w:val="004C00EC"/>
    <w:rsid w:val="004C06CD"/>
    <w:rsid w:val="004C2DE5"/>
    <w:rsid w:val="004C44B2"/>
    <w:rsid w:val="004C5846"/>
    <w:rsid w:val="004C73CD"/>
    <w:rsid w:val="004D1354"/>
    <w:rsid w:val="004D1EA9"/>
    <w:rsid w:val="004D290E"/>
    <w:rsid w:val="004D33B3"/>
    <w:rsid w:val="004D49AC"/>
    <w:rsid w:val="004D4D71"/>
    <w:rsid w:val="004D7AD8"/>
    <w:rsid w:val="004E089F"/>
    <w:rsid w:val="004E0FF8"/>
    <w:rsid w:val="004E4C02"/>
    <w:rsid w:val="004E546E"/>
    <w:rsid w:val="004F14C2"/>
    <w:rsid w:val="004F4820"/>
    <w:rsid w:val="004F54F2"/>
    <w:rsid w:val="004F7D4B"/>
    <w:rsid w:val="005017A6"/>
    <w:rsid w:val="00501DED"/>
    <w:rsid w:val="0050602A"/>
    <w:rsid w:val="00512E01"/>
    <w:rsid w:val="0051731E"/>
    <w:rsid w:val="005226F1"/>
    <w:rsid w:val="005242D0"/>
    <w:rsid w:val="00525C82"/>
    <w:rsid w:val="0052678E"/>
    <w:rsid w:val="00526828"/>
    <w:rsid w:val="00530FA1"/>
    <w:rsid w:val="00533ECE"/>
    <w:rsid w:val="00535E43"/>
    <w:rsid w:val="00540A1C"/>
    <w:rsid w:val="00540A51"/>
    <w:rsid w:val="00553421"/>
    <w:rsid w:val="005547E8"/>
    <w:rsid w:val="00555348"/>
    <w:rsid w:val="00557FF2"/>
    <w:rsid w:val="0056108E"/>
    <w:rsid w:val="00562185"/>
    <w:rsid w:val="00563B86"/>
    <w:rsid w:val="0056421E"/>
    <w:rsid w:val="0057373E"/>
    <w:rsid w:val="00574E6E"/>
    <w:rsid w:val="0057602F"/>
    <w:rsid w:val="005827E8"/>
    <w:rsid w:val="00584C9C"/>
    <w:rsid w:val="005860DC"/>
    <w:rsid w:val="00586447"/>
    <w:rsid w:val="00586547"/>
    <w:rsid w:val="00587517"/>
    <w:rsid w:val="00587FFC"/>
    <w:rsid w:val="00590C37"/>
    <w:rsid w:val="00593D62"/>
    <w:rsid w:val="005956EC"/>
    <w:rsid w:val="005A081D"/>
    <w:rsid w:val="005A129B"/>
    <w:rsid w:val="005A3342"/>
    <w:rsid w:val="005A3E90"/>
    <w:rsid w:val="005A62FA"/>
    <w:rsid w:val="005A6F02"/>
    <w:rsid w:val="005A72A7"/>
    <w:rsid w:val="005B6F17"/>
    <w:rsid w:val="005C1892"/>
    <w:rsid w:val="005C603F"/>
    <w:rsid w:val="005D1602"/>
    <w:rsid w:val="005D511B"/>
    <w:rsid w:val="005D56C1"/>
    <w:rsid w:val="005D5EC8"/>
    <w:rsid w:val="005D6585"/>
    <w:rsid w:val="005E1A50"/>
    <w:rsid w:val="005F2EF2"/>
    <w:rsid w:val="005F38F2"/>
    <w:rsid w:val="005F4312"/>
    <w:rsid w:val="005F7126"/>
    <w:rsid w:val="005F7C7E"/>
    <w:rsid w:val="00601A8D"/>
    <w:rsid w:val="00601ED8"/>
    <w:rsid w:val="006040A7"/>
    <w:rsid w:val="006042FD"/>
    <w:rsid w:val="00604555"/>
    <w:rsid w:val="00605D22"/>
    <w:rsid w:val="00610047"/>
    <w:rsid w:val="00614B21"/>
    <w:rsid w:val="0061593B"/>
    <w:rsid w:val="00616FB0"/>
    <w:rsid w:val="00617852"/>
    <w:rsid w:val="00617E19"/>
    <w:rsid w:val="0062065A"/>
    <w:rsid w:val="00624964"/>
    <w:rsid w:val="00626EAF"/>
    <w:rsid w:val="00631E1D"/>
    <w:rsid w:val="0063246E"/>
    <w:rsid w:val="0063786D"/>
    <w:rsid w:val="00642914"/>
    <w:rsid w:val="00644FFC"/>
    <w:rsid w:val="0064616D"/>
    <w:rsid w:val="0065369D"/>
    <w:rsid w:val="006541AF"/>
    <w:rsid w:val="00665AB8"/>
    <w:rsid w:val="00665BE6"/>
    <w:rsid w:val="00666B83"/>
    <w:rsid w:val="0067728D"/>
    <w:rsid w:val="00684DBD"/>
    <w:rsid w:val="00686FB4"/>
    <w:rsid w:val="00691AA5"/>
    <w:rsid w:val="0069251D"/>
    <w:rsid w:val="0069380D"/>
    <w:rsid w:val="00693C33"/>
    <w:rsid w:val="00695307"/>
    <w:rsid w:val="00695F31"/>
    <w:rsid w:val="006A00D0"/>
    <w:rsid w:val="006A2F92"/>
    <w:rsid w:val="006B425E"/>
    <w:rsid w:val="006C0148"/>
    <w:rsid w:val="006C21E9"/>
    <w:rsid w:val="006C34E4"/>
    <w:rsid w:val="006C44A8"/>
    <w:rsid w:val="006C4663"/>
    <w:rsid w:val="006C5C19"/>
    <w:rsid w:val="006D201A"/>
    <w:rsid w:val="006E3440"/>
    <w:rsid w:val="006E6E59"/>
    <w:rsid w:val="006F2CC2"/>
    <w:rsid w:val="006F2F32"/>
    <w:rsid w:val="006F44FB"/>
    <w:rsid w:val="00700E07"/>
    <w:rsid w:val="00710ACF"/>
    <w:rsid w:val="00710F6C"/>
    <w:rsid w:val="00711848"/>
    <w:rsid w:val="00712329"/>
    <w:rsid w:val="0071241B"/>
    <w:rsid w:val="00713581"/>
    <w:rsid w:val="00715775"/>
    <w:rsid w:val="00726380"/>
    <w:rsid w:val="00726F0C"/>
    <w:rsid w:val="00734C69"/>
    <w:rsid w:val="00735036"/>
    <w:rsid w:val="0074262D"/>
    <w:rsid w:val="00742BA6"/>
    <w:rsid w:val="00742BCC"/>
    <w:rsid w:val="00743B93"/>
    <w:rsid w:val="00752447"/>
    <w:rsid w:val="0075246C"/>
    <w:rsid w:val="0075299B"/>
    <w:rsid w:val="00754C95"/>
    <w:rsid w:val="0075543C"/>
    <w:rsid w:val="00755EFF"/>
    <w:rsid w:val="007625B8"/>
    <w:rsid w:val="0076267F"/>
    <w:rsid w:val="0076279E"/>
    <w:rsid w:val="00762D4D"/>
    <w:rsid w:val="007631C9"/>
    <w:rsid w:val="007643C9"/>
    <w:rsid w:val="00764933"/>
    <w:rsid w:val="00775565"/>
    <w:rsid w:val="00775990"/>
    <w:rsid w:val="00777788"/>
    <w:rsid w:val="00780BE2"/>
    <w:rsid w:val="007828FE"/>
    <w:rsid w:val="007843E3"/>
    <w:rsid w:val="00785565"/>
    <w:rsid w:val="007868E0"/>
    <w:rsid w:val="00792DC9"/>
    <w:rsid w:val="00796759"/>
    <w:rsid w:val="00797E7B"/>
    <w:rsid w:val="007B44EE"/>
    <w:rsid w:val="007B6005"/>
    <w:rsid w:val="007C1D5E"/>
    <w:rsid w:val="007C2985"/>
    <w:rsid w:val="007C566A"/>
    <w:rsid w:val="007C6EAC"/>
    <w:rsid w:val="007C7BC0"/>
    <w:rsid w:val="007D2893"/>
    <w:rsid w:val="007D3088"/>
    <w:rsid w:val="007D3431"/>
    <w:rsid w:val="007D7962"/>
    <w:rsid w:val="007E2492"/>
    <w:rsid w:val="007E26EB"/>
    <w:rsid w:val="007E3223"/>
    <w:rsid w:val="007E4270"/>
    <w:rsid w:val="007E5203"/>
    <w:rsid w:val="007E5DFF"/>
    <w:rsid w:val="007E7688"/>
    <w:rsid w:val="007F31C0"/>
    <w:rsid w:val="007F59A9"/>
    <w:rsid w:val="00801F3B"/>
    <w:rsid w:val="00802F5F"/>
    <w:rsid w:val="00803373"/>
    <w:rsid w:val="00804DEA"/>
    <w:rsid w:val="008055B8"/>
    <w:rsid w:val="00811976"/>
    <w:rsid w:val="00811BB8"/>
    <w:rsid w:val="008150C4"/>
    <w:rsid w:val="00816197"/>
    <w:rsid w:val="00816973"/>
    <w:rsid w:val="00820230"/>
    <w:rsid w:val="008239C9"/>
    <w:rsid w:val="008246D6"/>
    <w:rsid w:val="008264A0"/>
    <w:rsid w:val="008321B0"/>
    <w:rsid w:val="0083305C"/>
    <w:rsid w:val="0083385E"/>
    <w:rsid w:val="00836D8D"/>
    <w:rsid w:val="00841006"/>
    <w:rsid w:val="00844ED5"/>
    <w:rsid w:val="00845887"/>
    <w:rsid w:val="008478C6"/>
    <w:rsid w:val="008546BD"/>
    <w:rsid w:val="008564D6"/>
    <w:rsid w:val="00863C5D"/>
    <w:rsid w:val="00864E4A"/>
    <w:rsid w:val="0086565F"/>
    <w:rsid w:val="008668D6"/>
    <w:rsid w:val="00866B11"/>
    <w:rsid w:val="00866D8D"/>
    <w:rsid w:val="00867AEF"/>
    <w:rsid w:val="00873A31"/>
    <w:rsid w:val="00877C2F"/>
    <w:rsid w:val="0088358E"/>
    <w:rsid w:val="0088507A"/>
    <w:rsid w:val="008914AB"/>
    <w:rsid w:val="008915A5"/>
    <w:rsid w:val="00895BA0"/>
    <w:rsid w:val="008A1F0E"/>
    <w:rsid w:val="008A787B"/>
    <w:rsid w:val="008B0924"/>
    <w:rsid w:val="008B45E7"/>
    <w:rsid w:val="008C1291"/>
    <w:rsid w:val="008D0296"/>
    <w:rsid w:val="008D25EE"/>
    <w:rsid w:val="008D36E4"/>
    <w:rsid w:val="008D4BBD"/>
    <w:rsid w:val="008E1A95"/>
    <w:rsid w:val="008E4D78"/>
    <w:rsid w:val="008E5569"/>
    <w:rsid w:val="008E7CB7"/>
    <w:rsid w:val="008F270C"/>
    <w:rsid w:val="008F50AD"/>
    <w:rsid w:val="008F7C1E"/>
    <w:rsid w:val="00900215"/>
    <w:rsid w:val="00901B80"/>
    <w:rsid w:val="009029B8"/>
    <w:rsid w:val="00905636"/>
    <w:rsid w:val="009061A3"/>
    <w:rsid w:val="00907754"/>
    <w:rsid w:val="00907F05"/>
    <w:rsid w:val="00911425"/>
    <w:rsid w:val="00912B88"/>
    <w:rsid w:val="009131EB"/>
    <w:rsid w:val="009154CD"/>
    <w:rsid w:val="00923B70"/>
    <w:rsid w:val="0093042C"/>
    <w:rsid w:val="00933C91"/>
    <w:rsid w:val="009400BB"/>
    <w:rsid w:val="00940464"/>
    <w:rsid w:val="00946FDB"/>
    <w:rsid w:val="00951C88"/>
    <w:rsid w:val="00953F48"/>
    <w:rsid w:val="00954560"/>
    <w:rsid w:val="00955D81"/>
    <w:rsid w:val="00956761"/>
    <w:rsid w:val="009576F0"/>
    <w:rsid w:val="00962725"/>
    <w:rsid w:val="0096535F"/>
    <w:rsid w:val="009674EB"/>
    <w:rsid w:val="00967A9C"/>
    <w:rsid w:val="00967BC7"/>
    <w:rsid w:val="009721E7"/>
    <w:rsid w:val="0097304C"/>
    <w:rsid w:val="0097364F"/>
    <w:rsid w:val="00977560"/>
    <w:rsid w:val="009800EF"/>
    <w:rsid w:val="00981D84"/>
    <w:rsid w:val="00985FA4"/>
    <w:rsid w:val="009867D5"/>
    <w:rsid w:val="00990650"/>
    <w:rsid w:val="00991326"/>
    <w:rsid w:val="0099359C"/>
    <w:rsid w:val="009942EF"/>
    <w:rsid w:val="00995208"/>
    <w:rsid w:val="009A1861"/>
    <w:rsid w:val="009A2E51"/>
    <w:rsid w:val="009A5BF9"/>
    <w:rsid w:val="009B41AB"/>
    <w:rsid w:val="009B4F17"/>
    <w:rsid w:val="009B63F4"/>
    <w:rsid w:val="009C3961"/>
    <w:rsid w:val="009C7BC3"/>
    <w:rsid w:val="009D3323"/>
    <w:rsid w:val="009D4565"/>
    <w:rsid w:val="009D71FC"/>
    <w:rsid w:val="009D7D83"/>
    <w:rsid w:val="009E5167"/>
    <w:rsid w:val="009F08F8"/>
    <w:rsid w:val="009F16C0"/>
    <w:rsid w:val="009F46A5"/>
    <w:rsid w:val="009F5CBC"/>
    <w:rsid w:val="009F687C"/>
    <w:rsid w:val="009F7642"/>
    <w:rsid w:val="00A11449"/>
    <w:rsid w:val="00A13681"/>
    <w:rsid w:val="00A15345"/>
    <w:rsid w:val="00A251EA"/>
    <w:rsid w:val="00A273EB"/>
    <w:rsid w:val="00A27513"/>
    <w:rsid w:val="00A300DB"/>
    <w:rsid w:val="00A31B8E"/>
    <w:rsid w:val="00A37856"/>
    <w:rsid w:val="00A5044D"/>
    <w:rsid w:val="00A50FA6"/>
    <w:rsid w:val="00A53B8C"/>
    <w:rsid w:val="00A558AC"/>
    <w:rsid w:val="00A561F8"/>
    <w:rsid w:val="00A57416"/>
    <w:rsid w:val="00A57648"/>
    <w:rsid w:val="00A60007"/>
    <w:rsid w:val="00A618DE"/>
    <w:rsid w:val="00A67A26"/>
    <w:rsid w:val="00A71F6D"/>
    <w:rsid w:val="00A75654"/>
    <w:rsid w:val="00A75819"/>
    <w:rsid w:val="00A77BA3"/>
    <w:rsid w:val="00A813A3"/>
    <w:rsid w:val="00A84A14"/>
    <w:rsid w:val="00A96F5F"/>
    <w:rsid w:val="00AA042F"/>
    <w:rsid w:val="00AA33AA"/>
    <w:rsid w:val="00AA53E9"/>
    <w:rsid w:val="00AA6E79"/>
    <w:rsid w:val="00AA7404"/>
    <w:rsid w:val="00AB2656"/>
    <w:rsid w:val="00AB3D27"/>
    <w:rsid w:val="00AB6EAE"/>
    <w:rsid w:val="00AC0D70"/>
    <w:rsid w:val="00AC0EFF"/>
    <w:rsid w:val="00AC325C"/>
    <w:rsid w:val="00AC50E6"/>
    <w:rsid w:val="00AC5898"/>
    <w:rsid w:val="00AD5582"/>
    <w:rsid w:val="00AD5A6C"/>
    <w:rsid w:val="00AD6897"/>
    <w:rsid w:val="00AE0953"/>
    <w:rsid w:val="00AE2E0F"/>
    <w:rsid w:val="00AE32D8"/>
    <w:rsid w:val="00AE38BD"/>
    <w:rsid w:val="00AF05F2"/>
    <w:rsid w:val="00AF3E5D"/>
    <w:rsid w:val="00AF5C90"/>
    <w:rsid w:val="00AF6A7E"/>
    <w:rsid w:val="00AF6D08"/>
    <w:rsid w:val="00B00808"/>
    <w:rsid w:val="00B00E0C"/>
    <w:rsid w:val="00B01CF2"/>
    <w:rsid w:val="00B02C3F"/>
    <w:rsid w:val="00B03665"/>
    <w:rsid w:val="00B04298"/>
    <w:rsid w:val="00B061C0"/>
    <w:rsid w:val="00B065E8"/>
    <w:rsid w:val="00B07FCB"/>
    <w:rsid w:val="00B16D75"/>
    <w:rsid w:val="00B217DD"/>
    <w:rsid w:val="00B2217F"/>
    <w:rsid w:val="00B239CD"/>
    <w:rsid w:val="00B24A1A"/>
    <w:rsid w:val="00B25883"/>
    <w:rsid w:val="00B2799D"/>
    <w:rsid w:val="00B303DC"/>
    <w:rsid w:val="00B305D3"/>
    <w:rsid w:val="00B307C0"/>
    <w:rsid w:val="00B30F76"/>
    <w:rsid w:val="00B311CC"/>
    <w:rsid w:val="00B32224"/>
    <w:rsid w:val="00B32345"/>
    <w:rsid w:val="00B34FBE"/>
    <w:rsid w:val="00B34FFF"/>
    <w:rsid w:val="00B3523D"/>
    <w:rsid w:val="00B41524"/>
    <w:rsid w:val="00B420C6"/>
    <w:rsid w:val="00B47AAD"/>
    <w:rsid w:val="00B5173B"/>
    <w:rsid w:val="00B51DC7"/>
    <w:rsid w:val="00B55C33"/>
    <w:rsid w:val="00B56465"/>
    <w:rsid w:val="00B6191B"/>
    <w:rsid w:val="00B629C7"/>
    <w:rsid w:val="00B661D1"/>
    <w:rsid w:val="00B66DC0"/>
    <w:rsid w:val="00B676CF"/>
    <w:rsid w:val="00B70D0C"/>
    <w:rsid w:val="00B72D1E"/>
    <w:rsid w:val="00B7362B"/>
    <w:rsid w:val="00B73B77"/>
    <w:rsid w:val="00B73BE1"/>
    <w:rsid w:val="00B748AF"/>
    <w:rsid w:val="00B77800"/>
    <w:rsid w:val="00B81013"/>
    <w:rsid w:val="00B81575"/>
    <w:rsid w:val="00B868A3"/>
    <w:rsid w:val="00B95B4E"/>
    <w:rsid w:val="00B96CBB"/>
    <w:rsid w:val="00BA32B1"/>
    <w:rsid w:val="00BA45B9"/>
    <w:rsid w:val="00BA47DB"/>
    <w:rsid w:val="00BA6781"/>
    <w:rsid w:val="00BB3A5D"/>
    <w:rsid w:val="00BB3D7B"/>
    <w:rsid w:val="00BB65FE"/>
    <w:rsid w:val="00BB69AE"/>
    <w:rsid w:val="00BC09FA"/>
    <w:rsid w:val="00BC166B"/>
    <w:rsid w:val="00BC1D65"/>
    <w:rsid w:val="00BD0F17"/>
    <w:rsid w:val="00BD1F34"/>
    <w:rsid w:val="00BD6536"/>
    <w:rsid w:val="00BD6E71"/>
    <w:rsid w:val="00BD7BEA"/>
    <w:rsid w:val="00BE245B"/>
    <w:rsid w:val="00BE26AD"/>
    <w:rsid w:val="00BE272B"/>
    <w:rsid w:val="00BE4062"/>
    <w:rsid w:val="00BE64EE"/>
    <w:rsid w:val="00BE7D7A"/>
    <w:rsid w:val="00BF1D69"/>
    <w:rsid w:val="00BF5103"/>
    <w:rsid w:val="00BF781D"/>
    <w:rsid w:val="00C0130E"/>
    <w:rsid w:val="00C01909"/>
    <w:rsid w:val="00C0367F"/>
    <w:rsid w:val="00C0429B"/>
    <w:rsid w:val="00C0616C"/>
    <w:rsid w:val="00C10D5B"/>
    <w:rsid w:val="00C12802"/>
    <w:rsid w:val="00C1402D"/>
    <w:rsid w:val="00C165A0"/>
    <w:rsid w:val="00C179C4"/>
    <w:rsid w:val="00C215DC"/>
    <w:rsid w:val="00C2281B"/>
    <w:rsid w:val="00C24A2E"/>
    <w:rsid w:val="00C2513C"/>
    <w:rsid w:val="00C254E2"/>
    <w:rsid w:val="00C27A30"/>
    <w:rsid w:val="00C30C7A"/>
    <w:rsid w:val="00C31E7D"/>
    <w:rsid w:val="00C31E7F"/>
    <w:rsid w:val="00C32B0A"/>
    <w:rsid w:val="00C341C9"/>
    <w:rsid w:val="00C34889"/>
    <w:rsid w:val="00C40BAD"/>
    <w:rsid w:val="00C40E5F"/>
    <w:rsid w:val="00C417FB"/>
    <w:rsid w:val="00C41A96"/>
    <w:rsid w:val="00C42B80"/>
    <w:rsid w:val="00C45E3F"/>
    <w:rsid w:val="00C4646C"/>
    <w:rsid w:val="00C464BB"/>
    <w:rsid w:val="00C50356"/>
    <w:rsid w:val="00C50EFD"/>
    <w:rsid w:val="00C52E42"/>
    <w:rsid w:val="00C5415C"/>
    <w:rsid w:val="00C57064"/>
    <w:rsid w:val="00C611E9"/>
    <w:rsid w:val="00C61E32"/>
    <w:rsid w:val="00C63233"/>
    <w:rsid w:val="00C63AEC"/>
    <w:rsid w:val="00C653E3"/>
    <w:rsid w:val="00C6707F"/>
    <w:rsid w:val="00C7146C"/>
    <w:rsid w:val="00C73D9F"/>
    <w:rsid w:val="00C81466"/>
    <w:rsid w:val="00C823FD"/>
    <w:rsid w:val="00C8323E"/>
    <w:rsid w:val="00C83F07"/>
    <w:rsid w:val="00C84861"/>
    <w:rsid w:val="00C8491A"/>
    <w:rsid w:val="00C85CA9"/>
    <w:rsid w:val="00C903D8"/>
    <w:rsid w:val="00C95007"/>
    <w:rsid w:val="00C9673B"/>
    <w:rsid w:val="00C97D25"/>
    <w:rsid w:val="00CA3930"/>
    <w:rsid w:val="00CA6D38"/>
    <w:rsid w:val="00CB19D4"/>
    <w:rsid w:val="00CB3DD2"/>
    <w:rsid w:val="00CB45B6"/>
    <w:rsid w:val="00CB633E"/>
    <w:rsid w:val="00CB6E23"/>
    <w:rsid w:val="00CC01A6"/>
    <w:rsid w:val="00CD0C4A"/>
    <w:rsid w:val="00CD52BF"/>
    <w:rsid w:val="00CD52C1"/>
    <w:rsid w:val="00CE10BC"/>
    <w:rsid w:val="00CE38ED"/>
    <w:rsid w:val="00CE40E7"/>
    <w:rsid w:val="00CE451F"/>
    <w:rsid w:val="00CE74C2"/>
    <w:rsid w:val="00CE774D"/>
    <w:rsid w:val="00CF02C9"/>
    <w:rsid w:val="00CF30AF"/>
    <w:rsid w:val="00CF44A2"/>
    <w:rsid w:val="00CF5F37"/>
    <w:rsid w:val="00CF666C"/>
    <w:rsid w:val="00CF6EA4"/>
    <w:rsid w:val="00CF7E4A"/>
    <w:rsid w:val="00D01CDC"/>
    <w:rsid w:val="00D01F94"/>
    <w:rsid w:val="00D03B71"/>
    <w:rsid w:val="00D07519"/>
    <w:rsid w:val="00D133BE"/>
    <w:rsid w:val="00D13731"/>
    <w:rsid w:val="00D14AC7"/>
    <w:rsid w:val="00D14BF5"/>
    <w:rsid w:val="00D15268"/>
    <w:rsid w:val="00D154A1"/>
    <w:rsid w:val="00D213D4"/>
    <w:rsid w:val="00D2297B"/>
    <w:rsid w:val="00D22B7F"/>
    <w:rsid w:val="00D234FD"/>
    <w:rsid w:val="00D24039"/>
    <w:rsid w:val="00D2454D"/>
    <w:rsid w:val="00D249FF"/>
    <w:rsid w:val="00D24EFB"/>
    <w:rsid w:val="00D26836"/>
    <w:rsid w:val="00D270E6"/>
    <w:rsid w:val="00D27B3F"/>
    <w:rsid w:val="00D3051A"/>
    <w:rsid w:val="00D322E6"/>
    <w:rsid w:val="00D32853"/>
    <w:rsid w:val="00D346BE"/>
    <w:rsid w:val="00D41008"/>
    <w:rsid w:val="00D433A2"/>
    <w:rsid w:val="00D44397"/>
    <w:rsid w:val="00D45F67"/>
    <w:rsid w:val="00D46F32"/>
    <w:rsid w:val="00D47C3F"/>
    <w:rsid w:val="00D50A54"/>
    <w:rsid w:val="00D51CB1"/>
    <w:rsid w:val="00D56122"/>
    <w:rsid w:val="00D62200"/>
    <w:rsid w:val="00D62517"/>
    <w:rsid w:val="00D62EF1"/>
    <w:rsid w:val="00D6348C"/>
    <w:rsid w:val="00D64751"/>
    <w:rsid w:val="00D64AAF"/>
    <w:rsid w:val="00D64C65"/>
    <w:rsid w:val="00D656C8"/>
    <w:rsid w:val="00D658A1"/>
    <w:rsid w:val="00D70ED8"/>
    <w:rsid w:val="00D77B41"/>
    <w:rsid w:val="00D81B23"/>
    <w:rsid w:val="00D81B27"/>
    <w:rsid w:val="00D825F0"/>
    <w:rsid w:val="00D86845"/>
    <w:rsid w:val="00D9096A"/>
    <w:rsid w:val="00D90F90"/>
    <w:rsid w:val="00D90FB7"/>
    <w:rsid w:val="00D94723"/>
    <w:rsid w:val="00DA1980"/>
    <w:rsid w:val="00DA1ED5"/>
    <w:rsid w:val="00DA3152"/>
    <w:rsid w:val="00DA632B"/>
    <w:rsid w:val="00DB0A48"/>
    <w:rsid w:val="00DB117C"/>
    <w:rsid w:val="00DB2F74"/>
    <w:rsid w:val="00DB44F0"/>
    <w:rsid w:val="00DB5673"/>
    <w:rsid w:val="00DC28E3"/>
    <w:rsid w:val="00DC666D"/>
    <w:rsid w:val="00DD2EC8"/>
    <w:rsid w:val="00DE001D"/>
    <w:rsid w:val="00DE3B76"/>
    <w:rsid w:val="00DE6D7A"/>
    <w:rsid w:val="00DE78A5"/>
    <w:rsid w:val="00DF1C83"/>
    <w:rsid w:val="00DF22BE"/>
    <w:rsid w:val="00DF381A"/>
    <w:rsid w:val="00DF62A6"/>
    <w:rsid w:val="00DF69F5"/>
    <w:rsid w:val="00E00FB1"/>
    <w:rsid w:val="00E0420A"/>
    <w:rsid w:val="00E04F44"/>
    <w:rsid w:val="00E052D7"/>
    <w:rsid w:val="00E06D05"/>
    <w:rsid w:val="00E10F7F"/>
    <w:rsid w:val="00E112F2"/>
    <w:rsid w:val="00E11C73"/>
    <w:rsid w:val="00E12A35"/>
    <w:rsid w:val="00E12CFE"/>
    <w:rsid w:val="00E140F3"/>
    <w:rsid w:val="00E2138D"/>
    <w:rsid w:val="00E22D6B"/>
    <w:rsid w:val="00E265E7"/>
    <w:rsid w:val="00E270D6"/>
    <w:rsid w:val="00E3478A"/>
    <w:rsid w:val="00E3573A"/>
    <w:rsid w:val="00E3656E"/>
    <w:rsid w:val="00E36DA2"/>
    <w:rsid w:val="00E37807"/>
    <w:rsid w:val="00E37FD7"/>
    <w:rsid w:val="00E40557"/>
    <w:rsid w:val="00E406BC"/>
    <w:rsid w:val="00E40D19"/>
    <w:rsid w:val="00E41E0C"/>
    <w:rsid w:val="00E42DEF"/>
    <w:rsid w:val="00E47AF4"/>
    <w:rsid w:val="00E47C6D"/>
    <w:rsid w:val="00E500C9"/>
    <w:rsid w:val="00E5087A"/>
    <w:rsid w:val="00E52AC7"/>
    <w:rsid w:val="00E5359F"/>
    <w:rsid w:val="00E53984"/>
    <w:rsid w:val="00E56109"/>
    <w:rsid w:val="00E5782C"/>
    <w:rsid w:val="00E60B76"/>
    <w:rsid w:val="00E627B4"/>
    <w:rsid w:val="00E647B9"/>
    <w:rsid w:val="00E70B7A"/>
    <w:rsid w:val="00E721AC"/>
    <w:rsid w:val="00E7368B"/>
    <w:rsid w:val="00E74B79"/>
    <w:rsid w:val="00E74C68"/>
    <w:rsid w:val="00E770B7"/>
    <w:rsid w:val="00E80249"/>
    <w:rsid w:val="00E80FE8"/>
    <w:rsid w:val="00E81C02"/>
    <w:rsid w:val="00E83703"/>
    <w:rsid w:val="00E84F9B"/>
    <w:rsid w:val="00E90085"/>
    <w:rsid w:val="00E925BB"/>
    <w:rsid w:val="00E93DD6"/>
    <w:rsid w:val="00E93F38"/>
    <w:rsid w:val="00E94DB1"/>
    <w:rsid w:val="00E9610F"/>
    <w:rsid w:val="00E96F53"/>
    <w:rsid w:val="00E97B68"/>
    <w:rsid w:val="00EA0093"/>
    <w:rsid w:val="00EA0D6B"/>
    <w:rsid w:val="00EA1802"/>
    <w:rsid w:val="00EA1FB4"/>
    <w:rsid w:val="00EA3E6A"/>
    <w:rsid w:val="00EA433C"/>
    <w:rsid w:val="00EA50B8"/>
    <w:rsid w:val="00EA6BB5"/>
    <w:rsid w:val="00EA79B7"/>
    <w:rsid w:val="00EB0DEF"/>
    <w:rsid w:val="00EB2BD8"/>
    <w:rsid w:val="00EB32F1"/>
    <w:rsid w:val="00EB4B69"/>
    <w:rsid w:val="00EB5385"/>
    <w:rsid w:val="00EB73B3"/>
    <w:rsid w:val="00ED315C"/>
    <w:rsid w:val="00ED4105"/>
    <w:rsid w:val="00ED5AC6"/>
    <w:rsid w:val="00EE0FF6"/>
    <w:rsid w:val="00EE2C8F"/>
    <w:rsid w:val="00EE3742"/>
    <w:rsid w:val="00EE6DA4"/>
    <w:rsid w:val="00EF13DF"/>
    <w:rsid w:val="00EF23EC"/>
    <w:rsid w:val="00EF40D2"/>
    <w:rsid w:val="00F037F6"/>
    <w:rsid w:val="00F0518E"/>
    <w:rsid w:val="00F05C11"/>
    <w:rsid w:val="00F1036D"/>
    <w:rsid w:val="00F10490"/>
    <w:rsid w:val="00F1234C"/>
    <w:rsid w:val="00F138AB"/>
    <w:rsid w:val="00F176F1"/>
    <w:rsid w:val="00F17754"/>
    <w:rsid w:val="00F20A16"/>
    <w:rsid w:val="00F2463F"/>
    <w:rsid w:val="00F2562D"/>
    <w:rsid w:val="00F25AC7"/>
    <w:rsid w:val="00F2761C"/>
    <w:rsid w:val="00F31AB5"/>
    <w:rsid w:val="00F330CE"/>
    <w:rsid w:val="00F34037"/>
    <w:rsid w:val="00F35C1D"/>
    <w:rsid w:val="00F40A15"/>
    <w:rsid w:val="00F40E34"/>
    <w:rsid w:val="00F467F3"/>
    <w:rsid w:val="00F51847"/>
    <w:rsid w:val="00F527D7"/>
    <w:rsid w:val="00F539CE"/>
    <w:rsid w:val="00F53B51"/>
    <w:rsid w:val="00F53F6A"/>
    <w:rsid w:val="00F550B4"/>
    <w:rsid w:val="00F55E2A"/>
    <w:rsid w:val="00F57B9F"/>
    <w:rsid w:val="00F57F88"/>
    <w:rsid w:val="00F60B0E"/>
    <w:rsid w:val="00F60CDB"/>
    <w:rsid w:val="00F639DB"/>
    <w:rsid w:val="00F6422D"/>
    <w:rsid w:val="00F65DAF"/>
    <w:rsid w:val="00F84EDD"/>
    <w:rsid w:val="00F877AC"/>
    <w:rsid w:val="00F90D47"/>
    <w:rsid w:val="00F91FBD"/>
    <w:rsid w:val="00F9682F"/>
    <w:rsid w:val="00F97889"/>
    <w:rsid w:val="00FA196B"/>
    <w:rsid w:val="00FB0D5F"/>
    <w:rsid w:val="00FB29D8"/>
    <w:rsid w:val="00FB5D8A"/>
    <w:rsid w:val="00FB5FE5"/>
    <w:rsid w:val="00FC1912"/>
    <w:rsid w:val="00FC34F8"/>
    <w:rsid w:val="00FC41AE"/>
    <w:rsid w:val="00FC4990"/>
    <w:rsid w:val="00FC5587"/>
    <w:rsid w:val="00FD33FC"/>
    <w:rsid w:val="00FE3E2C"/>
    <w:rsid w:val="00FE7252"/>
    <w:rsid w:val="00FF16F8"/>
    <w:rsid w:val="00FF2904"/>
    <w:rsid w:val="00FF3A9D"/>
    <w:rsid w:val="00FF40FE"/>
    <w:rsid w:val="00FF4D0C"/>
    <w:rsid w:val="00FF5EF7"/>
    <w:rsid w:val="00FF6B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A31"/>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aliases w:val="Bullet List,FooterText,numbered,Paragraphe de liste1,lp1,Маркер,UL,Абзац маркированнный,Table-Normal,RSHB_Table-Normal,Предусловия,ТЗ список,Абзац списка литеральный,A_маркированный_список,SL_Абзац списка,Шаг процесса,Bullet Number,Индексы"/>
    <w:basedOn w:val="a"/>
    <w:link w:val="a4"/>
    <w:uiPriority w:val="99"/>
    <w:qFormat/>
    <w:rsid w:val="000A57B5"/>
    <w:pPr>
      <w:ind w:left="720"/>
      <w:contextualSpacing/>
    </w:p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0A57B5"/>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0A57B5"/>
    <w:rPr>
      <w:rFonts w:eastAsiaTheme="minorEastAsia"/>
      <w:sz w:val="20"/>
      <w:szCs w:val="20"/>
      <w:lang w:eastAsia="ru-RU"/>
    </w:rPr>
  </w:style>
  <w:style w:type="character" w:styleId="a7">
    <w:name w:val="footnote reference"/>
    <w:aliases w:val="Ссылка на сноску 45"/>
    <w:unhideWhenUsed/>
    <w:qFormat/>
    <w:rsid w:val="000A57B5"/>
    <w:rPr>
      <w:vertAlign w:val="superscript"/>
    </w:rPr>
  </w:style>
  <w:style w:type="paragraph" w:styleId="a8">
    <w:name w:val="header"/>
    <w:basedOn w:val="a"/>
    <w:link w:val="a9"/>
    <w:uiPriority w:val="99"/>
    <w:unhideWhenUsed/>
    <w:rsid w:val="000A57B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a">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unhideWhenUsed/>
    <w:rsid w:val="00D27B3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a"/>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d">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e">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f">
    <w:name w:val="footer"/>
    <w:basedOn w:val="a"/>
    <w:link w:val="af0"/>
    <w:uiPriority w:val="99"/>
    <w:unhideWhenUsed/>
    <w:rsid w:val="00F550B4"/>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F550B4"/>
    <w:rPr>
      <w:rFonts w:eastAsiaTheme="minorEastAsia"/>
      <w:lang w:eastAsia="ru-RU"/>
    </w:rPr>
  </w:style>
  <w:style w:type="character" w:styleId="af1">
    <w:name w:val="Hyperlink"/>
    <w:basedOn w:val="a0"/>
    <w:uiPriority w:val="99"/>
    <w:unhideWhenUsed/>
    <w:rsid w:val="0075299B"/>
    <w:rPr>
      <w:color w:val="0000FF" w:themeColor="hyperlink"/>
      <w:u w:val="single"/>
    </w:rPr>
  </w:style>
  <w:style w:type="character" w:customStyle="1" w:styleId="a4">
    <w:name w:val="Абзац списка Знак"/>
    <w:aliases w:val="Bullet List Знак,FooterText Знак,numbered Знак,Paragraphe de liste1 Знак,lp1 Знак,Маркер Знак,UL Знак,Абзац маркированнный Знак,Table-Normal Знак,RSHB_Table-Normal Знак,Предусловия Знак,ТЗ список Знак,Абзац списка литеральный Знак"/>
    <w:link w:val="a3"/>
    <w:uiPriority w:val="99"/>
    <w:qFormat/>
    <w:locked/>
    <w:rsid w:val="00EA1802"/>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4913">
      <w:bodyDiv w:val="1"/>
      <w:marLeft w:val="0"/>
      <w:marRight w:val="0"/>
      <w:marTop w:val="0"/>
      <w:marBottom w:val="0"/>
      <w:divBdr>
        <w:top w:val="none" w:sz="0" w:space="0" w:color="auto"/>
        <w:left w:val="none" w:sz="0" w:space="0" w:color="auto"/>
        <w:bottom w:val="none" w:sz="0" w:space="0" w:color="auto"/>
        <w:right w:val="none" w:sz="0" w:space="0" w:color="auto"/>
      </w:divBdr>
    </w:div>
    <w:div w:id="29110960">
      <w:bodyDiv w:val="1"/>
      <w:marLeft w:val="0"/>
      <w:marRight w:val="0"/>
      <w:marTop w:val="0"/>
      <w:marBottom w:val="0"/>
      <w:divBdr>
        <w:top w:val="none" w:sz="0" w:space="0" w:color="auto"/>
        <w:left w:val="none" w:sz="0" w:space="0" w:color="auto"/>
        <w:bottom w:val="none" w:sz="0" w:space="0" w:color="auto"/>
        <w:right w:val="none" w:sz="0" w:space="0" w:color="auto"/>
      </w:divBdr>
    </w:div>
    <w:div w:id="59838948">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77023877">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38235242">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383867057">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638656089">
      <w:bodyDiv w:val="1"/>
      <w:marLeft w:val="0"/>
      <w:marRight w:val="0"/>
      <w:marTop w:val="0"/>
      <w:marBottom w:val="0"/>
      <w:divBdr>
        <w:top w:val="none" w:sz="0" w:space="0" w:color="auto"/>
        <w:left w:val="none" w:sz="0" w:space="0" w:color="auto"/>
        <w:bottom w:val="none" w:sz="0" w:space="0" w:color="auto"/>
        <w:right w:val="none" w:sz="0" w:space="0" w:color="auto"/>
      </w:divBdr>
    </w:div>
    <w:div w:id="644629618">
      <w:bodyDiv w:val="1"/>
      <w:marLeft w:val="0"/>
      <w:marRight w:val="0"/>
      <w:marTop w:val="0"/>
      <w:marBottom w:val="0"/>
      <w:divBdr>
        <w:top w:val="none" w:sz="0" w:space="0" w:color="auto"/>
        <w:left w:val="none" w:sz="0" w:space="0" w:color="auto"/>
        <w:bottom w:val="none" w:sz="0" w:space="0" w:color="auto"/>
        <w:right w:val="none" w:sz="0" w:space="0" w:color="auto"/>
      </w:divBdr>
    </w:div>
    <w:div w:id="732704880">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840700698">
      <w:bodyDiv w:val="1"/>
      <w:marLeft w:val="0"/>
      <w:marRight w:val="0"/>
      <w:marTop w:val="0"/>
      <w:marBottom w:val="0"/>
      <w:divBdr>
        <w:top w:val="none" w:sz="0" w:space="0" w:color="auto"/>
        <w:left w:val="none" w:sz="0" w:space="0" w:color="auto"/>
        <w:bottom w:val="none" w:sz="0" w:space="0" w:color="auto"/>
        <w:right w:val="none" w:sz="0" w:space="0" w:color="auto"/>
      </w:divBdr>
    </w:div>
    <w:div w:id="895313526">
      <w:bodyDiv w:val="1"/>
      <w:marLeft w:val="0"/>
      <w:marRight w:val="0"/>
      <w:marTop w:val="0"/>
      <w:marBottom w:val="0"/>
      <w:divBdr>
        <w:top w:val="none" w:sz="0" w:space="0" w:color="auto"/>
        <w:left w:val="none" w:sz="0" w:space="0" w:color="auto"/>
        <w:bottom w:val="none" w:sz="0" w:space="0" w:color="auto"/>
        <w:right w:val="none" w:sz="0" w:space="0" w:color="auto"/>
      </w:divBdr>
      <w:divsChild>
        <w:div w:id="1412040749">
          <w:marLeft w:val="0"/>
          <w:marRight w:val="0"/>
          <w:marTop w:val="0"/>
          <w:marBottom w:val="0"/>
          <w:divBdr>
            <w:top w:val="none" w:sz="0" w:space="0" w:color="auto"/>
            <w:left w:val="none" w:sz="0" w:space="0" w:color="auto"/>
            <w:bottom w:val="none" w:sz="0" w:space="0" w:color="auto"/>
            <w:right w:val="none" w:sz="0" w:space="0" w:color="auto"/>
          </w:divBdr>
        </w:div>
      </w:divsChild>
    </w:div>
    <w:div w:id="932131778">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947203089">
      <w:bodyDiv w:val="1"/>
      <w:marLeft w:val="0"/>
      <w:marRight w:val="0"/>
      <w:marTop w:val="0"/>
      <w:marBottom w:val="0"/>
      <w:divBdr>
        <w:top w:val="none" w:sz="0" w:space="0" w:color="auto"/>
        <w:left w:val="none" w:sz="0" w:space="0" w:color="auto"/>
        <w:bottom w:val="none" w:sz="0" w:space="0" w:color="auto"/>
        <w:right w:val="none" w:sz="0" w:space="0" w:color="auto"/>
      </w:divBdr>
    </w:div>
    <w:div w:id="987592470">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80249892">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101488329">
      <w:bodyDiv w:val="1"/>
      <w:marLeft w:val="0"/>
      <w:marRight w:val="0"/>
      <w:marTop w:val="0"/>
      <w:marBottom w:val="0"/>
      <w:divBdr>
        <w:top w:val="none" w:sz="0" w:space="0" w:color="auto"/>
        <w:left w:val="none" w:sz="0" w:space="0" w:color="auto"/>
        <w:bottom w:val="none" w:sz="0" w:space="0" w:color="auto"/>
        <w:right w:val="none" w:sz="0" w:space="0" w:color="auto"/>
      </w:divBdr>
      <w:divsChild>
        <w:div w:id="1578713563">
          <w:marLeft w:val="-225"/>
          <w:marRight w:val="-225"/>
          <w:marTop w:val="0"/>
          <w:marBottom w:val="0"/>
          <w:divBdr>
            <w:top w:val="none" w:sz="0" w:space="0" w:color="auto"/>
            <w:left w:val="none" w:sz="0" w:space="0" w:color="auto"/>
            <w:bottom w:val="none" w:sz="0" w:space="0" w:color="auto"/>
            <w:right w:val="none" w:sz="0" w:space="0" w:color="auto"/>
          </w:divBdr>
          <w:divsChild>
            <w:div w:id="1581980916">
              <w:marLeft w:val="0"/>
              <w:marRight w:val="0"/>
              <w:marTop w:val="0"/>
              <w:marBottom w:val="0"/>
              <w:divBdr>
                <w:top w:val="none" w:sz="0" w:space="0" w:color="auto"/>
                <w:left w:val="none" w:sz="0" w:space="0" w:color="auto"/>
                <w:bottom w:val="none" w:sz="0" w:space="0" w:color="auto"/>
                <w:right w:val="none" w:sz="0" w:space="0" w:color="auto"/>
              </w:divBdr>
            </w:div>
          </w:divsChild>
        </w:div>
        <w:div w:id="708380651">
          <w:marLeft w:val="-225"/>
          <w:marRight w:val="-225"/>
          <w:marTop w:val="0"/>
          <w:marBottom w:val="0"/>
          <w:divBdr>
            <w:top w:val="none" w:sz="0" w:space="0" w:color="auto"/>
            <w:left w:val="none" w:sz="0" w:space="0" w:color="auto"/>
            <w:bottom w:val="none" w:sz="0" w:space="0" w:color="auto"/>
            <w:right w:val="none" w:sz="0" w:space="0" w:color="auto"/>
          </w:divBdr>
          <w:divsChild>
            <w:div w:id="2082554665">
              <w:marLeft w:val="0"/>
              <w:marRight w:val="0"/>
              <w:marTop w:val="0"/>
              <w:marBottom w:val="0"/>
              <w:divBdr>
                <w:top w:val="none" w:sz="0" w:space="0" w:color="auto"/>
                <w:left w:val="none" w:sz="0" w:space="0" w:color="auto"/>
                <w:bottom w:val="none" w:sz="0" w:space="0" w:color="auto"/>
                <w:right w:val="none" w:sz="0" w:space="0" w:color="auto"/>
              </w:divBdr>
            </w:div>
          </w:divsChild>
        </w:div>
        <w:div w:id="2121099073">
          <w:marLeft w:val="-225"/>
          <w:marRight w:val="-225"/>
          <w:marTop w:val="0"/>
          <w:marBottom w:val="0"/>
          <w:divBdr>
            <w:top w:val="none" w:sz="0" w:space="0" w:color="auto"/>
            <w:left w:val="none" w:sz="0" w:space="0" w:color="auto"/>
            <w:bottom w:val="none" w:sz="0" w:space="0" w:color="auto"/>
            <w:right w:val="none" w:sz="0" w:space="0" w:color="auto"/>
          </w:divBdr>
          <w:divsChild>
            <w:div w:id="1167748517">
              <w:marLeft w:val="0"/>
              <w:marRight w:val="0"/>
              <w:marTop w:val="0"/>
              <w:marBottom w:val="0"/>
              <w:divBdr>
                <w:top w:val="none" w:sz="0" w:space="0" w:color="auto"/>
                <w:left w:val="none" w:sz="0" w:space="0" w:color="auto"/>
                <w:bottom w:val="none" w:sz="0" w:space="0" w:color="auto"/>
                <w:right w:val="none" w:sz="0" w:space="0" w:color="auto"/>
              </w:divBdr>
            </w:div>
          </w:divsChild>
        </w:div>
        <w:div w:id="507060630">
          <w:marLeft w:val="-225"/>
          <w:marRight w:val="-225"/>
          <w:marTop w:val="0"/>
          <w:marBottom w:val="0"/>
          <w:divBdr>
            <w:top w:val="none" w:sz="0" w:space="0" w:color="auto"/>
            <w:left w:val="none" w:sz="0" w:space="0" w:color="auto"/>
            <w:bottom w:val="none" w:sz="0" w:space="0" w:color="auto"/>
            <w:right w:val="none" w:sz="0" w:space="0" w:color="auto"/>
          </w:divBdr>
          <w:divsChild>
            <w:div w:id="1562517303">
              <w:marLeft w:val="0"/>
              <w:marRight w:val="0"/>
              <w:marTop w:val="0"/>
              <w:marBottom w:val="0"/>
              <w:divBdr>
                <w:top w:val="none" w:sz="0" w:space="0" w:color="auto"/>
                <w:left w:val="none" w:sz="0" w:space="0" w:color="auto"/>
                <w:bottom w:val="none" w:sz="0" w:space="0" w:color="auto"/>
                <w:right w:val="none" w:sz="0" w:space="0" w:color="auto"/>
              </w:divBdr>
            </w:div>
          </w:divsChild>
        </w:div>
        <w:div w:id="124276413">
          <w:marLeft w:val="-225"/>
          <w:marRight w:val="-225"/>
          <w:marTop w:val="0"/>
          <w:marBottom w:val="0"/>
          <w:divBdr>
            <w:top w:val="none" w:sz="0" w:space="0" w:color="auto"/>
            <w:left w:val="none" w:sz="0" w:space="0" w:color="auto"/>
            <w:bottom w:val="none" w:sz="0" w:space="0" w:color="auto"/>
            <w:right w:val="none" w:sz="0" w:space="0" w:color="auto"/>
          </w:divBdr>
          <w:divsChild>
            <w:div w:id="5204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53953">
      <w:bodyDiv w:val="1"/>
      <w:marLeft w:val="0"/>
      <w:marRight w:val="0"/>
      <w:marTop w:val="0"/>
      <w:marBottom w:val="0"/>
      <w:divBdr>
        <w:top w:val="none" w:sz="0" w:space="0" w:color="auto"/>
        <w:left w:val="none" w:sz="0" w:space="0" w:color="auto"/>
        <w:bottom w:val="none" w:sz="0" w:space="0" w:color="auto"/>
        <w:right w:val="none" w:sz="0" w:space="0" w:color="auto"/>
      </w:divBdr>
    </w:div>
    <w:div w:id="1142117731">
      <w:bodyDiv w:val="1"/>
      <w:marLeft w:val="0"/>
      <w:marRight w:val="0"/>
      <w:marTop w:val="0"/>
      <w:marBottom w:val="0"/>
      <w:divBdr>
        <w:top w:val="none" w:sz="0" w:space="0" w:color="auto"/>
        <w:left w:val="none" w:sz="0" w:space="0" w:color="auto"/>
        <w:bottom w:val="none" w:sz="0" w:space="0" w:color="auto"/>
        <w:right w:val="none" w:sz="0" w:space="0" w:color="auto"/>
      </w:divBdr>
    </w:div>
    <w:div w:id="119465994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266888972">
      <w:bodyDiv w:val="1"/>
      <w:marLeft w:val="0"/>
      <w:marRight w:val="0"/>
      <w:marTop w:val="0"/>
      <w:marBottom w:val="0"/>
      <w:divBdr>
        <w:top w:val="none" w:sz="0" w:space="0" w:color="auto"/>
        <w:left w:val="none" w:sz="0" w:space="0" w:color="auto"/>
        <w:bottom w:val="none" w:sz="0" w:space="0" w:color="auto"/>
        <w:right w:val="none" w:sz="0" w:space="0" w:color="auto"/>
      </w:divBdr>
      <w:divsChild>
        <w:div w:id="169609822">
          <w:marLeft w:val="0"/>
          <w:marRight w:val="0"/>
          <w:marTop w:val="0"/>
          <w:marBottom w:val="0"/>
          <w:divBdr>
            <w:top w:val="none" w:sz="0" w:space="0" w:color="auto"/>
            <w:left w:val="none" w:sz="0" w:space="0" w:color="auto"/>
            <w:bottom w:val="none" w:sz="0" w:space="0" w:color="auto"/>
            <w:right w:val="none" w:sz="0" w:space="0" w:color="auto"/>
          </w:divBdr>
        </w:div>
      </w:divsChild>
    </w:div>
    <w:div w:id="1286429087">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1561084">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23574436">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495148471">
      <w:bodyDiv w:val="1"/>
      <w:marLeft w:val="0"/>
      <w:marRight w:val="0"/>
      <w:marTop w:val="0"/>
      <w:marBottom w:val="0"/>
      <w:divBdr>
        <w:top w:val="none" w:sz="0" w:space="0" w:color="auto"/>
        <w:left w:val="none" w:sz="0" w:space="0" w:color="auto"/>
        <w:bottom w:val="none" w:sz="0" w:space="0" w:color="auto"/>
        <w:right w:val="none" w:sz="0" w:space="0" w:color="auto"/>
      </w:divBdr>
    </w:div>
    <w:div w:id="1498184340">
      <w:bodyDiv w:val="1"/>
      <w:marLeft w:val="0"/>
      <w:marRight w:val="0"/>
      <w:marTop w:val="0"/>
      <w:marBottom w:val="0"/>
      <w:divBdr>
        <w:top w:val="none" w:sz="0" w:space="0" w:color="auto"/>
        <w:left w:val="none" w:sz="0" w:space="0" w:color="auto"/>
        <w:bottom w:val="none" w:sz="0" w:space="0" w:color="auto"/>
        <w:right w:val="none" w:sz="0" w:space="0" w:color="auto"/>
      </w:divBdr>
    </w:div>
    <w:div w:id="1514801457">
      <w:bodyDiv w:val="1"/>
      <w:marLeft w:val="0"/>
      <w:marRight w:val="0"/>
      <w:marTop w:val="0"/>
      <w:marBottom w:val="0"/>
      <w:divBdr>
        <w:top w:val="none" w:sz="0" w:space="0" w:color="auto"/>
        <w:left w:val="none" w:sz="0" w:space="0" w:color="auto"/>
        <w:bottom w:val="none" w:sz="0" w:space="0" w:color="auto"/>
        <w:right w:val="none" w:sz="0" w:space="0" w:color="auto"/>
      </w:divBdr>
    </w:div>
    <w:div w:id="1532306671">
      <w:bodyDiv w:val="1"/>
      <w:marLeft w:val="0"/>
      <w:marRight w:val="0"/>
      <w:marTop w:val="0"/>
      <w:marBottom w:val="0"/>
      <w:divBdr>
        <w:top w:val="none" w:sz="0" w:space="0" w:color="auto"/>
        <w:left w:val="none" w:sz="0" w:space="0" w:color="auto"/>
        <w:bottom w:val="none" w:sz="0" w:space="0" w:color="auto"/>
        <w:right w:val="none" w:sz="0" w:space="0" w:color="auto"/>
      </w:divBdr>
    </w:div>
    <w:div w:id="1611741338">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693258668">
      <w:bodyDiv w:val="1"/>
      <w:marLeft w:val="0"/>
      <w:marRight w:val="0"/>
      <w:marTop w:val="0"/>
      <w:marBottom w:val="0"/>
      <w:divBdr>
        <w:top w:val="none" w:sz="0" w:space="0" w:color="auto"/>
        <w:left w:val="none" w:sz="0" w:space="0" w:color="auto"/>
        <w:bottom w:val="none" w:sz="0" w:space="0" w:color="auto"/>
        <w:right w:val="none" w:sz="0" w:space="0" w:color="auto"/>
      </w:divBdr>
      <w:divsChild>
        <w:div w:id="1499082144">
          <w:marLeft w:val="0"/>
          <w:marRight w:val="0"/>
          <w:marTop w:val="0"/>
          <w:marBottom w:val="0"/>
          <w:divBdr>
            <w:top w:val="none" w:sz="0" w:space="0" w:color="auto"/>
            <w:left w:val="none" w:sz="0" w:space="0" w:color="auto"/>
            <w:bottom w:val="none" w:sz="0" w:space="0" w:color="auto"/>
            <w:right w:val="none" w:sz="0" w:space="0" w:color="auto"/>
          </w:divBdr>
        </w:div>
      </w:divsChild>
    </w:div>
    <w:div w:id="1750539939">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836218751">
      <w:bodyDiv w:val="1"/>
      <w:marLeft w:val="0"/>
      <w:marRight w:val="0"/>
      <w:marTop w:val="0"/>
      <w:marBottom w:val="0"/>
      <w:divBdr>
        <w:top w:val="none" w:sz="0" w:space="0" w:color="auto"/>
        <w:left w:val="none" w:sz="0" w:space="0" w:color="auto"/>
        <w:bottom w:val="none" w:sz="0" w:space="0" w:color="auto"/>
        <w:right w:val="none" w:sz="0" w:space="0" w:color="auto"/>
      </w:divBdr>
    </w:div>
    <w:div w:id="1849520090">
      <w:bodyDiv w:val="1"/>
      <w:marLeft w:val="0"/>
      <w:marRight w:val="0"/>
      <w:marTop w:val="0"/>
      <w:marBottom w:val="0"/>
      <w:divBdr>
        <w:top w:val="none" w:sz="0" w:space="0" w:color="auto"/>
        <w:left w:val="none" w:sz="0" w:space="0" w:color="auto"/>
        <w:bottom w:val="none" w:sz="0" w:space="0" w:color="auto"/>
        <w:right w:val="none" w:sz="0" w:space="0" w:color="auto"/>
      </w:divBdr>
    </w:div>
    <w:div w:id="1889566680">
      <w:bodyDiv w:val="1"/>
      <w:marLeft w:val="0"/>
      <w:marRight w:val="0"/>
      <w:marTop w:val="0"/>
      <w:marBottom w:val="0"/>
      <w:divBdr>
        <w:top w:val="none" w:sz="0" w:space="0" w:color="auto"/>
        <w:left w:val="none" w:sz="0" w:space="0" w:color="auto"/>
        <w:bottom w:val="none" w:sz="0" w:space="0" w:color="auto"/>
        <w:right w:val="none" w:sz="0" w:space="0" w:color="auto"/>
      </w:divBdr>
    </w:div>
    <w:div w:id="1952856767">
      <w:bodyDiv w:val="1"/>
      <w:marLeft w:val="0"/>
      <w:marRight w:val="0"/>
      <w:marTop w:val="0"/>
      <w:marBottom w:val="0"/>
      <w:divBdr>
        <w:top w:val="none" w:sz="0" w:space="0" w:color="auto"/>
        <w:left w:val="none" w:sz="0" w:space="0" w:color="auto"/>
        <w:bottom w:val="none" w:sz="0" w:space="0" w:color="auto"/>
        <w:right w:val="none" w:sz="0" w:space="0" w:color="auto"/>
      </w:divBdr>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sChild>
        <w:div w:id="1307778376">
          <w:marLeft w:val="0"/>
          <w:marRight w:val="0"/>
          <w:marTop w:val="0"/>
          <w:marBottom w:val="0"/>
          <w:divBdr>
            <w:top w:val="none" w:sz="0" w:space="0" w:color="auto"/>
            <w:left w:val="none" w:sz="0" w:space="0" w:color="auto"/>
            <w:bottom w:val="none" w:sz="0" w:space="0" w:color="auto"/>
            <w:right w:val="none" w:sz="0" w:space="0" w:color="auto"/>
          </w:divBdr>
        </w:div>
      </w:divsChild>
    </w:div>
    <w:div w:id="2085831778">
      <w:bodyDiv w:val="1"/>
      <w:marLeft w:val="0"/>
      <w:marRight w:val="0"/>
      <w:marTop w:val="0"/>
      <w:marBottom w:val="0"/>
      <w:divBdr>
        <w:top w:val="none" w:sz="0" w:space="0" w:color="auto"/>
        <w:left w:val="none" w:sz="0" w:space="0" w:color="auto"/>
        <w:bottom w:val="none" w:sz="0" w:space="0" w:color="auto"/>
        <w:right w:val="none" w:sz="0" w:space="0" w:color="auto"/>
      </w:divBdr>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 w:id="211230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eq=doc&amp;base=LAW&amp;n=494990&amp;dst=281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494990&amp;dst=2279"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login.consultant.ru/link/?req=doc&amp;base=LAW&amp;n=494990&amp;dst=335" TargetMode="External"/><Relationship Id="rId4" Type="http://schemas.microsoft.com/office/2007/relationships/stylesWithEffects" Target="stylesWithEffects.xml"/><Relationship Id="rId9" Type="http://schemas.openxmlformats.org/officeDocument/2006/relationships/hyperlink" Target="https://login.consultant.ru/link/?req=doc&amp;base=LAW&amp;n=494990&amp;dst=100386"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A08A92-47B2-4FEA-8E29-E42F50E49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2811</TotalTime>
  <Pages>8</Pages>
  <Words>3150</Words>
  <Characters>17955</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2661</cp:revision>
  <cp:lastPrinted>2025-02-19T12:29:00Z</cp:lastPrinted>
  <dcterms:created xsi:type="dcterms:W3CDTF">2022-12-21T10:16:00Z</dcterms:created>
  <dcterms:modified xsi:type="dcterms:W3CDTF">2026-04-30T09:21:00Z</dcterms:modified>
</cp:coreProperties>
</file>