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AABF19" w14:textId="77777777" w:rsidR="00E95937" w:rsidRPr="001E0F24" w:rsidRDefault="00E95937" w:rsidP="00E95937">
      <w:pPr>
        <w:keepNext/>
        <w:spacing w:after="0" w:line="240" w:lineRule="auto"/>
        <w:ind w:left="5387"/>
        <w:outlineLvl w:val="1"/>
        <w:rPr>
          <w:rFonts w:ascii="Times New Roman" w:hAnsi="Times New Roman"/>
          <w:sz w:val="26"/>
          <w:szCs w:val="26"/>
          <w:shd w:val="clear" w:color="auto" w:fill="FFFFFF"/>
        </w:rPr>
      </w:pPr>
      <w:r w:rsidRPr="001E0F24">
        <w:rPr>
          <w:rFonts w:ascii="Times New Roman" w:hAnsi="Times New Roman"/>
          <w:sz w:val="26"/>
          <w:szCs w:val="26"/>
          <w:shd w:val="clear" w:color="auto" w:fill="FFFFFF"/>
        </w:rPr>
        <w:t>Заказчик:</w:t>
      </w:r>
    </w:p>
    <w:p w14:paraId="3484007E" w14:textId="7288906C" w:rsidR="0080224E" w:rsidRDefault="0080224E" w:rsidP="00E95937">
      <w:pPr>
        <w:keepNext/>
        <w:spacing w:after="0" w:line="240" w:lineRule="auto"/>
        <w:ind w:left="5387"/>
        <w:outlineLvl w:val="1"/>
        <w:rPr>
          <w:rFonts w:ascii="Times New Roman" w:hAnsi="Times New Roman"/>
          <w:sz w:val="26"/>
          <w:szCs w:val="26"/>
          <w:shd w:val="clear" w:color="auto" w:fill="FFFFFF"/>
        </w:rPr>
      </w:pPr>
      <w:r w:rsidRPr="0080224E">
        <w:rPr>
          <w:rFonts w:ascii="Times New Roman" w:hAnsi="Times New Roman"/>
          <w:sz w:val="26"/>
          <w:szCs w:val="26"/>
          <w:shd w:val="clear" w:color="auto" w:fill="FFFFFF"/>
        </w:rPr>
        <w:t xml:space="preserve">Государственное бюджетное учреждение здравоохранения </w:t>
      </w:r>
      <w:r>
        <w:rPr>
          <w:rFonts w:ascii="Times New Roman" w:hAnsi="Times New Roman"/>
          <w:sz w:val="26"/>
          <w:szCs w:val="26"/>
          <w:shd w:val="clear" w:color="auto" w:fill="FFFFFF"/>
        </w:rPr>
        <w:t>«</w:t>
      </w:r>
      <w:r w:rsidRPr="0080224E">
        <w:rPr>
          <w:rFonts w:ascii="Times New Roman" w:hAnsi="Times New Roman"/>
          <w:sz w:val="26"/>
          <w:szCs w:val="26"/>
          <w:shd w:val="clear" w:color="auto" w:fill="FFFFFF"/>
        </w:rPr>
        <w:t>Ленинградская областная клиническая больница</w:t>
      </w:r>
      <w:r>
        <w:rPr>
          <w:rFonts w:ascii="Times New Roman" w:hAnsi="Times New Roman"/>
          <w:sz w:val="26"/>
          <w:szCs w:val="26"/>
          <w:shd w:val="clear" w:color="auto" w:fill="FFFFFF"/>
        </w:rPr>
        <w:t>»</w:t>
      </w:r>
    </w:p>
    <w:p w14:paraId="7C196908" w14:textId="50A9EACC" w:rsidR="0080224E" w:rsidRDefault="0080224E" w:rsidP="00E95937">
      <w:pPr>
        <w:keepNext/>
        <w:spacing w:after="0" w:line="240" w:lineRule="auto"/>
        <w:ind w:left="5387"/>
        <w:outlineLvl w:val="1"/>
        <w:rPr>
          <w:rFonts w:ascii="Times New Roman" w:hAnsi="Times New Roman"/>
          <w:sz w:val="26"/>
          <w:szCs w:val="26"/>
          <w:shd w:val="clear" w:color="auto" w:fill="FFFFFF"/>
        </w:rPr>
      </w:pPr>
      <w:r w:rsidRPr="0080224E">
        <w:rPr>
          <w:rFonts w:ascii="Times New Roman" w:hAnsi="Times New Roman"/>
          <w:sz w:val="26"/>
          <w:szCs w:val="26"/>
          <w:shd w:val="clear" w:color="auto" w:fill="FFFFFF"/>
        </w:rPr>
        <w:t>lokb@47lokb.ru; ks@47lokb.ru</w:t>
      </w:r>
    </w:p>
    <w:p w14:paraId="4BFAE29F" w14:textId="77777777" w:rsidR="003416BA" w:rsidRDefault="003416BA" w:rsidP="000A7D87">
      <w:pPr>
        <w:keepNext/>
        <w:spacing w:after="0" w:line="240" w:lineRule="auto"/>
        <w:outlineLvl w:val="1"/>
        <w:rPr>
          <w:rFonts w:ascii="Times New Roman" w:hAnsi="Times New Roman"/>
          <w:sz w:val="26"/>
          <w:szCs w:val="26"/>
          <w:shd w:val="clear" w:color="auto" w:fill="FFFFFF"/>
        </w:rPr>
      </w:pPr>
    </w:p>
    <w:p w14:paraId="0F81D1D4" w14:textId="13499439" w:rsidR="00F4787D" w:rsidRDefault="00F4787D" w:rsidP="00E95937">
      <w:pPr>
        <w:keepNext/>
        <w:spacing w:after="0" w:line="240" w:lineRule="auto"/>
        <w:ind w:left="5387"/>
        <w:outlineLvl w:val="1"/>
        <w:rPr>
          <w:rFonts w:ascii="Times New Roman" w:hAnsi="Times New Roman"/>
          <w:sz w:val="26"/>
          <w:szCs w:val="26"/>
          <w:shd w:val="clear" w:color="auto" w:fill="FFFFFF"/>
        </w:rPr>
      </w:pPr>
      <w:r>
        <w:rPr>
          <w:rFonts w:ascii="Times New Roman" w:hAnsi="Times New Roman"/>
          <w:sz w:val="26"/>
          <w:szCs w:val="26"/>
          <w:shd w:val="clear" w:color="auto" w:fill="FFFFFF"/>
        </w:rPr>
        <w:t>Уполномоченный орган:</w:t>
      </w:r>
    </w:p>
    <w:p w14:paraId="08C80087" w14:textId="04996210" w:rsidR="00F4787D" w:rsidRDefault="00F4787D" w:rsidP="00E95937">
      <w:pPr>
        <w:keepNext/>
        <w:spacing w:after="0" w:line="240" w:lineRule="auto"/>
        <w:ind w:left="5387"/>
        <w:outlineLvl w:val="1"/>
        <w:rPr>
          <w:rFonts w:ascii="Times New Roman" w:hAnsi="Times New Roman"/>
          <w:sz w:val="26"/>
          <w:szCs w:val="26"/>
          <w:shd w:val="clear" w:color="auto" w:fill="FFFFFF"/>
        </w:rPr>
      </w:pPr>
      <w:r w:rsidRPr="00F4787D">
        <w:rPr>
          <w:rFonts w:ascii="Times New Roman" w:hAnsi="Times New Roman"/>
          <w:sz w:val="26"/>
          <w:szCs w:val="26"/>
          <w:shd w:val="clear" w:color="auto" w:fill="FFFFFF"/>
        </w:rPr>
        <w:t>Комитет государственного заказа Ленинградской области</w:t>
      </w:r>
    </w:p>
    <w:p w14:paraId="0B53B4A4" w14:textId="42379590" w:rsidR="00F4787D" w:rsidRDefault="00F4787D" w:rsidP="00E95937">
      <w:pPr>
        <w:keepNext/>
        <w:spacing w:after="0" w:line="240" w:lineRule="auto"/>
        <w:ind w:left="5387"/>
        <w:outlineLvl w:val="1"/>
        <w:rPr>
          <w:rFonts w:ascii="Times New Roman" w:hAnsi="Times New Roman"/>
          <w:sz w:val="26"/>
          <w:szCs w:val="26"/>
          <w:shd w:val="clear" w:color="auto" w:fill="FFFFFF"/>
        </w:rPr>
      </w:pPr>
      <w:r w:rsidRPr="00F4787D">
        <w:rPr>
          <w:rFonts w:ascii="Times New Roman" w:hAnsi="Times New Roman"/>
          <w:sz w:val="26"/>
          <w:szCs w:val="26"/>
          <w:shd w:val="clear" w:color="auto" w:fill="FFFFFF"/>
        </w:rPr>
        <w:t>konkurs@lenreg.ru; aa_kuptsov@lenreg.ru</w:t>
      </w:r>
    </w:p>
    <w:p w14:paraId="7BC8FD9D" w14:textId="77777777" w:rsidR="00F4787D" w:rsidRDefault="00F4787D" w:rsidP="00E95937">
      <w:pPr>
        <w:keepNext/>
        <w:spacing w:after="0" w:line="240" w:lineRule="auto"/>
        <w:ind w:left="5387"/>
        <w:outlineLvl w:val="1"/>
        <w:rPr>
          <w:rFonts w:ascii="Times New Roman" w:hAnsi="Times New Roman"/>
          <w:sz w:val="26"/>
          <w:szCs w:val="26"/>
          <w:shd w:val="clear" w:color="auto" w:fill="FFFFFF"/>
        </w:rPr>
      </w:pPr>
    </w:p>
    <w:p w14:paraId="4C575E95" w14:textId="77777777" w:rsidR="00E95937" w:rsidRDefault="00E95937" w:rsidP="00E95937">
      <w:pPr>
        <w:keepNext/>
        <w:spacing w:after="0" w:line="240" w:lineRule="auto"/>
        <w:ind w:left="5387"/>
        <w:outlineLvl w:val="1"/>
        <w:rPr>
          <w:rFonts w:ascii="Times New Roman" w:hAnsi="Times New Roman"/>
          <w:sz w:val="26"/>
          <w:szCs w:val="26"/>
          <w:shd w:val="clear" w:color="auto" w:fill="FFFFFF"/>
        </w:rPr>
      </w:pPr>
      <w:r w:rsidRPr="001E0F24">
        <w:rPr>
          <w:rFonts w:ascii="Times New Roman" w:hAnsi="Times New Roman"/>
          <w:sz w:val="26"/>
          <w:szCs w:val="26"/>
          <w:shd w:val="clear" w:color="auto" w:fill="FFFFFF"/>
        </w:rPr>
        <w:t>Заявитель:</w:t>
      </w:r>
    </w:p>
    <w:p w14:paraId="62CD5498" w14:textId="3BEEBBDD" w:rsidR="000D051D" w:rsidRDefault="000D051D" w:rsidP="00E95937">
      <w:pPr>
        <w:keepNext/>
        <w:spacing w:after="0" w:line="240" w:lineRule="auto"/>
        <w:ind w:left="5387"/>
        <w:outlineLvl w:val="1"/>
        <w:rPr>
          <w:rFonts w:ascii="Times New Roman" w:hAnsi="Times New Roman"/>
          <w:sz w:val="26"/>
          <w:szCs w:val="26"/>
          <w:shd w:val="clear" w:color="auto" w:fill="FFFFFF"/>
        </w:rPr>
      </w:pPr>
      <w:r w:rsidRPr="000D051D">
        <w:rPr>
          <w:rFonts w:ascii="Times New Roman" w:hAnsi="Times New Roman"/>
          <w:sz w:val="26"/>
          <w:szCs w:val="26"/>
          <w:shd w:val="clear" w:color="auto" w:fill="FFFFFF"/>
        </w:rPr>
        <w:t>ОБЩЕСТВО С</w:t>
      </w:r>
      <w:r>
        <w:rPr>
          <w:rFonts w:ascii="Times New Roman" w:hAnsi="Times New Roman"/>
          <w:sz w:val="26"/>
          <w:szCs w:val="26"/>
          <w:shd w:val="clear" w:color="auto" w:fill="FFFFFF"/>
        </w:rPr>
        <w:t xml:space="preserve"> ОГРАНИЧЕННОЙ ОТВЕТСТВЕННОСТЬЮ «СПЕКТР»</w:t>
      </w:r>
    </w:p>
    <w:p w14:paraId="35C15299" w14:textId="6C7ACFD1" w:rsidR="003267CF" w:rsidRDefault="003267CF" w:rsidP="00E95937">
      <w:pPr>
        <w:keepNext/>
        <w:spacing w:after="0" w:line="240" w:lineRule="auto"/>
        <w:ind w:left="5387"/>
        <w:outlineLvl w:val="1"/>
        <w:rPr>
          <w:rFonts w:ascii="Times New Roman" w:hAnsi="Times New Roman"/>
          <w:sz w:val="26"/>
          <w:szCs w:val="26"/>
          <w:shd w:val="clear" w:color="auto" w:fill="FFFFFF"/>
        </w:rPr>
      </w:pPr>
      <w:r w:rsidRPr="003267CF">
        <w:rPr>
          <w:rFonts w:ascii="Times New Roman" w:hAnsi="Times New Roman"/>
          <w:sz w:val="26"/>
          <w:szCs w:val="26"/>
          <w:shd w:val="clear" w:color="auto" w:fill="FFFFFF"/>
        </w:rPr>
        <w:t>Dmitriy_G@expcr.ru</w:t>
      </w:r>
    </w:p>
    <w:p w14:paraId="393FC93E" w14:textId="77777777" w:rsidR="00E95937" w:rsidRDefault="00E95937" w:rsidP="009829A5">
      <w:pPr>
        <w:keepNext/>
        <w:spacing w:after="0" w:line="240" w:lineRule="auto"/>
        <w:outlineLvl w:val="1"/>
        <w:rPr>
          <w:rFonts w:ascii="Times New Roman" w:hAnsi="Times New Roman"/>
          <w:sz w:val="26"/>
          <w:szCs w:val="26"/>
          <w:shd w:val="clear" w:color="auto" w:fill="FFFFFF"/>
        </w:rPr>
      </w:pPr>
    </w:p>
    <w:p w14:paraId="5F181355" w14:textId="77777777" w:rsidR="00E95937" w:rsidRDefault="00E95937" w:rsidP="00E95937">
      <w:pPr>
        <w:keepNext/>
        <w:spacing w:after="0" w:line="240" w:lineRule="auto"/>
        <w:ind w:left="5387"/>
        <w:outlineLvl w:val="1"/>
        <w:rPr>
          <w:rFonts w:ascii="Times New Roman" w:hAnsi="Times New Roman"/>
          <w:sz w:val="26"/>
          <w:szCs w:val="26"/>
          <w:shd w:val="clear" w:color="auto" w:fill="FFFFFF"/>
        </w:rPr>
      </w:pPr>
      <w:r w:rsidRPr="001E0F24">
        <w:rPr>
          <w:rFonts w:ascii="Times New Roman" w:hAnsi="Times New Roman"/>
          <w:sz w:val="26"/>
          <w:szCs w:val="26"/>
          <w:shd w:val="clear" w:color="auto" w:fill="FFFFFF"/>
        </w:rPr>
        <w:t>Оператор электронной площадки:</w:t>
      </w:r>
    </w:p>
    <w:p w14:paraId="683CC5FB" w14:textId="19ACB622" w:rsidR="00993AD5" w:rsidRDefault="00993AD5" w:rsidP="00E95937">
      <w:pPr>
        <w:keepNext/>
        <w:spacing w:after="0" w:line="240" w:lineRule="auto"/>
        <w:ind w:left="5387"/>
        <w:outlineLvl w:val="1"/>
        <w:rPr>
          <w:rFonts w:ascii="Times New Roman" w:hAnsi="Times New Roman"/>
          <w:sz w:val="26"/>
          <w:szCs w:val="26"/>
          <w:shd w:val="clear" w:color="auto" w:fill="FFFFFF"/>
        </w:rPr>
      </w:pPr>
      <w:r w:rsidRPr="00993AD5">
        <w:rPr>
          <w:rFonts w:ascii="Times New Roman" w:hAnsi="Times New Roman"/>
          <w:sz w:val="26"/>
          <w:szCs w:val="26"/>
          <w:shd w:val="clear" w:color="auto" w:fill="FFFFFF"/>
        </w:rPr>
        <w:t>ЭТП Газпромбанк</w:t>
      </w:r>
    </w:p>
    <w:p w14:paraId="11D3FCF0" w14:textId="2CD89933" w:rsidR="00993AD5" w:rsidRPr="001E0F24" w:rsidRDefault="00993AD5" w:rsidP="00E95937">
      <w:pPr>
        <w:keepNext/>
        <w:spacing w:after="0" w:line="240" w:lineRule="auto"/>
        <w:ind w:left="5387"/>
        <w:outlineLvl w:val="1"/>
        <w:rPr>
          <w:rFonts w:ascii="Times New Roman" w:hAnsi="Times New Roman"/>
          <w:sz w:val="26"/>
          <w:szCs w:val="26"/>
          <w:shd w:val="clear" w:color="auto" w:fill="FFFFFF"/>
        </w:rPr>
      </w:pPr>
      <w:r w:rsidRPr="00993AD5">
        <w:rPr>
          <w:rFonts w:ascii="Times New Roman" w:hAnsi="Times New Roman"/>
          <w:sz w:val="26"/>
          <w:szCs w:val="26"/>
          <w:shd w:val="clear" w:color="auto" w:fill="FFFFFF"/>
        </w:rPr>
        <w:t>info@etpgpb.ru</w:t>
      </w:r>
    </w:p>
    <w:p w14:paraId="711B2823" w14:textId="77777777" w:rsidR="00E95937" w:rsidRDefault="00E95937" w:rsidP="007150D0">
      <w:pPr>
        <w:keepNext/>
        <w:spacing w:after="0" w:line="240" w:lineRule="auto"/>
        <w:outlineLvl w:val="1"/>
        <w:rPr>
          <w:rFonts w:ascii="Times New Roman" w:hAnsi="Times New Roman"/>
          <w:sz w:val="26"/>
          <w:szCs w:val="26"/>
          <w:shd w:val="clear" w:color="auto" w:fill="FFFFFF"/>
        </w:rPr>
      </w:pPr>
    </w:p>
    <w:p w14:paraId="39DFB59C" w14:textId="54C7BB7C" w:rsidR="00E95937" w:rsidRDefault="00E95937" w:rsidP="00E95937">
      <w:pPr>
        <w:keepNext/>
        <w:spacing w:after="0" w:line="240" w:lineRule="auto"/>
        <w:ind w:left="5387"/>
        <w:outlineLvl w:val="1"/>
        <w:rPr>
          <w:rFonts w:ascii="Times New Roman" w:hAnsi="Times New Roman"/>
          <w:sz w:val="26"/>
          <w:szCs w:val="26"/>
          <w:shd w:val="clear" w:color="auto" w:fill="FFFFFF"/>
        </w:rPr>
      </w:pPr>
      <w:r>
        <w:rPr>
          <w:rFonts w:ascii="Times New Roman" w:hAnsi="Times New Roman"/>
          <w:sz w:val="26"/>
          <w:szCs w:val="26"/>
          <w:shd w:val="clear" w:color="auto" w:fill="FFFFFF"/>
        </w:rPr>
        <w:t>н</w:t>
      </w:r>
      <w:r w:rsidRPr="0030439E">
        <w:rPr>
          <w:rFonts w:ascii="Times New Roman" w:hAnsi="Times New Roman"/>
          <w:sz w:val="26"/>
          <w:szCs w:val="26"/>
          <w:shd w:val="clear" w:color="auto" w:fill="FFFFFF"/>
        </w:rPr>
        <w:t xml:space="preserve">омер извещения </w:t>
      </w:r>
      <w:r w:rsidR="00F376EF" w:rsidRPr="00F376EF">
        <w:rPr>
          <w:rFonts w:ascii="Times New Roman" w:hAnsi="Times New Roman"/>
          <w:sz w:val="26"/>
          <w:szCs w:val="26"/>
          <w:shd w:val="clear" w:color="auto" w:fill="FFFFFF"/>
        </w:rPr>
        <w:t>0145200000426000509</w:t>
      </w:r>
    </w:p>
    <w:p w14:paraId="2F82B82E" w14:textId="77777777" w:rsidR="009C651D" w:rsidRDefault="009C651D" w:rsidP="003C0E66">
      <w:pPr>
        <w:tabs>
          <w:tab w:val="left" w:pos="7545"/>
          <w:tab w:val="left" w:pos="7965"/>
        </w:tabs>
        <w:suppressAutoHyphens/>
        <w:spacing w:after="0" w:line="240" w:lineRule="auto"/>
        <w:rPr>
          <w:rFonts w:ascii="Times New Roman" w:hAnsi="Times New Roman" w:cs="Times New Roman"/>
          <w:sz w:val="26"/>
          <w:szCs w:val="26"/>
        </w:rPr>
      </w:pPr>
    </w:p>
    <w:p w14:paraId="6726E88E" w14:textId="77777777"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14:paraId="5AB48B11" w14:textId="77777777"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Комиссии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w:t>
      </w:r>
    </w:p>
    <w:p w14:paraId="5B47F233" w14:textId="77777777"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14:paraId="7223855C" w14:textId="38482F45" w:rsidR="004A0DF5" w:rsidRDefault="008C137A">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 </w:t>
      </w:r>
      <w:r w:rsidR="00F376EF">
        <w:rPr>
          <w:rFonts w:ascii="Times New Roman" w:hAnsi="Times New Roman"/>
          <w:sz w:val="26"/>
          <w:szCs w:val="26"/>
        </w:rPr>
        <w:t>047/06/105-640</w:t>
      </w:r>
      <w:r w:rsidR="009C651D" w:rsidRPr="009C651D">
        <w:rPr>
          <w:rFonts w:ascii="Times New Roman" w:hAnsi="Times New Roman"/>
          <w:sz w:val="26"/>
          <w:szCs w:val="26"/>
        </w:rPr>
        <w:t xml:space="preserve">/2026 </w:t>
      </w:r>
      <w:r w:rsidR="005432F4">
        <w:rPr>
          <w:rFonts w:ascii="Times New Roman" w:hAnsi="Times New Roman"/>
          <w:sz w:val="26"/>
          <w:szCs w:val="26"/>
        </w:rPr>
        <w:t xml:space="preserve"> </w:t>
      </w:r>
    </w:p>
    <w:p w14:paraId="57C01DC5" w14:textId="77777777" w:rsidR="004A0DF5" w:rsidRDefault="004A0DF5">
      <w:pPr>
        <w:widowControl w:val="0"/>
        <w:spacing w:after="0" w:line="240" w:lineRule="auto"/>
        <w:rPr>
          <w:rFonts w:ascii="Times New Roman" w:eastAsia="Times New Roman" w:hAnsi="Times New Roman" w:cs="Times New Roman"/>
          <w:sz w:val="26"/>
          <w:szCs w:val="26"/>
        </w:rPr>
      </w:pPr>
    </w:p>
    <w:p w14:paraId="0042F872" w14:textId="35D1C23B" w:rsidR="004A0DF5" w:rsidRDefault="00F376EF">
      <w:pPr>
        <w:widowControl w:val="0"/>
        <w:spacing w:after="0" w:line="240" w:lineRule="auto"/>
        <w:rPr>
          <w:rFonts w:ascii="Times New Roman" w:eastAsia="Times New Roman" w:hAnsi="Times New Roman" w:cs="Times New Roman"/>
          <w:sz w:val="26"/>
          <w:szCs w:val="26"/>
        </w:rPr>
      </w:pPr>
      <w:r>
        <w:rPr>
          <w:rFonts w:ascii="Times New Roman" w:eastAsiaTheme="minorEastAsia" w:hAnsi="Times New Roman" w:cs="Times New Roman"/>
          <w:sz w:val="26"/>
          <w:szCs w:val="26"/>
        </w:rPr>
        <w:t>28</w:t>
      </w:r>
      <w:r w:rsidR="002F113D">
        <w:rPr>
          <w:rFonts w:ascii="Times New Roman" w:eastAsiaTheme="minorEastAsia" w:hAnsi="Times New Roman" w:cs="Times New Roman"/>
          <w:sz w:val="26"/>
          <w:szCs w:val="26"/>
        </w:rPr>
        <w:t xml:space="preserve"> </w:t>
      </w:r>
      <w:r w:rsidR="00D81A26">
        <w:rPr>
          <w:rFonts w:ascii="Times New Roman" w:eastAsiaTheme="minorEastAsia" w:hAnsi="Times New Roman" w:cs="Times New Roman"/>
          <w:sz w:val="26"/>
          <w:szCs w:val="26"/>
        </w:rPr>
        <w:t xml:space="preserve">апреля </w:t>
      </w:r>
      <w:r w:rsidR="009C651D">
        <w:rPr>
          <w:rFonts w:ascii="Times New Roman" w:eastAsiaTheme="minorEastAsia" w:hAnsi="Times New Roman" w:cs="Times New Roman"/>
          <w:sz w:val="26"/>
          <w:szCs w:val="26"/>
        </w:rPr>
        <w:t>2026</w:t>
      </w:r>
      <w:r w:rsidR="00F509EF">
        <w:rPr>
          <w:rFonts w:ascii="Times New Roman" w:eastAsiaTheme="minorEastAsia" w:hAnsi="Times New Roman" w:cs="Times New Roman"/>
          <w:sz w:val="26"/>
          <w:szCs w:val="26"/>
        </w:rPr>
        <w:t xml:space="preserve"> года</w:t>
      </w:r>
      <w:r w:rsidR="005432F4">
        <w:rPr>
          <w:rFonts w:ascii="Times New Roman" w:hAnsi="Times New Roman"/>
          <w:sz w:val="26"/>
          <w:szCs w:val="26"/>
        </w:rPr>
        <w:tab/>
      </w:r>
      <w:r w:rsidR="005432F4">
        <w:rPr>
          <w:rFonts w:ascii="Times New Roman" w:hAnsi="Times New Roman"/>
          <w:sz w:val="26"/>
          <w:szCs w:val="26"/>
        </w:rPr>
        <w:tab/>
        <w:t xml:space="preserve">                                                      </w:t>
      </w:r>
      <w:r w:rsidR="005C2B23">
        <w:rPr>
          <w:rFonts w:ascii="Times New Roman" w:hAnsi="Times New Roman"/>
          <w:sz w:val="26"/>
          <w:szCs w:val="26"/>
        </w:rPr>
        <w:t xml:space="preserve">  </w:t>
      </w:r>
      <w:r w:rsidR="005432F4">
        <w:rPr>
          <w:rFonts w:ascii="Times New Roman" w:hAnsi="Times New Roman"/>
          <w:sz w:val="26"/>
          <w:szCs w:val="26"/>
        </w:rPr>
        <w:t xml:space="preserve">    </w:t>
      </w:r>
      <w:r w:rsidR="00D81A26">
        <w:rPr>
          <w:rFonts w:ascii="Times New Roman" w:hAnsi="Times New Roman"/>
          <w:sz w:val="26"/>
          <w:szCs w:val="26"/>
        </w:rPr>
        <w:t xml:space="preserve">   </w:t>
      </w:r>
      <w:r w:rsidR="006F6F43">
        <w:rPr>
          <w:rFonts w:ascii="Times New Roman" w:hAnsi="Times New Roman"/>
          <w:sz w:val="26"/>
          <w:szCs w:val="26"/>
        </w:rPr>
        <w:t xml:space="preserve"> г. </w:t>
      </w:r>
      <w:r w:rsidR="005432F4">
        <w:rPr>
          <w:rFonts w:ascii="Times New Roman" w:hAnsi="Times New Roman"/>
          <w:sz w:val="26"/>
          <w:szCs w:val="26"/>
        </w:rPr>
        <w:t>Санкт-Петербург</w:t>
      </w:r>
    </w:p>
    <w:p w14:paraId="2441D3C8" w14:textId="77777777" w:rsidR="004A0DF5" w:rsidRDefault="004A0DF5">
      <w:pPr>
        <w:widowControl w:val="0"/>
        <w:spacing w:after="0" w:line="240" w:lineRule="auto"/>
        <w:ind w:firstLine="709"/>
        <w:rPr>
          <w:rFonts w:ascii="Times New Roman" w:eastAsia="Times New Roman" w:hAnsi="Times New Roman" w:cs="Times New Roman"/>
          <w:sz w:val="26"/>
          <w:szCs w:val="26"/>
        </w:rPr>
      </w:pPr>
    </w:p>
    <w:p w14:paraId="5F3023BF" w14:textId="77777777" w:rsidR="00E95937" w:rsidRPr="00E95937" w:rsidRDefault="00E95937" w:rsidP="00E95937">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sidRPr="00E95937">
        <w:rPr>
          <w:rFonts w:ascii="Times New Roman" w:hAnsi="Times New Roman"/>
          <w:sz w:val="26"/>
          <w:szCs w:val="26"/>
        </w:rPr>
        <w:t xml:space="preserve">Комиссия </w:t>
      </w:r>
      <w:proofErr w:type="gramStart"/>
      <w:r w:rsidRPr="00E95937">
        <w:rPr>
          <w:rFonts w:ascii="Times New Roman" w:hAnsi="Times New Roman"/>
          <w:sz w:val="26"/>
          <w:szCs w:val="26"/>
        </w:rPr>
        <w:t>Ленинградского</w:t>
      </w:r>
      <w:proofErr w:type="gramEnd"/>
      <w:r w:rsidRPr="00E95937">
        <w:rPr>
          <w:rFonts w:ascii="Times New Roman" w:hAnsi="Times New Roman"/>
          <w:sz w:val="26"/>
          <w:szCs w:val="26"/>
        </w:rPr>
        <w:t xml:space="preserve"> УФАС России по контролю в сфере закупок (далее - Комиссия) в составе:</w:t>
      </w:r>
    </w:p>
    <w:p w14:paraId="09CD0264" w14:textId="0EC23A0D" w:rsidR="00F509EF" w:rsidRDefault="00F509EF" w:rsidP="00F509EF">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sidRPr="004F3F9D">
        <w:rPr>
          <w:rFonts w:ascii="Times New Roman" w:eastAsia="Calibri" w:hAnsi="Times New Roman" w:cs="Times New Roman"/>
          <w:color w:val="auto"/>
          <w:sz w:val="26"/>
          <w:szCs w:val="26"/>
          <w:bdr w:val="none" w:sz="0" w:space="0" w:color="auto"/>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w:t>
      </w:r>
      <w:r w:rsidR="00080980">
        <w:rPr>
          <w:rFonts w:ascii="Times New Roman" w:eastAsia="Calibri" w:hAnsi="Times New Roman" w:cs="Times New Roman"/>
          <w:color w:val="auto"/>
          <w:sz w:val="26"/>
          <w:szCs w:val="26"/>
          <w:bdr w:val="none" w:sz="0" w:space="0" w:color="auto"/>
          <w:lang w:eastAsia="en-US"/>
        </w:rPr>
        <w:t>р недобросовестных поставщиков»</w:t>
      </w:r>
    </w:p>
    <w:p w14:paraId="460BBB21" w14:textId="42B3C10F" w:rsidR="00E95937" w:rsidRDefault="00E95937" w:rsidP="00F509EF">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Pr>
          <w:rFonts w:ascii="Times New Roman" w:eastAsia="Calibri" w:hAnsi="Times New Roman" w:cs="Times New Roman"/>
          <w:color w:val="auto"/>
          <w:sz w:val="26"/>
          <w:szCs w:val="26"/>
          <w:bdr w:val="none" w:sz="0" w:space="0" w:color="auto"/>
          <w:lang w:eastAsia="en-US"/>
        </w:rPr>
        <w:t xml:space="preserve">в присутствии представителей по доверенности </w:t>
      </w:r>
    </w:p>
    <w:p w14:paraId="4B16BF3F" w14:textId="4B43CD9F" w:rsidR="00E95937" w:rsidRDefault="00E95937" w:rsidP="00F509EF">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Pr>
          <w:rFonts w:ascii="Times New Roman" w:eastAsia="Calibri" w:hAnsi="Times New Roman" w:cs="Times New Roman"/>
          <w:color w:val="auto"/>
          <w:sz w:val="26"/>
          <w:szCs w:val="26"/>
          <w:bdr w:val="none" w:sz="0" w:space="0" w:color="auto"/>
          <w:lang w:eastAsia="en-US"/>
        </w:rPr>
        <w:t xml:space="preserve">от </w:t>
      </w:r>
      <w:r w:rsidR="00F4787D">
        <w:rPr>
          <w:rFonts w:ascii="Times New Roman" w:eastAsia="Calibri" w:hAnsi="Times New Roman" w:cs="Times New Roman"/>
          <w:color w:val="auto"/>
          <w:sz w:val="26"/>
          <w:szCs w:val="26"/>
          <w:bdr w:val="none" w:sz="0" w:space="0" w:color="auto"/>
          <w:lang w:eastAsia="en-US"/>
        </w:rPr>
        <w:t xml:space="preserve">Заказчика </w:t>
      </w:r>
      <w:r w:rsidR="004356C3">
        <w:rPr>
          <w:rFonts w:ascii="Times New Roman" w:eastAsia="Calibri" w:hAnsi="Times New Roman" w:cs="Times New Roman"/>
          <w:color w:val="auto"/>
          <w:sz w:val="26"/>
          <w:szCs w:val="26"/>
          <w:bdr w:val="none" w:sz="0" w:space="0" w:color="auto"/>
          <w:lang w:eastAsia="en-US"/>
        </w:rPr>
        <w:t>-</w:t>
      </w:r>
      <w:r w:rsidR="00F4787D">
        <w:rPr>
          <w:rFonts w:ascii="Times New Roman" w:eastAsia="Calibri" w:hAnsi="Times New Roman" w:cs="Times New Roman"/>
          <w:color w:val="auto"/>
          <w:sz w:val="26"/>
          <w:szCs w:val="26"/>
          <w:bdr w:val="none" w:sz="0" w:space="0" w:color="auto"/>
          <w:lang w:eastAsia="en-US"/>
        </w:rPr>
        <w:t xml:space="preserve"> </w:t>
      </w:r>
      <w:r w:rsidR="00F4787D" w:rsidRPr="00F4787D">
        <w:rPr>
          <w:rFonts w:ascii="Times New Roman" w:eastAsia="Calibri" w:hAnsi="Times New Roman" w:cs="Times New Roman"/>
          <w:color w:val="auto"/>
          <w:sz w:val="26"/>
          <w:szCs w:val="26"/>
          <w:bdr w:val="none" w:sz="0" w:space="0" w:color="auto"/>
          <w:lang w:eastAsia="en-US"/>
        </w:rPr>
        <w:t>Государственное бюджетное учреждение здравоохранения «Ленинградская областная клиническая больница»</w:t>
      </w:r>
      <w:r w:rsidR="004356C3">
        <w:rPr>
          <w:rFonts w:ascii="Times New Roman" w:eastAsia="Calibri" w:hAnsi="Times New Roman" w:cs="Times New Roman"/>
          <w:color w:val="auto"/>
          <w:sz w:val="26"/>
          <w:szCs w:val="26"/>
          <w:bdr w:val="none" w:sz="0" w:space="0" w:color="auto"/>
          <w:lang w:eastAsia="en-US"/>
        </w:rPr>
        <w:t xml:space="preserve">: </w:t>
      </w:r>
    </w:p>
    <w:p w14:paraId="3DA8D214" w14:textId="033418F8" w:rsidR="00CB0ACE" w:rsidRDefault="00CB0ACE" w:rsidP="00F509EF">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Pr>
          <w:rFonts w:ascii="Times New Roman" w:eastAsia="Calibri" w:hAnsi="Times New Roman" w:cs="Times New Roman"/>
          <w:color w:val="auto"/>
          <w:sz w:val="26"/>
          <w:szCs w:val="26"/>
          <w:bdr w:val="none" w:sz="0" w:space="0" w:color="auto"/>
          <w:lang w:eastAsia="en-US"/>
        </w:rPr>
        <w:t xml:space="preserve">от Уполномоченного органа - </w:t>
      </w:r>
      <w:r w:rsidRPr="00CB0ACE">
        <w:rPr>
          <w:rFonts w:ascii="Times New Roman" w:eastAsia="Calibri" w:hAnsi="Times New Roman" w:cs="Times New Roman"/>
          <w:color w:val="auto"/>
          <w:sz w:val="26"/>
          <w:szCs w:val="26"/>
          <w:bdr w:val="none" w:sz="0" w:space="0" w:color="auto"/>
          <w:lang w:eastAsia="en-US"/>
        </w:rPr>
        <w:t>Комитет государственного заказа Ленинградской области</w:t>
      </w:r>
      <w:r>
        <w:rPr>
          <w:rFonts w:ascii="Times New Roman" w:eastAsia="Calibri" w:hAnsi="Times New Roman" w:cs="Times New Roman"/>
          <w:color w:val="auto"/>
          <w:sz w:val="26"/>
          <w:szCs w:val="26"/>
          <w:bdr w:val="none" w:sz="0" w:space="0" w:color="auto"/>
          <w:lang w:eastAsia="en-US"/>
        </w:rPr>
        <w:t xml:space="preserve">: </w:t>
      </w:r>
    </w:p>
    <w:p w14:paraId="4BA8D6B9" w14:textId="00AE8B29" w:rsidR="00CB0ACE" w:rsidRDefault="00CB0ACE" w:rsidP="00F509EF">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Pr>
          <w:rFonts w:ascii="Times New Roman" w:eastAsia="Calibri" w:hAnsi="Times New Roman" w:cs="Times New Roman"/>
          <w:color w:val="auto"/>
          <w:sz w:val="26"/>
          <w:szCs w:val="26"/>
          <w:bdr w:val="none" w:sz="0" w:space="0" w:color="auto"/>
          <w:lang w:eastAsia="en-US"/>
        </w:rPr>
        <w:t>от Заявителя -</w:t>
      </w:r>
      <w:r w:rsidRPr="00CB0ACE">
        <w:t xml:space="preserve"> </w:t>
      </w:r>
      <w:r w:rsidRPr="00CB0ACE">
        <w:rPr>
          <w:rFonts w:ascii="Times New Roman" w:eastAsia="Calibri" w:hAnsi="Times New Roman" w:cs="Times New Roman"/>
          <w:color w:val="auto"/>
          <w:sz w:val="26"/>
          <w:szCs w:val="26"/>
          <w:bdr w:val="none" w:sz="0" w:space="0" w:color="auto"/>
          <w:lang w:eastAsia="en-US"/>
        </w:rPr>
        <w:t>ОБЩЕСТВО С ОГРАНИЧЕННОЙ ОТВЕТСТВЕННОСТЬЮ «СПЕКТР»</w:t>
      </w:r>
      <w:r>
        <w:rPr>
          <w:rFonts w:ascii="Times New Roman" w:eastAsia="Calibri" w:hAnsi="Times New Roman" w:cs="Times New Roman"/>
          <w:color w:val="auto"/>
          <w:sz w:val="26"/>
          <w:szCs w:val="26"/>
          <w:bdr w:val="none" w:sz="0" w:space="0" w:color="auto"/>
          <w:lang w:eastAsia="en-US"/>
        </w:rPr>
        <w:t xml:space="preserve">: </w:t>
      </w:r>
    </w:p>
    <w:p w14:paraId="5798B2A6" w14:textId="180A7D53" w:rsidR="009476D7" w:rsidRDefault="004F3F9D" w:rsidP="009476D7">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rPr>
      </w:pPr>
      <w:proofErr w:type="gramStart"/>
      <w:r w:rsidRPr="004F3F9D">
        <w:rPr>
          <w:rFonts w:ascii="Times New Roman" w:eastAsia="Times New Roman" w:hAnsi="Times New Roman" w:cs="Times New Roman"/>
          <w:color w:val="auto"/>
          <w:sz w:val="26"/>
          <w:szCs w:val="26"/>
          <w:bdr w:val="none" w:sz="0" w:space="0" w:color="auto"/>
        </w:rPr>
        <w:t xml:space="preserve">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w:t>
      </w:r>
      <w:r w:rsidRPr="004F3F9D">
        <w:rPr>
          <w:rFonts w:ascii="Times New Roman" w:eastAsia="Times New Roman" w:hAnsi="Times New Roman" w:cs="Times New Roman"/>
          <w:color w:val="auto"/>
          <w:sz w:val="26"/>
          <w:szCs w:val="26"/>
          <w:bdr w:val="none" w:sz="0" w:space="0" w:color="auto"/>
        </w:rPr>
        <w:lastRenderedPageBreak/>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4F3F9D">
        <w:rPr>
          <w:rFonts w:ascii="Times New Roman" w:eastAsia="Times New Roman" w:hAnsi="Times New Roman" w:cs="Times New Roman"/>
          <w:color w:val="auto"/>
          <w:sz w:val="26"/>
          <w:szCs w:val="26"/>
          <w:bdr w:val="none" w:sz="0" w:space="0" w:color="auto"/>
        </w:rPr>
        <w:t xml:space="preserve"> проверки</w:t>
      </w:r>
    </w:p>
    <w:p w14:paraId="657685A8" w14:textId="77777777" w:rsidR="009476D7" w:rsidRPr="009476D7" w:rsidRDefault="009476D7" w:rsidP="009476D7">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rPr>
      </w:pPr>
    </w:p>
    <w:p w14:paraId="77B9146C" w14:textId="12516C66" w:rsidR="00040EB2" w:rsidRPr="00040EB2" w:rsidRDefault="005432F4" w:rsidP="006108F5">
      <w:pPr>
        <w:spacing w:after="0" w:line="240" w:lineRule="auto"/>
        <w:ind w:firstLine="709"/>
        <w:jc w:val="center"/>
        <w:rPr>
          <w:rFonts w:ascii="Times New Roman" w:hAnsi="Times New Roman"/>
          <w:sz w:val="26"/>
          <w:szCs w:val="26"/>
        </w:rPr>
      </w:pPr>
      <w:r>
        <w:rPr>
          <w:rFonts w:ascii="Times New Roman" w:hAnsi="Times New Roman"/>
          <w:sz w:val="26"/>
          <w:szCs w:val="26"/>
        </w:rPr>
        <w:t>УСТАНОВИЛА:</w:t>
      </w:r>
    </w:p>
    <w:p w14:paraId="3D64FE72" w14:textId="77777777" w:rsidR="004A0DF5" w:rsidRDefault="004A0DF5" w:rsidP="006108F5">
      <w:pPr>
        <w:spacing w:after="0" w:line="240" w:lineRule="auto"/>
        <w:ind w:firstLine="709"/>
        <w:jc w:val="center"/>
        <w:rPr>
          <w:rFonts w:ascii="Times New Roman" w:eastAsia="Times New Roman" w:hAnsi="Times New Roman" w:cs="Times New Roman"/>
          <w:sz w:val="26"/>
          <w:szCs w:val="26"/>
        </w:rPr>
      </w:pPr>
    </w:p>
    <w:p w14:paraId="25898650" w14:textId="27F27684" w:rsidR="007814F5" w:rsidRDefault="005432F4" w:rsidP="007814F5">
      <w:pPr>
        <w:spacing w:after="0" w:line="240" w:lineRule="auto"/>
        <w:ind w:firstLine="709"/>
        <w:jc w:val="both"/>
        <w:rPr>
          <w:rFonts w:ascii="Times New Roman" w:hAnsi="Times New Roman"/>
          <w:sz w:val="26"/>
          <w:szCs w:val="26"/>
        </w:rPr>
      </w:pPr>
      <w:r w:rsidRPr="005B7223">
        <w:rPr>
          <w:rFonts w:ascii="Times New Roman" w:hAnsi="Times New Roman"/>
          <w:sz w:val="26"/>
          <w:szCs w:val="26"/>
        </w:rPr>
        <w:t xml:space="preserve">В </w:t>
      </w:r>
      <w:proofErr w:type="gramStart"/>
      <w:r w:rsidRPr="005B7223">
        <w:rPr>
          <w:rFonts w:ascii="Times New Roman" w:hAnsi="Times New Roman"/>
          <w:sz w:val="26"/>
          <w:szCs w:val="26"/>
        </w:rPr>
        <w:t>Ленинградское</w:t>
      </w:r>
      <w:proofErr w:type="gramEnd"/>
      <w:r w:rsidRPr="005B7223">
        <w:rPr>
          <w:rFonts w:ascii="Times New Roman" w:hAnsi="Times New Roman"/>
          <w:sz w:val="26"/>
          <w:szCs w:val="26"/>
        </w:rPr>
        <w:t xml:space="preserve"> УФАС России поступила жалоба Заявителя </w:t>
      </w:r>
      <w:r w:rsidR="0032580E">
        <w:rPr>
          <w:rFonts w:ascii="Times New Roman" w:hAnsi="Times New Roman"/>
          <w:sz w:val="26"/>
          <w:szCs w:val="26"/>
        </w:rPr>
        <w:t>(</w:t>
      </w:r>
      <w:proofErr w:type="spellStart"/>
      <w:r w:rsidR="0032580E">
        <w:rPr>
          <w:rFonts w:ascii="Times New Roman" w:hAnsi="Times New Roman"/>
          <w:sz w:val="26"/>
          <w:szCs w:val="26"/>
        </w:rPr>
        <w:t>вх</w:t>
      </w:r>
      <w:proofErr w:type="spellEnd"/>
      <w:r w:rsidR="0032580E">
        <w:rPr>
          <w:rFonts w:ascii="Times New Roman" w:hAnsi="Times New Roman"/>
          <w:sz w:val="26"/>
          <w:szCs w:val="26"/>
        </w:rPr>
        <w:t xml:space="preserve">. № </w:t>
      </w:r>
      <w:r w:rsidR="005678B8">
        <w:rPr>
          <w:rFonts w:ascii="Times New Roman" w:hAnsi="Times New Roman"/>
          <w:sz w:val="26"/>
          <w:szCs w:val="26"/>
        </w:rPr>
        <w:t>3141</w:t>
      </w:r>
      <w:r w:rsidR="0039504B" w:rsidRPr="0039504B">
        <w:rPr>
          <w:rFonts w:ascii="Times New Roman" w:hAnsi="Times New Roman"/>
          <w:sz w:val="26"/>
          <w:szCs w:val="26"/>
        </w:rPr>
        <w:t>/26</w:t>
      </w:r>
      <w:r w:rsidR="0095401F">
        <w:rPr>
          <w:rFonts w:ascii="Times New Roman" w:hAnsi="Times New Roman"/>
          <w:sz w:val="26"/>
          <w:szCs w:val="26"/>
        </w:rPr>
        <w:t xml:space="preserve"> от </w:t>
      </w:r>
      <w:r w:rsidR="005678B8">
        <w:rPr>
          <w:rFonts w:ascii="Times New Roman" w:hAnsi="Times New Roman"/>
          <w:sz w:val="26"/>
          <w:szCs w:val="26"/>
        </w:rPr>
        <w:t>21</w:t>
      </w:r>
      <w:r w:rsidR="00273D6F">
        <w:rPr>
          <w:rFonts w:ascii="Times New Roman" w:hAnsi="Times New Roman"/>
          <w:sz w:val="26"/>
          <w:szCs w:val="26"/>
        </w:rPr>
        <w:t>.04</w:t>
      </w:r>
      <w:r w:rsidR="0039504B" w:rsidRPr="0039504B">
        <w:rPr>
          <w:rFonts w:ascii="Times New Roman" w:hAnsi="Times New Roman"/>
          <w:sz w:val="26"/>
          <w:szCs w:val="26"/>
        </w:rPr>
        <w:t>.2026</w:t>
      </w:r>
      <w:r w:rsidR="00722658" w:rsidRPr="00722658">
        <w:rPr>
          <w:rFonts w:ascii="Times New Roman" w:hAnsi="Times New Roman"/>
          <w:sz w:val="26"/>
          <w:szCs w:val="26"/>
        </w:rPr>
        <w:t>) на пол</w:t>
      </w:r>
      <w:r w:rsidR="004E4717">
        <w:rPr>
          <w:rFonts w:ascii="Times New Roman" w:hAnsi="Times New Roman"/>
          <w:sz w:val="26"/>
          <w:szCs w:val="26"/>
        </w:rPr>
        <w:t>ож</w:t>
      </w:r>
      <w:r w:rsidR="0095401F">
        <w:rPr>
          <w:rFonts w:ascii="Times New Roman" w:hAnsi="Times New Roman"/>
          <w:sz w:val="26"/>
          <w:szCs w:val="26"/>
        </w:rPr>
        <w:t xml:space="preserve">ения извещения при проведении </w:t>
      </w:r>
      <w:r w:rsidR="00181917">
        <w:rPr>
          <w:rFonts w:ascii="Times New Roman" w:hAnsi="Times New Roman"/>
          <w:sz w:val="26"/>
          <w:szCs w:val="26"/>
        </w:rPr>
        <w:t xml:space="preserve">электронного аукциона </w:t>
      </w:r>
      <w:r w:rsidR="00722658" w:rsidRPr="00722658">
        <w:rPr>
          <w:rFonts w:ascii="Times New Roman" w:hAnsi="Times New Roman"/>
          <w:sz w:val="26"/>
          <w:szCs w:val="26"/>
        </w:rPr>
        <w:t>«</w:t>
      </w:r>
      <w:r w:rsidR="00D115D7" w:rsidRPr="00D115D7">
        <w:rPr>
          <w:rFonts w:ascii="Times New Roman" w:hAnsi="Times New Roman"/>
          <w:sz w:val="26"/>
          <w:szCs w:val="26"/>
        </w:rPr>
        <w:t>Капитальный ремонт помещений на 1-ом этаже Главного корпуса (Блок 6) для размещения нового компьютерного томографа для нужд ГБУЗ ЛОКБ</w:t>
      </w:r>
      <w:r w:rsidR="00722658" w:rsidRPr="00722658">
        <w:rPr>
          <w:rFonts w:ascii="Times New Roman" w:hAnsi="Times New Roman"/>
          <w:sz w:val="26"/>
          <w:szCs w:val="26"/>
        </w:rPr>
        <w:t>».</w:t>
      </w:r>
    </w:p>
    <w:p w14:paraId="6A5DE596" w14:textId="0CDD1603" w:rsidR="004A0DF5" w:rsidRPr="00273D6F" w:rsidRDefault="004E4717" w:rsidP="006108F5">
      <w:pPr>
        <w:spacing w:after="0" w:line="240" w:lineRule="auto"/>
        <w:ind w:firstLine="709"/>
        <w:jc w:val="both"/>
        <w:rPr>
          <w:rFonts w:ascii="Times New Roman" w:hAnsi="Times New Roman"/>
          <w:sz w:val="26"/>
          <w:szCs w:val="26"/>
        </w:rPr>
      </w:pPr>
      <w:r>
        <w:rPr>
          <w:rFonts w:ascii="Times New Roman" w:hAnsi="Times New Roman"/>
          <w:sz w:val="26"/>
          <w:szCs w:val="26"/>
        </w:rPr>
        <w:t xml:space="preserve">Извещение о проведении </w:t>
      </w:r>
      <w:r w:rsidR="00181917">
        <w:rPr>
          <w:rFonts w:ascii="Times New Roman" w:hAnsi="Times New Roman"/>
          <w:sz w:val="26"/>
          <w:szCs w:val="26"/>
        </w:rPr>
        <w:t xml:space="preserve">электронного аукциона </w:t>
      </w:r>
      <w:r w:rsidR="007B7FBF" w:rsidRPr="00BF085B">
        <w:rPr>
          <w:rFonts w:ascii="Times New Roman" w:hAnsi="Times New Roman" w:cs="Times New Roman"/>
          <w:sz w:val="26"/>
          <w:szCs w:val="26"/>
        </w:rPr>
        <w:t xml:space="preserve">размещено </w:t>
      </w:r>
      <w:r w:rsidR="007814F5">
        <w:rPr>
          <w:rFonts w:ascii="Times New Roman" w:eastAsia="Times New Roman" w:hAnsi="Times New Roman" w:cs="Times New Roman"/>
          <w:sz w:val="26"/>
          <w:szCs w:val="26"/>
        </w:rPr>
        <w:t>16.04</w:t>
      </w:r>
      <w:r w:rsidR="006108F5" w:rsidRPr="006108F5">
        <w:rPr>
          <w:rFonts w:ascii="Times New Roman" w:eastAsia="Times New Roman" w:hAnsi="Times New Roman" w:cs="Times New Roman"/>
          <w:sz w:val="26"/>
          <w:szCs w:val="26"/>
        </w:rPr>
        <w:t>.2026</w:t>
      </w:r>
      <w:r w:rsidR="005B7223" w:rsidRPr="00BF085B">
        <w:rPr>
          <w:rFonts w:ascii="Times New Roman" w:eastAsia="Times New Roman" w:hAnsi="Times New Roman" w:cs="Times New Roman"/>
          <w:sz w:val="26"/>
          <w:szCs w:val="26"/>
        </w:rPr>
        <w:t xml:space="preserve"> </w:t>
      </w:r>
      <w:r w:rsidR="005432F4" w:rsidRPr="00BF085B">
        <w:rPr>
          <w:rFonts w:ascii="Times New Roman" w:hAnsi="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2F3DA960" w14:textId="14CCEFD7" w:rsidR="004A0DF5" w:rsidRPr="00273D6F" w:rsidRDefault="005432F4" w:rsidP="006108F5">
      <w:pPr>
        <w:spacing w:after="0" w:line="240" w:lineRule="auto"/>
        <w:ind w:firstLine="709"/>
        <w:jc w:val="both"/>
        <w:rPr>
          <w:rFonts w:ascii="Times New Roman" w:hAnsi="Times New Roman"/>
          <w:sz w:val="26"/>
          <w:szCs w:val="26"/>
        </w:rPr>
      </w:pPr>
      <w:r w:rsidRPr="00BF085B">
        <w:rPr>
          <w:rFonts w:ascii="Times New Roman" w:hAnsi="Times New Roman"/>
          <w:sz w:val="26"/>
          <w:szCs w:val="26"/>
        </w:rPr>
        <w:t xml:space="preserve">Начальная (максимальная) цена контракта </w:t>
      </w:r>
      <w:r w:rsidR="00A87081">
        <w:rPr>
          <w:rFonts w:ascii="Times New Roman" w:hAnsi="Times New Roman"/>
          <w:sz w:val="26"/>
          <w:szCs w:val="26"/>
        </w:rPr>
        <w:t>-</w:t>
      </w:r>
      <w:r w:rsidR="003501FC" w:rsidRPr="00273D6F">
        <w:rPr>
          <w:rFonts w:ascii="Times New Roman" w:hAnsi="Times New Roman"/>
          <w:sz w:val="26"/>
          <w:szCs w:val="26"/>
        </w:rPr>
        <w:t xml:space="preserve"> </w:t>
      </w:r>
      <w:r w:rsidR="007814F5" w:rsidRPr="007814F5">
        <w:rPr>
          <w:rFonts w:ascii="Times New Roman" w:hAnsi="Times New Roman"/>
          <w:sz w:val="26"/>
          <w:szCs w:val="26"/>
        </w:rPr>
        <w:t>15 564 501,56</w:t>
      </w:r>
      <w:r w:rsidR="007814F5">
        <w:rPr>
          <w:rFonts w:ascii="Times New Roman" w:hAnsi="Times New Roman"/>
          <w:sz w:val="26"/>
          <w:szCs w:val="26"/>
        </w:rPr>
        <w:t xml:space="preserve"> </w:t>
      </w:r>
      <w:r w:rsidRPr="00BF085B">
        <w:rPr>
          <w:rFonts w:ascii="Times New Roman" w:hAnsi="Times New Roman"/>
          <w:sz w:val="26"/>
          <w:szCs w:val="26"/>
        </w:rPr>
        <w:t>рублей.</w:t>
      </w:r>
    </w:p>
    <w:p w14:paraId="65FCEFF0" w14:textId="77777777" w:rsidR="004A0DF5" w:rsidRPr="00273D6F" w:rsidRDefault="004A0DF5" w:rsidP="006108F5">
      <w:pPr>
        <w:spacing w:after="0" w:line="240" w:lineRule="auto"/>
        <w:jc w:val="both"/>
        <w:rPr>
          <w:rFonts w:ascii="Times New Roman" w:hAnsi="Times New Roman"/>
          <w:sz w:val="26"/>
          <w:szCs w:val="26"/>
        </w:rPr>
      </w:pPr>
    </w:p>
    <w:p w14:paraId="60B15A79" w14:textId="6422B0CC" w:rsidR="004A0DF5" w:rsidRPr="00273D6F" w:rsidRDefault="005432F4" w:rsidP="006108F5">
      <w:pPr>
        <w:spacing w:after="0" w:line="240" w:lineRule="auto"/>
        <w:ind w:firstLine="709"/>
        <w:jc w:val="both"/>
        <w:rPr>
          <w:rFonts w:ascii="Times New Roman" w:hAnsi="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14:paraId="0EE8C840" w14:textId="105EC245" w:rsidR="004A0DF5" w:rsidRDefault="005432F4" w:rsidP="006108F5">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силу части 1 статьи 2 Закон</w:t>
      </w:r>
      <w:r w:rsidR="00F509EF">
        <w:rPr>
          <w:rFonts w:ascii="Times New Roman" w:hAnsi="Times New Roman"/>
          <w:sz w:val="26"/>
          <w:szCs w:val="26"/>
        </w:rPr>
        <w:t>а о контрактной системе</w:t>
      </w:r>
      <w:r>
        <w:rPr>
          <w:rFonts w:ascii="Times New Roman" w:hAnsi="Times New Roman"/>
          <w:sz w:val="26"/>
          <w:szCs w:val="26"/>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6649D5">
        <w:rPr>
          <w:rFonts w:ascii="Times New Roman" w:hAnsi="Times New Roman"/>
          <w:sz w:val="26"/>
          <w:szCs w:val="26"/>
        </w:rPr>
        <w:t xml:space="preserve">Закона о контрактной системе </w:t>
      </w:r>
      <w:r>
        <w:rPr>
          <w:rFonts w:ascii="Times New Roman" w:hAnsi="Times New Roman"/>
          <w:sz w:val="26"/>
          <w:szCs w:val="26"/>
        </w:rPr>
        <w:t>и</w:t>
      </w:r>
      <w:proofErr w:type="gramEnd"/>
      <w:r>
        <w:rPr>
          <w:rFonts w:ascii="Times New Roman" w:hAnsi="Times New Roman"/>
          <w:sz w:val="26"/>
          <w:szCs w:val="26"/>
        </w:rPr>
        <w:t xml:space="preserve"> других федеральных законов, регулирующих отношения, указанные в части 1 статьи 1</w:t>
      </w:r>
      <w:r w:rsidR="00532BBC">
        <w:rPr>
          <w:rFonts w:ascii="Times New Roman" w:hAnsi="Times New Roman"/>
          <w:sz w:val="26"/>
          <w:szCs w:val="26"/>
        </w:rPr>
        <w:t xml:space="preserve"> Закона о контрактной системе</w:t>
      </w:r>
      <w:r>
        <w:rPr>
          <w:rFonts w:ascii="Times New Roman" w:hAnsi="Times New Roman"/>
          <w:sz w:val="26"/>
          <w:szCs w:val="26"/>
        </w:rPr>
        <w:t>. Нормы права, содержащиеся в других федеральных законах и регулирующие указанные отношения, должны соответствовать</w:t>
      </w:r>
      <w:r w:rsidR="00532BBC">
        <w:rPr>
          <w:rFonts w:ascii="Times New Roman" w:hAnsi="Times New Roman"/>
          <w:sz w:val="26"/>
          <w:szCs w:val="26"/>
        </w:rPr>
        <w:t xml:space="preserve"> Закону о контрактной системе</w:t>
      </w:r>
      <w:r>
        <w:rPr>
          <w:rFonts w:ascii="Times New Roman" w:hAnsi="Times New Roman"/>
          <w:sz w:val="26"/>
          <w:szCs w:val="26"/>
        </w:rPr>
        <w:t>.</w:t>
      </w:r>
    </w:p>
    <w:p w14:paraId="1356EF22" w14:textId="77777777" w:rsidR="004A0DF5" w:rsidRDefault="005432F4" w:rsidP="006108F5">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Часть 1 статьи 8 Закона о контрактной системе гласит, </w:t>
      </w:r>
      <w:r w:rsidR="00F509EF">
        <w:rPr>
          <w:rFonts w:ascii="Times New Roman" w:hAnsi="Times New Roman"/>
          <w:sz w:val="26"/>
          <w:szCs w:val="26"/>
        </w:rPr>
        <w:t>к</w:t>
      </w:r>
      <w:r>
        <w:rPr>
          <w:rFonts w:ascii="Times New Roman" w:hAnsi="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0920A174" w14:textId="2C05F768" w:rsidR="004A0DF5" w:rsidRDefault="005432F4" w:rsidP="006108F5">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При этом в соответств</w:t>
      </w:r>
      <w:r w:rsidR="00F509EF">
        <w:rPr>
          <w:rFonts w:ascii="Times New Roman" w:hAnsi="Times New Roman"/>
          <w:sz w:val="26"/>
          <w:szCs w:val="26"/>
        </w:rPr>
        <w:t>ии с частью 2 указанной статьи к</w:t>
      </w:r>
      <w:r>
        <w:rPr>
          <w:rFonts w:ascii="Times New Roman" w:hAnsi="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6649D5">
        <w:rPr>
          <w:rFonts w:ascii="Times New Roman" w:hAnsi="Times New Roman"/>
          <w:sz w:val="26"/>
          <w:szCs w:val="26"/>
        </w:rPr>
        <w:t xml:space="preserve"> Закона о контрактной системе</w:t>
      </w:r>
      <w:r>
        <w:rPr>
          <w:rFonts w:ascii="Times New Roman" w:hAnsi="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43DE9829" w14:textId="77777777" w:rsidR="004A0DF5" w:rsidRDefault="005432F4" w:rsidP="006108F5">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w:t>
      </w:r>
      <w:r>
        <w:rPr>
          <w:rFonts w:ascii="Times New Roman" w:hAnsi="Times New Roman"/>
          <w:sz w:val="26"/>
          <w:szCs w:val="26"/>
        </w:rPr>
        <w:lastRenderedPageBreak/>
        <w:t xml:space="preserve">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4D803F80" w14:textId="77777777" w:rsidR="0096323C" w:rsidRPr="0096323C" w:rsidRDefault="0096323C" w:rsidP="006108F5">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14:paraId="4C10ECD6" w14:textId="77777777"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405AB7B1" w14:textId="788D17CB"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FC3BFF">
        <w:rPr>
          <w:rFonts w:ascii="Times New Roman" w:hAnsi="Times New Roman"/>
          <w:sz w:val="26"/>
          <w:szCs w:val="26"/>
        </w:rPr>
        <w:t xml:space="preserve"> Законом о контрактной системе</w:t>
      </w:r>
      <w:r w:rsidRPr="0096323C">
        <w:rPr>
          <w:rFonts w:ascii="Times New Roman" w:hAnsi="Times New Roman"/>
          <w:sz w:val="26"/>
          <w:szCs w:val="26"/>
        </w:rPr>
        <w:t>, должно содержать следующие электронные документы:</w:t>
      </w:r>
    </w:p>
    <w:p w14:paraId="7345D4FE" w14:textId="32893654"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1) описание объекта закупки в соответствии со статьей 33</w:t>
      </w:r>
      <w:r w:rsidR="00FC3BFF">
        <w:rPr>
          <w:rFonts w:ascii="Times New Roman" w:hAnsi="Times New Roman"/>
          <w:sz w:val="26"/>
          <w:szCs w:val="26"/>
        </w:rPr>
        <w:t xml:space="preserve"> Закона о контрактной системе</w:t>
      </w:r>
      <w:r w:rsidRPr="0096323C">
        <w:rPr>
          <w:rFonts w:ascii="Times New Roman" w:hAnsi="Times New Roman"/>
          <w:sz w:val="26"/>
          <w:szCs w:val="26"/>
        </w:rPr>
        <w:t>;</w:t>
      </w:r>
    </w:p>
    <w:p w14:paraId="5909105A" w14:textId="77777777"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4BC5451B" w14:textId="1CC9DC64"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 xml:space="preserve">3) требования к содержанию, составу заявки на участие в закупке в соответствии с </w:t>
      </w:r>
      <w:r w:rsidR="006649D5">
        <w:rPr>
          <w:rFonts w:ascii="Times New Roman" w:hAnsi="Times New Roman"/>
          <w:sz w:val="26"/>
          <w:szCs w:val="26"/>
        </w:rPr>
        <w:t xml:space="preserve">Законом о контрактной системе </w:t>
      </w:r>
      <w:r w:rsidRPr="0096323C">
        <w:rPr>
          <w:rFonts w:ascii="Times New Roman" w:hAnsi="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69F8F2AD" w14:textId="25D04C81"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4) порядок рассмотрения и оценки заявок на участие в конкурсах в соответствии с</w:t>
      </w:r>
      <w:r w:rsidR="006649D5">
        <w:rPr>
          <w:rFonts w:ascii="Times New Roman" w:hAnsi="Times New Roman"/>
          <w:sz w:val="26"/>
          <w:szCs w:val="26"/>
        </w:rPr>
        <w:t xml:space="preserve"> Законом о контрактной системе</w:t>
      </w:r>
      <w:r w:rsidRPr="0096323C">
        <w:rPr>
          <w:rFonts w:ascii="Times New Roman" w:hAnsi="Times New Roman"/>
          <w:sz w:val="26"/>
          <w:szCs w:val="26"/>
        </w:rPr>
        <w:t>;</w:t>
      </w:r>
    </w:p>
    <w:p w14:paraId="0E82B6D6" w14:textId="77777777"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5) проект контракта;</w:t>
      </w:r>
    </w:p>
    <w:p w14:paraId="47ACD701" w14:textId="77777777"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CC12218" w14:textId="77777777"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96323C">
        <w:rPr>
          <w:rFonts w:ascii="Times New Roman" w:hAnsi="Times New Roman"/>
          <w:sz w:val="26"/>
          <w:szCs w:val="26"/>
        </w:rPr>
        <w:t>дств дл</w:t>
      </w:r>
      <w:proofErr w:type="gramEnd"/>
      <w:r w:rsidRPr="0096323C">
        <w:rPr>
          <w:rFonts w:ascii="Times New Roman" w:hAnsi="Times New Roman"/>
          <w:sz w:val="26"/>
          <w:szCs w:val="26"/>
        </w:rPr>
        <w:t>я финансирования накопительной пенсии в Российской Федерации»;</w:t>
      </w:r>
    </w:p>
    <w:p w14:paraId="2845DFAB" w14:textId="77777777"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96323C">
        <w:rPr>
          <w:rFonts w:ascii="Times New Roman" w:hAnsi="Times New Roman"/>
          <w:sz w:val="26"/>
          <w:szCs w:val="26"/>
        </w:rPr>
        <w:t>накопительно</w:t>
      </w:r>
      <w:proofErr w:type="spellEnd"/>
      <w:r w:rsidRPr="0096323C">
        <w:rPr>
          <w:rFonts w:ascii="Times New Roman" w:hAnsi="Times New Roman"/>
          <w:sz w:val="26"/>
          <w:szCs w:val="26"/>
        </w:rPr>
        <w:t>-ипотечной системе жилищного обеспечения военнослужащих»;</w:t>
      </w:r>
    </w:p>
    <w:p w14:paraId="1BA25AA5" w14:textId="77777777" w:rsidR="0096323C" w:rsidRPr="0096323C" w:rsidRDefault="0096323C" w:rsidP="006108F5">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lastRenderedPageBreak/>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03D29F33" w14:textId="77777777" w:rsidR="006807E8" w:rsidRPr="006807E8" w:rsidRDefault="006807E8" w:rsidP="006807E8">
      <w:pPr>
        <w:spacing w:after="0" w:line="240" w:lineRule="auto"/>
        <w:ind w:firstLine="709"/>
        <w:jc w:val="both"/>
        <w:rPr>
          <w:rFonts w:ascii="Times New Roman" w:hAnsi="Times New Roman"/>
          <w:sz w:val="26"/>
          <w:szCs w:val="26"/>
        </w:rPr>
      </w:pPr>
      <w:r w:rsidRPr="006807E8">
        <w:rPr>
          <w:rFonts w:ascii="Times New Roman" w:hAnsi="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42322724" w14:textId="77777777" w:rsidR="006807E8" w:rsidRPr="006807E8" w:rsidRDefault="006807E8" w:rsidP="006807E8">
      <w:pPr>
        <w:spacing w:after="0" w:line="240" w:lineRule="auto"/>
        <w:ind w:firstLine="709"/>
        <w:jc w:val="both"/>
        <w:rPr>
          <w:rFonts w:ascii="Times New Roman" w:hAnsi="Times New Roman"/>
          <w:sz w:val="26"/>
          <w:szCs w:val="26"/>
        </w:rPr>
      </w:pPr>
      <w:r w:rsidRPr="006807E8">
        <w:rPr>
          <w:rFonts w:ascii="Times New Roman" w:hAnsi="Times New Roman"/>
          <w:sz w:val="26"/>
          <w:szCs w:val="26"/>
        </w:rPr>
        <w:t xml:space="preserve">а) сопровождение такого указания словами «или эквивалент»; </w:t>
      </w:r>
    </w:p>
    <w:p w14:paraId="19147216" w14:textId="77777777" w:rsidR="006807E8" w:rsidRPr="006807E8" w:rsidRDefault="006807E8" w:rsidP="006807E8">
      <w:pPr>
        <w:spacing w:after="0" w:line="240" w:lineRule="auto"/>
        <w:ind w:firstLine="709"/>
        <w:jc w:val="both"/>
        <w:rPr>
          <w:rFonts w:ascii="Times New Roman" w:hAnsi="Times New Roman"/>
          <w:sz w:val="26"/>
          <w:szCs w:val="26"/>
        </w:rPr>
      </w:pPr>
      <w:r w:rsidRPr="006807E8">
        <w:rPr>
          <w:rFonts w:ascii="Times New Roman" w:hAnsi="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40697FF2" w14:textId="77777777" w:rsidR="006807E8" w:rsidRPr="006807E8" w:rsidRDefault="006807E8" w:rsidP="006807E8">
      <w:pPr>
        <w:spacing w:after="0" w:line="240" w:lineRule="auto"/>
        <w:ind w:firstLine="709"/>
        <w:jc w:val="both"/>
        <w:rPr>
          <w:rFonts w:ascii="Times New Roman" w:hAnsi="Times New Roman"/>
          <w:sz w:val="26"/>
          <w:szCs w:val="26"/>
        </w:rPr>
      </w:pPr>
      <w:r w:rsidRPr="006807E8">
        <w:rPr>
          <w:rFonts w:ascii="Times New Roman" w:hAnsi="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45729DAE" w14:textId="2A5E4B78" w:rsidR="006807E8" w:rsidRDefault="006807E8" w:rsidP="006807E8">
      <w:pPr>
        <w:spacing w:after="0" w:line="240" w:lineRule="auto"/>
        <w:ind w:firstLine="709"/>
        <w:jc w:val="both"/>
        <w:rPr>
          <w:rFonts w:ascii="Times New Roman" w:hAnsi="Times New Roman"/>
          <w:sz w:val="26"/>
          <w:szCs w:val="26"/>
        </w:rPr>
      </w:pPr>
      <w:r w:rsidRPr="006807E8">
        <w:rPr>
          <w:rFonts w:ascii="Times New Roman" w:hAnsi="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621FF4BD" w14:textId="77777777" w:rsidR="006807E8" w:rsidRPr="006807E8" w:rsidRDefault="006807E8" w:rsidP="006807E8">
      <w:pPr>
        <w:spacing w:after="0" w:line="240" w:lineRule="auto"/>
        <w:ind w:firstLine="709"/>
        <w:jc w:val="both"/>
        <w:rPr>
          <w:rFonts w:ascii="Times New Roman" w:hAnsi="Times New Roman"/>
          <w:sz w:val="26"/>
          <w:szCs w:val="26"/>
        </w:rPr>
      </w:pPr>
      <w:r w:rsidRPr="006807E8">
        <w:rPr>
          <w:rFonts w:ascii="Times New Roman" w:hAnsi="Times New Roman"/>
          <w:sz w:val="26"/>
          <w:szCs w:val="26"/>
        </w:rPr>
        <w:t>Согласно пункту 2 части 1 статьи 33 Закона о контрактной системе заказчик в случаях, предусмотренных Законом о контрактной системе, при описании объекта закупки должен руководствоваться, в том числе следующими правилами:</w:t>
      </w:r>
    </w:p>
    <w:p w14:paraId="7EFCDB36" w14:textId="77777777" w:rsidR="006807E8" w:rsidRDefault="006807E8" w:rsidP="006807E8">
      <w:pPr>
        <w:spacing w:after="0" w:line="240" w:lineRule="auto"/>
        <w:ind w:firstLine="709"/>
        <w:jc w:val="both"/>
        <w:rPr>
          <w:rFonts w:ascii="Times New Roman" w:hAnsi="Times New Roman"/>
          <w:sz w:val="26"/>
          <w:szCs w:val="26"/>
        </w:rPr>
      </w:pPr>
      <w:proofErr w:type="gramStart"/>
      <w:r w:rsidRPr="006807E8">
        <w:rPr>
          <w:rFonts w:ascii="Times New Roman" w:hAnsi="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6807E8">
        <w:rPr>
          <w:rFonts w:ascii="Times New Roman" w:hAnsi="Times New Roman"/>
          <w:sz w:val="26"/>
          <w:szCs w:val="26"/>
        </w:rPr>
        <w:t xml:space="preserve">, </w:t>
      </w:r>
      <w:proofErr w:type="gramStart"/>
      <w:r w:rsidRPr="006807E8">
        <w:rPr>
          <w:rFonts w:ascii="Times New Roman" w:hAnsi="Times New Roman"/>
          <w:sz w:val="26"/>
          <w:szCs w:val="26"/>
        </w:rPr>
        <w:t>связанных</w:t>
      </w:r>
      <w:proofErr w:type="gramEnd"/>
      <w:r w:rsidRPr="006807E8">
        <w:rPr>
          <w:rFonts w:ascii="Times New Roman" w:hAnsi="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w:t>
      </w:r>
      <w:r w:rsidRPr="006807E8">
        <w:rPr>
          <w:rFonts w:ascii="Times New Roman" w:hAnsi="Times New Roman"/>
          <w:sz w:val="26"/>
          <w:szCs w:val="26"/>
        </w:rPr>
        <w:lastRenderedPageBreak/>
        <w:t>обоснование необходимости использования других показателей, требований, условных обозначений и терминологии.</w:t>
      </w:r>
    </w:p>
    <w:p w14:paraId="43C86031" w14:textId="77777777" w:rsidR="00B9669C" w:rsidRDefault="00B9669C" w:rsidP="00A2350A">
      <w:pPr>
        <w:spacing w:after="0" w:line="240" w:lineRule="auto"/>
        <w:ind w:firstLine="709"/>
        <w:jc w:val="both"/>
        <w:rPr>
          <w:rFonts w:ascii="Times New Roman" w:hAnsi="Times New Roman"/>
          <w:sz w:val="26"/>
          <w:szCs w:val="26"/>
        </w:rPr>
      </w:pPr>
    </w:p>
    <w:p w14:paraId="5294DAEE" w14:textId="7235F6FA" w:rsidR="004E67CC" w:rsidRDefault="00FA6BFB" w:rsidP="00A2350A">
      <w:pPr>
        <w:spacing w:after="0" w:line="240" w:lineRule="auto"/>
        <w:ind w:firstLine="709"/>
        <w:jc w:val="both"/>
        <w:rPr>
          <w:rFonts w:ascii="Times New Roman" w:hAnsi="Times New Roman"/>
          <w:sz w:val="26"/>
          <w:szCs w:val="26"/>
        </w:rPr>
      </w:pPr>
      <w:r w:rsidRPr="00FA6BFB">
        <w:rPr>
          <w:rFonts w:ascii="Times New Roman" w:hAnsi="Times New Roman"/>
          <w:sz w:val="26"/>
          <w:szCs w:val="26"/>
        </w:rPr>
        <w:t>Из содержания жалобы следует, что извещение об осуществлении закупки составлено с нарушением требований действующего законодательс</w:t>
      </w:r>
      <w:r w:rsidR="00A1021C">
        <w:rPr>
          <w:rFonts w:ascii="Times New Roman" w:hAnsi="Times New Roman"/>
          <w:sz w:val="26"/>
          <w:szCs w:val="26"/>
        </w:rPr>
        <w:t>тва о контрактной системе.</w:t>
      </w:r>
    </w:p>
    <w:p w14:paraId="053C05DA" w14:textId="44FA6809" w:rsidR="005327BC" w:rsidRDefault="005327BC" w:rsidP="00B76D2C">
      <w:pPr>
        <w:tabs>
          <w:tab w:val="left" w:pos="6120"/>
        </w:tabs>
        <w:spacing w:after="0" w:line="240" w:lineRule="auto"/>
        <w:ind w:firstLine="709"/>
        <w:jc w:val="both"/>
        <w:rPr>
          <w:rFonts w:ascii="Times New Roman" w:hAnsi="Times New Roman"/>
          <w:sz w:val="26"/>
          <w:szCs w:val="26"/>
        </w:rPr>
      </w:pPr>
      <w:proofErr w:type="gramStart"/>
      <w:r w:rsidRPr="005327BC">
        <w:rPr>
          <w:rFonts w:ascii="Times New Roman" w:hAnsi="Times New Roman"/>
          <w:sz w:val="26"/>
          <w:szCs w:val="26"/>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roofErr w:type="gramEnd"/>
    </w:p>
    <w:p w14:paraId="093BA00E" w14:textId="2400112E" w:rsidR="00A1021C" w:rsidRPr="00A1021C" w:rsidRDefault="00A1021C" w:rsidP="00A1021C">
      <w:pPr>
        <w:tabs>
          <w:tab w:val="left" w:pos="6120"/>
        </w:tabs>
        <w:spacing w:after="0" w:line="240" w:lineRule="auto"/>
        <w:ind w:firstLine="709"/>
        <w:jc w:val="both"/>
        <w:rPr>
          <w:rFonts w:ascii="Times New Roman" w:hAnsi="Times New Roman"/>
          <w:sz w:val="26"/>
          <w:szCs w:val="26"/>
        </w:rPr>
      </w:pPr>
      <w:r w:rsidRPr="00A1021C">
        <w:rPr>
          <w:rFonts w:ascii="Times New Roman" w:hAnsi="Times New Roman"/>
          <w:sz w:val="26"/>
          <w:szCs w:val="26"/>
        </w:rPr>
        <w:t>В соответс</w:t>
      </w:r>
      <w:r w:rsidR="008109DE">
        <w:rPr>
          <w:rFonts w:ascii="Times New Roman" w:hAnsi="Times New Roman"/>
          <w:sz w:val="26"/>
          <w:szCs w:val="26"/>
        </w:rPr>
        <w:t>твии с п. 7.2 Описания объекта з</w:t>
      </w:r>
      <w:r w:rsidRPr="00A1021C">
        <w:rPr>
          <w:rFonts w:ascii="Times New Roman" w:hAnsi="Times New Roman"/>
          <w:sz w:val="26"/>
          <w:szCs w:val="26"/>
        </w:rPr>
        <w:t>акупки Заказчик установил требование к Подрядчику о том, что он (или субподрядная организация) должен иметь лицензию на деятельность в области использования источников ионизирующего излучения в соответствии с перечнем Постановления Правительства РФ от 25 января 2022 г. № 45 на следующие пункты перечня:</w:t>
      </w:r>
    </w:p>
    <w:p w14:paraId="4F77F70D" w14:textId="37C018D5" w:rsidR="00A1021C" w:rsidRPr="008109DE" w:rsidRDefault="008109DE" w:rsidP="00A1021C">
      <w:pPr>
        <w:tabs>
          <w:tab w:val="left" w:pos="6120"/>
        </w:tabs>
        <w:spacing w:after="0" w:line="240" w:lineRule="auto"/>
        <w:ind w:firstLine="709"/>
        <w:jc w:val="both"/>
        <w:rPr>
          <w:rFonts w:ascii="Times New Roman" w:hAnsi="Times New Roman"/>
          <w:i/>
          <w:sz w:val="26"/>
          <w:szCs w:val="26"/>
        </w:rPr>
      </w:pPr>
      <w:r w:rsidRPr="008109DE">
        <w:rPr>
          <w:rFonts w:ascii="Times New Roman" w:hAnsi="Times New Roman"/>
          <w:i/>
          <w:sz w:val="26"/>
          <w:szCs w:val="26"/>
        </w:rPr>
        <w:t>«</w:t>
      </w:r>
      <w:r w:rsidR="00A1021C" w:rsidRPr="008109DE">
        <w:rPr>
          <w:rFonts w:ascii="Times New Roman" w:hAnsi="Times New Roman"/>
          <w:i/>
          <w:sz w:val="26"/>
          <w:szCs w:val="26"/>
        </w:rPr>
        <w:t>9. Конструирование средств радиационной защиты источников ионизирующего излучения (генерирующих).</w:t>
      </w:r>
    </w:p>
    <w:p w14:paraId="484D8FE1" w14:textId="41A351DA" w:rsidR="00A1021C" w:rsidRPr="008109DE" w:rsidRDefault="00A1021C" w:rsidP="00A1021C">
      <w:pPr>
        <w:tabs>
          <w:tab w:val="left" w:pos="6120"/>
        </w:tabs>
        <w:spacing w:after="0" w:line="240" w:lineRule="auto"/>
        <w:ind w:firstLine="709"/>
        <w:jc w:val="both"/>
        <w:rPr>
          <w:rFonts w:ascii="Times New Roman" w:hAnsi="Times New Roman"/>
          <w:i/>
          <w:sz w:val="26"/>
          <w:szCs w:val="26"/>
        </w:rPr>
      </w:pPr>
      <w:r w:rsidRPr="008109DE">
        <w:rPr>
          <w:rFonts w:ascii="Times New Roman" w:hAnsi="Times New Roman"/>
          <w:i/>
          <w:sz w:val="26"/>
          <w:szCs w:val="26"/>
        </w:rPr>
        <w:t>10. Изготовление средств радиационной защиты источников ионизирующего излучения (генерирующих)</w:t>
      </w:r>
      <w:r w:rsidR="008109DE" w:rsidRPr="008109DE">
        <w:rPr>
          <w:rFonts w:ascii="Times New Roman" w:hAnsi="Times New Roman"/>
          <w:i/>
          <w:sz w:val="26"/>
          <w:szCs w:val="26"/>
        </w:rPr>
        <w:t>»</w:t>
      </w:r>
      <w:r w:rsidRPr="008109DE">
        <w:rPr>
          <w:rFonts w:ascii="Times New Roman" w:hAnsi="Times New Roman"/>
          <w:i/>
          <w:sz w:val="26"/>
          <w:szCs w:val="26"/>
        </w:rPr>
        <w:t xml:space="preserve">. </w:t>
      </w:r>
    </w:p>
    <w:p w14:paraId="629582A1" w14:textId="1603B1E5" w:rsidR="00A1021C" w:rsidRPr="00A1021C" w:rsidRDefault="008109DE" w:rsidP="00A1021C">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Комиссия установила, что у</w:t>
      </w:r>
      <w:r w:rsidR="00703F6D">
        <w:rPr>
          <w:rFonts w:ascii="Times New Roman" w:hAnsi="Times New Roman"/>
          <w:sz w:val="26"/>
          <w:szCs w:val="26"/>
        </w:rPr>
        <w:t>казанное требование к п</w:t>
      </w:r>
      <w:r w:rsidR="00A1021C" w:rsidRPr="00A1021C">
        <w:rPr>
          <w:rFonts w:ascii="Times New Roman" w:hAnsi="Times New Roman"/>
          <w:sz w:val="26"/>
          <w:szCs w:val="26"/>
        </w:rPr>
        <w:t>одрядчику (или субподрядной организации) уста</w:t>
      </w:r>
      <w:r>
        <w:rPr>
          <w:rFonts w:ascii="Times New Roman" w:hAnsi="Times New Roman"/>
          <w:sz w:val="26"/>
          <w:szCs w:val="26"/>
        </w:rPr>
        <w:t>новлено на основании специфики о</w:t>
      </w:r>
      <w:r w:rsidR="00A1021C" w:rsidRPr="00A1021C">
        <w:rPr>
          <w:rFonts w:ascii="Times New Roman" w:hAnsi="Times New Roman"/>
          <w:sz w:val="26"/>
          <w:szCs w:val="26"/>
        </w:rPr>
        <w:t>бъекта</w:t>
      </w:r>
      <w:r>
        <w:rPr>
          <w:rFonts w:ascii="Times New Roman" w:hAnsi="Times New Roman"/>
          <w:sz w:val="26"/>
          <w:szCs w:val="26"/>
        </w:rPr>
        <w:t xml:space="preserve"> закупки, а именно</w:t>
      </w:r>
      <w:r w:rsidR="00A1021C" w:rsidRPr="00A1021C">
        <w:rPr>
          <w:rFonts w:ascii="Times New Roman" w:hAnsi="Times New Roman"/>
          <w:sz w:val="26"/>
          <w:szCs w:val="26"/>
        </w:rPr>
        <w:t xml:space="preserve"> капитальный ремонт помещений для размещения нового компьютерного томографа, являющегося источником ионизирующего излучения.</w:t>
      </w:r>
    </w:p>
    <w:p w14:paraId="1CC136CD" w14:textId="26A9907D" w:rsidR="00A1021C" w:rsidRPr="00A1021C" w:rsidRDefault="008109DE" w:rsidP="00A1021C">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Заказчик на заседании Комиссии пояснил, что у</w:t>
      </w:r>
      <w:r w:rsidR="00A1021C" w:rsidRPr="00A1021C">
        <w:rPr>
          <w:rFonts w:ascii="Times New Roman" w:hAnsi="Times New Roman"/>
          <w:sz w:val="26"/>
          <w:szCs w:val="26"/>
        </w:rPr>
        <w:t>казанный капитальный ремонт включает</w:t>
      </w:r>
      <w:r>
        <w:rPr>
          <w:rFonts w:ascii="Times New Roman" w:hAnsi="Times New Roman"/>
          <w:sz w:val="26"/>
          <w:szCs w:val="26"/>
        </w:rPr>
        <w:t>,</w:t>
      </w:r>
      <w:r w:rsidR="00A1021C" w:rsidRPr="00A1021C">
        <w:rPr>
          <w:rFonts w:ascii="Times New Roman" w:hAnsi="Times New Roman"/>
          <w:sz w:val="26"/>
          <w:szCs w:val="26"/>
        </w:rPr>
        <w:t xml:space="preserve"> в том числе работы, направленные на разработку и создание конструкций, обеспечивающих снижение уровня ионизирующего излучения до безопасных значений для персонал</w:t>
      </w:r>
      <w:r>
        <w:rPr>
          <w:rFonts w:ascii="Times New Roman" w:hAnsi="Times New Roman"/>
          <w:sz w:val="26"/>
          <w:szCs w:val="26"/>
        </w:rPr>
        <w:t>а, населения и окружающей среды,</w:t>
      </w:r>
      <w:r w:rsidR="00A1021C" w:rsidRPr="00A1021C">
        <w:rPr>
          <w:rFonts w:ascii="Times New Roman" w:hAnsi="Times New Roman"/>
          <w:sz w:val="26"/>
          <w:szCs w:val="26"/>
        </w:rPr>
        <w:t xml:space="preserve"> а также изготовление средств радиационной защиты источников ионизирующего излучения.</w:t>
      </w:r>
    </w:p>
    <w:p w14:paraId="3B6027EC" w14:textId="2F373ABC" w:rsidR="00A1021C" w:rsidRPr="00A1021C" w:rsidRDefault="008109DE" w:rsidP="00A1021C">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Комиссия отмечает, что п</w:t>
      </w:r>
      <w:r w:rsidR="00A1021C" w:rsidRPr="00A1021C">
        <w:rPr>
          <w:rFonts w:ascii="Times New Roman" w:hAnsi="Times New Roman"/>
          <w:sz w:val="26"/>
          <w:szCs w:val="26"/>
        </w:rPr>
        <w:t>еречисленные работы являются лицензируемым видом деятельности, который регулируется Постановлением Правительства РФ от 25 января 2022 г. № 45, согласно которому лицензирование осуществляет Федеральная служба по надзору в сфере защиты прав потребителей и благополучия человека (</w:t>
      </w:r>
      <w:proofErr w:type="spellStart"/>
      <w:r w:rsidR="00A1021C" w:rsidRPr="00A1021C">
        <w:rPr>
          <w:rFonts w:ascii="Times New Roman" w:hAnsi="Times New Roman"/>
          <w:sz w:val="26"/>
          <w:szCs w:val="26"/>
        </w:rPr>
        <w:t>Роспотребнадзор</w:t>
      </w:r>
      <w:proofErr w:type="spellEnd"/>
      <w:r w:rsidR="00A1021C" w:rsidRPr="00A1021C">
        <w:rPr>
          <w:rFonts w:ascii="Times New Roman" w:hAnsi="Times New Roman"/>
          <w:sz w:val="26"/>
          <w:szCs w:val="26"/>
        </w:rPr>
        <w:t>) и её территориальные органы.</w:t>
      </w:r>
    </w:p>
    <w:p w14:paraId="384E8E2B" w14:textId="14DDC310" w:rsidR="00F7689F" w:rsidRDefault="00F7689F" w:rsidP="00F7689F">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Комиссия</w:t>
      </w:r>
      <w:r w:rsidR="000638E3">
        <w:rPr>
          <w:rFonts w:ascii="Times New Roman" w:hAnsi="Times New Roman"/>
          <w:sz w:val="26"/>
          <w:szCs w:val="26"/>
        </w:rPr>
        <w:t xml:space="preserve"> установила</w:t>
      </w:r>
      <w:r>
        <w:rPr>
          <w:rFonts w:ascii="Times New Roman" w:hAnsi="Times New Roman"/>
          <w:sz w:val="26"/>
          <w:szCs w:val="26"/>
        </w:rPr>
        <w:t xml:space="preserve">, что </w:t>
      </w:r>
      <w:r w:rsidR="002D5477">
        <w:rPr>
          <w:rFonts w:ascii="Times New Roman" w:hAnsi="Times New Roman"/>
          <w:sz w:val="26"/>
          <w:szCs w:val="26"/>
        </w:rPr>
        <w:t xml:space="preserve">в составе </w:t>
      </w:r>
      <w:r>
        <w:rPr>
          <w:rFonts w:ascii="Times New Roman" w:hAnsi="Times New Roman"/>
          <w:sz w:val="26"/>
          <w:szCs w:val="26"/>
        </w:rPr>
        <w:t>и</w:t>
      </w:r>
      <w:r w:rsidR="002D5477">
        <w:rPr>
          <w:rFonts w:ascii="Times New Roman" w:hAnsi="Times New Roman"/>
          <w:sz w:val="26"/>
          <w:szCs w:val="26"/>
        </w:rPr>
        <w:t>звещения</w:t>
      </w:r>
      <w:r w:rsidR="000638E3">
        <w:rPr>
          <w:rFonts w:ascii="Times New Roman" w:hAnsi="Times New Roman"/>
          <w:sz w:val="26"/>
          <w:szCs w:val="26"/>
        </w:rPr>
        <w:t xml:space="preserve"> содержатся </w:t>
      </w:r>
      <w:r>
        <w:rPr>
          <w:rFonts w:ascii="Times New Roman" w:hAnsi="Times New Roman"/>
          <w:sz w:val="26"/>
          <w:szCs w:val="26"/>
        </w:rPr>
        <w:t>следующие требования:</w:t>
      </w:r>
    </w:p>
    <w:p w14:paraId="44BCD1EB" w14:textId="60497221" w:rsidR="006F5998" w:rsidRPr="006F5998" w:rsidRDefault="006F5998" w:rsidP="006F5998">
      <w:pPr>
        <w:tabs>
          <w:tab w:val="left" w:pos="6120"/>
        </w:tabs>
        <w:spacing w:after="0" w:line="240" w:lineRule="auto"/>
        <w:ind w:firstLine="709"/>
        <w:jc w:val="both"/>
        <w:rPr>
          <w:rFonts w:ascii="Times New Roman" w:hAnsi="Times New Roman"/>
          <w:i/>
          <w:sz w:val="26"/>
          <w:szCs w:val="26"/>
        </w:rPr>
      </w:pPr>
      <w:r w:rsidRPr="006F5998">
        <w:rPr>
          <w:rFonts w:ascii="Times New Roman" w:hAnsi="Times New Roman"/>
          <w:i/>
          <w:sz w:val="26"/>
          <w:szCs w:val="26"/>
        </w:rPr>
        <w:t xml:space="preserve"> </w:t>
      </w:r>
      <w:proofErr w:type="gramStart"/>
      <w:r w:rsidRPr="006F5998">
        <w:rPr>
          <w:rFonts w:ascii="Times New Roman" w:hAnsi="Times New Roman"/>
          <w:i/>
          <w:sz w:val="26"/>
          <w:szCs w:val="26"/>
        </w:rPr>
        <w:t>«</w:t>
      </w:r>
      <w:r w:rsidR="00F7689F" w:rsidRPr="006F5998">
        <w:rPr>
          <w:rFonts w:ascii="Times New Roman" w:hAnsi="Times New Roman"/>
          <w:i/>
          <w:sz w:val="26"/>
          <w:szCs w:val="26"/>
        </w:rPr>
        <w:t>Участник закупки должен являться членом саморегулируемой организации в области строительства, реконструкции, капитального ремонта, сноса объектов капитального строительства и иметь право осуществлять строительство, реконструкцию, капитальный ремонт, снос объектов капитального строительства по договору строительного подряда, по договору подряда на осуществление сноса, заключаемому с использованием конкурентных способов заключения договоров в отношении объектов капитального строительства (кроме особо опасных, технически сложных и уникальных объектов, объектов</w:t>
      </w:r>
      <w:proofErr w:type="gramEnd"/>
      <w:r w:rsidR="00F7689F" w:rsidRPr="006F5998">
        <w:rPr>
          <w:rFonts w:ascii="Times New Roman" w:hAnsi="Times New Roman"/>
          <w:i/>
          <w:sz w:val="26"/>
          <w:szCs w:val="26"/>
        </w:rPr>
        <w:t xml:space="preserve"> использования атомной энергии) в соответствии с положениями Градостроительного кодекса РФ (далее – </w:t>
      </w:r>
      <w:proofErr w:type="spellStart"/>
      <w:r w:rsidR="00F7689F" w:rsidRPr="006F5998">
        <w:rPr>
          <w:rFonts w:ascii="Times New Roman" w:hAnsi="Times New Roman"/>
          <w:i/>
          <w:sz w:val="26"/>
          <w:szCs w:val="26"/>
        </w:rPr>
        <w:t>ГрК</w:t>
      </w:r>
      <w:proofErr w:type="spellEnd"/>
      <w:r w:rsidR="00F7689F" w:rsidRPr="006F5998">
        <w:rPr>
          <w:rFonts w:ascii="Times New Roman" w:hAnsi="Times New Roman"/>
          <w:i/>
          <w:sz w:val="26"/>
          <w:szCs w:val="26"/>
        </w:rPr>
        <w:t xml:space="preserve"> РФ), при </w:t>
      </w:r>
      <w:r w:rsidR="00F7689F" w:rsidRPr="006F5998">
        <w:rPr>
          <w:rFonts w:ascii="Times New Roman" w:hAnsi="Times New Roman"/>
          <w:i/>
          <w:sz w:val="26"/>
          <w:szCs w:val="26"/>
        </w:rPr>
        <w:lastRenderedPageBreak/>
        <w:t xml:space="preserve">соблюдении в совокупности условий, предусмотренных частью 3 статьи 55.8 </w:t>
      </w:r>
      <w:proofErr w:type="spellStart"/>
      <w:r w:rsidR="00F7689F" w:rsidRPr="006F5998">
        <w:rPr>
          <w:rFonts w:ascii="Times New Roman" w:hAnsi="Times New Roman"/>
          <w:i/>
          <w:sz w:val="26"/>
          <w:szCs w:val="26"/>
        </w:rPr>
        <w:t>ГрК</w:t>
      </w:r>
      <w:proofErr w:type="spellEnd"/>
      <w:r w:rsidR="00F7689F" w:rsidRPr="006F5998">
        <w:rPr>
          <w:rFonts w:ascii="Times New Roman" w:hAnsi="Times New Roman"/>
          <w:i/>
          <w:sz w:val="26"/>
          <w:szCs w:val="26"/>
        </w:rPr>
        <w:t xml:space="preserve"> РФ. Уровень ответственности участника закупки в компенсационных фондах, должен быть сформирован в соответствии с требованиями частей 12, 13 статьи 55.16 </w:t>
      </w:r>
      <w:proofErr w:type="spellStart"/>
      <w:r w:rsidR="00F7689F" w:rsidRPr="006F5998">
        <w:rPr>
          <w:rFonts w:ascii="Times New Roman" w:hAnsi="Times New Roman"/>
          <w:i/>
          <w:sz w:val="26"/>
          <w:szCs w:val="26"/>
        </w:rPr>
        <w:t>ГрК</w:t>
      </w:r>
      <w:proofErr w:type="spellEnd"/>
      <w:r w:rsidR="00F7689F" w:rsidRPr="006F5998">
        <w:rPr>
          <w:rFonts w:ascii="Times New Roman" w:hAnsi="Times New Roman"/>
          <w:i/>
          <w:sz w:val="26"/>
          <w:szCs w:val="26"/>
        </w:rPr>
        <w:t xml:space="preserve"> РФ. Указанные требования не предъявляются к участникам закупки, перечисленным в частях 2.1, 2.2 статьи 52 </w:t>
      </w:r>
      <w:proofErr w:type="spellStart"/>
      <w:r w:rsidR="00F7689F" w:rsidRPr="006F5998">
        <w:rPr>
          <w:rFonts w:ascii="Times New Roman" w:hAnsi="Times New Roman"/>
          <w:i/>
          <w:sz w:val="26"/>
          <w:szCs w:val="26"/>
        </w:rPr>
        <w:t>ГрК</w:t>
      </w:r>
      <w:proofErr w:type="spellEnd"/>
      <w:r w:rsidR="00F7689F" w:rsidRPr="006F5998">
        <w:rPr>
          <w:rFonts w:ascii="Times New Roman" w:hAnsi="Times New Roman"/>
          <w:i/>
          <w:sz w:val="26"/>
          <w:szCs w:val="26"/>
        </w:rPr>
        <w:t xml:space="preserve"> РФ. Документальное подтвержд</w:t>
      </w:r>
      <w:r w:rsidRPr="006F5998">
        <w:rPr>
          <w:rFonts w:ascii="Times New Roman" w:hAnsi="Times New Roman"/>
          <w:i/>
          <w:sz w:val="26"/>
          <w:szCs w:val="26"/>
        </w:rPr>
        <w:t>ение от участника не требуется;</w:t>
      </w:r>
    </w:p>
    <w:p w14:paraId="306ADA60" w14:textId="0519647B" w:rsidR="00F7689F" w:rsidRPr="006F5998" w:rsidRDefault="00F7689F" w:rsidP="006F5998">
      <w:pPr>
        <w:tabs>
          <w:tab w:val="left" w:pos="6120"/>
        </w:tabs>
        <w:spacing w:after="0" w:line="240" w:lineRule="auto"/>
        <w:ind w:firstLine="709"/>
        <w:jc w:val="both"/>
        <w:rPr>
          <w:rFonts w:ascii="Times New Roman" w:hAnsi="Times New Roman"/>
          <w:i/>
          <w:sz w:val="26"/>
          <w:szCs w:val="26"/>
        </w:rPr>
      </w:pPr>
      <w:r w:rsidRPr="006F5998">
        <w:rPr>
          <w:rFonts w:ascii="Times New Roman" w:hAnsi="Times New Roman"/>
          <w:i/>
          <w:sz w:val="26"/>
          <w:szCs w:val="26"/>
        </w:rPr>
        <w:t>Требования в соответствии с позицией 10 раздела II приложения к ПП РФ от 29.12.2021 № 2571</w:t>
      </w:r>
      <w:r w:rsidR="006F5998">
        <w:rPr>
          <w:rFonts w:ascii="Times New Roman" w:hAnsi="Times New Roman"/>
          <w:i/>
          <w:sz w:val="26"/>
          <w:szCs w:val="26"/>
        </w:rPr>
        <w:t>.</w:t>
      </w:r>
    </w:p>
    <w:p w14:paraId="0E4850BF" w14:textId="5F47CB27" w:rsidR="00F7689F" w:rsidRPr="006F5998" w:rsidRDefault="00F7689F" w:rsidP="00F7689F">
      <w:pPr>
        <w:tabs>
          <w:tab w:val="left" w:pos="6120"/>
        </w:tabs>
        <w:spacing w:after="0" w:line="240" w:lineRule="auto"/>
        <w:ind w:firstLine="709"/>
        <w:jc w:val="both"/>
        <w:rPr>
          <w:rFonts w:ascii="Times New Roman" w:hAnsi="Times New Roman"/>
          <w:i/>
          <w:sz w:val="26"/>
          <w:szCs w:val="26"/>
        </w:rPr>
      </w:pPr>
      <w:r w:rsidRPr="006F5998">
        <w:rPr>
          <w:rFonts w:ascii="Times New Roman" w:hAnsi="Times New Roman"/>
          <w:i/>
          <w:sz w:val="26"/>
          <w:szCs w:val="26"/>
        </w:rPr>
        <w:t>Содержание требования: Наличие у участника закупки одного из следующих видов опыта выполнения работ: 1) 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 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 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 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roofErr w:type="gramStart"/>
      <w:r w:rsidRPr="006F5998">
        <w:rPr>
          <w:rFonts w:ascii="Times New Roman" w:hAnsi="Times New Roman"/>
          <w:i/>
          <w:sz w:val="26"/>
          <w:szCs w:val="26"/>
        </w:rPr>
        <w:t>.И</w:t>
      </w:r>
      <w:proofErr w:type="gramEnd"/>
      <w:r w:rsidRPr="006F5998">
        <w:rPr>
          <w:rFonts w:ascii="Times New Roman" w:hAnsi="Times New Roman"/>
          <w:i/>
          <w:sz w:val="26"/>
          <w:szCs w:val="26"/>
        </w:rPr>
        <w:t xml:space="preserve">нформация и документы, подтверждающие соответствие участников закупки дополнительным требованиям: в случае наличия опыта, предусмотренного пунктом 1 графы 3 настоящей позиции: 1) исполненный договор; 2) акт выполненных работ, подтверждающий цену выполненных работ. В случае наличия опыта, предусмотренного пунктом 2 графы "Дополнительные требования к участникам закупки"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w:t>
      </w:r>
      <w:proofErr w:type="gramStart"/>
      <w:r w:rsidRPr="006F5998">
        <w:rPr>
          <w:rFonts w:ascii="Times New Roman" w:hAnsi="Times New Roman"/>
          <w:i/>
          <w:sz w:val="26"/>
          <w:szCs w:val="26"/>
        </w:rPr>
        <w:t>3) разрешение на ввод объекта капитального строительства в эксплуатацию (за исключением случая, если работы, являющиеся объектом закупки,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предусмотренный абзацем пятым настоящей графы, предусматривает выполнение работ, не требующих в соответствии с указанным законодательством выдачи такого разрешения).</w:t>
      </w:r>
      <w:proofErr w:type="gramEnd"/>
      <w:r w:rsidRPr="006F5998">
        <w:rPr>
          <w:rFonts w:ascii="Times New Roman" w:hAnsi="Times New Roman"/>
          <w:i/>
          <w:sz w:val="26"/>
          <w:szCs w:val="26"/>
        </w:rPr>
        <w:t xml:space="preserve"> В случае наличия опыта, предусмотренного пунктом 3 графы "Дополнительные требования к участникам закупки" настоящей позиции: 1) раздел "Смета на строительство, реконструкцию, капитальный ремонт, снос объекта капитального строительства" проектной документации; 2) разрешение на ввод объекта капитального строительства в эксплуатацию</w:t>
      </w:r>
      <w:r w:rsidR="006F5998">
        <w:rPr>
          <w:rFonts w:ascii="Times New Roman" w:hAnsi="Times New Roman"/>
          <w:i/>
          <w:sz w:val="26"/>
          <w:szCs w:val="26"/>
        </w:rPr>
        <w:t>»</w:t>
      </w:r>
      <w:r w:rsidRPr="006F5998">
        <w:rPr>
          <w:rFonts w:ascii="Times New Roman" w:hAnsi="Times New Roman"/>
          <w:i/>
          <w:sz w:val="26"/>
          <w:szCs w:val="26"/>
        </w:rPr>
        <w:t>.</w:t>
      </w:r>
    </w:p>
    <w:p w14:paraId="0DCD67B8" w14:textId="0BD10CC2" w:rsidR="00A1021C" w:rsidRDefault="000638E3" w:rsidP="002D5477">
      <w:pPr>
        <w:tabs>
          <w:tab w:val="left" w:pos="6120"/>
        </w:tabs>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 xml:space="preserve">Проанализировав нормы действующего законодательства, Комиссия обращает внимание, что </w:t>
      </w:r>
      <w:r w:rsidR="006F5998" w:rsidRPr="006F5998">
        <w:rPr>
          <w:rFonts w:ascii="Times New Roman" w:hAnsi="Times New Roman"/>
          <w:sz w:val="26"/>
          <w:szCs w:val="26"/>
        </w:rPr>
        <w:t xml:space="preserve">в случае объединения в один предмет закупки </w:t>
      </w:r>
      <w:r w:rsidR="006F5998">
        <w:rPr>
          <w:rFonts w:ascii="Times New Roman" w:hAnsi="Times New Roman"/>
          <w:sz w:val="26"/>
          <w:szCs w:val="26"/>
        </w:rPr>
        <w:t xml:space="preserve">работ </w:t>
      </w:r>
      <w:r w:rsidR="006F5998" w:rsidRPr="006F5998">
        <w:rPr>
          <w:rFonts w:ascii="Times New Roman" w:hAnsi="Times New Roman"/>
          <w:sz w:val="26"/>
          <w:szCs w:val="26"/>
        </w:rPr>
        <w:t>с выполнением сопутствующих работ (услуг), подлежащих лицензированию в соответствии с Фед</w:t>
      </w:r>
      <w:r w:rsidR="006F5998">
        <w:rPr>
          <w:rFonts w:ascii="Times New Roman" w:hAnsi="Times New Roman"/>
          <w:sz w:val="26"/>
          <w:szCs w:val="26"/>
        </w:rPr>
        <w:t>еральным законом от 04.05.2011 № 99-ФЗ «</w:t>
      </w:r>
      <w:r w:rsidR="006F5998" w:rsidRPr="006F5998">
        <w:rPr>
          <w:rFonts w:ascii="Times New Roman" w:hAnsi="Times New Roman"/>
          <w:sz w:val="26"/>
          <w:szCs w:val="26"/>
        </w:rPr>
        <w:t>О лицензирован</w:t>
      </w:r>
      <w:r w:rsidR="006F5998">
        <w:rPr>
          <w:rFonts w:ascii="Times New Roman" w:hAnsi="Times New Roman"/>
          <w:sz w:val="26"/>
          <w:szCs w:val="26"/>
        </w:rPr>
        <w:t>ии отдельных видов деятельности», З</w:t>
      </w:r>
      <w:r w:rsidR="006F5998" w:rsidRPr="006F5998">
        <w:rPr>
          <w:rFonts w:ascii="Times New Roman" w:hAnsi="Times New Roman"/>
          <w:sz w:val="26"/>
          <w:szCs w:val="26"/>
        </w:rPr>
        <w:t>аказчик вправе установить требование о наличии лицензии на лицензируемый вид работ (услуг) у подрядчика (исполнителя) данных работ, но не вправе устанавливать требования к участнику</w:t>
      </w:r>
      <w:proofErr w:type="gramEnd"/>
      <w:r w:rsidR="006F5998" w:rsidRPr="006F5998">
        <w:rPr>
          <w:rFonts w:ascii="Times New Roman" w:hAnsi="Times New Roman"/>
          <w:sz w:val="26"/>
          <w:szCs w:val="26"/>
        </w:rPr>
        <w:t xml:space="preserve"> закупки о предоставлении указанной </w:t>
      </w:r>
      <w:r w:rsidR="006F5998" w:rsidRPr="006F5998">
        <w:rPr>
          <w:rFonts w:ascii="Times New Roman" w:hAnsi="Times New Roman"/>
          <w:sz w:val="26"/>
          <w:szCs w:val="26"/>
        </w:rPr>
        <w:lastRenderedPageBreak/>
        <w:t>лицензии в составе заявки на участие в закупке. К выполнению указанных сопутствующих работ (услуг) поставщик вправе привлечь субподрядчиков, имеющих лицензии на данные виды деятельности.</w:t>
      </w:r>
    </w:p>
    <w:p w14:paraId="131156FD" w14:textId="10D730DD" w:rsidR="00A2350A" w:rsidRDefault="00A2350A" w:rsidP="00A2350A">
      <w:pPr>
        <w:tabs>
          <w:tab w:val="left" w:pos="6120"/>
        </w:tabs>
        <w:spacing w:after="0" w:line="240" w:lineRule="auto"/>
        <w:ind w:firstLine="709"/>
        <w:jc w:val="both"/>
        <w:rPr>
          <w:rFonts w:ascii="Times New Roman" w:hAnsi="Times New Roman"/>
          <w:sz w:val="26"/>
          <w:szCs w:val="26"/>
        </w:rPr>
      </w:pPr>
      <w:proofErr w:type="gramStart"/>
      <w:r w:rsidRPr="00A2350A">
        <w:rPr>
          <w:rFonts w:ascii="Times New Roman" w:hAnsi="Times New Roman"/>
          <w:sz w:val="26"/>
          <w:szCs w:val="26"/>
        </w:rPr>
        <w:t xml:space="preserve">Учитывая изложенное, Комиссия </w:t>
      </w:r>
      <w:r>
        <w:rPr>
          <w:rFonts w:ascii="Times New Roman" w:hAnsi="Times New Roman"/>
          <w:sz w:val="26"/>
          <w:szCs w:val="26"/>
        </w:rPr>
        <w:t xml:space="preserve">Ленинградского УФАС России приходит к выводу, что Заказчиком </w:t>
      </w:r>
      <w:r w:rsidRPr="00A2350A">
        <w:rPr>
          <w:rFonts w:ascii="Times New Roman" w:hAnsi="Times New Roman"/>
          <w:sz w:val="26"/>
          <w:szCs w:val="26"/>
        </w:rPr>
        <w:t>н</w:t>
      </w:r>
      <w:r>
        <w:rPr>
          <w:rFonts w:ascii="Times New Roman" w:hAnsi="Times New Roman"/>
          <w:sz w:val="26"/>
          <w:szCs w:val="26"/>
        </w:rPr>
        <w:t>адлежащим образом сформировано и</w:t>
      </w:r>
      <w:r w:rsidR="002D5477">
        <w:rPr>
          <w:rFonts w:ascii="Times New Roman" w:hAnsi="Times New Roman"/>
          <w:sz w:val="26"/>
          <w:szCs w:val="26"/>
        </w:rPr>
        <w:t>звещение</w:t>
      </w:r>
      <w:r w:rsidR="00AD7AEC">
        <w:rPr>
          <w:rFonts w:ascii="Times New Roman" w:hAnsi="Times New Roman"/>
          <w:sz w:val="26"/>
          <w:szCs w:val="26"/>
        </w:rPr>
        <w:t xml:space="preserve"> об осуществлении закупки</w:t>
      </w:r>
      <w:r w:rsidR="00FD146F">
        <w:rPr>
          <w:rFonts w:ascii="Times New Roman" w:hAnsi="Times New Roman"/>
          <w:sz w:val="26"/>
          <w:szCs w:val="26"/>
        </w:rPr>
        <w:t xml:space="preserve">, а доводы жалобы не находят своего </w:t>
      </w:r>
      <w:r w:rsidR="000638E3">
        <w:rPr>
          <w:rFonts w:ascii="Times New Roman" w:hAnsi="Times New Roman"/>
          <w:sz w:val="26"/>
          <w:szCs w:val="26"/>
        </w:rPr>
        <w:t>подтверждения</w:t>
      </w:r>
      <w:r w:rsidR="002D5477">
        <w:rPr>
          <w:rFonts w:ascii="Times New Roman" w:hAnsi="Times New Roman"/>
          <w:sz w:val="26"/>
          <w:szCs w:val="26"/>
        </w:rPr>
        <w:t>.</w:t>
      </w:r>
      <w:proofErr w:type="gramEnd"/>
    </w:p>
    <w:p w14:paraId="287F3865" w14:textId="77777777" w:rsidR="00A9374F" w:rsidRDefault="00A9374F" w:rsidP="00A9374F">
      <w:pPr>
        <w:tabs>
          <w:tab w:val="left" w:pos="6120"/>
        </w:tabs>
        <w:spacing w:after="0" w:line="240" w:lineRule="auto"/>
        <w:ind w:firstLine="709"/>
        <w:jc w:val="both"/>
        <w:rPr>
          <w:rFonts w:ascii="Times New Roman" w:hAnsi="Times New Roman"/>
          <w:sz w:val="26"/>
          <w:szCs w:val="26"/>
        </w:rPr>
      </w:pPr>
    </w:p>
    <w:p w14:paraId="3704D012" w14:textId="57E8490C" w:rsidR="004A0DF5" w:rsidRPr="00DD50E3" w:rsidRDefault="00C97C2F" w:rsidP="00A72766">
      <w:pPr>
        <w:tabs>
          <w:tab w:val="left" w:pos="6120"/>
        </w:tabs>
        <w:spacing w:after="0" w:line="240" w:lineRule="auto"/>
        <w:ind w:firstLine="709"/>
        <w:jc w:val="both"/>
        <w:rPr>
          <w:rFonts w:ascii="Times New Roman" w:hAnsi="Times New Roman"/>
          <w:sz w:val="26"/>
          <w:szCs w:val="26"/>
        </w:rPr>
      </w:pPr>
      <w:r w:rsidRPr="00DD50E3">
        <w:rPr>
          <w:rFonts w:ascii="Times New Roman" w:hAnsi="Times New Roman"/>
          <w:sz w:val="26"/>
          <w:szCs w:val="26"/>
        </w:rPr>
        <w:t>На основании изложенного и, р</w:t>
      </w:r>
      <w:r w:rsidR="005432F4" w:rsidRPr="00DD50E3">
        <w:rPr>
          <w:rFonts w:ascii="Times New Roman" w:hAnsi="Times New Roman"/>
          <w:sz w:val="26"/>
          <w:szCs w:val="26"/>
        </w:rPr>
        <w:t>уководствуясь частью 8 статьи 106, пунктом 2 части 22 статьи 99 Закона о контрактной системе, Комиссия</w:t>
      </w:r>
    </w:p>
    <w:p w14:paraId="4EAF09A6" w14:textId="77777777" w:rsidR="004A0DF5" w:rsidRDefault="004A0DF5">
      <w:pPr>
        <w:widowControl w:val="0"/>
        <w:tabs>
          <w:tab w:val="left" w:pos="993"/>
        </w:tabs>
        <w:spacing w:after="0" w:line="240" w:lineRule="auto"/>
        <w:ind w:firstLine="709"/>
        <w:jc w:val="center"/>
        <w:rPr>
          <w:rFonts w:ascii="Times New Roman" w:eastAsia="Times New Roman" w:hAnsi="Times New Roman" w:cs="Times New Roman"/>
          <w:sz w:val="26"/>
          <w:szCs w:val="26"/>
        </w:rPr>
      </w:pPr>
    </w:p>
    <w:p w14:paraId="2C11F2B5" w14:textId="77777777" w:rsidR="004A0DF5" w:rsidRDefault="005432F4">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14:paraId="4798D595" w14:textId="77777777" w:rsidR="0096323C" w:rsidRPr="0096323C" w:rsidRDefault="0096323C" w:rsidP="00AE5CC2">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425"/>
        <w:jc w:val="both"/>
        <w:rPr>
          <w:rFonts w:ascii="Times New Roman" w:eastAsia="Times New Roman" w:hAnsi="Times New Roman" w:cs="Times New Roman"/>
          <w:bCs/>
          <w:color w:val="auto"/>
          <w:sz w:val="26"/>
          <w:szCs w:val="26"/>
          <w:bdr w:val="none" w:sz="0" w:space="0" w:color="auto"/>
        </w:rPr>
      </w:pPr>
    </w:p>
    <w:p w14:paraId="3CA971CA" w14:textId="0D9113E1" w:rsidR="00FC6833" w:rsidRDefault="004179F0" w:rsidP="00FC6833">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0"/>
        </w:tabs>
        <w:autoSpaceDE w:val="0"/>
        <w:autoSpaceDN w:val="0"/>
        <w:adjustRightInd w:val="0"/>
        <w:spacing w:after="0" w:line="240" w:lineRule="auto"/>
        <w:ind w:firstLine="709"/>
        <w:contextualSpacing/>
        <w:jc w:val="both"/>
        <w:rPr>
          <w:rFonts w:ascii="Times New Roman" w:hAnsi="Times New Roman" w:cs="Times New Roman"/>
          <w:bCs/>
          <w:sz w:val="26"/>
          <w:szCs w:val="26"/>
        </w:rPr>
      </w:pPr>
      <w:r>
        <w:rPr>
          <w:rFonts w:ascii="Times New Roman" w:hAnsi="Times New Roman" w:cs="Times New Roman"/>
          <w:bCs/>
          <w:sz w:val="26"/>
          <w:szCs w:val="26"/>
        </w:rPr>
        <w:t xml:space="preserve"> </w:t>
      </w:r>
      <w:r w:rsidR="00AE5CC2" w:rsidRPr="00FC6833">
        <w:rPr>
          <w:rFonts w:ascii="Times New Roman" w:hAnsi="Times New Roman" w:cs="Times New Roman"/>
          <w:bCs/>
          <w:sz w:val="26"/>
          <w:szCs w:val="26"/>
        </w:rPr>
        <w:t>Признать жалоб</w:t>
      </w:r>
      <w:proofErr w:type="gramStart"/>
      <w:r w:rsidR="00AE5CC2" w:rsidRPr="00FC6833">
        <w:rPr>
          <w:rFonts w:ascii="Times New Roman" w:hAnsi="Times New Roman" w:cs="Times New Roman"/>
          <w:bCs/>
          <w:sz w:val="26"/>
          <w:szCs w:val="26"/>
        </w:rPr>
        <w:t>у</w:t>
      </w:r>
      <w:r w:rsidR="00D66EF7">
        <w:rPr>
          <w:rFonts w:ascii="Times New Roman" w:hAnsi="Times New Roman" w:cs="Times New Roman"/>
          <w:bCs/>
          <w:sz w:val="26"/>
          <w:szCs w:val="26"/>
        </w:rPr>
        <w:t xml:space="preserve"> ООО</w:t>
      </w:r>
      <w:proofErr w:type="gramEnd"/>
      <w:r w:rsidR="00D66EF7">
        <w:rPr>
          <w:rFonts w:ascii="Times New Roman" w:hAnsi="Times New Roman" w:cs="Times New Roman"/>
          <w:bCs/>
          <w:sz w:val="26"/>
          <w:szCs w:val="26"/>
        </w:rPr>
        <w:t xml:space="preserve"> «</w:t>
      </w:r>
      <w:r w:rsidRPr="004179F0">
        <w:rPr>
          <w:rFonts w:ascii="Times New Roman" w:hAnsi="Times New Roman" w:cs="Times New Roman"/>
          <w:bCs/>
          <w:sz w:val="26"/>
          <w:szCs w:val="26"/>
        </w:rPr>
        <w:t>СПЕКТР</w:t>
      </w:r>
      <w:r w:rsidR="00D66EF7">
        <w:rPr>
          <w:rFonts w:ascii="Times New Roman" w:hAnsi="Times New Roman" w:cs="Times New Roman"/>
          <w:bCs/>
          <w:sz w:val="26"/>
          <w:szCs w:val="26"/>
        </w:rPr>
        <w:t xml:space="preserve">» </w:t>
      </w:r>
      <w:r>
        <w:rPr>
          <w:rFonts w:ascii="Times New Roman" w:hAnsi="Times New Roman" w:cs="Times New Roman"/>
          <w:bCs/>
          <w:sz w:val="26"/>
          <w:szCs w:val="26"/>
        </w:rPr>
        <w:t>необоснованной.</w:t>
      </w:r>
    </w:p>
    <w:p w14:paraId="53A76938" w14:textId="77777777" w:rsidR="004A0DF5" w:rsidRDefault="004A0DF5" w:rsidP="00932298">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14:paraId="587C6534" w14:textId="77777777" w:rsidR="004A0DF5" w:rsidRPr="00CB586F" w:rsidRDefault="005432F4" w:rsidP="004C1EB1">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14:paraId="2D8D4FFE" w14:textId="431D45B1" w:rsidR="004A0DF5" w:rsidRPr="00CB586F" w:rsidRDefault="004A0DF5" w:rsidP="004C1EB1">
      <w:pPr>
        <w:spacing w:after="0" w:line="240" w:lineRule="auto"/>
        <w:jc w:val="right"/>
        <w:rPr>
          <w:rFonts w:ascii="Times New Roman" w:eastAsia="Times New Roman" w:hAnsi="Times New Roman" w:cs="Times New Roman"/>
          <w:sz w:val="26"/>
          <w:szCs w:val="26"/>
        </w:rPr>
      </w:pPr>
      <w:bookmarkStart w:id="0" w:name="_GoBack"/>
      <w:bookmarkEnd w:id="0"/>
    </w:p>
    <w:sectPr w:rsidR="004A0DF5" w:rsidRPr="00CB586F">
      <w:pgSz w:w="11900" w:h="16840"/>
      <w:pgMar w:top="1247" w:right="709" w:bottom="1247" w:left="1247"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67F28A" w14:textId="77777777" w:rsidR="00C9031C" w:rsidRDefault="00C9031C">
      <w:pPr>
        <w:spacing w:after="0" w:line="240" w:lineRule="auto"/>
      </w:pPr>
      <w:r>
        <w:separator/>
      </w:r>
    </w:p>
  </w:endnote>
  <w:endnote w:type="continuationSeparator" w:id="0">
    <w:p w14:paraId="2B5A9BFD" w14:textId="77777777" w:rsidR="00C9031C" w:rsidRDefault="00C90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9C98DD" w14:textId="77777777" w:rsidR="00C9031C" w:rsidRDefault="00C9031C">
      <w:pPr>
        <w:spacing w:after="0" w:line="240" w:lineRule="auto"/>
      </w:pPr>
      <w:r>
        <w:separator/>
      </w:r>
    </w:p>
  </w:footnote>
  <w:footnote w:type="continuationSeparator" w:id="0">
    <w:p w14:paraId="1C18A6D6" w14:textId="77777777" w:rsidR="00C9031C" w:rsidRDefault="00C903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8DE0EDE"/>
    <w:multiLevelType w:val="hybridMultilevel"/>
    <w:tmpl w:val="49E40E1A"/>
    <w:numStyleLink w:val="1"/>
  </w:abstractNum>
  <w:abstractNum w:abstractNumId="2">
    <w:nsid w:val="35123027"/>
    <w:multiLevelType w:val="hybridMultilevel"/>
    <w:tmpl w:val="ED70AAF2"/>
    <w:lvl w:ilvl="0" w:tplc="79B6AAEA">
      <w:start w:val="1"/>
      <w:numFmt w:val="decimal"/>
      <w:lvlText w:val="%1."/>
      <w:lvlJc w:val="left"/>
      <w:pPr>
        <w:ind w:left="1069"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4AA90A5A"/>
    <w:multiLevelType w:val="hybridMultilevel"/>
    <w:tmpl w:val="26223138"/>
    <w:lvl w:ilvl="0" w:tplc="49CA52F6">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nsid w:val="612636C3"/>
    <w:multiLevelType w:val="hybridMultilevel"/>
    <w:tmpl w:val="49E40E1A"/>
    <w:styleLink w:val="1"/>
    <w:lvl w:ilvl="0" w:tplc="70DC33FE">
      <w:start w:val="1"/>
      <w:numFmt w:val="bullet"/>
      <w:lvlText w:val="—"/>
      <w:lvlJc w:val="left"/>
      <w:pPr>
        <w:tabs>
          <w:tab w:val="num" w:pos="1416"/>
        </w:tabs>
        <w:ind w:left="708"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0DA82112">
      <w:start w:val="1"/>
      <w:numFmt w:val="bullet"/>
      <w:lvlText w:val="o"/>
      <w:lvlJc w:val="left"/>
      <w:pPr>
        <w:tabs>
          <w:tab w:val="num" w:pos="1428"/>
        </w:tabs>
        <w:ind w:left="720" w:firstLine="1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35AF900">
      <w:start w:val="1"/>
      <w:numFmt w:val="bullet"/>
      <w:lvlText w:val="▪"/>
      <w:lvlJc w:val="left"/>
      <w:pPr>
        <w:tabs>
          <w:tab w:val="num" w:pos="2148"/>
        </w:tabs>
        <w:ind w:left="1440" w:firstLine="2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EBAED48">
      <w:start w:val="1"/>
      <w:numFmt w:val="bullet"/>
      <w:lvlText w:val="•"/>
      <w:lvlJc w:val="left"/>
      <w:pPr>
        <w:tabs>
          <w:tab w:val="num" w:pos="2868"/>
        </w:tabs>
        <w:ind w:left="2160" w:firstLine="3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95E7866">
      <w:start w:val="1"/>
      <w:numFmt w:val="bullet"/>
      <w:lvlText w:val="o"/>
      <w:lvlJc w:val="left"/>
      <w:pPr>
        <w:tabs>
          <w:tab w:val="num" w:pos="3588"/>
        </w:tabs>
        <w:ind w:left="2880" w:firstLine="4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B26C20E">
      <w:start w:val="1"/>
      <w:numFmt w:val="bullet"/>
      <w:lvlText w:val="▪"/>
      <w:lvlJc w:val="left"/>
      <w:pPr>
        <w:tabs>
          <w:tab w:val="num" w:pos="4308"/>
        </w:tabs>
        <w:ind w:left="3600" w:firstLine="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29528D68">
      <w:start w:val="1"/>
      <w:numFmt w:val="bullet"/>
      <w:lvlText w:val="•"/>
      <w:lvlJc w:val="left"/>
      <w:pPr>
        <w:tabs>
          <w:tab w:val="num" w:pos="5028"/>
        </w:tabs>
        <w:ind w:left="4320" w:firstLine="7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AE4B6E8">
      <w:start w:val="1"/>
      <w:numFmt w:val="bullet"/>
      <w:lvlText w:val="o"/>
      <w:lvlJc w:val="left"/>
      <w:pPr>
        <w:tabs>
          <w:tab w:val="num" w:pos="5748"/>
        </w:tabs>
        <w:ind w:left="5040" w:firstLine="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8404EE3A">
      <w:start w:val="1"/>
      <w:numFmt w:val="bullet"/>
      <w:lvlText w:val="▪"/>
      <w:lvlJc w:val="left"/>
      <w:pPr>
        <w:tabs>
          <w:tab w:val="num" w:pos="6468"/>
        </w:tabs>
        <w:ind w:left="5760" w:firstLine="9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emboss w:val="0"/>
        <w:imprint w:val="0"/>
        <w:spacing w:val="0"/>
        <w:w w:val="100"/>
        <w:kern w:val="0"/>
        <w:position w:val="0"/>
        <w:highligh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emboss w:val="0"/>
        <w:imprint w:val="0"/>
        <w:spacing w:val="0"/>
        <w:w w:val="100"/>
        <w:kern w:val="0"/>
        <w:position w:val="0"/>
        <w:highligh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emboss w:val="0"/>
        <w:imprint w:val="0"/>
        <w:spacing w:val="0"/>
        <w:w w:val="100"/>
        <w:kern w:val="0"/>
        <w:position w:val="0"/>
        <w:highligh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emboss w:val="0"/>
        <w:imprint w:val="0"/>
        <w:spacing w:val="0"/>
        <w:w w:val="100"/>
        <w:kern w:val="0"/>
        <w:position w:val="0"/>
        <w:highligh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emboss w:val="0"/>
        <w:imprint w:val="0"/>
        <w:spacing w:val="0"/>
        <w:w w:val="100"/>
        <w:kern w:val="0"/>
        <w:position w:val="0"/>
        <w:highligh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emboss w:val="0"/>
        <w:imprint w:val="0"/>
        <w:spacing w:val="0"/>
        <w:w w:val="100"/>
        <w:kern w:val="0"/>
        <w:position w:val="0"/>
        <w:highligh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emboss w:val="0"/>
        <w:imprint w:val="0"/>
        <w:spacing w:val="0"/>
        <w:w w:val="100"/>
        <w:kern w:val="0"/>
        <w:position w:val="0"/>
        <w:highligh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emboss w:val="0"/>
        <w:imprint w:val="0"/>
        <w:spacing w:val="0"/>
        <w:w w:val="100"/>
        <w:kern w:val="0"/>
        <w:position w:val="0"/>
        <w:highligh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5"/>
  </w:num>
  <w:num w:numId="2">
    <w:abstractNumId w:val="1"/>
  </w:num>
  <w:num w:numId="3">
    <w:abstractNumId w:val="6"/>
  </w:num>
  <w:num w:numId="4">
    <w:abstractNumId w:val="0"/>
  </w:num>
  <w:num w:numId="5">
    <w:abstractNumId w:val="0"/>
  </w:num>
  <w:num w:numId="6">
    <w:abstractNumId w:val="0"/>
  </w:num>
  <w:num w:numId="7">
    <w:abstractNumId w:val="4"/>
  </w:num>
  <w:num w:numId="8">
    <w:abstractNumId w:val="0"/>
  </w:num>
  <w:num w:numId="9">
    <w:abstractNumId w:val="0"/>
  </w:num>
  <w:num w:numId="10">
    <w:abstractNumId w:val="0"/>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4A0DF5"/>
    <w:rsid w:val="000012FC"/>
    <w:rsid w:val="00002C9E"/>
    <w:rsid w:val="000143CA"/>
    <w:rsid w:val="00023BD8"/>
    <w:rsid w:val="000256CB"/>
    <w:rsid w:val="00033897"/>
    <w:rsid w:val="00040EB2"/>
    <w:rsid w:val="00057620"/>
    <w:rsid w:val="00063830"/>
    <w:rsid w:val="000638E3"/>
    <w:rsid w:val="0007596A"/>
    <w:rsid w:val="00080980"/>
    <w:rsid w:val="0008107B"/>
    <w:rsid w:val="0008191A"/>
    <w:rsid w:val="000A0FD0"/>
    <w:rsid w:val="000A2F54"/>
    <w:rsid w:val="000A7D87"/>
    <w:rsid w:val="000C14F1"/>
    <w:rsid w:val="000C1A60"/>
    <w:rsid w:val="000D051D"/>
    <w:rsid w:val="000E3D94"/>
    <w:rsid w:val="000F0532"/>
    <w:rsid w:val="000F52F3"/>
    <w:rsid w:val="000F5D31"/>
    <w:rsid w:val="00103E37"/>
    <w:rsid w:val="00105038"/>
    <w:rsid w:val="001131D1"/>
    <w:rsid w:val="0011459F"/>
    <w:rsid w:val="0012299E"/>
    <w:rsid w:val="00125D8A"/>
    <w:rsid w:val="00126FCC"/>
    <w:rsid w:val="0013050F"/>
    <w:rsid w:val="001309F5"/>
    <w:rsid w:val="0014429E"/>
    <w:rsid w:val="0014726B"/>
    <w:rsid w:val="001476D0"/>
    <w:rsid w:val="00172083"/>
    <w:rsid w:val="001746EB"/>
    <w:rsid w:val="00176F0F"/>
    <w:rsid w:val="00181917"/>
    <w:rsid w:val="00187F04"/>
    <w:rsid w:val="001B3C72"/>
    <w:rsid w:val="001B6D4E"/>
    <w:rsid w:val="001C7071"/>
    <w:rsid w:val="001E159A"/>
    <w:rsid w:val="001E3EE7"/>
    <w:rsid w:val="001F140F"/>
    <w:rsid w:val="001F1E9D"/>
    <w:rsid w:val="001F2F57"/>
    <w:rsid w:val="001F43A9"/>
    <w:rsid w:val="00200D64"/>
    <w:rsid w:val="0020122D"/>
    <w:rsid w:val="00202AB8"/>
    <w:rsid w:val="0022228F"/>
    <w:rsid w:val="00222A6F"/>
    <w:rsid w:val="00222ADF"/>
    <w:rsid w:val="00225C8B"/>
    <w:rsid w:val="00233869"/>
    <w:rsid w:val="00251840"/>
    <w:rsid w:val="002524FE"/>
    <w:rsid w:val="00252D7F"/>
    <w:rsid w:val="00254F7E"/>
    <w:rsid w:val="002571E2"/>
    <w:rsid w:val="002576D0"/>
    <w:rsid w:val="0026264F"/>
    <w:rsid w:val="002675D8"/>
    <w:rsid w:val="00273724"/>
    <w:rsid w:val="00273D6F"/>
    <w:rsid w:val="00284A9D"/>
    <w:rsid w:val="002850C0"/>
    <w:rsid w:val="00287F49"/>
    <w:rsid w:val="00287FC3"/>
    <w:rsid w:val="00290727"/>
    <w:rsid w:val="002B0BDB"/>
    <w:rsid w:val="002B4B03"/>
    <w:rsid w:val="002C6299"/>
    <w:rsid w:val="002D39D8"/>
    <w:rsid w:val="002D48F1"/>
    <w:rsid w:val="002D5477"/>
    <w:rsid w:val="002E2837"/>
    <w:rsid w:val="002E79EF"/>
    <w:rsid w:val="002F113D"/>
    <w:rsid w:val="002F1588"/>
    <w:rsid w:val="00301FA7"/>
    <w:rsid w:val="00320426"/>
    <w:rsid w:val="0032090B"/>
    <w:rsid w:val="00320D42"/>
    <w:rsid w:val="00325744"/>
    <w:rsid w:val="0032580E"/>
    <w:rsid w:val="003267CF"/>
    <w:rsid w:val="003368D4"/>
    <w:rsid w:val="003416BA"/>
    <w:rsid w:val="00341B57"/>
    <w:rsid w:val="003501FC"/>
    <w:rsid w:val="00355DA7"/>
    <w:rsid w:val="003569E7"/>
    <w:rsid w:val="00357B13"/>
    <w:rsid w:val="003626C1"/>
    <w:rsid w:val="00365A9E"/>
    <w:rsid w:val="0037082B"/>
    <w:rsid w:val="00374EFC"/>
    <w:rsid w:val="00380287"/>
    <w:rsid w:val="00383116"/>
    <w:rsid w:val="00390551"/>
    <w:rsid w:val="0039504B"/>
    <w:rsid w:val="00395834"/>
    <w:rsid w:val="003A2CA6"/>
    <w:rsid w:val="003C0E66"/>
    <w:rsid w:val="003C32AD"/>
    <w:rsid w:val="003C70E0"/>
    <w:rsid w:val="003D0D02"/>
    <w:rsid w:val="003D7C27"/>
    <w:rsid w:val="003E10EE"/>
    <w:rsid w:val="003E48D6"/>
    <w:rsid w:val="003F1567"/>
    <w:rsid w:val="003F5102"/>
    <w:rsid w:val="003F6F56"/>
    <w:rsid w:val="00401FE8"/>
    <w:rsid w:val="004179F0"/>
    <w:rsid w:val="004236B4"/>
    <w:rsid w:val="00425729"/>
    <w:rsid w:val="00426E51"/>
    <w:rsid w:val="004356C3"/>
    <w:rsid w:val="00443CB5"/>
    <w:rsid w:val="004440B8"/>
    <w:rsid w:val="004444BE"/>
    <w:rsid w:val="00446AF3"/>
    <w:rsid w:val="00455DB7"/>
    <w:rsid w:val="00473616"/>
    <w:rsid w:val="004758D6"/>
    <w:rsid w:val="00481DF4"/>
    <w:rsid w:val="00490FF8"/>
    <w:rsid w:val="0049109C"/>
    <w:rsid w:val="00495916"/>
    <w:rsid w:val="004A0DF5"/>
    <w:rsid w:val="004A5E18"/>
    <w:rsid w:val="004B1CEC"/>
    <w:rsid w:val="004B57C0"/>
    <w:rsid w:val="004C0BEA"/>
    <w:rsid w:val="004C0DD1"/>
    <w:rsid w:val="004C1EB1"/>
    <w:rsid w:val="004C45D3"/>
    <w:rsid w:val="004C6FF8"/>
    <w:rsid w:val="004D022E"/>
    <w:rsid w:val="004E1158"/>
    <w:rsid w:val="004E4717"/>
    <w:rsid w:val="004E67CC"/>
    <w:rsid w:val="004E76C4"/>
    <w:rsid w:val="004F3F9D"/>
    <w:rsid w:val="00504731"/>
    <w:rsid w:val="00510836"/>
    <w:rsid w:val="00511F98"/>
    <w:rsid w:val="00524A39"/>
    <w:rsid w:val="00525652"/>
    <w:rsid w:val="00525953"/>
    <w:rsid w:val="005322DB"/>
    <w:rsid w:val="005327BC"/>
    <w:rsid w:val="00532BBC"/>
    <w:rsid w:val="00533012"/>
    <w:rsid w:val="00533280"/>
    <w:rsid w:val="0054039A"/>
    <w:rsid w:val="005418CA"/>
    <w:rsid w:val="005432F4"/>
    <w:rsid w:val="005466BF"/>
    <w:rsid w:val="00546AF8"/>
    <w:rsid w:val="00551BA3"/>
    <w:rsid w:val="00553CE3"/>
    <w:rsid w:val="00555BBC"/>
    <w:rsid w:val="00564985"/>
    <w:rsid w:val="005678B8"/>
    <w:rsid w:val="00574C9E"/>
    <w:rsid w:val="005758F1"/>
    <w:rsid w:val="005863F9"/>
    <w:rsid w:val="005864D7"/>
    <w:rsid w:val="0059054C"/>
    <w:rsid w:val="00592AD6"/>
    <w:rsid w:val="005B01A7"/>
    <w:rsid w:val="005B14FC"/>
    <w:rsid w:val="005B7223"/>
    <w:rsid w:val="005B741E"/>
    <w:rsid w:val="005C2B23"/>
    <w:rsid w:val="005C7A59"/>
    <w:rsid w:val="005C7DC1"/>
    <w:rsid w:val="005E1AD1"/>
    <w:rsid w:val="005E353A"/>
    <w:rsid w:val="005E4792"/>
    <w:rsid w:val="005E64BA"/>
    <w:rsid w:val="00600858"/>
    <w:rsid w:val="00604B70"/>
    <w:rsid w:val="00605322"/>
    <w:rsid w:val="0060562E"/>
    <w:rsid w:val="006108F5"/>
    <w:rsid w:val="00615031"/>
    <w:rsid w:val="00620F3F"/>
    <w:rsid w:val="00624CEA"/>
    <w:rsid w:val="00627534"/>
    <w:rsid w:val="00635133"/>
    <w:rsid w:val="00635AC7"/>
    <w:rsid w:val="0064678B"/>
    <w:rsid w:val="0066009E"/>
    <w:rsid w:val="006649D5"/>
    <w:rsid w:val="006713D9"/>
    <w:rsid w:val="006714D4"/>
    <w:rsid w:val="00676130"/>
    <w:rsid w:val="00676A64"/>
    <w:rsid w:val="006806B7"/>
    <w:rsid w:val="006807E8"/>
    <w:rsid w:val="00680A2F"/>
    <w:rsid w:val="00680BA6"/>
    <w:rsid w:val="006913A0"/>
    <w:rsid w:val="006A2BFB"/>
    <w:rsid w:val="006A51D5"/>
    <w:rsid w:val="006B0A86"/>
    <w:rsid w:val="006B3B35"/>
    <w:rsid w:val="006C21A5"/>
    <w:rsid w:val="006C33BC"/>
    <w:rsid w:val="006F1494"/>
    <w:rsid w:val="006F36BF"/>
    <w:rsid w:val="006F5998"/>
    <w:rsid w:val="006F6F43"/>
    <w:rsid w:val="006F7555"/>
    <w:rsid w:val="00703F6D"/>
    <w:rsid w:val="00707066"/>
    <w:rsid w:val="007150D0"/>
    <w:rsid w:val="00716AE6"/>
    <w:rsid w:val="007177B9"/>
    <w:rsid w:val="00721F30"/>
    <w:rsid w:val="00722658"/>
    <w:rsid w:val="007330A0"/>
    <w:rsid w:val="00736B7F"/>
    <w:rsid w:val="00742FB0"/>
    <w:rsid w:val="00746288"/>
    <w:rsid w:val="00754DFB"/>
    <w:rsid w:val="00755D58"/>
    <w:rsid w:val="0075646D"/>
    <w:rsid w:val="00757499"/>
    <w:rsid w:val="00763E11"/>
    <w:rsid w:val="00781256"/>
    <w:rsid w:val="007814F5"/>
    <w:rsid w:val="007912CA"/>
    <w:rsid w:val="007A091E"/>
    <w:rsid w:val="007A24AD"/>
    <w:rsid w:val="007A5332"/>
    <w:rsid w:val="007A6573"/>
    <w:rsid w:val="007A7FEE"/>
    <w:rsid w:val="007B658D"/>
    <w:rsid w:val="007B69BB"/>
    <w:rsid w:val="007B76B8"/>
    <w:rsid w:val="007B7FBF"/>
    <w:rsid w:val="007C1D3E"/>
    <w:rsid w:val="007C40B9"/>
    <w:rsid w:val="007D5CF0"/>
    <w:rsid w:val="007D5D53"/>
    <w:rsid w:val="007E34D2"/>
    <w:rsid w:val="0080224E"/>
    <w:rsid w:val="008036B5"/>
    <w:rsid w:val="00807EFD"/>
    <w:rsid w:val="008109DE"/>
    <w:rsid w:val="008174BC"/>
    <w:rsid w:val="0082184E"/>
    <w:rsid w:val="00821EFD"/>
    <w:rsid w:val="008222BD"/>
    <w:rsid w:val="00832832"/>
    <w:rsid w:val="008352E4"/>
    <w:rsid w:val="00843A1C"/>
    <w:rsid w:val="00846E92"/>
    <w:rsid w:val="00847B25"/>
    <w:rsid w:val="00851897"/>
    <w:rsid w:val="0085666F"/>
    <w:rsid w:val="008619B3"/>
    <w:rsid w:val="0087578C"/>
    <w:rsid w:val="00881EAA"/>
    <w:rsid w:val="008827B8"/>
    <w:rsid w:val="00882826"/>
    <w:rsid w:val="00885FC3"/>
    <w:rsid w:val="008979C1"/>
    <w:rsid w:val="008B3C2A"/>
    <w:rsid w:val="008B6548"/>
    <w:rsid w:val="008C137A"/>
    <w:rsid w:val="008C2BF3"/>
    <w:rsid w:val="008C451E"/>
    <w:rsid w:val="008C6BFE"/>
    <w:rsid w:val="008C7C95"/>
    <w:rsid w:val="008D3C27"/>
    <w:rsid w:val="008E229B"/>
    <w:rsid w:val="008E47B8"/>
    <w:rsid w:val="008F1660"/>
    <w:rsid w:val="008F5508"/>
    <w:rsid w:val="0090677A"/>
    <w:rsid w:val="00916F59"/>
    <w:rsid w:val="00927201"/>
    <w:rsid w:val="0093037B"/>
    <w:rsid w:val="00932298"/>
    <w:rsid w:val="00933FB1"/>
    <w:rsid w:val="00934885"/>
    <w:rsid w:val="00945500"/>
    <w:rsid w:val="009476D7"/>
    <w:rsid w:val="00947AE3"/>
    <w:rsid w:val="0095401F"/>
    <w:rsid w:val="009600A0"/>
    <w:rsid w:val="0096323C"/>
    <w:rsid w:val="00971BA9"/>
    <w:rsid w:val="00973E6F"/>
    <w:rsid w:val="009829A5"/>
    <w:rsid w:val="00986086"/>
    <w:rsid w:val="0099011D"/>
    <w:rsid w:val="00993AD5"/>
    <w:rsid w:val="00994F90"/>
    <w:rsid w:val="00997B2A"/>
    <w:rsid w:val="009B35BA"/>
    <w:rsid w:val="009C4347"/>
    <w:rsid w:val="009C651D"/>
    <w:rsid w:val="009D0294"/>
    <w:rsid w:val="009D0FF9"/>
    <w:rsid w:val="009D2CFD"/>
    <w:rsid w:val="009D4AE8"/>
    <w:rsid w:val="009E3924"/>
    <w:rsid w:val="009E4BDE"/>
    <w:rsid w:val="009E640F"/>
    <w:rsid w:val="009F0D08"/>
    <w:rsid w:val="009F389B"/>
    <w:rsid w:val="009F791B"/>
    <w:rsid w:val="00A1021C"/>
    <w:rsid w:val="00A16706"/>
    <w:rsid w:val="00A2350A"/>
    <w:rsid w:val="00A24E49"/>
    <w:rsid w:val="00A33A83"/>
    <w:rsid w:val="00A350D8"/>
    <w:rsid w:val="00A46AEC"/>
    <w:rsid w:val="00A46E75"/>
    <w:rsid w:val="00A72766"/>
    <w:rsid w:val="00A72FDF"/>
    <w:rsid w:val="00A765FD"/>
    <w:rsid w:val="00A87081"/>
    <w:rsid w:val="00A9374F"/>
    <w:rsid w:val="00A97633"/>
    <w:rsid w:val="00AA4C00"/>
    <w:rsid w:val="00AA59AE"/>
    <w:rsid w:val="00AA5F6A"/>
    <w:rsid w:val="00AA7904"/>
    <w:rsid w:val="00AC0E4B"/>
    <w:rsid w:val="00AC493E"/>
    <w:rsid w:val="00AD2BBF"/>
    <w:rsid w:val="00AD7AC7"/>
    <w:rsid w:val="00AD7AEC"/>
    <w:rsid w:val="00AE1A0D"/>
    <w:rsid w:val="00AE5CC2"/>
    <w:rsid w:val="00AE680C"/>
    <w:rsid w:val="00AF0138"/>
    <w:rsid w:val="00AF128E"/>
    <w:rsid w:val="00AF553B"/>
    <w:rsid w:val="00B049E3"/>
    <w:rsid w:val="00B06CAD"/>
    <w:rsid w:val="00B10579"/>
    <w:rsid w:val="00B1652D"/>
    <w:rsid w:val="00B2372D"/>
    <w:rsid w:val="00B266EA"/>
    <w:rsid w:val="00B2744D"/>
    <w:rsid w:val="00B3356E"/>
    <w:rsid w:val="00B40B81"/>
    <w:rsid w:val="00B4704A"/>
    <w:rsid w:val="00B47497"/>
    <w:rsid w:val="00B52563"/>
    <w:rsid w:val="00B60B7F"/>
    <w:rsid w:val="00B647E3"/>
    <w:rsid w:val="00B66981"/>
    <w:rsid w:val="00B67E15"/>
    <w:rsid w:val="00B70232"/>
    <w:rsid w:val="00B7165C"/>
    <w:rsid w:val="00B76D2C"/>
    <w:rsid w:val="00B82912"/>
    <w:rsid w:val="00B85699"/>
    <w:rsid w:val="00B9019F"/>
    <w:rsid w:val="00B9669C"/>
    <w:rsid w:val="00B97AAC"/>
    <w:rsid w:val="00BA2554"/>
    <w:rsid w:val="00BB1083"/>
    <w:rsid w:val="00BB1B84"/>
    <w:rsid w:val="00BC5378"/>
    <w:rsid w:val="00BC64DB"/>
    <w:rsid w:val="00BD317A"/>
    <w:rsid w:val="00BD38CA"/>
    <w:rsid w:val="00BE154F"/>
    <w:rsid w:val="00BE73AE"/>
    <w:rsid w:val="00BF085B"/>
    <w:rsid w:val="00BF40BE"/>
    <w:rsid w:val="00BF42A6"/>
    <w:rsid w:val="00BF6D79"/>
    <w:rsid w:val="00BF6F85"/>
    <w:rsid w:val="00C0003D"/>
    <w:rsid w:val="00C16CEC"/>
    <w:rsid w:val="00C246BF"/>
    <w:rsid w:val="00C267D7"/>
    <w:rsid w:val="00C27179"/>
    <w:rsid w:val="00C3156E"/>
    <w:rsid w:val="00C32588"/>
    <w:rsid w:val="00C32C18"/>
    <w:rsid w:val="00C36BE7"/>
    <w:rsid w:val="00C41C9E"/>
    <w:rsid w:val="00C45C99"/>
    <w:rsid w:val="00C46FC1"/>
    <w:rsid w:val="00C652E6"/>
    <w:rsid w:val="00C73AAC"/>
    <w:rsid w:val="00C81189"/>
    <w:rsid w:val="00C851CA"/>
    <w:rsid w:val="00C9031C"/>
    <w:rsid w:val="00C9057D"/>
    <w:rsid w:val="00C97C2F"/>
    <w:rsid w:val="00CB064E"/>
    <w:rsid w:val="00CB0ACE"/>
    <w:rsid w:val="00CB0BF2"/>
    <w:rsid w:val="00CB1E31"/>
    <w:rsid w:val="00CB586F"/>
    <w:rsid w:val="00CB6257"/>
    <w:rsid w:val="00CC74F7"/>
    <w:rsid w:val="00CE743D"/>
    <w:rsid w:val="00D034AA"/>
    <w:rsid w:val="00D102B4"/>
    <w:rsid w:val="00D115D7"/>
    <w:rsid w:val="00D20CDB"/>
    <w:rsid w:val="00D25097"/>
    <w:rsid w:val="00D32989"/>
    <w:rsid w:val="00D41C69"/>
    <w:rsid w:val="00D42A47"/>
    <w:rsid w:val="00D61D79"/>
    <w:rsid w:val="00D64E72"/>
    <w:rsid w:val="00D6596B"/>
    <w:rsid w:val="00D66D4E"/>
    <w:rsid w:val="00D66EF7"/>
    <w:rsid w:val="00D76F17"/>
    <w:rsid w:val="00D81A26"/>
    <w:rsid w:val="00D86058"/>
    <w:rsid w:val="00D91585"/>
    <w:rsid w:val="00D97902"/>
    <w:rsid w:val="00DA5F29"/>
    <w:rsid w:val="00DB0608"/>
    <w:rsid w:val="00DB0AB9"/>
    <w:rsid w:val="00DB4BA9"/>
    <w:rsid w:val="00DB5A3B"/>
    <w:rsid w:val="00DB7047"/>
    <w:rsid w:val="00DC33DA"/>
    <w:rsid w:val="00DD0C3A"/>
    <w:rsid w:val="00DD2342"/>
    <w:rsid w:val="00DD2DD1"/>
    <w:rsid w:val="00DD50E3"/>
    <w:rsid w:val="00DE75E9"/>
    <w:rsid w:val="00DF473F"/>
    <w:rsid w:val="00E13A54"/>
    <w:rsid w:val="00E2307D"/>
    <w:rsid w:val="00E312B7"/>
    <w:rsid w:val="00E31F39"/>
    <w:rsid w:val="00E346CB"/>
    <w:rsid w:val="00E425DE"/>
    <w:rsid w:val="00E42897"/>
    <w:rsid w:val="00E51B85"/>
    <w:rsid w:val="00E54FAD"/>
    <w:rsid w:val="00E561F3"/>
    <w:rsid w:val="00E6219C"/>
    <w:rsid w:val="00E62546"/>
    <w:rsid w:val="00E71CF2"/>
    <w:rsid w:val="00E87601"/>
    <w:rsid w:val="00E95937"/>
    <w:rsid w:val="00EA1C9C"/>
    <w:rsid w:val="00EB38E5"/>
    <w:rsid w:val="00EB63F6"/>
    <w:rsid w:val="00EB65FA"/>
    <w:rsid w:val="00EC2F01"/>
    <w:rsid w:val="00EC4D10"/>
    <w:rsid w:val="00ED2606"/>
    <w:rsid w:val="00ED2ED9"/>
    <w:rsid w:val="00ED39A3"/>
    <w:rsid w:val="00ED6878"/>
    <w:rsid w:val="00EF29AC"/>
    <w:rsid w:val="00EF2C8C"/>
    <w:rsid w:val="00F01B67"/>
    <w:rsid w:val="00F045E1"/>
    <w:rsid w:val="00F11CC6"/>
    <w:rsid w:val="00F23178"/>
    <w:rsid w:val="00F23C6E"/>
    <w:rsid w:val="00F2455E"/>
    <w:rsid w:val="00F376EF"/>
    <w:rsid w:val="00F4043C"/>
    <w:rsid w:val="00F4787D"/>
    <w:rsid w:val="00F509EF"/>
    <w:rsid w:val="00F63404"/>
    <w:rsid w:val="00F74AAB"/>
    <w:rsid w:val="00F75868"/>
    <w:rsid w:val="00F7586F"/>
    <w:rsid w:val="00F76307"/>
    <w:rsid w:val="00F7644E"/>
    <w:rsid w:val="00F7689F"/>
    <w:rsid w:val="00F80207"/>
    <w:rsid w:val="00F80BBE"/>
    <w:rsid w:val="00F8255D"/>
    <w:rsid w:val="00F85145"/>
    <w:rsid w:val="00FA075B"/>
    <w:rsid w:val="00FA31C2"/>
    <w:rsid w:val="00FA55A2"/>
    <w:rsid w:val="00FA6BFB"/>
    <w:rsid w:val="00FB5BB2"/>
    <w:rsid w:val="00FB65CC"/>
    <w:rsid w:val="00FB7665"/>
    <w:rsid w:val="00FC09E9"/>
    <w:rsid w:val="00FC3BFF"/>
    <w:rsid w:val="00FC6833"/>
    <w:rsid w:val="00FD146F"/>
    <w:rsid w:val="00FD466F"/>
    <w:rsid w:val="00FF3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AF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640F"/>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qFormat/>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Знак сноски-FN,SUPERS,Знак сноски 1,Ciae niinee-FN"/>
    <w:uiPriority w:val="99"/>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 w:type="table" w:styleId="af">
    <w:name w:val="Table Grid"/>
    <w:basedOn w:val="a1"/>
    <w:uiPriority w:val="39"/>
    <w:rsid w:val="00BF085B"/>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2"/>
      <w:szCs w:val="22"/>
      <w:bdr w:val="none" w:sz="0" w:space="0" w:color="aut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0">
    <w:name w:val="Стандартный HTML Знак"/>
    <w:basedOn w:val="a0"/>
    <w:link w:val="HTML"/>
    <w:rsid w:val="00DE75E9"/>
    <w:rPr>
      <w:rFonts w:ascii="Courier New" w:hAnsi="Courier New" w:cs="Arial Unicode MS"/>
      <w:color w:val="000000"/>
      <w:u w:color="000000"/>
    </w:rPr>
  </w:style>
  <w:style w:type="table" w:customStyle="1" w:styleId="11">
    <w:name w:val="Сетка таблицы11"/>
    <w:basedOn w:val="a1"/>
    <w:uiPriority w:val="59"/>
    <w:rsid w:val="00E6219C"/>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640F"/>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qFormat/>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Знак сноски-FN,SUPERS,Знак сноски 1,Ciae niinee-FN"/>
    <w:uiPriority w:val="99"/>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 w:type="table" w:styleId="af">
    <w:name w:val="Table Grid"/>
    <w:basedOn w:val="a1"/>
    <w:uiPriority w:val="39"/>
    <w:rsid w:val="00BF085B"/>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2"/>
      <w:szCs w:val="22"/>
      <w:bdr w:val="none" w:sz="0" w:space="0" w:color="aut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0">
    <w:name w:val="Стандартный HTML Знак"/>
    <w:basedOn w:val="a0"/>
    <w:link w:val="HTML"/>
    <w:rsid w:val="00DE75E9"/>
    <w:rPr>
      <w:rFonts w:ascii="Courier New" w:hAnsi="Courier New" w:cs="Arial Unicode MS"/>
      <w:color w:val="000000"/>
      <w:u w:color="000000"/>
    </w:rPr>
  </w:style>
  <w:style w:type="table" w:customStyle="1" w:styleId="11">
    <w:name w:val="Сетка таблицы11"/>
    <w:basedOn w:val="a1"/>
    <w:uiPriority w:val="59"/>
    <w:rsid w:val="00E6219C"/>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7711">
      <w:bodyDiv w:val="1"/>
      <w:marLeft w:val="0"/>
      <w:marRight w:val="0"/>
      <w:marTop w:val="0"/>
      <w:marBottom w:val="0"/>
      <w:divBdr>
        <w:top w:val="none" w:sz="0" w:space="0" w:color="auto"/>
        <w:left w:val="none" w:sz="0" w:space="0" w:color="auto"/>
        <w:bottom w:val="none" w:sz="0" w:space="0" w:color="auto"/>
        <w:right w:val="none" w:sz="0" w:space="0" w:color="auto"/>
      </w:divBdr>
    </w:div>
    <w:div w:id="11539310">
      <w:bodyDiv w:val="1"/>
      <w:marLeft w:val="0"/>
      <w:marRight w:val="0"/>
      <w:marTop w:val="0"/>
      <w:marBottom w:val="0"/>
      <w:divBdr>
        <w:top w:val="none" w:sz="0" w:space="0" w:color="auto"/>
        <w:left w:val="none" w:sz="0" w:space="0" w:color="auto"/>
        <w:bottom w:val="none" w:sz="0" w:space="0" w:color="auto"/>
        <w:right w:val="none" w:sz="0" w:space="0" w:color="auto"/>
      </w:divBdr>
    </w:div>
    <w:div w:id="47650797">
      <w:bodyDiv w:val="1"/>
      <w:marLeft w:val="0"/>
      <w:marRight w:val="0"/>
      <w:marTop w:val="0"/>
      <w:marBottom w:val="0"/>
      <w:divBdr>
        <w:top w:val="none" w:sz="0" w:space="0" w:color="auto"/>
        <w:left w:val="none" w:sz="0" w:space="0" w:color="auto"/>
        <w:bottom w:val="none" w:sz="0" w:space="0" w:color="auto"/>
        <w:right w:val="none" w:sz="0" w:space="0" w:color="auto"/>
      </w:divBdr>
    </w:div>
    <w:div w:id="51273838">
      <w:bodyDiv w:val="1"/>
      <w:marLeft w:val="0"/>
      <w:marRight w:val="0"/>
      <w:marTop w:val="0"/>
      <w:marBottom w:val="0"/>
      <w:divBdr>
        <w:top w:val="none" w:sz="0" w:space="0" w:color="auto"/>
        <w:left w:val="none" w:sz="0" w:space="0" w:color="auto"/>
        <w:bottom w:val="none" w:sz="0" w:space="0" w:color="auto"/>
        <w:right w:val="none" w:sz="0" w:space="0" w:color="auto"/>
      </w:divBdr>
    </w:div>
    <w:div w:id="64911964">
      <w:bodyDiv w:val="1"/>
      <w:marLeft w:val="0"/>
      <w:marRight w:val="0"/>
      <w:marTop w:val="0"/>
      <w:marBottom w:val="0"/>
      <w:divBdr>
        <w:top w:val="none" w:sz="0" w:space="0" w:color="auto"/>
        <w:left w:val="none" w:sz="0" w:space="0" w:color="auto"/>
        <w:bottom w:val="none" w:sz="0" w:space="0" w:color="auto"/>
        <w:right w:val="none" w:sz="0" w:space="0" w:color="auto"/>
      </w:divBdr>
    </w:div>
    <w:div w:id="69038870">
      <w:bodyDiv w:val="1"/>
      <w:marLeft w:val="0"/>
      <w:marRight w:val="0"/>
      <w:marTop w:val="0"/>
      <w:marBottom w:val="0"/>
      <w:divBdr>
        <w:top w:val="none" w:sz="0" w:space="0" w:color="auto"/>
        <w:left w:val="none" w:sz="0" w:space="0" w:color="auto"/>
        <w:bottom w:val="none" w:sz="0" w:space="0" w:color="auto"/>
        <w:right w:val="none" w:sz="0" w:space="0" w:color="auto"/>
      </w:divBdr>
    </w:div>
    <w:div w:id="111942472">
      <w:bodyDiv w:val="1"/>
      <w:marLeft w:val="0"/>
      <w:marRight w:val="0"/>
      <w:marTop w:val="0"/>
      <w:marBottom w:val="0"/>
      <w:divBdr>
        <w:top w:val="none" w:sz="0" w:space="0" w:color="auto"/>
        <w:left w:val="none" w:sz="0" w:space="0" w:color="auto"/>
        <w:bottom w:val="none" w:sz="0" w:space="0" w:color="auto"/>
        <w:right w:val="none" w:sz="0" w:space="0" w:color="auto"/>
      </w:divBdr>
    </w:div>
    <w:div w:id="140923484">
      <w:bodyDiv w:val="1"/>
      <w:marLeft w:val="0"/>
      <w:marRight w:val="0"/>
      <w:marTop w:val="0"/>
      <w:marBottom w:val="0"/>
      <w:divBdr>
        <w:top w:val="none" w:sz="0" w:space="0" w:color="auto"/>
        <w:left w:val="none" w:sz="0" w:space="0" w:color="auto"/>
        <w:bottom w:val="none" w:sz="0" w:space="0" w:color="auto"/>
        <w:right w:val="none" w:sz="0" w:space="0" w:color="auto"/>
      </w:divBdr>
    </w:div>
    <w:div w:id="169417938">
      <w:bodyDiv w:val="1"/>
      <w:marLeft w:val="0"/>
      <w:marRight w:val="0"/>
      <w:marTop w:val="0"/>
      <w:marBottom w:val="0"/>
      <w:divBdr>
        <w:top w:val="none" w:sz="0" w:space="0" w:color="auto"/>
        <w:left w:val="none" w:sz="0" w:space="0" w:color="auto"/>
        <w:bottom w:val="none" w:sz="0" w:space="0" w:color="auto"/>
        <w:right w:val="none" w:sz="0" w:space="0" w:color="auto"/>
      </w:divBdr>
    </w:div>
    <w:div w:id="226234603">
      <w:bodyDiv w:val="1"/>
      <w:marLeft w:val="0"/>
      <w:marRight w:val="0"/>
      <w:marTop w:val="0"/>
      <w:marBottom w:val="0"/>
      <w:divBdr>
        <w:top w:val="none" w:sz="0" w:space="0" w:color="auto"/>
        <w:left w:val="none" w:sz="0" w:space="0" w:color="auto"/>
        <w:bottom w:val="none" w:sz="0" w:space="0" w:color="auto"/>
        <w:right w:val="none" w:sz="0" w:space="0" w:color="auto"/>
      </w:divBdr>
    </w:div>
    <w:div w:id="279461414">
      <w:bodyDiv w:val="1"/>
      <w:marLeft w:val="0"/>
      <w:marRight w:val="0"/>
      <w:marTop w:val="0"/>
      <w:marBottom w:val="0"/>
      <w:divBdr>
        <w:top w:val="none" w:sz="0" w:space="0" w:color="auto"/>
        <w:left w:val="none" w:sz="0" w:space="0" w:color="auto"/>
        <w:bottom w:val="none" w:sz="0" w:space="0" w:color="auto"/>
        <w:right w:val="none" w:sz="0" w:space="0" w:color="auto"/>
      </w:divBdr>
    </w:div>
    <w:div w:id="337080053">
      <w:bodyDiv w:val="1"/>
      <w:marLeft w:val="0"/>
      <w:marRight w:val="0"/>
      <w:marTop w:val="0"/>
      <w:marBottom w:val="0"/>
      <w:divBdr>
        <w:top w:val="none" w:sz="0" w:space="0" w:color="auto"/>
        <w:left w:val="none" w:sz="0" w:space="0" w:color="auto"/>
        <w:bottom w:val="none" w:sz="0" w:space="0" w:color="auto"/>
        <w:right w:val="none" w:sz="0" w:space="0" w:color="auto"/>
      </w:divBdr>
    </w:div>
    <w:div w:id="357897544">
      <w:bodyDiv w:val="1"/>
      <w:marLeft w:val="0"/>
      <w:marRight w:val="0"/>
      <w:marTop w:val="0"/>
      <w:marBottom w:val="0"/>
      <w:divBdr>
        <w:top w:val="none" w:sz="0" w:space="0" w:color="auto"/>
        <w:left w:val="none" w:sz="0" w:space="0" w:color="auto"/>
        <w:bottom w:val="none" w:sz="0" w:space="0" w:color="auto"/>
        <w:right w:val="none" w:sz="0" w:space="0" w:color="auto"/>
      </w:divBdr>
    </w:div>
    <w:div w:id="359546850">
      <w:bodyDiv w:val="1"/>
      <w:marLeft w:val="0"/>
      <w:marRight w:val="0"/>
      <w:marTop w:val="0"/>
      <w:marBottom w:val="0"/>
      <w:divBdr>
        <w:top w:val="none" w:sz="0" w:space="0" w:color="auto"/>
        <w:left w:val="none" w:sz="0" w:space="0" w:color="auto"/>
        <w:bottom w:val="none" w:sz="0" w:space="0" w:color="auto"/>
        <w:right w:val="none" w:sz="0" w:space="0" w:color="auto"/>
      </w:divBdr>
    </w:div>
    <w:div w:id="374433627">
      <w:bodyDiv w:val="1"/>
      <w:marLeft w:val="0"/>
      <w:marRight w:val="0"/>
      <w:marTop w:val="0"/>
      <w:marBottom w:val="0"/>
      <w:divBdr>
        <w:top w:val="none" w:sz="0" w:space="0" w:color="auto"/>
        <w:left w:val="none" w:sz="0" w:space="0" w:color="auto"/>
        <w:bottom w:val="none" w:sz="0" w:space="0" w:color="auto"/>
        <w:right w:val="none" w:sz="0" w:space="0" w:color="auto"/>
      </w:divBdr>
      <w:divsChild>
        <w:div w:id="300965688">
          <w:marLeft w:val="0"/>
          <w:marRight w:val="0"/>
          <w:marTop w:val="0"/>
          <w:marBottom w:val="0"/>
          <w:divBdr>
            <w:top w:val="none" w:sz="0" w:space="0" w:color="auto"/>
            <w:left w:val="none" w:sz="0" w:space="0" w:color="auto"/>
            <w:bottom w:val="none" w:sz="0" w:space="0" w:color="auto"/>
            <w:right w:val="none" w:sz="0" w:space="0" w:color="auto"/>
          </w:divBdr>
        </w:div>
      </w:divsChild>
    </w:div>
    <w:div w:id="384912037">
      <w:bodyDiv w:val="1"/>
      <w:marLeft w:val="0"/>
      <w:marRight w:val="0"/>
      <w:marTop w:val="0"/>
      <w:marBottom w:val="0"/>
      <w:divBdr>
        <w:top w:val="none" w:sz="0" w:space="0" w:color="auto"/>
        <w:left w:val="none" w:sz="0" w:space="0" w:color="auto"/>
        <w:bottom w:val="none" w:sz="0" w:space="0" w:color="auto"/>
        <w:right w:val="none" w:sz="0" w:space="0" w:color="auto"/>
      </w:divBdr>
    </w:div>
    <w:div w:id="451703820">
      <w:bodyDiv w:val="1"/>
      <w:marLeft w:val="0"/>
      <w:marRight w:val="0"/>
      <w:marTop w:val="0"/>
      <w:marBottom w:val="0"/>
      <w:divBdr>
        <w:top w:val="none" w:sz="0" w:space="0" w:color="auto"/>
        <w:left w:val="none" w:sz="0" w:space="0" w:color="auto"/>
        <w:bottom w:val="none" w:sz="0" w:space="0" w:color="auto"/>
        <w:right w:val="none" w:sz="0" w:space="0" w:color="auto"/>
      </w:divBdr>
    </w:div>
    <w:div w:id="469790315">
      <w:bodyDiv w:val="1"/>
      <w:marLeft w:val="0"/>
      <w:marRight w:val="0"/>
      <w:marTop w:val="0"/>
      <w:marBottom w:val="0"/>
      <w:divBdr>
        <w:top w:val="none" w:sz="0" w:space="0" w:color="auto"/>
        <w:left w:val="none" w:sz="0" w:space="0" w:color="auto"/>
        <w:bottom w:val="none" w:sz="0" w:space="0" w:color="auto"/>
        <w:right w:val="none" w:sz="0" w:space="0" w:color="auto"/>
      </w:divBdr>
    </w:div>
    <w:div w:id="483550910">
      <w:bodyDiv w:val="1"/>
      <w:marLeft w:val="0"/>
      <w:marRight w:val="0"/>
      <w:marTop w:val="0"/>
      <w:marBottom w:val="0"/>
      <w:divBdr>
        <w:top w:val="none" w:sz="0" w:space="0" w:color="auto"/>
        <w:left w:val="none" w:sz="0" w:space="0" w:color="auto"/>
        <w:bottom w:val="none" w:sz="0" w:space="0" w:color="auto"/>
        <w:right w:val="none" w:sz="0" w:space="0" w:color="auto"/>
      </w:divBdr>
    </w:div>
    <w:div w:id="498614228">
      <w:bodyDiv w:val="1"/>
      <w:marLeft w:val="0"/>
      <w:marRight w:val="0"/>
      <w:marTop w:val="0"/>
      <w:marBottom w:val="0"/>
      <w:divBdr>
        <w:top w:val="none" w:sz="0" w:space="0" w:color="auto"/>
        <w:left w:val="none" w:sz="0" w:space="0" w:color="auto"/>
        <w:bottom w:val="none" w:sz="0" w:space="0" w:color="auto"/>
        <w:right w:val="none" w:sz="0" w:space="0" w:color="auto"/>
      </w:divBdr>
    </w:div>
    <w:div w:id="583224256">
      <w:bodyDiv w:val="1"/>
      <w:marLeft w:val="0"/>
      <w:marRight w:val="0"/>
      <w:marTop w:val="0"/>
      <w:marBottom w:val="0"/>
      <w:divBdr>
        <w:top w:val="none" w:sz="0" w:space="0" w:color="auto"/>
        <w:left w:val="none" w:sz="0" w:space="0" w:color="auto"/>
        <w:bottom w:val="none" w:sz="0" w:space="0" w:color="auto"/>
        <w:right w:val="none" w:sz="0" w:space="0" w:color="auto"/>
      </w:divBdr>
    </w:div>
    <w:div w:id="615794289">
      <w:bodyDiv w:val="1"/>
      <w:marLeft w:val="0"/>
      <w:marRight w:val="0"/>
      <w:marTop w:val="0"/>
      <w:marBottom w:val="0"/>
      <w:divBdr>
        <w:top w:val="none" w:sz="0" w:space="0" w:color="auto"/>
        <w:left w:val="none" w:sz="0" w:space="0" w:color="auto"/>
        <w:bottom w:val="none" w:sz="0" w:space="0" w:color="auto"/>
        <w:right w:val="none" w:sz="0" w:space="0" w:color="auto"/>
      </w:divBdr>
    </w:div>
    <w:div w:id="628628040">
      <w:bodyDiv w:val="1"/>
      <w:marLeft w:val="0"/>
      <w:marRight w:val="0"/>
      <w:marTop w:val="0"/>
      <w:marBottom w:val="0"/>
      <w:divBdr>
        <w:top w:val="none" w:sz="0" w:space="0" w:color="auto"/>
        <w:left w:val="none" w:sz="0" w:space="0" w:color="auto"/>
        <w:bottom w:val="none" w:sz="0" w:space="0" w:color="auto"/>
        <w:right w:val="none" w:sz="0" w:space="0" w:color="auto"/>
      </w:divBdr>
    </w:div>
    <w:div w:id="641664461">
      <w:bodyDiv w:val="1"/>
      <w:marLeft w:val="0"/>
      <w:marRight w:val="0"/>
      <w:marTop w:val="0"/>
      <w:marBottom w:val="0"/>
      <w:divBdr>
        <w:top w:val="none" w:sz="0" w:space="0" w:color="auto"/>
        <w:left w:val="none" w:sz="0" w:space="0" w:color="auto"/>
        <w:bottom w:val="none" w:sz="0" w:space="0" w:color="auto"/>
        <w:right w:val="none" w:sz="0" w:space="0" w:color="auto"/>
      </w:divBdr>
    </w:div>
    <w:div w:id="672730714">
      <w:bodyDiv w:val="1"/>
      <w:marLeft w:val="0"/>
      <w:marRight w:val="0"/>
      <w:marTop w:val="0"/>
      <w:marBottom w:val="0"/>
      <w:divBdr>
        <w:top w:val="none" w:sz="0" w:space="0" w:color="auto"/>
        <w:left w:val="none" w:sz="0" w:space="0" w:color="auto"/>
        <w:bottom w:val="none" w:sz="0" w:space="0" w:color="auto"/>
        <w:right w:val="none" w:sz="0" w:space="0" w:color="auto"/>
      </w:divBdr>
    </w:div>
    <w:div w:id="676932053">
      <w:bodyDiv w:val="1"/>
      <w:marLeft w:val="0"/>
      <w:marRight w:val="0"/>
      <w:marTop w:val="0"/>
      <w:marBottom w:val="0"/>
      <w:divBdr>
        <w:top w:val="none" w:sz="0" w:space="0" w:color="auto"/>
        <w:left w:val="none" w:sz="0" w:space="0" w:color="auto"/>
        <w:bottom w:val="none" w:sz="0" w:space="0" w:color="auto"/>
        <w:right w:val="none" w:sz="0" w:space="0" w:color="auto"/>
      </w:divBdr>
    </w:div>
    <w:div w:id="700592054">
      <w:bodyDiv w:val="1"/>
      <w:marLeft w:val="0"/>
      <w:marRight w:val="0"/>
      <w:marTop w:val="0"/>
      <w:marBottom w:val="0"/>
      <w:divBdr>
        <w:top w:val="none" w:sz="0" w:space="0" w:color="auto"/>
        <w:left w:val="none" w:sz="0" w:space="0" w:color="auto"/>
        <w:bottom w:val="none" w:sz="0" w:space="0" w:color="auto"/>
        <w:right w:val="none" w:sz="0" w:space="0" w:color="auto"/>
      </w:divBdr>
    </w:div>
    <w:div w:id="716053143">
      <w:bodyDiv w:val="1"/>
      <w:marLeft w:val="0"/>
      <w:marRight w:val="0"/>
      <w:marTop w:val="0"/>
      <w:marBottom w:val="0"/>
      <w:divBdr>
        <w:top w:val="none" w:sz="0" w:space="0" w:color="auto"/>
        <w:left w:val="none" w:sz="0" w:space="0" w:color="auto"/>
        <w:bottom w:val="none" w:sz="0" w:space="0" w:color="auto"/>
        <w:right w:val="none" w:sz="0" w:space="0" w:color="auto"/>
      </w:divBdr>
    </w:div>
    <w:div w:id="719405615">
      <w:bodyDiv w:val="1"/>
      <w:marLeft w:val="0"/>
      <w:marRight w:val="0"/>
      <w:marTop w:val="0"/>
      <w:marBottom w:val="0"/>
      <w:divBdr>
        <w:top w:val="none" w:sz="0" w:space="0" w:color="auto"/>
        <w:left w:val="none" w:sz="0" w:space="0" w:color="auto"/>
        <w:bottom w:val="none" w:sz="0" w:space="0" w:color="auto"/>
        <w:right w:val="none" w:sz="0" w:space="0" w:color="auto"/>
      </w:divBdr>
    </w:div>
    <w:div w:id="721834769">
      <w:bodyDiv w:val="1"/>
      <w:marLeft w:val="0"/>
      <w:marRight w:val="0"/>
      <w:marTop w:val="0"/>
      <w:marBottom w:val="0"/>
      <w:divBdr>
        <w:top w:val="none" w:sz="0" w:space="0" w:color="auto"/>
        <w:left w:val="none" w:sz="0" w:space="0" w:color="auto"/>
        <w:bottom w:val="none" w:sz="0" w:space="0" w:color="auto"/>
        <w:right w:val="none" w:sz="0" w:space="0" w:color="auto"/>
      </w:divBdr>
    </w:div>
    <w:div w:id="736518671">
      <w:bodyDiv w:val="1"/>
      <w:marLeft w:val="0"/>
      <w:marRight w:val="0"/>
      <w:marTop w:val="0"/>
      <w:marBottom w:val="0"/>
      <w:divBdr>
        <w:top w:val="none" w:sz="0" w:space="0" w:color="auto"/>
        <w:left w:val="none" w:sz="0" w:space="0" w:color="auto"/>
        <w:bottom w:val="none" w:sz="0" w:space="0" w:color="auto"/>
        <w:right w:val="none" w:sz="0" w:space="0" w:color="auto"/>
      </w:divBdr>
    </w:div>
    <w:div w:id="763304233">
      <w:bodyDiv w:val="1"/>
      <w:marLeft w:val="0"/>
      <w:marRight w:val="0"/>
      <w:marTop w:val="0"/>
      <w:marBottom w:val="0"/>
      <w:divBdr>
        <w:top w:val="none" w:sz="0" w:space="0" w:color="auto"/>
        <w:left w:val="none" w:sz="0" w:space="0" w:color="auto"/>
        <w:bottom w:val="none" w:sz="0" w:space="0" w:color="auto"/>
        <w:right w:val="none" w:sz="0" w:space="0" w:color="auto"/>
      </w:divBdr>
    </w:div>
    <w:div w:id="794445064">
      <w:bodyDiv w:val="1"/>
      <w:marLeft w:val="0"/>
      <w:marRight w:val="0"/>
      <w:marTop w:val="0"/>
      <w:marBottom w:val="0"/>
      <w:divBdr>
        <w:top w:val="none" w:sz="0" w:space="0" w:color="auto"/>
        <w:left w:val="none" w:sz="0" w:space="0" w:color="auto"/>
        <w:bottom w:val="none" w:sz="0" w:space="0" w:color="auto"/>
        <w:right w:val="none" w:sz="0" w:space="0" w:color="auto"/>
      </w:divBdr>
    </w:div>
    <w:div w:id="803473326">
      <w:bodyDiv w:val="1"/>
      <w:marLeft w:val="0"/>
      <w:marRight w:val="0"/>
      <w:marTop w:val="0"/>
      <w:marBottom w:val="0"/>
      <w:divBdr>
        <w:top w:val="none" w:sz="0" w:space="0" w:color="auto"/>
        <w:left w:val="none" w:sz="0" w:space="0" w:color="auto"/>
        <w:bottom w:val="none" w:sz="0" w:space="0" w:color="auto"/>
        <w:right w:val="none" w:sz="0" w:space="0" w:color="auto"/>
      </w:divBdr>
    </w:div>
    <w:div w:id="848636711">
      <w:bodyDiv w:val="1"/>
      <w:marLeft w:val="0"/>
      <w:marRight w:val="0"/>
      <w:marTop w:val="0"/>
      <w:marBottom w:val="0"/>
      <w:divBdr>
        <w:top w:val="none" w:sz="0" w:space="0" w:color="auto"/>
        <w:left w:val="none" w:sz="0" w:space="0" w:color="auto"/>
        <w:bottom w:val="none" w:sz="0" w:space="0" w:color="auto"/>
        <w:right w:val="none" w:sz="0" w:space="0" w:color="auto"/>
      </w:divBdr>
    </w:div>
    <w:div w:id="872964623">
      <w:bodyDiv w:val="1"/>
      <w:marLeft w:val="0"/>
      <w:marRight w:val="0"/>
      <w:marTop w:val="0"/>
      <w:marBottom w:val="0"/>
      <w:divBdr>
        <w:top w:val="none" w:sz="0" w:space="0" w:color="auto"/>
        <w:left w:val="none" w:sz="0" w:space="0" w:color="auto"/>
        <w:bottom w:val="none" w:sz="0" w:space="0" w:color="auto"/>
        <w:right w:val="none" w:sz="0" w:space="0" w:color="auto"/>
      </w:divBdr>
    </w:div>
    <w:div w:id="877815971">
      <w:bodyDiv w:val="1"/>
      <w:marLeft w:val="0"/>
      <w:marRight w:val="0"/>
      <w:marTop w:val="0"/>
      <w:marBottom w:val="0"/>
      <w:divBdr>
        <w:top w:val="none" w:sz="0" w:space="0" w:color="auto"/>
        <w:left w:val="none" w:sz="0" w:space="0" w:color="auto"/>
        <w:bottom w:val="none" w:sz="0" w:space="0" w:color="auto"/>
        <w:right w:val="none" w:sz="0" w:space="0" w:color="auto"/>
      </w:divBdr>
    </w:div>
    <w:div w:id="906964166">
      <w:bodyDiv w:val="1"/>
      <w:marLeft w:val="0"/>
      <w:marRight w:val="0"/>
      <w:marTop w:val="0"/>
      <w:marBottom w:val="0"/>
      <w:divBdr>
        <w:top w:val="none" w:sz="0" w:space="0" w:color="auto"/>
        <w:left w:val="none" w:sz="0" w:space="0" w:color="auto"/>
        <w:bottom w:val="none" w:sz="0" w:space="0" w:color="auto"/>
        <w:right w:val="none" w:sz="0" w:space="0" w:color="auto"/>
      </w:divBdr>
    </w:div>
    <w:div w:id="961574753">
      <w:bodyDiv w:val="1"/>
      <w:marLeft w:val="0"/>
      <w:marRight w:val="0"/>
      <w:marTop w:val="0"/>
      <w:marBottom w:val="0"/>
      <w:divBdr>
        <w:top w:val="none" w:sz="0" w:space="0" w:color="auto"/>
        <w:left w:val="none" w:sz="0" w:space="0" w:color="auto"/>
        <w:bottom w:val="none" w:sz="0" w:space="0" w:color="auto"/>
        <w:right w:val="none" w:sz="0" w:space="0" w:color="auto"/>
      </w:divBdr>
    </w:div>
    <w:div w:id="991450125">
      <w:bodyDiv w:val="1"/>
      <w:marLeft w:val="0"/>
      <w:marRight w:val="0"/>
      <w:marTop w:val="0"/>
      <w:marBottom w:val="0"/>
      <w:divBdr>
        <w:top w:val="none" w:sz="0" w:space="0" w:color="auto"/>
        <w:left w:val="none" w:sz="0" w:space="0" w:color="auto"/>
        <w:bottom w:val="none" w:sz="0" w:space="0" w:color="auto"/>
        <w:right w:val="none" w:sz="0" w:space="0" w:color="auto"/>
      </w:divBdr>
    </w:div>
    <w:div w:id="1006174625">
      <w:bodyDiv w:val="1"/>
      <w:marLeft w:val="0"/>
      <w:marRight w:val="0"/>
      <w:marTop w:val="0"/>
      <w:marBottom w:val="0"/>
      <w:divBdr>
        <w:top w:val="none" w:sz="0" w:space="0" w:color="auto"/>
        <w:left w:val="none" w:sz="0" w:space="0" w:color="auto"/>
        <w:bottom w:val="none" w:sz="0" w:space="0" w:color="auto"/>
        <w:right w:val="none" w:sz="0" w:space="0" w:color="auto"/>
      </w:divBdr>
    </w:div>
    <w:div w:id="1060135911">
      <w:bodyDiv w:val="1"/>
      <w:marLeft w:val="0"/>
      <w:marRight w:val="0"/>
      <w:marTop w:val="0"/>
      <w:marBottom w:val="0"/>
      <w:divBdr>
        <w:top w:val="none" w:sz="0" w:space="0" w:color="auto"/>
        <w:left w:val="none" w:sz="0" w:space="0" w:color="auto"/>
        <w:bottom w:val="none" w:sz="0" w:space="0" w:color="auto"/>
        <w:right w:val="none" w:sz="0" w:space="0" w:color="auto"/>
      </w:divBdr>
      <w:divsChild>
        <w:div w:id="712534902">
          <w:marLeft w:val="0"/>
          <w:marRight w:val="0"/>
          <w:marTop w:val="0"/>
          <w:marBottom w:val="0"/>
          <w:divBdr>
            <w:top w:val="none" w:sz="0" w:space="0" w:color="auto"/>
            <w:left w:val="none" w:sz="0" w:space="0" w:color="auto"/>
            <w:bottom w:val="none" w:sz="0" w:space="0" w:color="auto"/>
            <w:right w:val="none" w:sz="0" w:space="0" w:color="auto"/>
          </w:divBdr>
        </w:div>
      </w:divsChild>
    </w:div>
    <w:div w:id="1069815383">
      <w:bodyDiv w:val="1"/>
      <w:marLeft w:val="0"/>
      <w:marRight w:val="0"/>
      <w:marTop w:val="0"/>
      <w:marBottom w:val="0"/>
      <w:divBdr>
        <w:top w:val="none" w:sz="0" w:space="0" w:color="auto"/>
        <w:left w:val="none" w:sz="0" w:space="0" w:color="auto"/>
        <w:bottom w:val="none" w:sz="0" w:space="0" w:color="auto"/>
        <w:right w:val="none" w:sz="0" w:space="0" w:color="auto"/>
      </w:divBdr>
    </w:div>
    <w:div w:id="1096901178">
      <w:bodyDiv w:val="1"/>
      <w:marLeft w:val="0"/>
      <w:marRight w:val="0"/>
      <w:marTop w:val="0"/>
      <w:marBottom w:val="0"/>
      <w:divBdr>
        <w:top w:val="none" w:sz="0" w:space="0" w:color="auto"/>
        <w:left w:val="none" w:sz="0" w:space="0" w:color="auto"/>
        <w:bottom w:val="none" w:sz="0" w:space="0" w:color="auto"/>
        <w:right w:val="none" w:sz="0" w:space="0" w:color="auto"/>
      </w:divBdr>
    </w:div>
    <w:div w:id="1119379532">
      <w:bodyDiv w:val="1"/>
      <w:marLeft w:val="0"/>
      <w:marRight w:val="0"/>
      <w:marTop w:val="0"/>
      <w:marBottom w:val="0"/>
      <w:divBdr>
        <w:top w:val="none" w:sz="0" w:space="0" w:color="auto"/>
        <w:left w:val="none" w:sz="0" w:space="0" w:color="auto"/>
        <w:bottom w:val="none" w:sz="0" w:space="0" w:color="auto"/>
        <w:right w:val="none" w:sz="0" w:space="0" w:color="auto"/>
      </w:divBdr>
    </w:div>
    <w:div w:id="1145052345">
      <w:bodyDiv w:val="1"/>
      <w:marLeft w:val="0"/>
      <w:marRight w:val="0"/>
      <w:marTop w:val="0"/>
      <w:marBottom w:val="0"/>
      <w:divBdr>
        <w:top w:val="none" w:sz="0" w:space="0" w:color="auto"/>
        <w:left w:val="none" w:sz="0" w:space="0" w:color="auto"/>
        <w:bottom w:val="none" w:sz="0" w:space="0" w:color="auto"/>
        <w:right w:val="none" w:sz="0" w:space="0" w:color="auto"/>
      </w:divBdr>
    </w:div>
    <w:div w:id="1145701199">
      <w:bodyDiv w:val="1"/>
      <w:marLeft w:val="0"/>
      <w:marRight w:val="0"/>
      <w:marTop w:val="0"/>
      <w:marBottom w:val="0"/>
      <w:divBdr>
        <w:top w:val="none" w:sz="0" w:space="0" w:color="auto"/>
        <w:left w:val="none" w:sz="0" w:space="0" w:color="auto"/>
        <w:bottom w:val="none" w:sz="0" w:space="0" w:color="auto"/>
        <w:right w:val="none" w:sz="0" w:space="0" w:color="auto"/>
      </w:divBdr>
    </w:div>
    <w:div w:id="1154107057">
      <w:bodyDiv w:val="1"/>
      <w:marLeft w:val="0"/>
      <w:marRight w:val="0"/>
      <w:marTop w:val="0"/>
      <w:marBottom w:val="0"/>
      <w:divBdr>
        <w:top w:val="none" w:sz="0" w:space="0" w:color="auto"/>
        <w:left w:val="none" w:sz="0" w:space="0" w:color="auto"/>
        <w:bottom w:val="none" w:sz="0" w:space="0" w:color="auto"/>
        <w:right w:val="none" w:sz="0" w:space="0" w:color="auto"/>
      </w:divBdr>
    </w:div>
    <w:div w:id="1202325753">
      <w:bodyDiv w:val="1"/>
      <w:marLeft w:val="0"/>
      <w:marRight w:val="0"/>
      <w:marTop w:val="0"/>
      <w:marBottom w:val="0"/>
      <w:divBdr>
        <w:top w:val="none" w:sz="0" w:space="0" w:color="auto"/>
        <w:left w:val="none" w:sz="0" w:space="0" w:color="auto"/>
        <w:bottom w:val="none" w:sz="0" w:space="0" w:color="auto"/>
        <w:right w:val="none" w:sz="0" w:space="0" w:color="auto"/>
      </w:divBdr>
    </w:div>
    <w:div w:id="1218393044">
      <w:bodyDiv w:val="1"/>
      <w:marLeft w:val="0"/>
      <w:marRight w:val="0"/>
      <w:marTop w:val="0"/>
      <w:marBottom w:val="0"/>
      <w:divBdr>
        <w:top w:val="none" w:sz="0" w:space="0" w:color="auto"/>
        <w:left w:val="none" w:sz="0" w:space="0" w:color="auto"/>
        <w:bottom w:val="none" w:sz="0" w:space="0" w:color="auto"/>
        <w:right w:val="none" w:sz="0" w:space="0" w:color="auto"/>
      </w:divBdr>
    </w:div>
    <w:div w:id="1220170562">
      <w:bodyDiv w:val="1"/>
      <w:marLeft w:val="0"/>
      <w:marRight w:val="0"/>
      <w:marTop w:val="0"/>
      <w:marBottom w:val="0"/>
      <w:divBdr>
        <w:top w:val="none" w:sz="0" w:space="0" w:color="auto"/>
        <w:left w:val="none" w:sz="0" w:space="0" w:color="auto"/>
        <w:bottom w:val="none" w:sz="0" w:space="0" w:color="auto"/>
        <w:right w:val="none" w:sz="0" w:space="0" w:color="auto"/>
      </w:divBdr>
    </w:div>
    <w:div w:id="1220437502">
      <w:bodyDiv w:val="1"/>
      <w:marLeft w:val="0"/>
      <w:marRight w:val="0"/>
      <w:marTop w:val="0"/>
      <w:marBottom w:val="0"/>
      <w:divBdr>
        <w:top w:val="none" w:sz="0" w:space="0" w:color="auto"/>
        <w:left w:val="none" w:sz="0" w:space="0" w:color="auto"/>
        <w:bottom w:val="none" w:sz="0" w:space="0" w:color="auto"/>
        <w:right w:val="none" w:sz="0" w:space="0" w:color="auto"/>
      </w:divBdr>
    </w:div>
    <w:div w:id="1225945788">
      <w:bodyDiv w:val="1"/>
      <w:marLeft w:val="0"/>
      <w:marRight w:val="0"/>
      <w:marTop w:val="0"/>
      <w:marBottom w:val="0"/>
      <w:divBdr>
        <w:top w:val="none" w:sz="0" w:space="0" w:color="auto"/>
        <w:left w:val="none" w:sz="0" w:space="0" w:color="auto"/>
        <w:bottom w:val="none" w:sz="0" w:space="0" w:color="auto"/>
        <w:right w:val="none" w:sz="0" w:space="0" w:color="auto"/>
      </w:divBdr>
    </w:div>
    <w:div w:id="1228882431">
      <w:bodyDiv w:val="1"/>
      <w:marLeft w:val="0"/>
      <w:marRight w:val="0"/>
      <w:marTop w:val="0"/>
      <w:marBottom w:val="0"/>
      <w:divBdr>
        <w:top w:val="none" w:sz="0" w:space="0" w:color="auto"/>
        <w:left w:val="none" w:sz="0" w:space="0" w:color="auto"/>
        <w:bottom w:val="none" w:sz="0" w:space="0" w:color="auto"/>
        <w:right w:val="none" w:sz="0" w:space="0" w:color="auto"/>
      </w:divBdr>
    </w:div>
    <w:div w:id="1302926676">
      <w:bodyDiv w:val="1"/>
      <w:marLeft w:val="0"/>
      <w:marRight w:val="0"/>
      <w:marTop w:val="0"/>
      <w:marBottom w:val="0"/>
      <w:divBdr>
        <w:top w:val="none" w:sz="0" w:space="0" w:color="auto"/>
        <w:left w:val="none" w:sz="0" w:space="0" w:color="auto"/>
        <w:bottom w:val="none" w:sz="0" w:space="0" w:color="auto"/>
        <w:right w:val="none" w:sz="0" w:space="0" w:color="auto"/>
      </w:divBdr>
    </w:div>
    <w:div w:id="1322199816">
      <w:bodyDiv w:val="1"/>
      <w:marLeft w:val="0"/>
      <w:marRight w:val="0"/>
      <w:marTop w:val="0"/>
      <w:marBottom w:val="0"/>
      <w:divBdr>
        <w:top w:val="none" w:sz="0" w:space="0" w:color="auto"/>
        <w:left w:val="none" w:sz="0" w:space="0" w:color="auto"/>
        <w:bottom w:val="none" w:sz="0" w:space="0" w:color="auto"/>
        <w:right w:val="none" w:sz="0" w:space="0" w:color="auto"/>
      </w:divBdr>
    </w:div>
    <w:div w:id="1344552446">
      <w:bodyDiv w:val="1"/>
      <w:marLeft w:val="0"/>
      <w:marRight w:val="0"/>
      <w:marTop w:val="0"/>
      <w:marBottom w:val="0"/>
      <w:divBdr>
        <w:top w:val="none" w:sz="0" w:space="0" w:color="auto"/>
        <w:left w:val="none" w:sz="0" w:space="0" w:color="auto"/>
        <w:bottom w:val="none" w:sz="0" w:space="0" w:color="auto"/>
        <w:right w:val="none" w:sz="0" w:space="0" w:color="auto"/>
      </w:divBdr>
    </w:div>
    <w:div w:id="1356468240">
      <w:bodyDiv w:val="1"/>
      <w:marLeft w:val="0"/>
      <w:marRight w:val="0"/>
      <w:marTop w:val="0"/>
      <w:marBottom w:val="0"/>
      <w:divBdr>
        <w:top w:val="none" w:sz="0" w:space="0" w:color="auto"/>
        <w:left w:val="none" w:sz="0" w:space="0" w:color="auto"/>
        <w:bottom w:val="none" w:sz="0" w:space="0" w:color="auto"/>
        <w:right w:val="none" w:sz="0" w:space="0" w:color="auto"/>
      </w:divBdr>
    </w:div>
    <w:div w:id="1392538879">
      <w:bodyDiv w:val="1"/>
      <w:marLeft w:val="0"/>
      <w:marRight w:val="0"/>
      <w:marTop w:val="0"/>
      <w:marBottom w:val="0"/>
      <w:divBdr>
        <w:top w:val="none" w:sz="0" w:space="0" w:color="auto"/>
        <w:left w:val="none" w:sz="0" w:space="0" w:color="auto"/>
        <w:bottom w:val="none" w:sz="0" w:space="0" w:color="auto"/>
        <w:right w:val="none" w:sz="0" w:space="0" w:color="auto"/>
      </w:divBdr>
    </w:div>
    <w:div w:id="1452506757">
      <w:bodyDiv w:val="1"/>
      <w:marLeft w:val="0"/>
      <w:marRight w:val="0"/>
      <w:marTop w:val="0"/>
      <w:marBottom w:val="0"/>
      <w:divBdr>
        <w:top w:val="none" w:sz="0" w:space="0" w:color="auto"/>
        <w:left w:val="none" w:sz="0" w:space="0" w:color="auto"/>
        <w:bottom w:val="none" w:sz="0" w:space="0" w:color="auto"/>
        <w:right w:val="none" w:sz="0" w:space="0" w:color="auto"/>
      </w:divBdr>
    </w:div>
    <w:div w:id="1481341324">
      <w:bodyDiv w:val="1"/>
      <w:marLeft w:val="0"/>
      <w:marRight w:val="0"/>
      <w:marTop w:val="0"/>
      <w:marBottom w:val="0"/>
      <w:divBdr>
        <w:top w:val="none" w:sz="0" w:space="0" w:color="auto"/>
        <w:left w:val="none" w:sz="0" w:space="0" w:color="auto"/>
        <w:bottom w:val="none" w:sz="0" w:space="0" w:color="auto"/>
        <w:right w:val="none" w:sz="0" w:space="0" w:color="auto"/>
      </w:divBdr>
    </w:div>
    <w:div w:id="1506282161">
      <w:bodyDiv w:val="1"/>
      <w:marLeft w:val="0"/>
      <w:marRight w:val="0"/>
      <w:marTop w:val="0"/>
      <w:marBottom w:val="0"/>
      <w:divBdr>
        <w:top w:val="none" w:sz="0" w:space="0" w:color="auto"/>
        <w:left w:val="none" w:sz="0" w:space="0" w:color="auto"/>
        <w:bottom w:val="none" w:sz="0" w:space="0" w:color="auto"/>
        <w:right w:val="none" w:sz="0" w:space="0" w:color="auto"/>
      </w:divBdr>
    </w:div>
    <w:div w:id="1510676192">
      <w:bodyDiv w:val="1"/>
      <w:marLeft w:val="0"/>
      <w:marRight w:val="0"/>
      <w:marTop w:val="0"/>
      <w:marBottom w:val="0"/>
      <w:divBdr>
        <w:top w:val="none" w:sz="0" w:space="0" w:color="auto"/>
        <w:left w:val="none" w:sz="0" w:space="0" w:color="auto"/>
        <w:bottom w:val="none" w:sz="0" w:space="0" w:color="auto"/>
        <w:right w:val="none" w:sz="0" w:space="0" w:color="auto"/>
      </w:divBdr>
    </w:div>
    <w:div w:id="1556813466">
      <w:bodyDiv w:val="1"/>
      <w:marLeft w:val="0"/>
      <w:marRight w:val="0"/>
      <w:marTop w:val="0"/>
      <w:marBottom w:val="0"/>
      <w:divBdr>
        <w:top w:val="none" w:sz="0" w:space="0" w:color="auto"/>
        <w:left w:val="none" w:sz="0" w:space="0" w:color="auto"/>
        <w:bottom w:val="none" w:sz="0" w:space="0" w:color="auto"/>
        <w:right w:val="none" w:sz="0" w:space="0" w:color="auto"/>
      </w:divBdr>
    </w:div>
    <w:div w:id="1566985305">
      <w:bodyDiv w:val="1"/>
      <w:marLeft w:val="0"/>
      <w:marRight w:val="0"/>
      <w:marTop w:val="0"/>
      <w:marBottom w:val="0"/>
      <w:divBdr>
        <w:top w:val="none" w:sz="0" w:space="0" w:color="auto"/>
        <w:left w:val="none" w:sz="0" w:space="0" w:color="auto"/>
        <w:bottom w:val="none" w:sz="0" w:space="0" w:color="auto"/>
        <w:right w:val="none" w:sz="0" w:space="0" w:color="auto"/>
      </w:divBdr>
    </w:div>
    <w:div w:id="1573351507">
      <w:bodyDiv w:val="1"/>
      <w:marLeft w:val="0"/>
      <w:marRight w:val="0"/>
      <w:marTop w:val="0"/>
      <w:marBottom w:val="0"/>
      <w:divBdr>
        <w:top w:val="none" w:sz="0" w:space="0" w:color="auto"/>
        <w:left w:val="none" w:sz="0" w:space="0" w:color="auto"/>
        <w:bottom w:val="none" w:sz="0" w:space="0" w:color="auto"/>
        <w:right w:val="none" w:sz="0" w:space="0" w:color="auto"/>
      </w:divBdr>
    </w:div>
    <w:div w:id="1577935114">
      <w:bodyDiv w:val="1"/>
      <w:marLeft w:val="0"/>
      <w:marRight w:val="0"/>
      <w:marTop w:val="0"/>
      <w:marBottom w:val="0"/>
      <w:divBdr>
        <w:top w:val="none" w:sz="0" w:space="0" w:color="auto"/>
        <w:left w:val="none" w:sz="0" w:space="0" w:color="auto"/>
        <w:bottom w:val="none" w:sz="0" w:space="0" w:color="auto"/>
        <w:right w:val="none" w:sz="0" w:space="0" w:color="auto"/>
      </w:divBdr>
    </w:div>
    <w:div w:id="1578245244">
      <w:bodyDiv w:val="1"/>
      <w:marLeft w:val="0"/>
      <w:marRight w:val="0"/>
      <w:marTop w:val="0"/>
      <w:marBottom w:val="0"/>
      <w:divBdr>
        <w:top w:val="none" w:sz="0" w:space="0" w:color="auto"/>
        <w:left w:val="none" w:sz="0" w:space="0" w:color="auto"/>
        <w:bottom w:val="none" w:sz="0" w:space="0" w:color="auto"/>
        <w:right w:val="none" w:sz="0" w:space="0" w:color="auto"/>
      </w:divBdr>
    </w:div>
    <w:div w:id="1593389317">
      <w:bodyDiv w:val="1"/>
      <w:marLeft w:val="0"/>
      <w:marRight w:val="0"/>
      <w:marTop w:val="0"/>
      <w:marBottom w:val="0"/>
      <w:divBdr>
        <w:top w:val="none" w:sz="0" w:space="0" w:color="auto"/>
        <w:left w:val="none" w:sz="0" w:space="0" w:color="auto"/>
        <w:bottom w:val="none" w:sz="0" w:space="0" w:color="auto"/>
        <w:right w:val="none" w:sz="0" w:space="0" w:color="auto"/>
      </w:divBdr>
    </w:div>
    <w:div w:id="1634795768">
      <w:bodyDiv w:val="1"/>
      <w:marLeft w:val="0"/>
      <w:marRight w:val="0"/>
      <w:marTop w:val="0"/>
      <w:marBottom w:val="0"/>
      <w:divBdr>
        <w:top w:val="none" w:sz="0" w:space="0" w:color="auto"/>
        <w:left w:val="none" w:sz="0" w:space="0" w:color="auto"/>
        <w:bottom w:val="none" w:sz="0" w:space="0" w:color="auto"/>
        <w:right w:val="none" w:sz="0" w:space="0" w:color="auto"/>
      </w:divBdr>
    </w:div>
    <w:div w:id="1635911490">
      <w:bodyDiv w:val="1"/>
      <w:marLeft w:val="0"/>
      <w:marRight w:val="0"/>
      <w:marTop w:val="0"/>
      <w:marBottom w:val="0"/>
      <w:divBdr>
        <w:top w:val="none" w:sz="0" w:space="0" w:color="auto"/>
        <w:left w:val="none" w:sz="0" w:space="0" w:color="auto"/>
        <w:bottom w:val="none" w:sz="0" w:space="0" w:color="auto"/>
        <w:right w:val="none" w:sz="0" w:space="0" w:color="auto"/>
      </w:divBdr>
    </w:div>
    <w:div w:id="1670674043">
      <w:bodyDiv w:val="1"/>
      <w:marLeft w:val="0"/>
      <w:marRight w:val="0"/>
      <w:marTop w:val="0"/>
      <w:marBottom w:val="0"/>
      <w:divBdr>
        <w:top w:val="none" w:sz="0" w:space="0" w:color="auto"/>
        <w:left w:val="none" w:sz="0" w:space="0" w:color="auto"/>
        <w:bottom w:val="none" w:sz="0" w:space="0" w:color="auto"/>
        <w:right w:val="none" w:sz="0" w:space="0" w:color="auto"/>
      </w:divBdr>
    </w:div>
    <w:div w:id="1690447595">
      <w:bodyDiv w:val="1"/>
      <w:marLeft w:val="0"/>
      <w:marRight w:val="0"/>
      <w:marTop w:val="0"/>
      <w:marBottom w:val="0"/>
      <w:divBdr>
        <w:top w:val="none" w:sz="0" w:space="0" w:color="auto"/>
        <w:left w:val="none" w:sz="0" w:space="0" w:color="auto"/>
        <w:bottom w:val="none" w:sz="0" w:space="0" w:color="auto"/>
        <w:right w:val="none" w:sz="0" w:space="0" w:color="auto"/>
      </w:divBdr>
    </w:div>
    <w:div w:id="1698504609">
      <w:bodyDiv w:val="1"/>
      <w:marLeft w:val="0"/>
      <w:marRight w:val="0"/>
      <w:marTop w:val="0"/>
      <w:marBottom w:val="0"/>
      <w:divBdr>
        <w:top w:val="none" w:sz="0" w:space="0" w:color="auto"/>
        <w:left w:val="none" w:sz="0" w:space="0" w:color="auto"/>
        <w:bottom w:val="none" w:sz="0" w:space="0" w:color="auto"/>
        <w:right w:val="none" w:sz="0" w:space="0" w:color="auto"/>
      </w:divBdr>
    </w:div>
    <w:div w:id="1748961683">
      <w:bodyDiv w:val="1"/>
      <w:marLeft w:val="0"/>
      <w:marRight w:val="0"/>
      <w:marTop w:val="0"/>
      <w:marBottom w:val="0"/>
      <w:divBdr>
        <w:top w:val="none" w:sz="0" w:space="0" w:color="auto"/>
        <w:left w:val="none" w:sz="0" w:space="0" w:color="auto"/>
        <w:bottom w:val="none" w:sz="0" w:space="0" w:color="auto"/>
        <w:right w:val="none" w:sz="0" w:space="0" w:color="auto"/>
      </w:divBdr>
    </w:div>
    <w:div w:id="1803691695">
      <w:bodyDiv w:val="1"/>
      <w:marLeft w:val="0"/>
      <w:marRight w:val="0"/>
      <w:marTop w:val="0"/>
      <w:marBottom w:val="0"/>
      <w:divBdr>
        <w:top w:val="none" w:sz="0" w:space="0" w:color="auto"/>
        <w:left w:val="none" w:sz="0" w:space="0" w:color="auto"/>
        <w:bottom w:val="none" w:sz="0" w:space="0" w:color="auto"/>
        <w:right w:val="none" w:sz="0" w:space="0" w:color="auto"/>
      </w:divBdr>
    </w:div>
    <w:div w:id="1829400862">
      <w:bodyDiv w:val="1"/>
      <w:marLeft w:val="0"/>
      <w:marRight w:val="0"/>
      <w:marTop w:val="0"/>
      <w:marBottom w:val="0"/>
      <w:divBdr>
        <w:top w:val="none" w:sz="0" w:space="0" w:color="auto"/>
        <w:left w:val="none" w:sz="0" w:space="0" w:color="auto"/>
        <w:bottom w:val="none" w:sz="0" w:space="0" w:color="auto"/>
        <w:right w:val="none" w:sz="0" w:space="0" w:color="auto"/>
      </w:divBdr>
      <w:divsChild>
        <w:div w:id="1148017456">
          <w:marLeft w:val="0"/>
          <w:marRight w:val="0"/>
          <w:marTop w:val="0"/>
          <w:marBottom w:val="0"/>
          <w:divBdr>
            <w:top w:val="none" w:sz="0" w:space="0" w:color="auto"/>
            <w:left w:val="none" w:sz="0" w:space="0" w:color="auto"/>
            <w:bottom w:val="none" w:sz="0" w:space="0" w:color="auto"/>
            <w:right w:val="none" w:sz="0" w:space="0" w:color="auto"/>
          </w:divBdr>
        </w:div>
      </w:divsChild>
    </w:div>
    <w:div w:id="1842694043">
      <w:bodyDiv w:val="1"/>
      <w:marLeft w:val="0"/>
      <w:marRight w:val="0"/>
      <w:marTop w:val="0"/>
      <w:marBottom w:val="0"/>
      <w:divBdr>
        <w:top w:val="none" w:sz="0" w:space="0" w:color="auto"/>
        <w:left w:val="none" w:sz="0" w:space="0" w:color="auto"/>
        <w:bottom w:val="none" w:sz="0" w:space="0" w:color="auto"/>
        <w:right w:val="none" w:sz="0" w:space="0" w:color="auto"/>
      </w:divBdr>
    </w:div>
    <w:div w:id="1843085792">
      <w:bodyDiv w:val="1"/>
      <w:marLeft w:val="0"/>
      <w:marRight w:val="0"/>
      <w:marTop w:val="0"/>
      <w:marBottom w:val="0"/>
      <w:divBdr>
        <w:top w:val="none" w:sz="0" w:space="0" w:color="auto"/>
        <w:left w:val="none" w:sz="0" w:space="0" w:color="auto"/>
        <w:bottom w:val="none" w:sz="0" w:space="0" w:color="auto"/>
        <w:right w:val="none" w:sz="0" w:space="0" w:color="auto"/>
      </w:divBdr>
    </w:div>
    <w:div w:id="1867710487">
      <w:bodyDiv w:val="1"/>
      <w:marLeft w:val="0"/>
      <w:marRight w:val="0"/>
      <w:marTop w:val="0"/>
      <w:marBottom w:val="0"/>
      <w:divBdr>
        <w:top w:val="none" w:sz="0" w:space="0" w:color="auto"/>
        <w:left w:val="none" w:sz="0" w:space="0" w:color="auto"/>
        <w:bottom w:val="none" w:sz="0" w:space="0" w:color="auto"/>
        <w:right w:val="none" w:sz="0" w:space="0" w:color="auto"/>
      </w:divBdr>
      <w:divsChild>
        <w:div w:id="329259696">
          <w:marLeft w:val="0"/>
          <w:marRight w:val="0"/>
          <w:marTop w:val="0"/>
          <w:marBottom w:val="0"/>
          <w:divBdr>
            <w:top w:val="none" w:sz="0" w:space="0" w:color="auto"/>
            <w:left w:val="none" w:sz="0" w:space="0" w:color="auto"/>
            <w:bottom w:val="none" w:sz="0" w:space="0" w:color="auto"/>
            <w:right w:val="none" w:sz="0" w:space="0" w:color="auto"/>
          </w:divBdr>
        </w:div>
      </w:divsChild>
    </w:div>
    <w:div w:id="1876917782">
      <w:bodyDiv w:val="1"/>
      <w:marLeft w:val="0"/>
      <w:marRight w:val="0"/>
      <w:marTop w:val="0"/>
      <w:marBottom w:val="0"/>
      <w:divBdr>
        <w:top w:val="none" w:sz="0" w:space="0" w:color="auto"/>
        <w:left w:val="none" w:sz="0" w:space="0" w:color="auto"/>
        <w:bottom w:val="none" w:sz="0" w:space="0" w:color="auto"/>
        <w:right w:val="none" w:sz="0" w:space="0" w:color="auto"/>
      </w:divBdr>
    </w:div>
    <w:div w:id="1887177630">
      <w:bodyDiv w:val="1"/>
      <w:marLeft w:val="0"/>
      <w:marRight w:val="0"/>
      <w:marTop w:val="0"/>
      <w:marBottom w:val="0"/>
      <w:divBdr>
        <w:top w:val="none" w:sz="0" w:space="0" w:color="auto"/>
        <w:left w:val="none" w:sz="0" w:space="0" w:color="auto"/>
        <w:bottom w:val="none" w:sz="0" w:space="0" w:color="auto"/>
        <w:right w:val="none" w:sz="0" w:space="0" w:color="auto"/>
      </w:divBdr>
    </w:div>
    <w:div w:id="1889292233">
      <w:bodyDiv w:val="1"/>
      <w:marLeft w:val="0"/>
      <w:marRight w:val="0"/>
      <w:marTop w:val="0"/>
      <w:marBottom w:val="0"/>
      <w:divBdr>
        <w:top w:val="none" w:sz="0" w:space="0" w:color="auto"/>
        <w:left w:val="none" w:sz="0" w:space="0" w:color="auto"/>
        <w:bottom w:val="none" w:sz="0" w:space="0" w:color="auto"/>
        <w:right w:val="none" w:sz="0" w:space="0" w:color="auto"/>
      </w:divBdr>
    </w:div>
    <w:div w:id="1894390159">
      <w:bodyDiv w:val="1"/>
      <w:marLeft w:val="0"/>
      <w:marRight w:val="0"/>
      <w:marTop w:val="0"/>
      <w:marBottom w:val="0"/>
      <w:divBdr>
        <w:top w:val="none" w:sz="0" w:space="0" w:color="auto"/>
        <w:left w:val="none" w:sz="0" w:space="0" w:color="auto"/>
        <w:bottom w:val="none" w:sz="0" w:space="0" w:color="auto"/>
        <w:right w:val="none" w:sz="0" w:space="0" w:color="auto"/>
      </w:divBdr>
    </w:div>
    <w:div w:id="1924532921">
      <w:bodyDiv w:val="1"/>
      <w:marLeft w:val="0"/>
      <w:marRight w:val="0"/>
      <w:marTop w:val="0"/>
      <w:marBottom w:val="0"/>
      <w:divBdr>
        <w:top w:val="none" w:sz="0" w:space="0" w:color="auto"/>
        <w:left w:val="none" w:sz="0" w:space="0" w:color="auto"/>
        <w:bottom w:val="none" w:sz="0" w:space="0" w:color="auto"/>
        <w:right w:val="none" w:sz="0" w:space="0" w:color="auto"/>
      </w:divBdr>
    </w:div>
    <w:div w:id="1929538807">
      <w:bodyDiv w:val="1"/>
      <w:marLeft w:val="0"/>
      <w:marRight w:val="0"/>
      <w:marTop w:val="0"/>
      <w:marBottom w:val="0"/>
      <w:divBdr>
        <w:top w:val="none" w:sz="0" w:space="0" w:color="auto"/>
        <w:left w:val="none" w:sz="0" w:space="0" w:color="auto"/>
        <w:bottom w:val="none" w:sz="0" w:space="0" w:color="auto"/>
        <w:right w:val="none" w:sz="0" w:space="0" w:color="auto"/>
      </w:divBdr>
    </w:div>
    <w:div w:id="1938100694">
      <w:bodyDiv w:val="1"/>
      <w:marLeft w:val="0"/>
      <w:marRight w:val="0"/>
      <w:marTop w:val="0"/>
      <w:marBottom w:val="0"/>
      <w:divBdr>
        <w:top w:val="none" w:sz="0" w:space="0" w:color="auto"/>
        <w:left w:val="none" w:sz="0" w:space="0" w:color="auto"/>
        <w:bottom w:val="none" w:sz="0" w:space="0" w:color="auto"/>
        <w:right w:val="none" w:sz="0" w:space="0" w:color="auto"/>
      </w:divBdr>
    </w:div>
    <w:div w:id="1967664166">
      <w:bodyDiv w:val="1"/>
      <w:marLeft w:val="0"/>
      <w:marRight w:val="0"/>
      <w:marTop w:val="0"/>
      <w:marBottom w:val="0"/>
      <w:divBdr>
        <w:top w:val="none" w:sz="0" w:space="0" w:color="auto"/>
        <w:left w:val="none" w:sz="0" w:space="0" w:color="auto"/>
        <w:bottom w:val="none" w:sz="0" w:space="0" w:color="auto"/>
        <w:right w:val="none" w:sz="0" w:space="0" w:color="auto"/>
      </w:divBdr>
    </w:div>
    <w:div w:id="2012099747">
      <w:bodyDiv w:val="1"/>
      <w:marLeft w:val="0"/>
      <w:marRight w:val="0"/>
      <w:marTop w:val="0"/>
      <w:marBottom w:val="0"/>
      <w:divBdr>
        <w:top w:val="none" w:sz="0" w:space="0" w:color="auto"/>
        <w:left w:val="none" w:sz="0" w:space="0" w:color="auto"/>
        <w:bottom w:val="none" w:sz="0" w:space="0" w:color="auto"/>
        <w:right w:val="none" w:sz="0" w:space="0" w:color="auto"/>
      </w:divBdr>
    </w:div>
    <w:div w:id="2019113589">
      <w:bodyDiv w:val="1"/>
      <w:marLeft w:val="0"/>
      <w:marRight w:val="0"/>
      <w:marTop w:val="0"/>
      <w:marBottom w:val="0"/>
      <w:divBdr>
        <w:top w:val="none" w:sz="0" w:space="0" w:color="auto"/>
        <w:left w:val="none" w:sz="0" w:space="0" w:color="auto"/>
        <w:bottom w:val="none" w:sz="0" w:space="0" w:color="auto"/>
        <w:right w:val="none" w:sz="0" w:space="0" w:color="auto"/>
      </w:divBdr>
    </w:div>
    <w:div w:id="2024167763">
      <w:bodyDiv w:val="1"/>
      <w:marLeft w:val="0"/>
      <w:marRight w:val="0"/>
      <w:marTop w:val="0"/>
      <w:marBottom w:val="0"/>
      <w:divBdr>
        <w:top w:val="none" w:sz="0" w:space="0" w:color="auto"/>
        <w:left w:val="none" w:sz="0" w:space="0" w:color="auto"/>
        <w:bottom w:val="none" w:sz="0" w:space="0" w:color="auto"/>
        <w:right w:val="none" w:sz="0" w:space="0" w:color="auto"/>
      </w:divBdr>
    </w:div>
    <w:div w:id="2130859272">
      <w:bodyDiv w:val="1"/>
      <w:marLeft w:val="0"/>
      <w:marRight w:val="0"/>
      <w:marTop w:val="0"/>
      <w:marBottom w:val="0"/>
      <w:divBdr>
        <w:top w:val="none" w:sz="0" w:space="0" w:color="auto"/>
        <w:left w:val="none" w:sz="0" w:space="0" w:color="auto"/>
        <w:bottom w:val="none" w:sz="0" w:space="0" w:color="auto"/>
        <w:right w:val="none" w:sz="0" w:space="0" w:color="auto"/>
      </w:divBdr>
      <w:divsChild>
        <w:div w:id="147845054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3FF611-7BF2-4A64-A730-99975A46D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1412</TotalTime>
  <Pages>7</Pages>
  <Words>2718</Words>
  <Characters>15494</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Котова Екатерина Витальевна</cp:lastModifiedBy>
  <cp:revision>1158</cp:revision>
  <dcterms:created xsi:type="dcterms:W3CDTF">2023-07-17T06:50:00Z</dcterms:created>
  <dcterms:modified xsi:type="dcterms:W3CDTF">2026-05-04T11:54:00Z</dcterms:modified>
</cp:coreProperties>
</file>