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010" w:rsidRPr="00EF2010" w:rsidRDefault="00EF2010" w:rsidP="00EF2010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EF2010" w:rsidRPr="00EF2010" w:rsidRDefault="00EF2010" w:rsidP="00EF201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F2010">
        <w:rPr>
          <w:bCs/>
          <w:color w:val="auto"/>
          <w:sz w:val="26"/>
          <w:szCs w:val="26"/>
        </w:rPr>
        <w:t xml:space="preserve">Заказчик: </w:t>
      </w:r>
    </w:p>
    <w:p w:rsidR="00EF2010" w:rsidRPr="00EF2010" w:rsidRDefault="00EF2010" w:rsidP="00EF201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F2010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«Московский областной клинический противотуберкулезный диспансер»</w:t>
      </w:r>
    </w:p>
    <w:p w:rsidR="00EF2010" w:rsidRPr="00EF2010" w:rsidRDefault="00EF2010" w:rsidP="00EF201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F2010">
        <w:rPr>
          <w:bCs/>
          <w:color w:val="auto"/>
          <w:sz w:val="26"/>
          <w:szCs w:val="26"/>
        </w:rPr>
        <w:t>mz_mokptd_zakupki@mosreg.ru</w:t>
      </w:r>
    </w:p>
    <w:p w:rsidR="00EF2010" w:rsidRPr="00EF2010" w:rsidRDefault="00EF2010" w:rsidP="00EF2010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EF2010" w:rsidRPr="00EF2010" w:rsidRDefault="00EF2010" w:rsidP="00EF201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F2010">
        <w:rPr>
          <w:bCs/>
          <w:color w:val="auto"/>
          <w:sz w:val="26"/>
          <w:szCs w:val="26"/>
        </w:rPr>
        <w:t>Оператор электронной площадки:</w:t>
      </w:r>
    </w:p>
    <w:p w:rsidR="00EF2010" w:rsidRPr="00EF2010" w:rsidRDefault="00EF2010" w:rsidP="00EF201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F2010">
        <w:rPr>
          <w:color w:val="auto"/>
          <w:sz w:val="26"/>
          <w:szCs w:val="26"/>
        </w:rPr>
        <w:t>ЭТП ТЭК-Торг</w:t>
      </w:r>
    </w:p>
    <w:p w:rsidR="00EF2010" w:rsidRPr="00EF2010" w:rsidRDefault="00EF2010" w:rsidP="00EF201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proofErr w:type="spellStart"/>
      <w:r w:rsidRPr="00EF2010">
        <w:rPr>
          <w:color w:val="auto"/>
          <w:sz w:val="26"/>
          <w:szCs w:val="26"/>
        </w:rPr>
        <w:t>Гамсоновский</w:t>
      </w:r>
      <w:proofErr w:type="spellEnd"/>
      <w:r w:rsidRPr="00EF2010">
        <w:rPr>
          <w:color w:val="auto"/>
          <w:sz w:val="26"/>
          <w:szCs w:val="26"/>
        </w:rPr>
        <w:t xml:space="preserve"> пер., д. 5, стр. 2, </w:t>
      </w:r>
    </w:p>
    <w:p w:rsidR="00EF2010" w:rsidRPr="00EF2010" w:rsidRDefault="00EF2010" w:rsidP="00EF201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proofErr w:type="spellStart"/>
      <w:r w:rsidRPr="00EF2010">
        <w:rPr>
          <w:color w:val="auto"/>
          <w:sz w:val="26"/>
          <w:szCs w:val="26"/>
        </w:rPr>
        <w:t>эт</w:t>
      </w:r>
      <w:proofErr w:type="spellEnd"/>
      <w:r w:rsidRPr="00EF2010">
        <w:rPr>
          <w:color w:val="auto"/>
          <w:sz w:val="26"/>
          <w:szCs w:val="26"/>
        </w:rPr>
        <w:t>. 5, пом. VII, Москва, 115191</w:t>
      </w:r>
    </w:p>
    <w:p w:rsidR="00EF2010" w:rsidRPr="00EF2010" w:rsidRDefault="00EF2010" w:rsidP="00EF201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F2010">
        <w:rPr>
          <w:color w:val="auto"/>
          <w:sz w:val="26"/>
          <w:szCs w:val="26"/>
        </w:rPr>
        <w:t>help@tektorg.ru</w:t>
      </w:r>
    </w:p>
    <w:p w:rsidR="00EF2010" w:rsidRPr="00EF2010" w:rsidRDefault="00EF2010" w:rsidP="00EF201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F2010" w:rsidRPr="00EF2010" w:rsidRDefault="00EF2010" w:rsidP="00EF201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F2010">
        <w:rPr>
          <w:color w:val="auto"/>
          <w:sz w:val="26"/>
          <w:szCs w:val="26"/>
        </w:rPr>
        <w:t>Заявитель:</w:t>
      </w:r>
    </w:p>
    <w:p w:rsidR="00EF2010" w:rsidRPr="00EF2010" w:rsidRDefault="00EF2010" w:rsidP="00EF2010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EF2010">
        <w:rPr>
          <w:color w:val="auto"/>
          <w:sz w:val="26"/>
          <w:szCs w:val="26"/>
        </w:rPr>
        <w:t>ООО «СИ-УС ИНСТРУМЕНТС»</w:t>
      </w:r>
    </w:p>
    <w:p w:rsidR="00EF2010" w:rsidRPr="00EF2010" w:rsidRDefault="00EF2010" w:rsidP="00EF2010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EF2010">
        <w:rPr>
          <w:sz w:val="26"/>
          <w:szCs w:val="26"/>
        </w:rPr>
        <w:t>nurik.xarkimov@mail.ru</w:t>
      </w:r>
    </w:p>
    <w:p w:rsidR="0027647D" w:rsidRDefault="0027647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E3690B" w:rsidRDefault="00EF2010" w:rsidP="00EF2010">
      <w:pPr>
        <w:tabs>
          <w:tab w:val="left" w:pos="1890"/>
        </w:tabs>
        <w:spacing w:before="0" w:line="276" w:lineRule="auto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53CBA" w:rsidRPr="00C53CBA">
        <w:rPr>
          <w:sz w:val="26"/>
          <w:szCs w:val="26"/>
        </w:rPr>
        <w:t>№ 050/06/105-</w:t>
      </w:r>
      <w:r w:rsidR="00EF2010">
        <w:rPr>
          <w:sz w:val="26"/>
          <w:szCs w:val="26"/>
        </w:rPr>
        <w:t>12445/2026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EF2010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28.04.2026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F2010" w:rsidRDefault="00CC48D4" w:rsidP="0091198A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91198A">
        <w:rPr>
          <w:rFonts w:eastAsia="Calibri"/>
          <w:sz w:val="26"/>
          <w:szCs w:val="26"/>
        </w:rPr>
        <w:t xml:space="preserve"> (далее – Управление, Комиссия)</w:t>
      </w:r>
    </w:p>
    <w:p w:rsidR="00D36542" w:rsidRPr="00EF2010" w:rsidRDefault="00226D34" w:rsidP="00EF2010">
      <w:pPr>
        <w:spacing w:before="0" w:line="276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EF2010" w:rsidRPr="00EF2010">
        <w:rPr>
          <w:bCs/>
          <w:color w:val="000000" w:themeColor="text1"/>
          <w:sz w:val="26"/>
          <w:szCs w:val="26"/>
        </w:rPr>
        <w:t xml:space="preserve">ООО «СИ-УС ИНСТРУМЕНТС» (далее – Заявитель) на </w:t>
      </w:r>
      <w:r w:rsidR="00EF2010" w:rsidRPr="00EF2010">
        <w:rPr>
          <w:bCs/>
          <w:color w:val="000000" w:themeColor="text1"/>
          <w:sz w:val="26"/>
          <w:szCs w:val="26"/>
        </w:rPr>
        <w:lastRenderedPageBreak/>
        <w:t>действия (бездействие) Государственного бюджетного учреждения здравоохранения Московской области «Московский областной клинический противотуберкулезный диспансер» (далее – Заказчик) при определении поставщика (подрядчика, исполнителя) путем проведения ЭТП ТЭК-Торг (далее – Оператор электронной площадки) электронног</w:t>
      </w:r>
      <w:r w:rsidR="00EF2010">
        <w:rPr>
          <w:bCs/>
          <w:color w:val="000000" w:themeColor="text1"/>
          <w:sz w:val="26"/>
          <w:szCs w:val="26"/>
        </w:rPr>
        <w:t xml:space="preserve">о аукциона на поставку пакетов </w:t>
      </w:r>
      <w:r w:rsidR="00EF2010" w:rsidRPr="00EF2010">
        <w:rPr>
          <w:bCs/>
          <w:color w:val="000000" w:themeColor="text1"/>
          <w:sz w:val="26"/>
          <w:szCs w:val="26"/>
        </w:rPr>
        <w:t>для сбора, хранения и транспортировки медицинских отходов для нужд ГБУЗ МО «МОКПТД» в 2026 году (извещение № 0348200053526000144</w:t>
      </w:r>
      <w:r w:rsidR="00F602C1">
        <w:rPr>
          <w:color w:val="000000" w:themeColor="text1"/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EF2010">
        <w:rPr>
          <w:sz w:val="26"/>
          <w:szCs w:val="26"/>
        </w:rPr>
        <w:t>е), Комиссия</w:t>
      </w: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ED0836">
        <w:rPr>
          <w:sz w:val="26"/>
          <w:szCs w:val="26"/>
        </w:rPr>
        <w:t>Аукцион</w:t>
      </w:r>
      <w:r w:rsidR="00017576">
        <w:rPr>
          <w:sz w:val="26"/>
          <w:szCs w:val="26"/>
        </w:rPr>
        <w:t>а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F602C1">
        <w:rPr>
          <w:sz w:val="26"/>
          <w:szCs w:val="26"/>
        </w:rPr>
        <w:t>извещение о проведении Аукциона размещено</w:t>
      </w:r>
      <w:r w:rsidR="00245D61">
        <w:rPr>
          <w:sz w:val="26"/>
          <w:szCs w:val="26"/>
        </w:rPr>
        <w:t xml:space="preserve">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EF2010" w:rsidRPr="00EF2010">
        <w:rPr>
          <w:sz w:val="26"/>
          <w:szCs w:val="26"/>
        </w:rPr>
        <w:t>21.04.2026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EF2010">
        <w:rPr>
          <w:sz w:val="26"/>
          <w:szCs w:val="26"/>
        </w:rPr>
        <w:t>732 000,00</w:t>
      </w:r>
      <w:r w:rsidR="006D621F" w:rsidRPr="00002174">
        <w:rPr>
          <w:sz w:val="26"/>
          <w:szCs w:val="26"/>
        </w:rPr>
        <w:t xml:space="preserve"> </w:t>
      </w:r>
      <w:r w:rsidR="00994E37" w:rsidRPr="00002174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="00EF2010" w:rsidRPr="00EF2010">
        <w:rPr>
          <w:sz w:val="26"/>
          <w:szCs w:val="26"/>
        </w:rPr>
        <w:t>29.04.2026</w:t>
      </w:r>
      <w:r w:rsidR="00EF2010">
        <w:rPr>
          <w:sz w:val="26"/>
          <w:szCs w:val="26"/>
        </w:rPr>
        <w:t>.</w:t>
      </w:r>
    </w:p>
    <w:p w:rsidR="0027647D" w:rsidRPr="00D7458E" w:rsidRDefault="00EC3796" w:rsidP="0027647D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C3796">
        <w:rPr>
          <w:sz w:val="26"/>
          <w:szCs w:val="26"/>
        </w:rPr>
        <w:t>Согласно доводу жалобы Заявителя, Заказчиком в извещени</w:t>
      </w:r>
      <w:r w:rsidR="00465E78">
        <w:rPr>
          <w:sz w:val="26"/>
          <w:szCs w:val="26"/>
        </w:rPr>
        <w:t>и</w:t>
      </w:r>
      <w:r w:rsidRPr="00EC3796">
        <w:rPr>
          <w:sz w:val="26"/>
          <w:szCs w:val="26"/>
        </w:rPr>
        <w:t xml:space="preserve"> о проведении Аукциона установлены требования к техническим характеристикам товара, </w:t>
      </w:r>
      <w:r w:rsidR="0097685A">
        <w:rPr>
          <w:sz w:val="26"/>
          <w:szCs w:val="26"/>
        </w:rPr>
        <w:t>противоречащие требованиям Закона о контрактной системе</w:t>
      </w:r>
      <w:r w:rsidRPr="00EC3796">
        <w:rPr>
          <w:sz w:val="26"/>
          <w:szCs w:val="26"/>
        </w:rPr>
        <w:t>.</w:t>
      </w:r>
      <w:r w:rsidR="0027647D" w:rsidRPr="00D7458E">
        <w:rPr>
          <w:sz w:val="26"/>
          <w:szCs w:val="26"/>
        </w:rPr>
        <w:t xml:space="preserve"> </w:t>
      </w:r>
    </w:p>
    <w:p w:rsidR="0037680A" w:rsidRPr="004537D8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4537D8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7680A" w:rsidRPr="00DD528B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37680A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7680A" w:rsidRPr="00DD528B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381A95">
        <w:rPr>
          <w:sz w:val="26"/>
          <w:szCs w:val="26"/>
        </w:rPr>
        <w:t>группировочные</w:t>
      </w:r>
      <w:proofErr w:type="spellEnd"/>
      <w:r w:rsidRPr="00381A95">
        <w:rPr>
          <w:sz w:val="26"/>
          <w:szCs w:val="26"/>
        </w:rPr>
        <w:t xml:space="preserve"> наименования.</w:t>
      </w:r>
    </w:p>
    <w:p w:rsidR="0037680A" w:rsidRDefault="00F43226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EF2010">
        <w:rPr>
          <w:sz w:val="26"/>
          <w:szCs w:val="26"/>
        </w:rPr>
        <w:t>п</w:t>
      </w:r>
      <w:r w:rsidR="00EF2010" w:rsidRPr="00EF2010">
        <w:rPr>
          <w:sz w:val="26"/>
          <w:szCs w:val="26"/>
        </w:rPr>
        <w:t>оставка пакетов для сбора, хранения и транспортировки медицинских отходов для нужд ГБУЗ МО «МОКПТД» в 2026 году</w:t>
      </w:r>
      <w:r w:rsidR="0037680A">
        <w:rPr>
          <w:sz w:val="26"/>
          <w:szCs w:val="26"/>
        </w:rPr>
        <w:t>.</w:t>
      </w:r>
    </w:p>
    <w:p w:rsidR="0037680A" w:rsidRDefault="0037680A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структурированной форме извещения о проведении Аукциона установлены требования к техническим характеристикам </w:t>
      </w:r>
      <w:r w:rsidR="00EF2010">
        <w:rPr>
          <w:sz w:val="26"/>
          <w:szCs w:val="26"/>
        </w:rPr>
        <w:t xml:space="preserve">поставляемого </w:t>
      </w:r>
      <w:r>
        <w:rPr>
          <w:sz w:val="26"/>
          <w:szCs w:val="26"/>
        </w:rPr>
        <w:t>товара «</w:t>
      </w:r>
      <w:r w:rsidR="00EF2010" w:rsidRPr="00EF2010">
        <w:rPr>
          <w:sz w:val="26"/>
          <w:szCs w:val="26"/>
        </w:rPr>
        <w:t>Пакет для сбора, хранения и транспортировки медицинских отходов</w:t>
      </w:r>
      <w:r w:rsidR="0097685A">
        <w:rPr>
          <w:sz w:val="26"/>
          <w:szCs w:val="26"/>
        </w:rPr>
        <w:t xml:space="preserve">» в том </w:t>
      </w:r>
      <w:proofErr w:type="spellStart"/>
      <w:r w:rsidR="0097685A">
        <w:rPr>
          <w:sz w:val="26"/>
          <w:szCs w:val="26"/>
        </w:rPr>
        <w:t>исле</w:t>
      </w:r>
      <w:proofErr w:type="spellEnd"/>
      <w:r w:rsidR="0097685A">
        <w:rPr>
          <w:sz w:val="26"/>
          <w:szCs w:val="26"/>
        </w:rPr>
        <w:t xml:space="preserve"> следующие:</w:t>
      </w:r>
    </w:p>
    <w:p w:rsidR="0097685A" w:rsidRDefault="0097685A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85A">
        <w:rPr>
          <w:sz w:val="26"/>
          <w:szCs w:val="26"/>
        </w:rPr>
        <w:t>– по показателю «Назначение» установлено значение «</w:t>
      </w:r>
      <w:r w:rsidRPr="0097685A">
        <w:rPr>
          <w:sz w:val="26"/>
          <w:szCs w:val="26"/>
        </w:rPr>
        <w:tab/>
        <w:t>Сбор, временное хранение и транспортировка медицинских отходов, переработанных аппаратным способом на утилизаторе Sterilwave-250»;</w:t>
      </w:r>
    </w:p>
    <w:p w:rsidR="0097685A" w:rsidRDefault="0097685A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85A">
        <w:rPr>
          <w:sz w:val="26"/>
          <w:szCs w:val="26"/>
        </w:rPr>
        <w:t>– по показателю «Материал» установлено значение «Полиэтилен низкого давления»;</w:t>
      </w:r>
    </w:p>
    <w:p w:rsidR="0097685A" w:rsidRDefault="0097685A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85A">
        <w:rPr>
          <w:sz w:val="26"/>
          <w:szCs w:val="26"/>
        </w:rPr>
        <w:t>– по показателю «Толщина пленка, мкм» установлено значение «≥ 90»;</w:t>
      </w:r>
    </w:p>
    <w:p w:rsidR="0097685A" w:rsidRDefault="0097685A" w:rsidP="0097685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85A">
        <w:rPr>
          <w:sz w:val="26"/>
          <w:szCs w:val="26"/>
        </w:rPr>
        <w:t>– по показателю «Термостойкость» установлено значение «≥ 100»;</w:t>
      </w:r>
    </w:p>
    <w:p w:rsidR="0097685A" w:rsidRDefault="0097685A" w:rsidP="0097685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85A">
        <w:rPr>
          <w:sz w:val="26"/>
          <w:szCs w:val="26"/>
        </w:rPr>
        <w:t>– по показа</w:t>
      </w:r>
      <w:r>
        <w:rPr>
          <w:sz w:val="26"/>
          <w:szCs w:val="26"/>
        </w:rPr>
        <w:t>телю «</w:t>
      </w:r>
      <w:r w:rsidRPr="0097685A">
        <w:rPr>
          <w:sz w:val="26"/>
          <w:szCs w:val="26"/>
        </w:rPr>
        <w:t>Глубина фальца</w:t>
      </w:r>
      <w:r>
        <w:rPr>
          <w:sz w:val="26"/>
          <w:szCs w:val="26"/>
        </w:rPr>
        <w:t>» установлено значение «</w:t>
      </w:r>
      <w:r w:rsidRPr="0097685A">
        <w:rPr>
          <w:sz w:val="26"/>
          <w:szCs w:val="26"/>
        </w:rPr>
        <w:t>≥ 110</w:t>
      </w:r>
      <w:r>
        <w:rPr>
          <w:sz w:val="26"/>
          <w:szCs w:val="26"/>
        </w:rPr>
        <w:t>».</w:t>
      </w:r>
    </w:p>
    <w:p w:rsidR="00EF2010" w:rsidRPr="00EF2010" w:rsidRDefault="00EF2010" w:rsidP="00EF201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2010">
        <w:rPr>
          <w:sz w:val="26"/>
          <w:szCs w:val="26"/>
        </w:rPr>
        <w:t>Таким образом, изучив документы и сведения, Комиссия приходит к выводу, что действия Заказчика в части установления требований к техничес</w:t>
      </w:r>
      <w:r w:rsidR="00346807">
        <w:rPr>
          <w:sz w:val="26"/>
          <w:szCs w:val="26"/>
        </w:rPr>
        <w:t>ким характеристикам поставляемого</w:t>
      </w:r>
      <w:r w:rsidRPr="00EF2010">
        <w:rPr>
          <w:sz w:val="26"/>
          <w:szCs w:val="26"/>
        </w:rPr>
        <w:t xml:space="preserve"> товара подобным образом не ограничивает количество участников, что не противоречит требованиям Закона о контрактной системе.</w:t>
      </w:r>
    </w:p>
    <w:p w:rsidR="00EF2010" w:rsidRPr="00EF2010" w:rsidRDefault="00EF2010" w:rsidP="00EF201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2010">
        <w:rPr>
          <w:sz w:val="26"/>
          <w:szCs w:val="26"/>
        </w:rPr>
        <w:t>При этом, представитель Заявителя не представил документов и сведений, свидетельствующих об обратном.</w:t>
      </w:r>
    </w:p>
    <w:p w:rsidR="00EF2010" w:rsidRDefault="00EF2010" w:rsidP="00EF201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2010">
        <w:rPr>
          <w:sz w:val="26"/>
          <w:szCs w:val="26"/>
        </w:rPr>
        <w:t>Следовательно, довод жалобы Заявителя является необоснованным.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7517F" w:rsidRDefault="0097517F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EC53F8" w:rsidRPr="00EC53F8" w:rsidRDefault="00260282" w:rsidP="00406A92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F21D9B"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="00406A92" w:rsidRPr="00406A92">
        <w:rPr>
          <w:sz w:val="26"/>
          <w:szCs w:val="26"/>
        </w:rPr>
        <w:t>ООО «СИ-УС ИНСТРУМЕНТС»</w:t>
      </w:r>
      <w:r w:rsidRPr="00F21D9B">
        <w:rPr>
          <w:bCs/>
          <w:sz w:val="26"/>
          <w:szCs w:val="26"/>
        </w:rPr>
        <w:t xml:space="preserve"> </w:t>
      </w:r>
      <w:r w:rsidR="00EF2010">
        <w:rPr>
          <w:bCs/>
          <w:sz w:val="26"/>
          <w:szCs w:val="26"/>
        </w:rPr>
        <w:t>не</w:t>
      </w:r>
      <w:r w:rsidR="00EF2010">
        <w:rPr>
          <w:sz w:val="26"/>
          <w:szCs w:val="26"/>
        </w:rPr>
        <w:t>обоснованной</w:t>
      </w:r>
      <w:r w:rsidR="0097517F" w:rsidRPr="00EF2010">
        <w:rPr>
          <w:bCs/>
          <w:sz w:val="26"/>
          <w:szCs w:val="26"/>
        </w:rPr>
        <w:t>.</w:t>
      </w:r>
    </w:p>
    <w:p w:rsidR="00EC53F8" w:rsidRPr="00EC53F8" w:rsidRDefault="00EC53F8" w:rsidP="00EC53F8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color w:val="auto"/>
          <w:sz w:val="26"/>
          <w:szCs w:val="26"/>
        </w:rPr>
      </w:pPr>
      <w:r w:rsidRPr="00EC53F8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30CC0" w:rsidRPr="0091198A" w:rsidRDefault="0097517F" w:rsidP="0091198A">
      <w:pPr>
        <w:widowControl/>
        <w:tabs>
          <w:tab w:val="left" w:pos="993"/>
          <w:tab w:val="left" w:pos="1276"/>
        </w:tabs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97517F">
        <w:rPr>
          <w:bCs/>
          <w:sz w:val="26"/>
          <w:szCs w:val="26"/>
        </w:rPr>
        <w:t>Настоящее решени</w:t>
      </w:r>
      <w:r w:rsidR="00EF2010">
        <w:rPr>
          <w:bCs/>
          <w:sz w:val="26"/>
          <w:szCs w:val="26"/>
        </w:rPr>
        <w:t xml:space="preserve">е может быть обжаловано в </w:t>
      </w:r>
      <w:r w:rsidRPr="0097517F">
        <w:rPr>
          <w:bCs/>
          <w:sz w:val="26"/>
          <w:szCs w:val="26"/>
        </w:rPr>
        <w:t>арбитражном суде в течение трех месяцев в установленном законом порядке.</w:t>
      </w:r>
      <w:bookmarkStart w:id="0" w:name="_GoBack"/>
      <w:bookmarkEnd w:id="0"/>
    </w:p>
    <w:sectPr w:rsidR="00F30CC0" w:rsidRPr="0091198A" w:rsidSect="00EF2010">
      <w:headerReference w:type="even" r:id="rId8"/>
      <w:headerReference w:type="default" r:id="rId9"/>
      <w:pgSz w:w="11906" w:h="16838"/>
      <w:pgMar w:top="709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119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1198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 w15:restartNumberingAfterBreak="0">
    <w:nsid w:val="697C7C01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9"/>
  </w:num>
  <w:num w:numId="7">
    <w:abstractNumId w:val="36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6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7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0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5"/>
  </w:num>
  <w:num w:numId="38">
    <w:abstractNumId w:val="38"/>
  </w:num>
  <w:num w:numId="39">
    <w:abstractNumId w:val="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2"/>
  </w:num>
  <w:num w:numId="43">
    <w:abstractNumId w:val="4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807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80A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6A92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198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517F"/>
    <w:rsid w:val="00976540"/>
    <w:rsid w:val="0097685A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3CBA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90B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3F8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010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4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D20BF-EF47-4FF2-B32C-86670B5BA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1067</Words>
  <Characters>6085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Ратникова Ирина Сергеевна</cp:lastModifiedBy>
  <cp:revision>51</cp:revision>
  <cp:lastPrinted>2023-02-08T14:35:00Z</cp:lastPrinted>
  <dcterms:created xsi:type="dcterms:W3CDTF">2023-02-08T09:48:00Z</dcterms:created>
  <dcterms:modified xsi:type="dcterms:W3CDTF">2026-05-04T20:23:00Z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