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99" w:type="dxa"/>
        <w:tblLayout w:type="fixed"/>
        <w:tblLook w:val="04A0"/>
      </w:tblPr>
      <w:tblGrid>
        <w:gridCol w:w="3959"/>
        <w:gridCol w:w="2159"/>
        <w:gridCol w:w="3782"/>
      </w:tblGrid>
      <w:tr w:rsidR="00E3782B" w:rsidRPr="00E3782B" w:rsidTr="000E4DC7">
        <w:trPr>
          <w:trHeight w:hRule="exact" w:val="3445"/>
        </w:trPr>
        <w:tc>
          <w:tcPr>
            <w:tcW w:w="3959" w:type="dxa"/>
          </w:tcPr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E3782B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  <w:t>ФЕДЕРАЛЬНАЯ</w:t>
            </w: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E3782B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  <w:t>АНТИМОНОПОЛЬНАЯ СЛУЖБА</w:t>
            </w: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E3782B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  <w:t>УПРАВЛЕНИЕ</w:t>
            </w: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E3782B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  <w:t>по Удмуртской Республике</w:t>
            </w: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</w:pPr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  <w:t xml:space="preserve">ул. </w:t>
            </w:r>
            <w:proofErr w:type="gramStart"/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  <w:t>Красноармейская</w:t>
            </w:r>
            <w:proofErr w:type="gramEnd"/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  <w:t>, д.159, г. Ижевск, 426008</w:t>
            </w: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ru-RU"/>
              </w:rPr>
            </w:pPr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  <w:t xml:space="preserve">тел. (499)755-23-23, </w:t>
            </w:r>
            <w:proofErr w:type="spellStart"/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  <w:t>доб</w:t>
            </w:r>
            <w:proofErr w:type="spellEnd"/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  <w:t>. 018-1</w:t>
            </w:r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ru-RU"/>
              </w:rPr>
              <w:t>00</w:t>
            </w: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</w:pPr>
            <w:proofErr w:type="gramStart"/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ru-RU"/>
              </w:rPr>
              <w:t>e-mail</w:t>
            </w:r>
            <w:proofErr w:type="gramEnd"/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ru-RU"/>
              </w:rPr>
              <w:t xml:space="preserve">: </w:t>
            </w:r>
            <w:hyperlink r:id="rId4" w:history="1">
              <w:r w:rsidRPr="00E3782B">
                <w:rPr>
                  <w:rStyle w:val="a3"/>
                  <w:rFonts w:ascii="Times New Roman" w:eastAsia="Calibri" w:hAnsi="Times New Roman" w:cs="Times New Roman"/>
                  <w:kern w:val="2"/>
                  <w:sz w:val="20"/>
                  <w:szCs w:val="20"/>
                  <w:lang w:val="en-US" w:eastAsia="ru-RU"/>
                </w:rPr>
                <w:t>to</w:t>
              </w:r>
            </w:hyperlink>
            <w:hyperlink r:id="rId5" w:history="1">
              <w:r w:rsidRPr="00E3782B">
                <w:rPr>
                  <w:rStyle w:val="a3"/>
                  <w:rFonts w:ascii="Times New Roman" w:eastAsia="Calibri" w:hAnsi="Times New Roman" w:cs="Times New Roman"/>
                  <w:kern w:val="2"/>
                  <w:sz w:val="20"/>
                  <w:szCs w:val="20"/>
                  <w:lang w:val="en-US" w:eastAsia="ru-RU"/>
                </w:rPr>
                <w:t>18@</w:t>
              </w:r>
            </w:hyperlink>
            <w:hyperlink r:id="rId6" w:history="1">
              <w:r w:rsidRPr="00E3782B">
                <w:rPr>
                  <w:rStyle w:val="a3"/>
                  <w:rFonts w:ascii="Times New Roman" w:eastAsia="Calibri" w:hAnsi="Times New Roman" w:cs="Times New Roman"/>
                  <w:kern w:val="2"/>
                  <w:sz w:val="20"/>
                  <w:szCs w:val="20"/>
                  <w:lang w:val="en-US" w:eastAsia="ru-RU"/>
                </w:rPr>
                <w:t>fas</w:t>
              </w:r>
            </w:hyperlink>
            <w:hyperlink r:id="rId7" w:history="1">
              <w:r w:rsidRPr="00E3782B">
                <w:rPr>
                  <w:rStyle w:val="a3"/>
                  <w:rFonts w:ascii="Times New Roman" w:eastAsia="Calibri" w:hAnsi="Times New Roman" w:cs="Times New Roman"/>
                  <w:kern w:val="2"/>
                  <w:sz w:val="20"/>
                  <w:szCs w:val="20"/>
                  <w:lang w:val="en-US" w:eastAsia="ru-RU"/>
                </w:rPr>
                <w:t>.</w:t>
              </w:r>
            </w:hyperlink>
            <w:hyperlink r:id="rId8" w:history="1">
              <w:proofErr w:type="gramStart"/>
              <w:r w:rsidRPr="00E3782B">
                <w:rPr>
                  <w:rStyle w:val="a3"/>
                  <w:rFonts w:ascii="Times New Roman" w:eastAsia="Calibri" w:hAnsi="Times New Roman" w:cs="Times New Roman"/>
                  <w:kern w:val="2"/>
                  <w:sz w:val="20"/>
                  <w:szCs w:val="20"/>
                  <w:lang w:val="en-US" w:eastAsia="ru-RU"/>
                </w:rPr>
                <w:t>gov</w:t>
              </w:r>
              <w:proofErr w:type="gramEnd"/>
            </w:hyperlink>
            <w:hyperlink r:id="rId9" w:history="1">
              <w:r w:rsidRPr="00E3782B">
                <w:rPr>
                  <w:rStyle w:val="a3"/>
                  <w:rFonts w:ascii="Times New Roman" w:eastAsia="Calibri" w:hAnsi="Times New Roman" w:cs="Times New Roman"/>
                  <w:kern w:val="2"/>
                  <w:sz w:val="20"/>
                  <w:szCs w:val="20"/>
                  <w:lang w:val="en-US" w:eastAsia="ru-RU"/>
                </w:rPr>
                <w:t>.</w:t>
              </w:r>
            </w:hyperlink>
            <w:hyperlink r:id="rId10" w:history="1">
              <w:r w:rsidRPr="00E3782B">
                <w:rPr>
                  <w:rStyle w:val="a3"/>
                  <w:rFonts w:ascii="Times New Roman" w:eastAsia="Calibri" w:hAnsi="Times New Roman" w:cs="Times New Roman"/>
                  <w:kern w:val="2"/>
                  <w:sz w:val="20"/>
                  <w:szCs w:val="20"/>
                  <w:lang w:val="en-US" w:eastAsia="ru-RU"/>
                </w:rPr>
                <w:t>ru</w:t>
              </w:r>
            </w:hyperlink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2159" w:type="dxa"/>
          </w:tcPr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E3782B">
              <w:rPr>
                <w:rFonts w:ascii="Times New Roman" w:eastAsia="Calibri" w:hAnsi="Times New Roman" w:cs="Times New Roman"/>
                <w:noProof/>
                <w:kern w:val="2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165" cy="628015"/>
                  <wp:effectExtent l="0" t="0" r="0" b="635"/>
                  <wp:wrapNone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2" w:type="dxa"/>
          </w:tcPr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E3782B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  <w:t>МОНОПОЛИЛЫ ПУМИТ</w:t>
            </w: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</w:pPr>
            <w:r w:rsidRPr="00E3782B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  <w:t>УЖАНЪЯ ФЕДЕРАЛ ЁЗЭТ</w:t>
            </w: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 w:rsidRPr="00E3782B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eastAsia="ru-RU"/>
              </w:rPr>
              <w:t xml:space="preserve">Удмурт </w:t>
            </w:r>
            <w:proofErr w:type="spellStart"/>
            <w:r w:rsidRPr="00E3782B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eastAsia="ru-RU"/>
              </w:rPr>
              <w:t>Элькунъя</w:t>
            </w:r>
            <w:proofErr w:type="spellEnd"/>
            <w:r w:rsidRPr="00E3782B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eastAsia="ru-RU"/>
              </w:rPr>
              <w:t xml:space="preserve"> </w:t>
            </w: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 w:rsidRPr="00E3782B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eastAsia="ru-RU"/>
              </w:rPr>
              <w:t>КИВАЛТЭТ</w:t>
            </w: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eastAsia="ru-RU"/>
              </w:rPr>
            </w:pP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</w:pPr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  <w:t xml:space="preserve">Красноармейской </w:t>
            </w:r>
            <w:proofErr w:type="spellStart"/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  <w:t>урам</w:t>
            </w:r>
            <w:proofErr w:type="spellEnd"/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  <w:t xml:space="preserve">, 159, </w:t>
            </w:r>
            <w:proofErr w:type="spellStart"/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  <w:t>Ижкар</w:t>
            </w:r>
            <w:proofErr w:type="spellEnd"/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  <w:t xml:space="preserve"> к., 426008</w:t>
            </w: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ru-RU"/>
              </w:rPr>
            </w:pPr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  <w:t xml:space="preserve">тел. (499)755-23-23, </w:t>
            </w:r>
            <w:proofErr w:type="spellStart"/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  <w:t>доб</w:t>
            </w:r>
            <w:proofErr w:type="spellEnd"/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eastAsia="ru-RU"/>
              </w:rPr>
              <w:t>. 018-1</w:t>
            </w:r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ru-RU"/>
              </w:rPr>
              <w:t>00</w:t>
            </w:r>
          </w:p>
          <w:p w:rsidR="00E3782B" w:rsidRPr="00E3782B" w:rsidRDefault="00E3782B" w:rsidP="00E3782B">
            <w:pPr>
              <w:keepNext/>
              <w:suppressAutoHyphens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en-US" w:eastAsia="ru-RU"/>
              </w:rPr>
            </w:pPr>
            <w:r w:rsidRPr="00E3782B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en-US" w:eastAsia="ru-RU"/>
              </w:rPr>
              <w:t>e-mail: to18@fas.gov.ru</w:t>
            </w:r>
          </w:p>
        </w:tc>
      </w:tr>
    </w:tbl>
    <w:p w:rsidR="00607266" w:rsidRPr="00763D6A" w:rsidRDefault="00607266" w:rsidP="00BF50AD">
      <w:pPr>
        <w:keepNext/>
        <w:suppressAutoHyphens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kern w:val="2"/>
          <w:sz w:val="24"/>
          <w:szCs w:val="24"/>
          <w:lang w:val="en-US" w:eastAsia="ru-RU"/>
        </w:rPr>
      </w:pPr>
    </w:p>
    <w:p w:rsidR="003A497C" w:rsidRPr="00763D6A" w:rsidRDefault="003A497C" w:rsidP="0003643B">
      <w:pPr>
        <w:keepNext/>
        <w:suppressAutoHyphens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763D6A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РЕШЕНИЕ</w:t>
      </w:r>
    </w:p>
    <w:p w:rsidR="003A497C" w:rsidRPr="00763D6A" w:rsidRDefault="003A497C" w:rsidP="0003643B">
      <w:pPr>
        <w:widowControl w:val="0"/>
        <w:suppressAutoHyphens/>
        <w:spacing w:line="240" w:lineRule="auto"/>
        <w:jc w:val="center"/>
        <w:textAlignment w:val="baseline"/>
        <w:rPr>
          <w:rFonts w:ascii="Times New Roman" w:eastAsia="SimSun" w:hAnsi="Times New Roman" w:cs="Times New Roman"/>
          <w:kern w:val="2"/>
          <w:sz w:val="24"/>
          <w:szCs w:val="24"/>
        </w:rPr>
      </w:pPr>
      <w:r w:rsidRPr="00763D6A">
        <w:rPr>
          <w:rFonts w:ascii="Times New Roman" w:eastAsia="SimSun" w:hAnsi="Times New Roman" w:cs="Times New Roman"/>
          <w:kern w:val="2"/>
          <w:sz w:val="24"/>
          <w:szCs w:val="24"/>
        </w:rPr>
        <w:t xml:space="preserve">по делу </w:t>
      </w:r>
      <w:r w:rsidRPr="00763D6A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№ </w:t>
      </w:r>
      <w:r w:rsidR="00736E35">
        <w:rPr>
          <w:rFonts w:ascii="Times New Roman" w:hAnsi="Times New Roman" w:cs="Times New Roman"/>
          <w:sz w:val="24"/>
          <w:szCs w:val="24"/>
        </w:rPr>
        <w:t>018/06/105-</w:t>
      </w:r>
      <w:r w:rsidR="00F6306D">
        <w:rPr>
          <w:rFonts w:ascii="Times New Roman" w:hAnsi="Times New Roman" w:cs="Times New Roman"/>
          <w:sz w:val="24"/>
          <w:szCs w:val="24"/>
        </w:rPr>
        <w:t>584</w:t>
      </w:r>
      <w:r w:rsidR="008220ED" w:rsidRPr="00763D6A">
        <w:rPr>
          <w:rFonts w:ascii="Times New Roman" w:hAnsi="Times New Roman" w:cs="Times New Roman"/>
          <w:sz w:val="24"/>
          <w:szCs w:val="24"/>
        </w:rPr>
        <w:t>/2026</w:t>
      </w:r>
    </w:p>
    <w:p w:rsidR="003A497C" w:rsidRPr="00763D6A" w:rsidRDefault="00F6306D" w:rsidP="0003643B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05 мая</w:t>
      </w:r>
      <w:r w:rsidR="00EC080E" w:rsidRPr="00763D6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2026</w:t>
      </w:r>
      <w:r w:rsidR="003A497C" w:rsidRPr="00763D6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года</w:t>
      </w:r>
      <w:r w:rsidR="003A497C" w:rsidRPr="00763D6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ab/>
      </w:r>
      <w:r w:rsidR="003A497C" w:rsidRPr="00763D6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ab/>
      </w:r>
      <w:r w:rsidR="003A497C" w:rsidRPr="00763D6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ab/>
      </w:r>
      <w:r w:rsidR="003A497C" w:rsidRPr="00763D6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ab/>
      </w:r>
      <w:r w:rsidR="003A497C" w:rsidRPr="00763D6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ab/>
      </w:r>
      <w:r w:rsidR="003A497C" w:rsidRPr="00763D6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ab/>
      </w:r>
      <w:r w:rsidR="003A497C" w:rsidRPr="00763D6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ab/>
      </w:r>
      <w:r w:rsidR="003A497C" w:rsidRPr="00763D6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ab/>
      </w:r>
      <w:r w:rsidR="00377658" w:rsidRPr="00763D6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               </w:t>
      </w:r>
      <w:r w:rsidR="003A497C" w:rsidRPr="00763D6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</w:t>
      </w:r>
      <w:proofErr w:type="gramStart"/>
      <w:r w:rsidR="003A497C" w:rsidRPr="00763D6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г</w:t>
      </w:r>
      <w:proofErr w:type="gramEnd"/>
      <w:r w:rsidR="003A497C" w:rsidRPr="00763D6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. Ижевск</w:t>
      </w:r>
    </w:p>
    <w:p w:rsidR="003A497C" w:rsidRPr="00763D6A" w:rsidRDefault="003A497C" w:rsidP="0003643B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p w:rsidR="003A497C" w:rsidRPr="00763D6A" w:rsidRDefault="003A497C" w:rsidP="0003643B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r w:rsidRPr="00763D6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B37E1C" w:rsidRPr="00763D6A" w:rsidRDefault="00B37E1C" w:rsidP="0003643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D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</w:t>
      </w:r>
      <w:r w:rsidR="00EC080E" w:rsidRPr="00763D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датель Комиссии: </w:t>
      </w:r>
      <w:r w:rsidR="006B0237" w:rsidRPr="006B0237">
        <w:rPr>
          <w:rFonts w:ascii="Times New Roman" w:eastAsia="Times New Roman" w:hAnsi="Times New Roman" w:cs="Times New Roman"/>
          <w:sz w:val="24"/>
          <w:szCs w:val="24"/>
          <w:lang w:eastAsia="ru-RU"/>
        </w:rPr>
        <w:t>&lt;…&gt;</w:t>
      </w:r>
      <w:r w:rsidR="00EC080E" w:rsidRPr="00763D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3D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EC080E" w:rsidRPr="00763D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руководителя</w:t>
      </w:r>
      <w:r w:rsidRPr="00763D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B37E1C" w:rsidRPr="00763D6A" w:rsidRDefault="00B37E1C" w:rsidP="0003643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D6A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</w:t>
      </w:r>
      <w:r w:rsidR="007D3C1D" w:rsidRPr="00763D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сии: </w:t>
      </w:r>
      <w:r w:rsidR="006B0237" w:rsidRPr="006B0237">
        <w:rPr>
          <w:rFonts w:ascii="Times New Roman" w:eastAsia="Times New Roman" w:hAnsi="Times New Roman" w:cs="Times New Roman"/>
          <w:sz w:val="24"/>
          <w:szCs w:val="24"/>
          <w:lang w:eastAsia="ru-RU"/>
        </w:rPr>
        <w:t>&lt;…&gt;</w:t>
      </w:r>
      <w:r w:rsidR="007C7710" w:rsidRPr="00763D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3D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F630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 </w:t>
      </w:r>
      <w:r w:rsidR="00F6306D" w:rsidRPr="00F630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специалист-эксперт </w:t>
      </w:r>
      <w:r w:rsidRPr="00763D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отдела контроля закупок, </w:t>
      </w:r>
      <w:r w:rsidR="006B0237" w:rsidRPr="006B0237">
        <w:rPr>
          <w:rFonts w:ascii="Times New Roman" w:eastAsia="Times New Roman" w:hAnsi="Times New Roman" w:cs="Times New Roman"/>
          <w:sz w:val="24"/>
          <w:szCs w:val="24"/>
          <w:lang w:eastAsia="ru-RU"/>
        </w:rPr>
        <w:t>&lt;…&gt;</w:t>
      </w:r>
      <w:r w:rsidR="008115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3B40" w:rsidRPr="00763D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специалист-эксперт отдела контроля закупок, </w:t>
      </w:r>
      <w:r w:rsidRPr="00763D6A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соблюден,</w:t>
      </w:r>
    </w:p>
    <w:p w:rsidR="00145413" w:rsidRPr="00763D6A" w:rsidRDefault="003A497C" w:rsidP="000364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D6A">
        <w:rPr>
          <w:rFonts w:ascii="Times New Roman" w:eastAsia="SimSun" w:hAnsi="Times New Roman" w:cs="Times New Roman"/>
          <w:kern w:val="2"/>
          <w:sz w:val="24"/>
          <w:szCs w:val="24"/>
        </w:rPr>
        <w:t xml:space="preserve">рассмотрев жалобу Заявителя </w:t>
      </w:r>
      <w:r w:rsidR="00E3782B">
        <w:rPr>
          <w:rFonts w:ascii="Times New Roman" w:eastAsia="SimSun" w:hAnsi="Times New Roman" w:cs="Times New Roman"/>
          <w:kern w:val="2"/>
          <w:sz w:val="24"/>
          <w:szCs w:val="24"/>
        </w:rPr>
        <w:t>–</w:t>
      </w:r>
      <w:r w:rsidR="00145413" w:rsidRPr="00763D6A">
        <w:rPr>
          <w:rFonts w:ascii="Times New Roman" w:eastAsia="SimSun" w:hAnsi="Times New Roman" w:cs="Times New Roman"/>
          <w:kern w:val="2"/>
          <w:sz w:val="24"/>
          <w:szCs w:val="24"/>
        </w:rPr>
        <w:t xml:space="preserve"> </w:t>
      </w:r>
      <w:r w:rsidR="00F6306D" w:rsidRPr="00F630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ИП </w:t>
      </w:r>
      <w:r w:rsidR="006B0237" w:rsidRPr="006B02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&lt;…&gt; </w:t>
      </w:r>
      <w:r w:rsidR="00F630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(далее – Заявитель</w:t>
      </w:r>
      <w:r w:rsidR="003E53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Предприниматель</w:t>
      </w:r>
      <w:r w:rsidR="00F630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F6306D" w:rsidRPr="00F630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действия Аукционной комиссии при проведении электронного аукциона «Поставка бумаги для офисной техники для нужд Главного управления МЧС России по Удмуртской Республике»</w:t>
      </w:r>
      <w:r w:rsidR="008220ED" w:rsidRPr="00F6306D">
        <w:rPr>
          <w:rFonts w:ascii="Times New Roman" w:hAnsi="Times New Roman" w:cs="Times New Roman"/>
          <w:sz w:val="24"/>
          <w:szCs w:val="24"/>
        </w:rPr>
        <w:t xml:space="preserve"> </w:t>
      </w: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>(номер извещения в ЕИС –</w:t>
      </w:r>
      <w:r w:rsidR="00E3782B" w:rsidRP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 </w:t>
      </w:r>
      <w:r w:rsidR="00F6306D" w:rsidRPr="00F6306D">
        <w:rPr>
          <w:rFonts w:ascii="Times New Roman" w:hAnsi="Times New Roman" w:cs="Times New Roman"/>
          <w:sz w:val="24"/>
          <w:szCs w:val="24"/>
        </w:rPr>
        <w:t>0113100001926000034</w:t>
      </w:r>
      <w:r w:rsidR="00C4142D" w:rsidRPr="00F6306D">
        <w:rPr>
          <w:rFonts w:ascii="Times New Roman" w:hAnsi="Times New Roman" w:cs="Times New Roman"/>
          <w:sz w:val="24"/>
          <w:szCs w:val="24"/>
        </w:rPr>
        <w:t>)</w:t>
      </w:r>
      <w:r w:rsidR="00C4142D" w:rsidRPr="00E3782B">
        <w:rPr>
          <w:rFonts w:ascii="Times New Roman" w:eastAsia="SimSun" w:hAnsi="Times New Roman" w:cs="Times New Roman"/>
          <w:kern w:val="2"/>
          <w:sz w:val="24"/>
          <w:szCs w:val="24"/>
        </w:rPr>
        <w:t>(</w:t>
      </w:r>
      <w:r w:rsidRPr="00E3782B">
        <w:rPr>
          <w:rFonts w:ascii="Times New Roman" w:eastAsia="SimSun" w:hAnsi="Times New Roman" w:cs="Times New Roman"/>
          <w:kern w:val="2"/>
          <w:sz w:val="24"/>
          <w:szCs w:val="24"/>
        </w:rPr>
        <w:t>далее</w:t>
      </w:r>
      <w:r w:rsidRPr="00763D6A">
        <w:rPr>
          <w:rFonts w:ascii="Times New Roman" w:eastAsia="SimSun" w:hAnsi="Times New Roman" w:cs="Times New Roman"/>
          <w:kern w:val="2"/>
          <w:sz w:val="24"/>
          <w:szCs w:val="24"/>
        </w:rPr>
        <w:t xml:space="preserve"> –</w:t>
      </w:r>
      <w:r w:rsidR="002C35DC" w:rsidRPr="00763D6A">
        <w:rPr>
          <w:rFonts w:ascii="Times New Roman" w:eastAsia="SimSun" w:hAnsi="Times New Roman" w:cs="Times New Roman"/>
          <w:kern w:val="2"/>
          <w:sz w:val="24"/>
          <w:szCs w:val="24"/>
        </w:rPr>
        <w:t xml:space="preserve"> Аукцион</w:t>
      </w:r>
      <w:r w:rsidRPr="00763D6A">
        <w:rPr>
          <w:rFonts w:ascii="Times New Roman" w:eastAsia="SimSun" w:hAnsi="Times New Roman" w:cs="Times New Roman"/>
          <w:kern w:val="2"/>
          <w:sz w:val="24"/>
          <w:szCs w:val="24"/>
        </w:rPr>
        <w:t>),</w:t>
      </w:r>
    </w:p>
    <w:p w:rsidR="00820FF0" w:rsidRPr="00763D6A" w:rsidRDefault="003A497C" w:rsidP="0003643B">
      <w:pPr>
        <w:widowControl w:val="0"/>
        <w:suppressAutoHyphens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SimSun" w:hAnsi="Times New Roman" w:cs="Times New Roman"/>
          <w:kern w:val="2"/>
          <w:sz w:val="24"/>
          <w:szCs w:val="24"/>
        </w:rPr>
      </w:pPr>
      <w:r w:rsidRPr="00763D6A">
        <w:rPr>
          <w:rFonts w:ascii="Times New Roman" w:eastAsia="SimSun" w:hAnsi="Times New Roman" w:cs="Times New Roman"/>
          <w:kern w:val="2"/>
          <w:sz w:val="24"/>
          <w:szCs w:val="24"/>
        </w:rPr>
        <w:t xml:space="preserve">на заседании комиссии </w:t>
      </w:r>
      <w:r w:rsidR="00E3782B" w:rsidRPr="00E3782B">
        <w:rPr>
          <w:rFonts w:ascii="Times New Roman" w:eastAsia="SimSun" w:hAnsi="Times New Roman" w:cs="Times New Roman"/>
          <w:kern w:val="2"/>
          <w:sz w:val="24"/>
          <w:szCs w:val="24"/>
        </w:rPr>
        <w:t>посредством ВКС:</w:t>
      </w:r>
    </w:p>
    <w:p w:rsidR="00E3782B" w:rsidRDefault="003A497C" w:rsidP="00E3782B">
      <w:pPr>
        <w:widowControl w:val="0"/>
        <w:suppressAutoHyphens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SimSun" w:hAnsi="Times New Roman" w:cs="Times New Roman"/>
          <w:kern w:val="2"/>
          <w:sz w:val="24"/>
          <w:szCs w:val="24"/>
        </w:rPr>
      </w:pPr>
      <w:r w:rsidRPr="00763D6A">
        <w:rPr>
          <w:rFonts w:ascii="Times New Roman" w:eastAsia="SimSun" w:hAnsi="Times New Roman" w:cs="Times New Roman"/>
          <w:kern w:val="2"/>
          <w:sz w:val="24"/>
          <w:szCs w:val="24"/>
        </w:rPr>
        <w:t>в присутствии</w:t>
      </w:r>
      <w:r w:rsidR="00E3782B">
        <w:rPr>
          <w:rFonts w:ascii="Times New Roman" w:eastAsia="SimSun" w:hAnsi="Times New Roman" w:cs="Times New Roman"/>
          <w:kern w:val="2"/>
          <w:sz w:val="24"/>
          <w:szCs w:val="24"/>
        </w:rPr>
        <w:t>:</w:t>
      </w:r>
    </w:p>
    <w:p w:rsidR="00F6306D" w:rsidRDefault="00F6306D" w:rsidP="00E3782B">
      <w:pPr>
        <w:widowControl w:val="0"/>
        <w:suppressAutoHyphens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SimSun" w:hAnsi="Times New Roman" w:cs="Times New Roman"/>
          <w:kern w:val="2"/>
          <w:sz w:val="24"/>
          <w:szCs w:val="24"/>
        </w:rPr>
      </w:pPr>
      <w:r>
        <w:rPr>
          <w:rFonts w:ascii="Times New Roman" w:eastAsia="SimSun" w:hAnsi="Times New Roman" w:cs="Times New Roman"/>
          <w:kern w:val="2"/>
          <w:sz w:val="24"/>
          <w:szCs w:val="24"/>
        </w:rPr>
        <w:t xml:space="preserve">заявителя - </w:t>
      </w: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ИП </w:t>
      </w:r>
      <w:r w:rsidR="006B0237" w:rsidRPr="006B0237">
        <w:rPr>
          <w:rFonts w:ascii="Times New Roman" w:eastAsia="SimSun" w:hAnsi="Times New Roman" w:cs="Times New Roman"/>
          <w:kern w:val="2"/>
          <w:sz w:val="24"/>
          <w:szCs w:val="24"/>
        </w:rPr>
        <w:t>&lt;…&gt;</w:t>
      </w:r>
      <w:r>
        <w:rPr>
          <w:rFonts w:ascii="Times New Roman" w:eastAsia="SimSun" w:hAnsi="Times New Roman" w:cs="Times New Roman"/>
          <w:kern w:val="2"/>
          <w:sz w:val="24"/>
          <w:szCs w:val="24"/>
        </w:rPr>
        <w:t>,</w:t>
      </w:r>
    </w:p>
    <w:p w:rsidR="00CA394A" w:rsidRPr="00763D6A" w:rsidRDefault="00200E92" w:rsidP="00F6306D">
      <w:pPr>
        <w:widowControl w:val="0"/>
        <w:suppressAutoHyphens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SimSun" w:hAnsi="Times New Roman" w:cs="Times New Roman"/>
          <w:kern w:val="2"/>
          <w:sz w:val="24"/>
          <w:szCs w:val="24"/>
        </w:rPr>
      </w:pPr>
      <w:r>
        <w:rPr>
          <w:rFonts w:ascii="Times New Roman" w:eastAsia="SimSun" w:hAnsi="Times New Roman" w:cs="Times New Roman"/>
          <w:kern w:val="2"/>
          <w:sz w:val="24"/>
          <w:szCs w:val="24"/>
        </w:rPr>
        <w:t>п</w:t>
      </w:r>
      <w:r w:rsidR="00E3782B">
        <w:rPr>
          <w:rFonts w:ascii="Times New Roman" w:eastAsia="SimSun" w:hAnsi="Times New Roman" w:cs="Times New Roman"/>
          <w:kern w:val="2"/>
          <w:sz w:val="24"/>
          <w:szCs w:val="24"/>
        </w:rPr>
        <w:t xml:space="preserve">редставителей Заказчика – </w:t>
      </w:r>
      <w:r w:rsidR="00F6306D">
        <w:rPr>
          <w:rFonts w:ascii="Times New Roman" w:eastAsia="SimSun" w:hAnsi="Times New Roman" w:cs="Times New Roman"/>
          <w:kern w:val="2"/>
          <w:sz w:val="24"/>
          <w:szCs w:val="24"/>
        </w:rPr>
        <w:t>ГУ</w:t>
      </w:r>
      <w:r w:rsidR="00F6306D" w:rsidRP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 МЧС России по </w:t>
      </w:r>
      <w:r w:rsid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УР </w:t>
      </w:r>
      <w:r w:rsidR="006B0237" w:rsidRPr="006B0237">
        <w:rPr>
          <w:rFonts w:ascii="Times New Roman" w:eastAsia="SimSun" w:hAnsi="Times New Roman" w:cs="Times New Roman"/>
          <w:kern w:val="2"/>
          <w:sz w:val="24"/>
          <w:szCs w:val="24"/>
        </w:rPr>
        <w:t>&lt;…&gt;</w:t>
      </w:r>
      <w:r w:rsid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, </w:t>
      </w:r>
      <w:r w:rsidR="006B0237" w:rsidRPr="006B0237">
        <w:rPr>
          <w:rFonts w:ascii="Times New Roman" w:eastAsia="SimSun" w:hAnsi="Times New Roman" w:cs="Times New Roman"/>
          <w:kern w:val="2"/>
          <w:sz w:val="24"/>
          <w:szCs w:val="24"/>
        </w:rPr>
        <w:t>&lt;…&gt;</w:t>
      </w:r>
      <w:r w:rsid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, </w:t>
      </w:r>
      <w:r w:rsidR="006B0237" w:rsidRPr="006B0237">
        <w:rPr>
          <w:rFonts w:ascii="Times New Roman" w:eastAsia="SimSun" w:hAnsi="Times New Roman" w:cs="Times New Roman"/>
          <w:kern w:val="2"/>
          <w:sz w:val="24"/>
          <w:szCs w:val="24"/>
        </w:rPr>
        <w:t>&lt;…&gt;</w:t>
      </w:r>
      <w:r w:rsidR="00F6306D">
        <w:rPr>
          <w:rFonts w:ascii="Times New Roman" w:eastAsia="SimSun" w:hAnsi="Times New Roman" w:cs="Times New Roman"/>
          <w:kern w:val="2"/>
          <w:sz w:val="24"/>
          <w:szCs w:val="24"/>
        </w:rPr>
        <w:t>,</w:t>
      </w:r>
    </w:p>
    <w:p w:rsidR="00D926BA" w:rsidRPr="00763D6A" w:rsidRDefault="00D926BA" w:rsidP="0003643B">
      <w:pPr>
        <w:widowControl w:val="0"/>
        <w:suppressAutoHyphens/>
        <w:spacing w:after="0" w:line="240" w:lineRule="auto"/>
        <w:contextualSpacing/>
        <w:jc w:val="both"/>
        <w:textAlignment w:val="baseline"/>
        <w:rPr>
          <w:rFonts w:ascii="Times New Roman" w:eastAsia="SimSun" w:hAnsi="Times New Roman" w:cs="Times New Roman"/>
          <w:kern w:val="2"/>
          <w:sz w:val="24"/>
          <w:szCs w:val="24"/>
        </w:rPr>
      </w:pPr>
    </w:p>
    <w:p w:rsidR="00D926BA" w:rsidRPr="00763D6A" w:rsidRDefault="00D926BA" w:rsidP="0003643B">
      <w:pPr>
        <w:widowControl w:val="0"/>
        <w:suppressAutoHyphens/>
        <w:spacing w:after="0" w:line="240" w:lineRule="auto"/>
        <w:ind w:firstLine="567"/>
        <w:contextualSpacing/>
        <w:jc w:val="center"/>
        <w:textAlignment w:val="baseline"/>
        <w:rPr>
          <w:rFonts w:ascii="Times New Roman" w:eastAsia="SimSun" w:hAnsi="Times New Roman" w:cs="Times New Roman"/>
          <w:kern w:val="2"/>
          <w:sz w:val="24"/>
          <w:szCs w:val="24"/>
        </w:rPr>
      </w:pPr>
      <w:r w:rsidRPr="00763D6A">
        <w:rPr>
          <w:rFonts w:ascii="Times New Roman" w:eastAsia="SimSun" w:hAnsi="Times New Roman" w:cs="Times New Roman"/>
          <w:kern w:val="2"/>
          <w:sz w:val="24"/>
          <w:szCs w:val="24"/>
        </w:rPr>
        <w:t>УСТАНОВИЛА:</w:t>
      </w:r>
    </w:p>
    <w:p w:rsidR="00D926BA" w:rsidRPr="00763D6A" w:rsidRDefault="00D926BA" w:rsidP="0003643B">
      <w:pPr>
        <w:widowControl w:val="0"/>
        <w:suppressAutoHyphens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SimSun" w:hAnsi="Times New Roman" w:cs="Times New Roman"/>
          <w:kern w:val="2"/>
          <w:sz w:val="24"/>
          <w:szCs w:val="24"/>
        </w:rPr>
      </w:pPr>
    </w:p>
    <w:p w:rsidR="00F6306D" w:rsidRPr="00F6306D" w:rsidRDefault="00F6306D" w:rsidP="00F6306D">
      <w:pPr>
        <w:widowControl w:val="0"/>
        <w:suppressAutoHyphens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SimSun" w:hAnsi="Times New Roman" w:cs="Times New Roman"/>
          <w:kern w:val="2"/>
          <w:sz w:val="24"/>
          <w:szCs w:val="24"/>
        </w:rPr>
      </w:pP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>2</w:t>
      </w:r>
      <w:r>
        <w:rPr>
          <w:rFonts w:ascii="Times New Roman" w:eastAsia="SimSun" w:hAnsi="Times New Roman" w:cs="Times New Roman"/>
          <w:kern w:val="2"/>
          <w:sz w:val="24"/>
          <w:szCs w:val="24"/>
        </w:rPr>
        <w:t>7</w:t>
      </w: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>.0</w:t>
      </w:r>
      <w:r>
        <w:rPr>
          <w:rFonts w:ascii="Times New Roman" w:eastAsia="SimSun" w:hAnsi="Times New Roman" w:cs="Times New Roman"/>
          <w:kern w:val="2"/>
          <w:sz w:val="24"/>
          <w:szCs w:val="24"/>
        </w:rPr>
        <w:t>4</w:t>
      </w: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.2026 в Единой информационной системе в сфере закупок (далее – ЕИС) размещена жалоба ИП </w:t>
      </w:r>
      <w:r w:rsidR="006B0237" w:rsidRPr="006B0237">
        <w:rPr>
          <w:rFonts w:ascii="Times New Roman" w:eastAsia="SimSun" w:hAnsi="Times New Roman" w:cs="Times New Roman"/>
          <w:kern w:val="2"/>
          <w:sz w:val="24"/>
          <w:szCs w:val="24"/>
        </w:rPr>
        <w:t>&lt;…&gt;</w:t>
      </w: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 на действия Аукционной комиссии при проведен</w:t>
      </w:r>
      <w:proofErr w:type="gramStart"/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>ии Ау</w:t>
      </w:r>
      <w:proofErr w:type="gramEnd"/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>кциона.</w:t>
      </w:r>
    </w:p>
    <w:p w:rsidR="00F6306D" w:rsidRPr="00F6306D" w:rsidRDefault="00F6306D" w:rsidP="00F6306D">
      <w:pPr>
        <w:widowControl w:val="0"/>
        <w:suppressAutoHyphens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SimSun" w:hAnsi="Times New Roman" w:cs="Times New Roman"/>
          <w:kern w:val="2"/>
          <w:sz w:val="24"/>
          <w:szCs w:val="24"/>
        </w:rPr>
      </w:pP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Согласно жалобе, заявка Общества была неправомерно отклонена Аукционной комиссией, поскольку </w:t>
      </w:r>
      <w:r w:rsidR="003E535F">
        <w:rPr>
          <w:rFonts w:ascii="Times New Roman" w:eastAsia="SimSun" w:hAnsi="Times New Roman" w:cs="Times New Roman"/>
          <w:kern w:val="2"/>
          <w:sz w:val="24"/>
          <w:szCs w:val="24"/>
        </w:rPr>
        <w:t>срок действия реестровой записи из реестра российской промышленной продукции, представленный Заявителем в составе заявки, на момент окончания срока подачи заявок на участие в Аукционе не истек</w:t>
      </w: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>.</w:t>
      </w:r>
    </w:p>
    <w:p w:rsidR="00F6306D" w:rsidRPr="00F6306D" w:rsidRDefault="003E535F" w:rsidP="00F6306D">
      <w:pPr>
        <w:widowControl w:val="0"/>
        <w:suppressAutoHyphens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SimSun" w:hAnsi="Times New Roman" w:cs="Times New Roman"/>
          <w:kern w:val="2"/>
          <w:sz w:val="24"/>
          <w:szCs w:val="24"/>
        </w:rPr>
      </w:pPr>
      <w:r w:rsidRPr="003E535F">
        <w:rPr>
          <w:rFonts w:ascii="Times New Roman" w:eastAsia="SimSun" w:hAnsi="Times New Roman" w:cs="Times New Roman"/>
          <w:bCs/>
          <w:kern w:val="2"/>
          <w:sz w:val="24"/>
          <w:szCs w:val="24"/>
        </w:rPr>
        <w:t>09.04.2026</w:t>
      </w:r>
      <w:r w:rsidR="00F6306D" w:rsidRP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 Уполномоченное учреждение разместило в ЕИС извещение о проведен</w:t>
      </w:r>
      <w:proofErr w:type="gramStart"/>
      <w:r w:rsidR="00F6306D" w:rsidRPr="00F6306D">
        <w:rPr>
          <w:rFonts w:ascii="Times New Roman" w:eastAsia="SimSun" w:hAnsi="Times New Roman" w:cs="Times New Roman"/>
          <w:kern w:val="2"/>
          <w:sz w:val="24"/>
          <w:szCs w:val="24"/>
        </w:rPr>
        <w:t>ии Ау</w:t>
      </w:r>
      <w:proofErr w:type="gramEnd"/>
      <w:r w:rsidR="00F6306D" w:rsidRPr="00F6306D">
        <w:rPr>
          <w:rFonts w:ascii="Times New Roman" w:eastAsia="SimSun" w:hAnsi="Times New Roman" w:cs="Times New Roman"/>
          <w:kern w:val="2"/>
          <w:sz w:val="24"/>
          <w:szCs w:val="24"/>
        </w:rPr>
        <w:t>кциона.</w:t>
      </w:r>
    </w:p>
    <w:p w:rsidR="00F6306D" w:rsidRPr="00F6306D" w:rsidRDefault="00F6306D" w:rsidP="00F6306D">
      <w:pPr>
        <w:widowControl w:val="0"/>
        <w:suppressAutoHyphens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SimSun" w:hAnsi="Times New Roman" w:cs="Times New Roman"/>
          <w:kern w:val="2"/>
          <w:sz w:val="24"/>
          <w:szCs w:val="24"/>
        </w:rPr>
      </w:pP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Начальная (максимальная) цена контракта установлена в размере </w:t>
      </w:r>
      <w:r w:rsidR="003E535F" w:rsidRPr="003E535F">
        <w:rPr>
          <w:rFonts w:ascii="Times New Roman" w:eastAsia="SimSun" w:hAnsi="Times New Roman" w:cs="Times New Roman"/>
          <w:kern w:val="2"/>
          <w:sz w:val="24"/>
          <w:szCs w:val="24"/>
        </w:rPr>
        <w:t>1 218 330,99</w:t>
      </w: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 рублей.</w:t>
      </w:r>
    </w:p>
    <w:p w:rsidR="00F6306D" w:rsidRPr="00F6306D" w:rsidRDefault="003E535F" w:rsidP="00F6306D">
      <w:pPr>
        <w:widowControl w:val="0"/>
        <w:suppressAutoHyphens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SimSun" w:hAnsi="Times New Roman" w:cs="Times New Roman"/>
          <w:kern w:val="2"/>
          <w:sz w:val="24"/>
          <w:szCs w:val="24"/>
        </w:rPr>
      </w:pPr>
      <w:r w:rsidRPr="003E535F">
        <w:rPr>
          <w:rFonts w:ascii="Times New Roman" w:eastAsia="SimSun" w:hAnsi="Times New Roman" w:cs="Times New Roman"/>
          <w:kern w:val="2"/>
          <w:sz w:val="24"/>
          <w:szCs w:val="24"/>
        </w:rPr>
        <w:t>17.04.2026</w:t>
      </w:r>
      <w:r w:rsidR="00F6306D" w:rsidRP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 – дата окончания срока подачи заявок.</w:t>
      </w:r>
    </w:p>
    <w:p w:rsidR="003E535F" w:rsidRDefault="00F6306D" w:rsidP="00F6306D">
      <w:pPr>
        <w:widowControl w:val="0"/>
        <w:suppressAutoHyphens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SimSun" w:hAnsi="Times New Roman" w:cs="Times New Roman"/>
          <w:i/>
          <w:kern w:val="2"/>
          <w:sz w:val="24"/>
          <w:szCs w:val="24"/>
        </w:rPr>
      </w:pP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lastRenderedPageBreak/>
        <w:t xml:space="preserve">Согласно протоколу подведения итогов определения поставщика (подрядчика, исполнителя) от </w:t>
      </w:r>
      <w:r w:rsidR="003E535F" w:rsidRPr="003E535F">
        <w:rPr>
          <w:rFonts w:ascii="Times New Roman" w:eastAsia="SimSun" w:hAnsi="Times New Roman" w:cs="Times New Roman"/>
          <w:kern w:val="2"/>
          <w:sz w:val="24"/>
          <w:szCs w:val="24"/>
        </w:rPr>
        <w:t>21.04.2026</w:t>
      </w: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 №ИЭА</w:t>
      </w:r>
      <w:proofErr w:type="gramStart"/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>1</w:t>
      </w:r>
      <w:proofErr w:type="gramEnd"/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 </w:t>
      </w:r>
      <w:r w:rsidR="003E535F">
        <w:rPr>
          <w:rFonts w:ascii="Times New Roman" w:eastAsia="SimSun" w:hAnsi="Times New Roman" w:cs="Times New Roman"/>
          <w:kern w:val="2"/>
          <w:sz w:val="24"/>
          <w:szCs w:val="24"/>
        </w:rPr>
        <w:t xml:space="preserve">на участие в </w:t>
      </w: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>электронн</w:t>
      </w:r>
      <w:r w:rsidR="003E535F">
        <w:rPr>
          <w:rFonts w:ascii="Times New Roman" w:eastAsia="SimSun" w:hAnsi="Times New Roman" w:cs="Times New Roman"/>
          <w:kern w:val="2"/>
          <w:sz w:val="24"/>
          <w:szCs w:val="24"/>
        </w:rPr>
        <w:t>ом</w:t>
      </w: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 аукцион</w:t>
      </w:r>
      <w:r w:rsidR="003E535F">
        <w:rPr>
          <w:rFonts w:ascii="Times New Roman" w:eastAsia="SimSun" w:hAnsi="Times New Roman" w:cs="Times New Roman"/>
          <w:kern w:val="2"/>
          <w:sz w:val="24"/>
          <w:szCs w:val="24"/>
        </w:rPr>
        <w:t>е</w:t>
      </w: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 </w:t>
      </w:r>
      <w:r w:rsidR="003E535F">
        <w:rPr>
          <w:rFonts w:ascii="Times New Roman" w:eastAsia="SimSun" w:hAnsi="Times New Roman" w:cs="Times New Roman"/>
          <w:kern w:val="2"/>
          <w:sz w:val="24"/>
          <w:szCs w:val="24"/>
        </w:rPr>
        <w:t>подано восемь заявок, соответствующих требованиям Извещения</w:t>
      </w: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. Заявка </w:t>
      </w:r>
      <w:r w:rsidR="003E535F">
        <w:rPr>
          <w:rFonts w:ascii="Times New Roman" w:eastAsia="SimSun" w:hAnsi="Times New Roman" w:cs="Times New Roman"/>
          <w:kern w:val="2"/>
          <w:sz w:val="24"/>
          <w:szCs w:val="24"/>
        </w:rPr>
        <w:t>Предпринимателя</w:t>
      </w:r>
      <w:r w:rsidRPr="00F6306D">
        <w:rPr>
          <w:rFonts w:ascii="Times New Roman" w:eastAsia="SimSun" w:hAnsi="Times New Roman" w:cs="Times New Roman"/>
          <w:kern w:val="2"/>
          <w:sz w:val="24"/>
          <w:szCs w:val="24"/>
        </w:rPr>
        <w:t xml:space="preserve"> признана несоответствующей установленным требованиям, а именно: «</w:t>
      </w:r>
      <w:r w:rsidR="003E535F" w:rsidRPr="003E535F">
        <w:rPr>
          <w:rFonts w:ascii="Times New Roman" w:eastAsia="SimSun" w:hAnsi="Times New Roman" w:cs="Times New Roman"/>
          <w:i/>
          <w:kern w:val="2"/>
          <w:sz w:val="24"/>
          <w:szCs w:val="24"/>
        </w:rPr>
        <w:t>Для подтверждения страны происхождения товара Участником был указан номер реестровой записи из реестра российской промышленной продукции № 10408258, срок действия которого истекает 23.04.2026 года.</w:t>
      </w:r>
    </w:p>
    <w:p w:rsidR="00F6306D" w:rsidRPr="00F6306D" w:rsidRDefault="003E535F" w:rsidP="00B66816">
      <w:pPr>
        <w:widowControl w:val="0"/>
        <w:suppressAutoHyphens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SimSun" w:hAnsi="Times New Roman" w:cs="Times New Roman"/>
          <w:kern w:val="2"/>
          <w:sz w:val="24"/>
          <w:szCs w:val="24"/>
        </w:rPr>
      </w:pPr>
      <w:r w:rsidRPr="003E535F">
        <w:rPr>
          <w:rFonts w:ascii="Times New Roman" w:eastAsia="SimSun" w:hAnsi="Times New Roman" w:cs="Times New Roman"/>
          <w:i/>
          <w:kern w:val="2"/>
          <w:sz w:val="24"/>
          <w:szCs w:val="24"/>
        </w:rPr>
        <w:t xml:space="preserve">В соответствии с Письмом </w:t>
      </w:r>
      <w:proofErr w:type="spellStart"/>
      <w:r w:rsidRPr="003E535F">
        <w:rPr>
          <w:rFonts w:ascii="Times New Roman" w:eastAsia="SimSun" w:hAnsi="Times New Roman" w:cs="Times New Roman"/>
          <w:i/>
          <w:kern w:val="2"/>
          <w:sz w:val="24"/>
          <w:szCs w:val="24"/>
        </w:rPr>
        <w:t>Минпромторга</w:t>
      </w:r>
      <w:proofErr w:type="spellEnd"/>
      <w:r w:rsidRPr="003E535F">
        <w:rPr>
          <w:rFonts w:ascii="Times New Roman" w:eastAsia="SimSun" w:hAnsi="Times New Roman" w:cs="Times New Roman"/>
          <w:i/>
          <w:kern w:val="2"/>
          <w:sz w:val="24"/>
          <w:szCs w:val="24"/>
        </w:rPr>
        <w:t xml:space="preserve"> России от 12.09.2024 N 96904/12 "О предоставлении информации" реестровые записи должны быть действующими и соответствующими вышеуказанным положениям как на этапе подачи участником закупки заявки на участие в закупке в соответствии </w:t>
      </w:r>
      <w:proofErr w:type="gramStart"/>
      <w:r w:rsidRPr="003E535F">
        <w:rPr>
          <w:rFonts w:ascii="Times New Roman" w:eastAsia="SimSun" w:hAnsi="Times New Roman" w:cs="Times New Roman"/>
          <w:i/>
          <w:kern w:val="2"/>
          <w:sz w:val="24"/>
          <w:szCs w:val="24"/>
        </w:rPr>
        <w:t>с</w:t>
      </w:r>
      <w:proofErr w:type="gramEnd"/>
      <w:r w:rsidRPr="003E535F">
        <w:rPr>
          <w:rFonts w:ascii="Times New Roman" w:eastAsia="SimSun" w:hAnsi="Times New Roman" w:cs="Times New Roman"/>
          <w:i/>
          <w:kern w:val="2"/>
          <w:sz w:val="24"/>
          <w:szCs w:val="24"/>
        </w:rPr>
        <w:t xml:space="preserve"> статьями 42 - 44 Федерального закона от 5 апреля 2013 г. N 44-ФЗ или на этапе заключения контракта согласно статье 93 Закона N 44-ФЗ, в случае осуществления закупки у единственного поставщика (подрядчика, исполнителя), так и на этапе исполнения контракта, регламентированном статьей 94 Закона N 44-ФЗ</w:t>
      </w:r>
      <w:r w:rsidR="00F6306D" w:rsidRPr="00F6306D">
        <w:rPr>
          <w:rFonts w:ascii="Times New Roman" w:eastAsia="SimSun" w:hAnsi="Times New Roman" w:cs="Times New Roman"/>
          <w:kern w:val="2"/>
          <w:sz w:val="24"/>
          <w:szCs w:val="24"/>
        </w:rPr>
        <w:t>».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proofErr w:type="gramStart"/>
      <w:r>
        <w:rPr>
          <w:rFonts w:eastAsia="SimSun"/>
          <w:kern w:val="2"/>
        </w:rPr>
        <w:t>Согласно пункту 5</w:t>
      </w:r>
      <w:r w:rsidRPr="00B66816">
        <w:rPr>
          <w:rFonts w:eastAsia="SimSun"/>
          <w:kern w:val="2"/>
        </w:rPr>
        <w:t xml:space="preserve"> части 12 статьи 48 Закона о контрактной системе при рассмотрении вторых частей заявок на участие в закупке соответствующая заявка подлежит отклонению в</w:t>
      </w:r>
      <w:r>
        <w:rPr>
          <w:rFonts w:eastAsia="SimSun"/>
          <w:kern w:val="2"/>
        </w:rPr>
        <w:t xml:space="preserve"> случае</w:t>
      </w:r>
      <w:r w:rsidRPr="00B66816">
        <w:rPr>
          <w:rFonts w:eastAsia="SimSun"/>
          <w:kern w:val="2"/>
        </w:rPr>
        <w:t xml:space="preserve">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</w:t>
      </w:r>
      <w:proofErr w:type="gramEnd"/>
      <w:r w:rsidRPr="00B66816">
        <w:rPr>
          <w:rFonts w:eastAsia="SimSun"/>
          <w:kern w:val="2"/>
        </w:rPr>
        <w:t xml:space="preserve">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>1) члены комиссии по осуществлению закупок: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proofErr w:type="gramStart"/>
      <w:r w:rsidRPr="00B66816">
        <w:rPr>
          <w:rFonts w:eastAsia="SimSun"/>
          <w:kern w:val="2"/>
        </w:rPr>
        <w:t xml:space="preserve"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r w:rsidRPr="00994CCA">
        <w:rPr>
          <w:rFonts w:eastAsia="SimSun"/>
          <w:kern w:val="2"/>
        </w:rPr>
        <w:t>пунктами 1</w:t>
      </w:r>
      <w:r w:rsidRPr="00B66816">
        <w:rPr>
          <w:rFonts w:eastAsia="SimSun"/>
          <w:kern w:val="2"/>
        </w:rPr>
        <w:t xml:space="preserve"> - 8 части 12 статьи 48</w:t>
      </w:r>
      <w:proofErr w:type="gramEnd"/>
      <w:r w:rsidRPr="00B66816">
        <w:rPr>
          <w:rFonts w:eastAsia="SimSun"/>
          <w:kern w:val="2"/>
        </w:rPr>
        <w:t xml:space="preserve"> Закона о контрактной системе;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proofErr w:type="gramStart"/>
      <w:r w:rsidRPr="00B66816">
        <w:rPr>
          <w:rFonts w:eastAsia="SimSun"/>
          <w:kern w:val="2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</w:t>
      </w:r>
      <w:proofErr w:type="gramEnd"/>
      <w:r w:rsidRPr="00B66816">
        <w:rPr>
          <w:rFonts w:eastAsia="SimSun"/>
          <w:kern w:val="2"/>
        </w:rPr>
        <w:t xml:space="preserve"> </w:t>
      </w:r>
      <w:proofErr w:type="gramStart"/>
      <w:r w:rsidRPr="00B66816">
        <w:rPr>
          <w:rFonts w:eastAsia="SimSun"/>
          <w:kern w:val="2"/>
        </w:rPr>
        <w:t>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</w:t>
      </w:r>
      <w:r>
        <w:rPr>
          <w:rFonts w:eastAsia="SimSun"/>
          <w:kern w:val="2"/>
        </w:rPr>
        <w:t xml:space="preserve"> </w:t>
      </w:r>
      <w:r w:rsidRPr="00B66816">
        <w:rPr>
          <w:rFonts w:eastAsia="SimSun"/>
          <w:kern w:val="2"/>
        </w:rPr>
        <w:t>Закона о контрактной системе.</w:t>
      </w:r>
      <w:proofErr w:type="gramEnd"/>
      <w:r w:rsidRPr="00B66816">
        <w:rPr>
          <w:rFonts w:eastAsia="SimSun"/>
          <w:kern w:val="2"/>
        </w:rPr>
        <w:t xml:space="preserve"> Заявке на участие в закупке победителя определения поставщика (подрядчика, исполнителя) присваивается первый номер;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lastRenderedPageBreak/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</w:t>
      </w:r>
      <w:r w:rsidRPr="008453E4">
        <w:rPr>
          <w:rFonts w:eastAsia="SimSun"/>
          <w:kern w:val="2"/>
        </w:rPr>
        <w:t>4</w:t>
      </w:r>
      <w:r w:rsidRPr="00B66816">
        <w:rPr>
          <w:rFonts w:eastAsia="SimSun"/>
          <w:kern w:val="2"/>
        </w:rPr>
        <w:t xml:space="preserve">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proofErr w:type="gramStart"/>
      <w:r w:rsidRPr="00B66816">
        <w:rPr>
          <w:rFonts w:eastAsia="SimSun"/>
          <w:kern w:val="2"/>
        </w:rPr>
        <w:t>В соответствии с подпунктом "в" пункта 2 части 1 статьи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закупки, в том числе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</w:t>
      </w:r>
      <w:proofErr w:type="gramEnd"/>
      <w:r w:rsidRPr="00B66816">
        <w:rPr>
          <w:rFonts w:eastAsia="SimSun"/>
          <w:kern w:val="2"/>
        </w:rPr>
        <w:t xml:space="preserve"> </w:t>
      </w:r>
      <w:proofErr w:type="gramStart"/>
      <w:r w:rsidRPr="00B66816">
        <w:rPr>
          <w:rFonts w:eastAsia="SimSun"/>
          <w:kern w:val="2"/>
        </w:rPr>
        <w:t>случае</w:t>
      </w:r>
      <w:proofErr w:type="gramEnd"/>
      <w:r w:rsidRPr="00B66816">
        <w:rPr>
          <w:rFonts w:eastAsia="SimSun"/>
          <w:kern w:val="2"/>
        </w:rPr>
        <w:t>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proofErr w:type="gramStart"/>
      <w:r w:rsidRPr="00B66816">
        <w:rPr>
          <w:rFonts w:eastAsia="SimSun"/>
          <w:kern w:val="2"/>
        </w:rPr>
        <w:t>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меры, устанавливающие: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  <w:proofErr w:type="gramEnd"/>
      <w:r w:rsidRPr="00B66816">
        <w:rPr>
          <w:rFonts w:eastAsia="SimSun"/>
          <w:kern w:val="2"/>
        </w:rPr>
        <w:t xml:space="preserve">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</w:t>
      </w:r>
      <w:proofErr w:type="gramStart"/>
      <w:r w:rsidRPr="00B66816">
        <w:rPr>
          <w:rFonts w:eastAsia="SimSun"/>
          <w:kern w:val="2"/>
        </w:rPr>
        <w:t>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  <w:proofErr w:type="gramEnd"/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proofErr w:type="gramStart"/>
      <w:r w:rsidRPr="00B66816">
        <w:rPr>
          <w:rFonts w:eastAsia="SimSun"/>
          <w:kern w:val="2"/>
        </w:rPr>
        <w:t xml:space="preserve">Частью 3 статьи 14 Закона о контрактной системе установлено, что принятие Правительством Российской Федерации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 w:rsidRPr="00B66816">
        <w:rPr>
          <w:rFonts w:eastAsia="SimSun"/>
          <w:kern w:val="2"/>
        </w:rPr>
        <w:t>непредоставления</w:t>
      </w:r>
      <w:proofErr w:type="spellEnd"/>
      <w:r w:rsidRPr="00B66816">
        <w:rPr>
          <w:rFonts w:eastAsia="SimSun"/>
          <w:kern w:val="2"/>
        </w:rPr>
        <w:t xml:space="preserve">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  <w:proofErr w:type="gramEnd"/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 xml:space="preserve">В соответствии с </w:t>
      </w:r>
      <w:r>
        <w:rPr>
          <w:rFonts w:eastAsia="SimSun"/>
          <w:kern w:val="2"/>
        </w:rPr>
        <w:t xml:space="preserve">пунктом 1 </w:t>
      </w:r>
      <w:r w:rsidRPr="00B66816">
        <w:rPr>
          <w:rFonts w:eastAsia="SimSun"/>
          <w:kern w:val="2"/>
        </w:rPr>
        <w:t>част</w:t>
      </w:r>
      <w:r>
        <w:rPr>
          <w:rFonts w:eastAsia="SimSun"/>
          <w:kern w:val="2"/>
        </w:rPr>
        <w:t>и</w:t>
      </w:r>
      <w:r w:rsidRPr="00B66816">
        <w:rPr>
          <w:rFonts w:eastAsia="SimSun"/>
          <w:kern w:val="2"/>
        </w:rPr>
        <w:t xml:space="preserve"> 4 статьи 14 Закона о контрактной системе п</w:t>
      </w:r>
      <w:r>
        <w:rPr>
          <w:rFonts w:eastAsia="SimSun"/>
          <w:kern w:val="2"/>
        </w:rPr>
        <w:t xml:space="preserve">ри осуществлении закупки товара, </w:t>
      </w:r>
      <w:r w:rsidRPr="00B66816">
        <w:rPr>
          <w:rFonts w:eastAsia="SimSun"/>
          <w:kern w:val="2"/>
        </w:rPr>
        <w:t>если Правительством Российской Федерации установлен предусмотренный подпунктом "а" пункта 1 части 2 настоящей статьи запрет закупок товара: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>а) заявка на участие в закупке, содержащая предложение о поставке такого товара, происходящего из иностранного государства, подлежит отклонению в соответствии с настоящим Федеральным законом;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>б) заключение контракта на поставку такого товара, происходящего из иностранного государства, с единственным поставщиком не допускается;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lastRenderedPageBreak/>
        <w:t>в) при исполнении контракта замена такого товара на происходящий из иностранного государства товар, в отношении которого установлен данный запрет, не допускается;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proofErr w:type="gramStart"/>
      <w:r w:rsidRPr="00B66816">
        <w:rPr>
          <w:rFonts w:eastAsia="SimSun"/>
          <w:kern w:val="2"/>
        </w:rPr>
        <w:t xml:space="preserve">Пунктом 1 Постановления Правительства Российской Федерации от 23.12.2024 </w:t>
      </w:r>
      <w:r>
        <w:rPr>
          <w:rFonts w:eastAsia="SimSun"/>
          <w:kern w:val="2"/>
        </w:rPr>
        <w:t>№</w:t>
      </w:r>
      <w:r w:rsidRPr="00B66816">
        <w:rPr>
          <w:rFonts w:eastAsia="SimSun"/>
          <w:kern w:val="2"/>
        </w:rPr>
        <w:t xml:space="preserve">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установлено, что при осуществлении закупок в соответствии с Законом о контрактной системе и закупок в соответствии с Федеральным законом</w:t>
      </w:r>
      <w:r>
        <w:rPr>
          <w:rFonts w:eastAsia="SimSun"/>
          <w:kern w:val="2"/>
        </w:rPr>
        <w:t xml:space="preserve"> </w:t>
      </w:r>
      <w:r w:rsidRPr="00B66816">
        <w:rPr>
          <w:rFonts w:eastAsia="SimSun"/>
          <w:kern w:val="2"/>
        </w:rPr>
        <w:t>"О закупках товаров, работ, услуг отдельными</w:t>
      </w:r>
      <w:proofErr w:type="gramEnd"/>
      <w:r w:rsidRPr="00B66816">
        <w:rPr>
          <w:rFonts w:eastAsia="SimSun"/>
          <w:kern w:val="2"/>
        </w:rPr>
        <w:t xml:space="preserve"> видами юридических лиц" (далее - Постановление </w:t>
      </w:r>
      <w:r>
        <w:rPr>
          <w:rFonts w:eastAsia="SimSun"/>
          <w:kern w:val="2"/>
        </w:rPr>
        <w:t>№</w:t>
      </w:r>
      <w:r w:rsidRPr="00B66816">
        <w:rPr>
          <w:rFonts w:eastAsia="SimSun"/>
          <w:kern w:val="2"/>
        </w:rPr>
        <w:t xml:space="preserve"> 1875) устанавливаются: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proofErr w:type="gramStart"/>
      <w:r w:rsidRPr="00B66816">
        <w:rPr>
          <w:rFonts w:eastAsia="SimSun"/>
          <w:kern w:val="2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</w:t>
      </w:r>
      <w:r>
        <w:rPr>
          <w:rFonts w:eastAsia="SimSun"/>
          <w:kern w:val="2"/>
        </w:rPr>
        <w:t>№</w:t>
      </w:r>
      <w:r w:rsidRPr="00B66816">
        <w:rPr>
          <w:rFonts w:eastAsia="SimSun"/>
          <w:kern w:val="2"/>
        </w:rPr>
        <w:t xml:space="preserve">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</w:t>
      </w:r>
      <w:proofErr w:type="gramEnd"/>
      <w:r w:rsidRPr="00B66816">
        <w:rPr>
          <w:rFonts w:eastAsia="SimSun"/>
          <w:kern w:val="2"/>
        </w:rPr>
        <w:t xml:space="preserve">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Fonts w:eastAsia="SimSun"/>
          <w:kern w:val="2"/>
        </w:rPr>
        <w:t>№</w:t>
      </w:r>
      <w:r w:rsidRPr="00B66816">
        <w:rPr>
          <w:rFonts w:eastAsia="SimSun"/>
          <w:kern w:val="2"/>
        </w:rPr>
        <w:t xml:space="preserve"> 2;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 xml:space="preserve">Пунктом 3 Постановление </w:t>
      </w:r>
      <w:r>
        <w:rPr>
          <w:rFonts w:eastAsia="SimSun"/>
          <w:kern w:val="2"/>
        </w:rPr>
        <w:t>№</w:t>
      </w:r>
      <w:r w:rsidRPr="00B66816">
        <w:rPr>
          <w:rFonts w:eastAsia="SimSun"/>
          <w:kern w:val="2"/>
        </w:rPr>
        <w:t xml:space="preserve"> 1875 установлено, что информацией и документами, подтверждающими страну происхождения товара для целей Постановление</w:t>
      </w:r>
      <w:r>
        <w:rPr>
          <w:rFonts w:eastAsia="SimSun"/>
          <w:kern w:val="2"/>
        </w:rPr>
        <w:t xml:space="preserve"> №</w:t>
      </w:r>
      <w:r w:rsidRPr="00B66816">
        <w:rPr>
          <w:rFonts w:eastAsia="SimSun"/>
          <w:kern w:val="2"/>
        </w:rPr>
        <w:t xml:space="preserve"> 1875, являются: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proofErr w:type="gramStart"/>
      <w:r w:rsidRPr="00B66816">
        <w:rPr>
          <w:rFonts w:eastAsia="SimSun"/>
          <w:kern w:val="2"/>
        </w:rPr>
        <w:t xml:space="preserve">а) для подтверждения происхождения товаров, указанных в позициях 1 - 145 приложения </w:t>
      </w:r>
      <w:r>
        <w:rPr>
          <w:rFonts w:eastAsia="SimSun"/>
          <w:kern w:val="2"/>
        </w:rPr>
        <w:t>№</w:t>
      </w:r>
      <w:r w:rsidRPr="00B66816">
        <w:rPr>
          <w:rFonts w:eastAsia="SimSun"/>
          <w:kern w:val="2"/>
        </w:rPr>
        <w:t xml:space="preserve"> 1 к настоящему постановлению, позициях 1 - 433 </w:t>
      </w:r>
      <w:r>
        <w:rPr>
          <w:rFonts w:eastAsia="SimSun"/>
          <w:kern w:val="2"/>
        </w:rPr>
        <w:t>приложения №</w:t>
      </w:r>
      <w:r w:rsidRPr="00B66816">
        <w:rPr>
          <w:rFonts w:eastAsia="SimSun"/>
          <w:kern w:val="2"/>
        </w:rPr>
        <w:t xml:space="preserve"> 2 к настоящему постановлению, </w:t>
      </w:r>
      <w:r>
        <w:rPr>
          <w:rFonts w:eastAsia="SimSun"/>
          <w:kern w:val="2"/>
        </w:rPr>
        <w:t>приложении №</w:t>
      </w:r>
      <w:r w:rsidRPr="00B66816">
        <w:rPr>
          <w:rFonts w:eastAsia="SimSun"/>
          <w:kern w:val="2"/>
        </w:rPr>
        <w:t xml:space="preserve"> 3 к настоящему постановлению, из Российской Федерации - номер реестровой записи из реестра российской промышленной продукции, предусмотренного статьей 17.1 Федерального закона "О промышленной политике в Российской Федерации", содержащей в том числе:</w:t>
      </w:r>
      <w:proofErr w:type="gramEnd"/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proofErr w:type="gramStart"/>
      <w:r w:rsidRPr="00B66816">
        <w:rPr>
          <w:rFonts w:eastAsia="SimSun"/>
          <w:kern w:val="2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</w:t>
      </w:r>
      <w:r>
        <w:rPr>
          <w:rFonts w:eastAsia="SimSun"/>
          <w:kern w:val="2"/>
        </w:rPr>
        <w:t>№</w:t>
      </w:r>
      <w:r w:rsidRPr="00B66816">
        <w:rPr>
          <w:rFonts w:eastAsia="SimSun"/>
          <w:kern w:val="2"/>
        </w:rPr>
        <w:t xml:space="preserve"> 719 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</w:t>
      </w:r>
      <w:proofErr w:type="gramEnd"/>
      <w:r w:rsidRPr="00B66816">
        <w:rPr>
          <w:rFonts w:eastAsia="SimSun"/>
          <w:kern w:val="2"/>
        </w:rPr>
        <w:t xml:space="preserve"> Российской Федерации от 17 июля 2015 г. N 719 "О подтверждении производства российской промышленной продукции" для целей осуществления закупок;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17 июля 2015 г. N 719 "О подтверждении производства российской промышленной продукции" </w:t>
      </w:r>
      <w:r w:rsidRPr="00B66816">
        <w:rPr>
          <w:rFonts w:eastAsia="SimSun"/>
          <w:kern w:val="2"/>
        </w:rPr>
        <w:lastRenderedPageBreak/>
        <w:t>радиоэлектронной продукцией первого уровня или радиоэлектронной продукцией второго уровня);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proofErr w:type="gramStart"/>
      <w:r w:rsidRPr="00B66816">
        <w:rPr>
          <w:rFonts w:eastAsia="SimSun"/>
          <w:kern w:val="2"/>
        </w:rPr>
        <w:t xml:space="preserve">б) для подтверждения происхождения товаров, указанных в позициях 1 - 145 приложения </w:t>
      </w:r>
      <w:r>
        <w:rPr>
          <w:rFonts w:eastAsia="SimSun"/>
          <w:kern w:val="2"/>
        </w:rPr>
        <w:t>№</w:t>
      </w:r>
      <w:r w:rsidRPr="00B66816">
        <w:rPr>
          <w:rFonts w:eastAsia="SimSun"/>
          <w:kern w:val="2"/>
        </w:rPr>
        <w:t xml:space="preserve"> 1 к настоящему постановлению, позициях 1 - 433 приложения </w:t>
      </w:r>
      <w:r>
        <w:rPr>
          <w:rFonts w:eastAsia="SimSun"/>
          <w:kern w:val="2"/>
        </w:rPr>
        <w:t>№</w:t>
      </w:r>
      <w:r w:rsidRPr="00B66816">
        <w:rPr>
          <w:rFonts w:eastAsia="SimSun"/>
          <w:kern w:val="2"/>
        </w:rPr>
        <w:t xml:space="preserve"> 2 к настоящему постановлению, приложении </w:t>
      </w:r>
      <w:r>
        <w:rPr>
          <w:rFonts w:eastAsia="SimSun"/>
          <w:kern w:val="2"/>
        </w:rPr>
        <w:t>№</w:t>
      </w:r>
      <w:r w:rsidRPr="00B66816">
        <w:rPr>
          <w:rFonts w:eastAsia="SimSun"/>
          <w:kern w:val="2"/>
        </w:rPr>
        <w:t xml:space="preserve"> 3 к настоящему постановлению, из государств - членов Евразийского экономического союза, за исключением Российской Федерации, - номер реестровой записи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</w:t>
      </w:r>
      <w:proofErr w:type="gramEnd"/>
      <w:r w:rsidRPr="00B66816">
        <w:rPr>
          <w:rFonts w:eastAsia="SimSun"/>
          <w:kern w:val="2"/>
        </w:rPr>
        <w:t xml:space="preserve"> союза (далее - евразийский реестр промышленных товаров), </w:t>
      </w:r>
      <w:proofErr w:type="gramStart"/>
      <w:r w:rsidRPr="00B66816">
        <w:rPr>
          <w:rFonts w:eastAsia="SimSun"/>
          <w:kern w:val="2"/>
        </w:rPr>
        <w:t>содержащей</w:t>
      </w:r>
      <w:proofErr w:type="gramEnd"/>
      <w:r w:rsidRPr="00B66816">
        <w:rPr>
          <w:rFonts w:eastAsia="SimSun"/>
          <w:kern w:val="2"/>
        </w:rPr>
        <w:t xml:space="preserve"> в том числе: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proofErr w:type="gramStart"/>
      <w:r w:rsidRPr="00B66816">
        <w:rPr>
          <w:rFonts w:eastAsia="SimSun"/>
          <w:kern w:val="2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  <w:proofErr w:type="gramEnd"/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>Согласно извещению о проведен</w:t>
      </w:r>
      <w:proofErr w:type="gramStart"/>
      <w:r w:rsidRPr="00B66816">
        <w:rPr>
          <w:rFonts w:eastAsia="SimSun"/>
          <w:kern w:val="2"/>
        </w:rPr>
        <w:t>ии Ау</w:t>
      </w:r>
      <w:proofErr w:type="gramEnd"/>
      <w:r w:rsidRPr="00B66816">
        <w:rPr>
          <w:rFonts w:eastAsia="SimSun"/>
          <w:kern w:val="2"/>
        </w:rPr>
        <w:t>кциона предметом закупки является поставка лакокрасочных материалов.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>Заказчиком в извещении о проведен</w:t>
      </w:r>
      <w:proofErr w:type="gramStart"/>
      <w:r w:rsidRPr="00B66816">
        <w:rPr>
          <w:rFonts w:eastAsia="SimSun"/>
          <w:kern w:val="2"/>
        </w:rPr>
        <w:t>ии Ау</w:t>
      </w:r>
      <w:proofErr w:type="gramEnd"/>
      <w:r w:rsidRPr="00B66816">
        <w:rPr>
          <w:rFonts w:eastAsia="SimSun"/>
          <w:kern w:val="2"/>
        </w:rPr>
        <w:t xml:space="preserve">кциона установлен запрет закупок товаров, происходящих из иностранных государств, в соответствии с положениями Постановления </w:t>
      </w:r>
      <w:r>
        <w:rPr>
          <w:rFonts w:eastAsia="SimSun"/>
          <w:kern w:val="2"/>
        </w:rPr>
        <w:t xml:space="preserve">№ </w:t>
      </w:r>
      <w:r w:rsidRPr="00B66816">
        <w:rPr>
          <w:rFonts w:eastAsia="SimSun"/>
          <w:kern w:val="2"/>
        </w:rPr>
        <w:t>1875.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 xml:space="preserve">В соответствии с </w:t>
      </w:r>
      <w:proofErr w:type="spellStart"/>
      <w:r w:rsidRPr="00B66816">
        <w:rPr>
          <w:rFonts w:eastAsia="SimSun"/>
          <w:kern w:val="2"/>
        </w:rPr>
        <w:t>пп</w:t>
      </w:r>
      <w:proofErr w:type="spellEnd"/>
      <w:r w:rsidRPr="00B66816">
        <w:rPr>
          <w:rFonts w:eastAsia="SimSun"/>
          <w:kern w:val="2"/>
        </w:rPr>
        <w:t xml:space="preserve">. "а", "б" пункта 3 </w:t>
      </w:r>
      <w:r>
        <w:rPr>
          <w:rFonts w:eastAsia="SimSun"/>
          <w:kern w:val="2"/>
        </w:rPr>
        <w:t>Постановления №</w:t>
      </w:r>
      <w:r w:rsidRPr="00B66816">
        <w:rPr>
          <w:rFonts w:eastAsia="SimSun"/>
          <w:kern w:val="2"/>
        </w:rPr>
        <w:t xml:space="preserve"> 1875 информацией и документами, подтверждающими страну происхождения товара, являются: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>а) происхождение товаров из РФ: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>- номер реестровой записи из реестра российской промышленной продукции, предусмотренного ст. 17.1 Федерального закона от 31.12.2014 N 488-ФЗ, и справка, подтверждающая наличие специального инвестиционного контракта и предусмотренная п. 1(1) ППРФ N 719, или номер реестровой записи из реестра российской промышленной продукции, содержащей в том числе: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proofErr w:type="gramStart"/>
      <w:r w:rsidRPr="00B66816">
        <w:rPr>
          <w:rFonts w:eastAsia="SimSun"/>
          <w:kern w:val="2"/>
        </w:rPr>
        <w:t>- информацию о совокупном количестве баллов за выполнение (освоение) на территории РФ соответствующих операций (условий) (если в отношении такого товара ППРФ N 719 за выполнение (освоение) на территории РФ соответствующих операций (условий) установлены требования о совокупном количестве баллов), которое составляет или превышает значение, определенное ППРФ N 719, включая значение, определенное для целей осуществления закупок (если ППРФ N 719 в отношении такого</w:t>
      </w:r>
      <w:proofErr w:type="gramEnd"/>
      <w:r w:rsidRPr="00B66816">
        <w:rPr>
          <w:rFonts w:eastAsia="SimSun"/>
          <w:kern w:val="2"/>
        </w:rPr>
        <w:t xml:space="preserve"> товара определено значение для целей осуществления закупок);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>- информацию об уровне радиоэлектронной продукции (для товара, являющегося в соответствии с ППРФ N 719 радиоэлектронной продукцией первого уровня или второго уровня);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>б) происхождение товаров из государств - членов ЕАЭС: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>- номер реестровой записи из евразийского реестра промышленных товаров, содержащей в том числе: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 xml:space="preserve">- информацию о совокупном количестве баллов за выполнение (освоение) на территории ЕАЭС соответствующих операций (условий) (если в отношении такого товара правом ЕАЭС за выполнение (освоение) на территории ЕАЭС соответствующих </w:t>
      </w:r>
      <w:r w:rsidRPr="00B66816">
        <w:rPr>
          <w:rFonts w:eastAsia="SimSun"/>
          <w:kern w:val="2"/>
        </w:rPr>
        <w:lastRenderedPageBreak/>
        <w:t>операций (условий) установлены требования о совокупном количестве баллов), которое составляет или превышает значение, определенное правом ЕАЭС;</w:t>
      </w:r>
    </w:p>
    <w:p w:rsidR="00B66816" w:rsidRDefault="00B66816" w:rsidP="007A5E31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>- информацию об уровне радиоэлектронной продукции (для товара, являющегося в соответствии с правом ЕАЭС радиоэлектронной продукцией первого уровня или радиоэлектронной продукцией второго уровня)".</w:t>
      </w:r>
    </w:p>
    <w:p w:rsidR="007A5E31" w:rsidRPr="00B66816" w:rsidRDefault="007A5E31" w:rsidP="007A5E31">
      <w:pPr>
        <w:pStyle w:val="a6"/>
        <w:spacing w:before="0" w:beforeAutospacing="0" w:after="0" w:afterAutospacing="0"/>
        <w:ind w:firstLine="708"/>
        <w:jc w:val="both"/>
        <w:rPr>
          <w:rFonts w:eastAsia="SimSun"/>
          <w:kern w:val="2"/>
        </w:rPr>
      </w:pPr>
      <w:r w:rsidRPr="007A5E31">
        <w:rPr>
          <w:rFonts w:eastAsia="SimSun"/>
          <w:kern w:val="2"/>
        </w:rPr>
        <w:t xml:space="preserve">В составе заявки </w:t>
      </w:r>
      <w:r>
        <w:rPr>
          <w:rFonts w:eastAsia="SimSun"/>
          <w:kern w:val="2"/>
        </w:rPr>
        <w:t>Предпринимателем</w:t>
      </w:r>
      <w:r w:rsidRPr="007A5E31">
        <w:rPr>
          <w:rFonts w:eastAsia="SimSun"/>
          <w:kern w:val="2"/>
        </w:rPr>
        <w:t xml:space="preserve"> предоставлена выписка из реестра российской промышленной продукции № 10408258, срок действия которой истекает 23.04.2026.</w:t>
      </w:r>
    </w:p>
    <w:p w:rsidR="009B0316" w:rsidRPr="009B0316" w:rsidRDefault="009B0316" w:rsidP="007A5E31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>
        <w:rPr>
          <w:rFonts w:eastAsia="SimSun"/>
          <w:kern w:val="2"/>
        </w:rPr>
        <w:t xml:space="preserve">Заказчик, согласно пояснениям, при принятии решения об отклонении заявки Заявителя руководствовался позицией </w:t>
      </w:r>
      <w:r w:rsidR="00994CCA">
        <w:rPr>
          <w:rFonts w:eastAsia="SimSun"/>
          <w:kern w:val="2"/>
        </w:rPr>
        <w:t>Министерства промышленности и торговли РФ</w:t>
      </w:r>
      <w:r>
        <w:rPr>
          <w:rFonts w:eastAsia="SimSun"/>
          <w:kern w:val="2"/>
        </w:rPr>
        <w:t xml:space="preserve">, изложенной в письмах от 12.09.2024 № 96904/12 «О предоставлении информации», от 09.04.2026 № 37479/12 «О предоставлении информации», согласно которым </w:t>
      </w:r>
      <w:r w:rsidRPr="009B0316">
        <w:rPr>
          <w:rFonts w:eastAsia="SimSun"/>
          <w:kern w:val="2"/>
        </w:rPr>
        <w:t xml:space="preserve">реестровые записи должны быть действующими и соответствующими вышеуказанным положениям как на этапе подачи участником закупки заявки на участие в закупке в соответствии </w:t>
      </w:r>
      <w:proofErr w:type="gramStart"/>
      <w:r w:rsidRPr="009B0316">
        <w:rPr>
          <w:rFonts w:eastAsia="SimSun"/>
          <w:kern w:val="2"/>
        </w:rPr>
        <w:t>с</w:t>
      </w:r>
      <w:proofErr w:type="gramEnd"/>
      <w:r w:rsidRPr="009B0316">
        <w:rPr>
          <w:rFonts w:eastAsia="SimSun"/>
          <w:kern w:val="2"/>
        </w:rPr>
        <w:t xml:space="preserve"> статьями 42 - 44 </w:t>
      </w:r>
      <w:r>
        <w:rPr>
          <w:rFonts w:eastAsia="SimSun"/>
          <w:kern w:val="2"/>
        </w:rPr>
        <w:t>Закона о контрактной системе</w:t>
      </w:r>
      <w:r w:rsidRPr="009B0316">
        <w:rPr>
          <w:rFonts w:eastAsia="SimSun"/>
          <w:kern w:val="2"/>
        </w:rPr>
        <w:t xml:space="preserve"> или на этапе заключения контракта согласно статье 93 Закона о контрактной системе, в случае осуществления закупки у единственного поставщика (подрядчика, исполнителя), так и на этапе исполнения контракта, регламентированном статьей 94 Закона о контрактной системе.</w:t>
      </w:r>
    </w:p>
    <w:p w:rsidR="009B0316" w:rsidRPr="009B0316" w:rsidRDefault="009B0316" w:rsidP="009B03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>
        <w:rPr>
          <w:rFonts w:eastAsia="SimSun"/>
          <w:kern w:val="2"/>
        </w:rPr>
        <w:t xml:space="preserve">Ведомство так же отмечает, что </w:t>
      </w:r>
      <w:r w:rsidRPr="009B0316">
        <w:rPr>
          <w:rFonts w:eastAsia="SimSun"/>
          <w:kern w:val="2"/>
        </w:rPr>
        <w:t>согласно подпункту "</w:t>
      </w:r>
      <w:proofErr w:type="spellStart"/>
      <w:r w:rsidRPr="009B0316">
        <w:rPr>
          <w:rFonts w:eastAsia="SimSun"/>
          <w:kern w:val="2"/>
        </w:rPr>
        <w:t>з</w:t>
      </w:r>
      <w:proofErr w:type="spellEnd"/>
      <w:r w:rsidRPr="009B0316">
        <w:rPr>
          <w:rFonts w:eastAsia="SimSun"/>
          <w:kern w:val="2"/>
        </w:rPr>
        <w:t>" пункта 10 Правил ведения реестра контрактов, заключенных заказчиками, утвержденных постановлением Правительства Российской Федерации от 27 января 2022 г. N 60, номер реестровой записи включается в реестр контрактов, заключенных заказчиками.</w:t>
      </w:r>
    </w:p>
    <w:p w:rsidR="009B0316" w:rsidRPr="009B0316" w:rsidRDefault="009B0316" w:rsidP="009B03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9B0316">
        <w:rPr>
          <w:rFonts w:eastAsia="SimSun"/>
          <w:kern w:val="2"/>
        </w:rPr>
        <w:t>Аналогично согласно подпункту "</w:t>
      </w:r>
      <w:proofErr w:type="spellStart"/>
      <w:r w:rsidRPr="009B0316">
        <w:rPr>
          <w:rFonts w:eastAsia="SimSun"/>
          <w:kern w:val="2"/>
        </w:rPr>
        <w:t>д</w:t>
      </w:r>
      <w:proofErr w:type="spellEnd"/>
      <w:r w:rsidRPr="009B0316">
        <w:rPr>
          <w:rFonts w:eastAsia="SimSun"/>
          <w:kern w:val="2"/>
        </w:rPr>
        <w:t xml:space="preserve">(3)" пункта 2 Правил ведения реестра договоров, заключенных заказчиками по результатам закупки, утвержденных постановлением Правительства Российской Федерации от 31 октября 2014 г. </w:t>
      </w:r>
      <w:r>
        <w:rPr>
          <w:rFonts w:eastAsia="SimSun"/>
          <w:kern w:val="2"/>
        </w:rPr>
        <w:t>№</w:t>
      </w:r>
      <w:r w:rsidRPr="009B0316">
        <w:rPr>
          <w:rFonts w:eastAsia="SimSun"/>
          <w:kern w:val="2"/>
        </w:rPr>
        <w:t xml:space="preserve">1132, номер реестровой записи включается в реестр договоров, заключенных заказчиками. </w:t>
      </w:r>
    </w:p>
    <w:p w:rsidR="00B66816" w:rsidRPr="00B66816" w:rsidRDefault="009B0316" w:rsidP="009B03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9B0316">
        <w:rPr>
          <w:rFonts w:eastAsia="SimSun"/>
          <w:kern w:val="2"/>
        </w:rPr>
        <w:t xml:space="preserve">Таким образом, по мнению </w:t>
      </w:r>
      <w:r>
        <w:rPr>
          <w:rFonts w:eastAsia="SimSun"/>
          <w:kern w:val="2"/>
        </w:rPr>
        <w:t>Ведомства</w:t>
      </w:r>
      <w:r w:rsidRPr="009B0316">
        <w:rPr>
          <w:rFonts w:eastAsia="SimSun"/>
          <w:kern w:val="2"/>
        </w:rPr>
        <w:t xml:space="preserve">, подмена и подлог реестровых записей являются поводами для отказа в </w:t>
      </w:r>
      <w:r>
        <w:rPr>
          <w:rFonts w:eastAsia="SimSun"/>
          <w:kern w:val="2"/>
        </w:rPr>
        <w:t>приемке соответствующего товара.</w:t>
      </w:r>
    </w:p>
    <w:p w:rsidR="009B0316" w:rsidRDefault="009B03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>
        <w:rPr>
          <w:rFonts w:eastAsia="SimSun"/>
          <w:kern w:val="2"/>
        </w:rPr>
        <w:t xml:space="preserve">Заявитель в составе заявки, </w:t>
      </w:r>
      <w:r w:rsidR="00994CCA">
        <w:rPr>
          <w:rFonts w:eastAsia="SimSun"/>
          <w:kern w:val="2"/>
        </w:rPr>
        <w:t>в материалы дела</w:t>
      </w:r>
      <w:r>
        <w:rPr>
          <w:rFonts w:eastAsia="SimSun"/>
          <w:kern w:val="2"/>
        </w:rPr>
        <w:t xml:space="preserve"> не представил информацию и документы, позволяющие Аукционной комиссии Заказчика и (или) Комиссии Управления </w:t>
      </w:r>
      <w:r w:rsidR="00994CCA">
        <w:rPr>
          <w:rFonts w:eastAsia="SimSun"/>
          <w:kern w:val="2"/>
        </w:rPr>
        <w:t xml:space="preserve">сделать однозначный вывод о будущем соответствии Товара, предложенного Предпринимателем, требованиям, установленным Извещением. </w:t>
      </w:r>
    </w:p>
    <w:p w:rsidR="00994CCA" w:rsidRDefault="00994CCA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>
        <w:rPr>
          <w:rFonts w:eastAsia="SimSun"/>
          <w:kern w:val="2"/>
        </w:rPr>
        <w:t>Так, Предприниматель не располагает информацией о будущей регистрации реестровой записи на предлагаемый им Товар, что создает риски для Заказчика на этапе приемки Товара.</w:t>
      </w:r>
    </w:p>
    <w:p w:rsidR="007A5E31" w:rsidRPr="00BA4616" w:rsidRDefault="007A5E31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>
        <w:rPr>
          <w:rFonts w:eastAsia="SimSun"/>
          <w:kern w:val="2"/>
        </w:rPr>
        <w:t xml:space="preserve">Довод Заявителя относительно того, что окончание действия срока реестровой записи не означает, что Товар </w:t>
      </w:r>
      <w:proofErr w:type="gramStart"/>
      <w:r>
        <w:rPr>
          <w:rFonts w:eastAsia="SimSun"/>
          <w:kern w:val="2"/>
        </w:rPr>
        <w:t xml:space="preserve">перестал соответствовать </w:t>
      </w:r>
      <w:r w:rsidR="00BA4616">
        <w:rPr>
          <w:rFonts w:eastAsia="SimSun"/>
          <w:kern w:val="2"/>
        </w:rPr>
        <w:t>требованиям национального режима отклоняется</w:t>
      </w:r>
      <w:proofErr w:type="gramEnd"/>
      <w:r w:rsidR="00BA4616">
        <w:rPr>
          <w:rFonts w:eastAsia="SimSun"/>
          <w:kern w:val="2"/>
        </w:rPr>
        <w:t xml:space="preserve"> Комиссией, так как </w:t>
      </w:r>
      <w:r w:rsidR="00BA4616" w:rsidRPr="00BA4616">
        <w:rPr>
          <w:rFonts w:eastAsia="SimSun"/>
          <w:kern w:val="2"/>
        </w:rPr>
        <w:t>номер реестровой записи из реестра российской промышленной продукции</w:t>
      </w:r>
      <w:r w:rsidR="00BA4616">
        <w:rPr>
          <w:rFonts w:eastAsia="SimSun"/>
          <w:kern w:val="2"/>
        </w:rPr>
        <w:t xml:space="preserve"> является </w:t>
      </w:r>
      <w:proofErr w:type="spellStart"/>
      <w:r w:rsidR="00BA4616">
        <w:rPr>
          <w:rFonts w:eastAsia="SimSun"/>
          <w:kern w:val="2"/>
        </w:rPr>
        <w:t>самодостаточным</w:t>
      </w:r>
      <w:proofErr w:type="spellEnd"/>
      <w:r w:rsidR="00BA4616">
        <w:rPr>
          <w:rFonts w:eastAsia="SimSun"/>
          <w:kern w:val="2"/>
        </w:rPr>
        <w:t xml:space="preserve"> доказательством страны происхождения товара, и подтверждение происхождения товара другими способами в данном случае не предусмотрено законодательством.</w:t>
      </w:r>
    </w:p>
    <w:p w:rsidR="00B66816" w:rsidRPr="00B66816" w:rsidRDefault="00B66816" w:rsidP="00B66816">
      <w:pPr>
        <w:pStyle w:val="a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eastAsia="SimSun"/>
          <w:kern w:val="2"/>
        </w:rPr>
      </w:pPr>
      <w:r w:rsidRPr="00B66816">
        <w:rPr>
          <w:rFonts w:eastAsia="SimSun"/>
          <w:kern w:val="2"/>
        </w:rPr>
        <w:t>На основании изложенного, Комиссия приходит к выводу, что действия Аукционной комиссии в части признания заявки Заявителя несоответствующей требованиям извещения о проведен</w:t>
      </w:r>
      <w:proofErr w:type="gramStart"/>
      <w:r w:rsidRPr="00B66816">
        <w:rPr>
          <w:rFonts w:eastAsia="SimSun"/>
          <w:kern w:val="2"/>
        </w:rPr>
        <w:t>ии Ау</w:t>
      </w:r>
      <w:proofErr w:type="gramEnd"/>
      <w:r w:rsidRPr="00B66816">
        <w:rPr>
          <w:rFonts w:eastAsia="SimSun"/>
          <w:kern w:val="2"/>
        </w:rPr>
        <w:t xml:space="preserve">кциона не противоречат положениям </w:t>
      </w:r>
      <w:r w:rsidRPr="00994CCA">
        <w:rPr>
          <w:rFonts w:eastAsia="SimSun"/>
          <w:kern w:val="2"/>
        </w:rPr>
        <w:t>Закона</w:t>
      </w:r>
      <w:r w:rsidRPr="00B66816">
        <w:rPr>
          <w:rFonts w:eastAsia="SimSun"/>
          <w:kern w:val="2"/>
        </w:rPr>
        <w:t xml:space="preserve"> о контрактной системе.</w:t>
      </w:r>
    </w:p>
    <w:p w:rsidR="00E11D4A" w:rsidRDefault="00687E90" w:rsidP="00B66816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>Таким образом, жалоб</w:t>
      </w:r>
      <w:r w:rsidR="00CA394A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 xml:space="preserve"> является необоснованн</w:t>
      </w:r>
      <w:r w:rsidR="00CA394A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>ой</w:t>
      </w: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>.</w:t>
      </w:r>
    </w:p>
    <w:p w:rsidR="00CC07B9" w:rsidRPr="00D76CF6" w:rsidRDefault="00D6653A" w:rsidP="00B66816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</w:pPr>
      <w:r w:rsidRPr="00D76CF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>В ходе проведения внеплановой проверки в отношении субъектов контроля нарушений не выявлено.</w:t>
      </w:r>
    </w:p>
    <w:p w:rsidR="00372ED2" w:rsidRPr="00D76CF6" w:rsidRDefault="00372ED2" w:rsidP="00BF50A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</w:pPr>
      <w:r w:rsidRPr="00D76CF6">
        <w:rPr>
          <w:rFonts w:ascii="Times New Roman" w:eastAsia="SimSun" w:hAnsi="Times New Roman" w:cs="Times New Roman"/>
          <w:bCs/>
          <w:kern w:val="2"/>
          <w:sz w:val="24"/>
          <w:szCs w:val="24"/>
        </w:rPr>
        <w:lastRenderedPageBreak/>
        <w:t>Руководствуясь частями 1, 3, 4 статьи 105, частью 15 статьи 99, частью 8 статьи 106 Закона о контрактной системе Комиссия Удмуртского УФАС России по контролю в сфере закупок,</w:t>
      </w:r>
    </w:p>
    <w:p w:rsidR="00372ED2" w:rsidRPr="00D76CF6" w:rsidRDefault="00372ED2" w:rsidP="00BF50AD">
      <w:pPr>
        <w:widowControl w:val="0"/>
        <w:suppressAutoHyphens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SimSun" w:hAnsi="Times New Roman" w:cs="Times New Roman"/>
          <w:bCs/>
          <w:kern w:val="2"/>
          <w:sz w:val="24"/>
          <w:szCs w:val="24"/>
        </w:rPr>
      </w:pPr>
    </w:p>
    <w:p w:rsidR="00CA394A" w:rsidRPr="00CA394A" w:rsidRDefault="00CA394A" w:rsidP="00CA394A">
      <w:pPr>
        <w:widowControl w:val="0"/>
        <w:suppressAutoHyphens/>
        <w:spacing w:after="0" w:line="240" w:lineRule="auto"/>
        <w:ind w:firstLine="567"/>
        <w:contextualSpacing/>
        <w:jc w:val="center"/>
        <w:textAlignment w:val="baseline"/>
        <w:rPr>
          <w:rFonts w:ascii="Times New Roman" w:eastAsia="SimSun" w:hAnsi="Times New Roman" w:cs="Times New Roman"/>
          <w:bCs/>
          <w:kern w:val="2"/>
          <w:sz w:val="24"/>
          <w:szCs w:val="24"/>
        </w:rPr>
      </w:pPr>
      <w:r w:rsidRPr="00CA394A">
        <w:rPr>
          <w:rFonts w:ascii="Times New Roman" w:eastAsia="SimSun" w:hAnsi="Times New Roman" w:cs="Times New Roman"/>
          <w:bCs/>
          <w:kern w:val="2"/>
          <w:sz w:val="24"/>
          <w:szCs w:val="24"/>
        </w:rPr>
        <w:t>РЕШИЛА:</w:t>
      </w:r>
    </w:p>
    <w:p w:rsidR="00CA394A" w:rsidRPr="00CA394A" w:rsidRDefault="00CA394A" w:rsidP="00CA394A">
      <w:pPr>
        <w:widowControl w:val="0"/>
        <w:suppressAutoHyphens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SimSun" w:hAnsi="Times New Roman" w:cs="Times New Roman"/>
          <w:bCs/>
          <w:kern w:val="2"/>
          <w:sz w:val="24"/>
          <w:szCs w:val="24"/>
        </w:rPr>
      </w:pPr>
    </w:p>
    <w:p w:rsidR="00CA394A" w:rsidRPr="00CA394A" w:rsidRDefault="00CA394A" w:rsidP="00CA394A">
      <w:pPr>
        <w:widowControl w:val="0"/>
        <w:suppressAutoHyphens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SimSun" w:hAnsi="Times New Roman" w:cs="Times New Roman"/>
          <w:bCs/>
          <w:kern w:val="2"/>
          <w:sz w:val="24"/>
          <w:szCs w:val="24"/>
        </w:rPr>
      </w:pPr>
      <w:r w:rsidRPr="00CA394A">
        <w:rPr>
          <w:rFonts w:ascii="Times New Roman" w:eastAsia="SimSun" w:hAnsi="Times New Roman" w:cs="Times New Roman"/>
          <w:bCs/>
          <w:kern w:val="2"/>
          <w:sz w:val="24"/>
          <w:szCs w:val="24"/>
        </w:rPr>
        <w:t xml:space="preserve">Признать жалобу </w:t>
      </w:r>
      <w:r w:rsidR="00994CCA" w:rsidRPr="00994CCA">
        <w:rPr>
          <w:rFonts w:ascii="Times New Roman" w:eastAsia="SimSun" w:hAnsi="Times New Roman" w:cs="Times New Roman"/>
          <w:bCs/>
          <w:kern w:val="2"/>
          <w:sz w:val="24"/>
          <w:szCs w:val="24"/>
        </w:rPr>
        <w:t xml:space="preserve">ИП </w:t>
      </w:r>
      <w:r w:rsidR="006B0237" w:rsidRPr="006B0237">
        <w:rPr>
          <w:rFonts w:ascii="Times New Roman" w:eastAsia="SimSun" w:hAnsi="Times New Roman" w:cs="Times New Roman"/>
          <w:bCs/>
          <w:kern w:val="2"/>
          <w:sz w:val="24"/>
          <w:szCs w:val="24"/>
          <w:lang w:val="en-US"/>
        </w:rPr>
        <w:t>&lt;…&gt;</w:t>
      </w:r>
      <w:r w:rsidR="00994CCA" w:rsidRPr="00994CCA">
        <w:rPr>
          <w:rFonts w:ascii="Times New Roman" w:eastAsia="SimSun" w:hAnsi="Times New Roman" w:cs="Times New Roman"/>
          <w:bCs/>
          <w:kern w:val="2"/>
          <w:sz w:val="24"/>
          <w:szCs w:val="24"/>
        </w:rPr>
        <w:t xml:space="preserve"> на действия Аукционной комиссии при проведении электронного аукциона «Поставка бумаги для офисной техники для нужд Главного управления МЧС России по Удмуртской Республике» (номер извещения в ЕИС – 0113100001926000034</w:t>
      </w:r>
      <w:r w:rsidRPr="00CA394A">
        <w:rPr>
          <w:rFonts w:ascii="Times New Roman" w:eastAsia="SimSun" w:hAnsi="Times New Roman" w:cs="Times New Roman"/>
          <w:bCs/>
          <w:kern w:val="2"/>
          <w:sz w:val="24"/>
          <w:szCs w:val="24"/>
        </w:rPr>
        <w:t>) необоснованной.</w:t>
      </w:r>
    </w:p>
    <w:p w:rsidR="00CA394A" w:rsidRPr="00CA394A" w:rsidRDefault="00CA394A" w:rsidP="00CA394A">
      <w:pPr>
        <w:widowControl w:val="0"/>
        <w:suppressAutoHyphens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SimSun" w:hAnsi="Times New Roman" w:cs="Times New Roman"/>
          <w:bCs/>
          <w:kern w:val="2"/>
          <w:sz w:val="24"/>
          <w:szCs w:val="24"/>
        </w:rPr>
      </w:pPr>
      <w:r w:rsidRPr="00CA394A">
        <w:rPr>
          <w:rFonts w:ascii="Times New Roman" w:eastAsia="SimSun" w:hAnsi="Times New Roman" w:cs="Times New Roman"/>
          <w:bCs/>
          <w:kern w:val="2"/>
          <w:sz w:val="24"/>
          <w:szCs w:val="24"/>
        </w:rPr>
        <w:t xml:space="preserve"> </w:t>
      </w:r>
    </w:p>
    <w:p w:rsidR="003A497C" w:rsidRPr="0081154F" w:rsidRDefault="00CA394A" w:rsidP="00CA394A">
      <w:pPr>
        <w:widowControl w:val="0"/>
        <w:suppressAutoHyphens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SimSun" w:hAnsi="Times New Roman" w:cs="Times New Roman"/>
          <w:kern w:val="2"/>
          <w:sz w:val="24"/>
          <w:szCs w:val="24"/>
        </w:rPr>
      </w:pPr>
      <w:r w:rsidRPr="00CA394A">
        <w:rPr>
          <w:rFonts w:ascii="Times New Roman" w:eastAsia="SimSun" w:hAnsi="Times New Roman" w:cs="Times New Roman"/>
          <w:bCs/>
          <w:kern w:val="2"/>
          <w:sz w:val="24"/>
          <w:szCs w:val="24"/>
        </w:rPr>
        <w:t>Настоящее решение может быть обжаловано в течение трех месяцев в Арбитр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</w:rPr>
        <w:t>ажный суд Удмуртской Республики.</w:t>
      </w:r>
    </w:p>
    <w:sectPr w:rsidR="003A497C" w:rsidRPr="0081154F" w:rsidSect="003A497C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A497C"/>
    <w:rsid w:val="00000230"/>
    <w:rsid w:val="00002841"/>
    <w:rsid w:val="00003A0C"/>
    <w:rsid w:val="00005EC5"/>
    <w:rsid w:val="0001086B"/>
    <w:rsid w:val="00013B40"/>
    <w:rsid w:val="00024B3D"/>
    <w:rsid w:val="0002573D"/>
    <w:rsid w:val="0003643B"/>
    <w:rsid w:val="000417F4"/>
    <w:rsid w:val="000425AC"/>
    <w:rsid w:val="00056FAE"/>
    <w:rsid w:val="00060B51"/>
    <w:rsid w:val="00061069"/>
    <w:rsid w:val="000B6CF8"/>
    <w:rsid w:val="000C3960"/>
    <w:rsid w:val="000D5D2B"/>
    <w:rsid w:val="00142C94"/>
    <w:rsid w:val="00145413"/>
    <w:rsid w:val="001672E9"/>
    <w:rsid w:val="0017197E"/>
    <w:rsid w:val="001D6BDA"/>
    <w:rsid w:val="00200E92"/>
    <w:rsid w:val="00237CC9"/>
    <w:rsid w:val="00250F6B"/>
    <w:rsid w:val="002511F2"/>
    <w:rsid w:val="00255B96"/>
    <w:rsid w:val="00267447"/>
    <w:rsid w:val="002877CA"/>
    <w:rsid w:val="002C05BA"/>
    <w:rsid w:val="002C35DC"/>
    <w:rsid w:val="002E2DFA"/>
    <w:rsid w:val="002E34BF"/>
    <w:rsid w:val="002F15F1"/>
    <w:rsid w:val="003201D6"/>
    <w:rsid w:val="00326AE5"/>
    <w:rsid w:val="003577AA"/>
    <w:rsid w:val="00372ED2"/>
    <w:rsid w:val="00377658"/>
    <w:rsid w:val="003A497C"/>
    <w:rsid w:val="003B506C"/>
    <w:rsid w:val="003E535F"/>
    <w:rsid w:val="00420894"/>
    <w:rsid w:val="00456FDA"/>
    <w:rsid w:val="004717D0"/>
    <w:rsid w:val="004862F3"/>
    <w:rsid w:val="004902EF"/>
    <w:rsid w:val="004D0AF7"/>
    <w:rsid w:val="00507F97"/>
    <w:rsid w:val="005810CE"/>
    <w:rsid w:val="00587E0E"/>
    <w:rsid w:val="005C74F0"/>
    <w:rsid w:val="005D0505"/>
    <w:rsid w:val="005E1647"/>
    <w:rsid w:val="005E4AA4"/>
    <w:rsid w:val="00607266"/>
    <w:rsid w:val="0063223E"/>
    <w:rsid w:val="00647D12"/>
    <w:rsid w:val="00654D25"/>
    <w:rsid w:val="006722E2"/>
    <w:rsid w:val="006860B8"/>
    <w:rsid w:val="00687E90"/>
    <w:rsid w:val="00694CE2"/>
    <w:rsid w:val="006B0237"/>
    <w:rsid w:val="006D154F"/>
    <w:rsid w:val="006D1AB1"/>
    <w:rsid w:val="006D61C6"/>
    <w:rsid w:val="006E3D6B"/>
    <w:rsid w:val="006F224E"/>
    <w:rsid w:val="00707CEC"/>
    <w:rsid w:val="00725520"/>
    <w:rsid w:val="007255E6"/>
    <w:rsid w:val="00736E35"/>
    <w:rsid w:val="00763D6A"/>
    <w:rsid w:val="007707AD"/>
    <w:rsid w:val="007A5E31"/>
    <w:rsid w:val="007C7710"/>
    <w:rsid w:val="007D3C1D"/>
    <w:rsid w:val="00806E5F"/>
    <w:rsid w:val="0081154F"/>
    <w:rsid w:val="00811864"/>
    <w:rsid w:val="0081476D"/>
    <w:rsid w:val="00820FF0"/>
    <w:rsid w:val="008220ED"/>
    <w:rsid w:val="008453E4"/>
    <w:rsid w:val="008A3E75"/>
    <w:rsid w:val="008C0B9C"/>
    <w:rsid w:val="00913936"/>
    <w:rsid w:val="00924B14"/>
    <w:rsid w:val="009309E4"/>
    <w:rsid w:val="00994CCA"/>
    <w:rsid w:val="009A6BFD"/>
    <w:rsid w:val="009B0316"/>
    <w:rsid w:val="009D30F0"/>
    <w:rsid w:val="009F41DE"/>
    <w:rsid w:val="00A10806"/>
    <w:rsid w:val="00A337DC"/>
    <w:rsid w:val="00A43D6D"/>
    <w:rsid w:val="00A62A8C"/>
    <w:rsid w:val="00A908E3"/>
    <w:rsid w:val="00B31408"/>
    <w:rsid w:val="00B37E1C"/>
    <w:rsid w:val="00B66816"/>
    <w:rsid w:val="00BA4616"/>
    <w:rsid w:val="00BB5B69"/>
    <w:rsid w:val="00BB6E1C"/>
    <w:rsid w:val="00BD13CA"/>
    <w:rsid w:val="00BD3E1B"/>
    <w:rsid w:val="00BF50AD"/>
    <w:rsid w:val="00C2078A"/>
    <w:rsid w:val="00C3660A"/>
    <w:rsid w:val="00C4142D"/>
    <w:rsid w:val="00C52D85"/>
    <w:rsid w:val="00C60F45"/>
    <w:rsid w:val="00C64B0A"/>
    <w:rsid w:val="00C66A76"/>
    <w:rsid w:val="00C750C1"/>
    <w:rsid w:val="00C950B9"/>
    <w:rsid w:val="00CA394A"/>
    <w:rsid w:val="00CC07B9"/>
    <w:rsid w:val="00CF3F1B"/>
    <w:rsid w:val="00D0508B"/>
    <w:rsid w:val="00D5698D"/>
    <w:rsid w:val="00D6586D"/>
    <w:rsid w:val="00D6653A"/>
    <w:rsid w:val="00D76CF6"/>
    <w:rsid w:val="00D926BA"/>
    <w:rsid w:val="00DA7A31"/>
    <w:rsid w:val="00DB4AC4"/>
    <w:rsid w:val="00DC444B"/>
    <w:rsid w:val="00DE4ABE"/>
    <w:rsid w:val="00E11D4A"/>
    <w:rsid w:val="00E343B5"/>
    <w:rsid w:val="00E3782B"/>
    <w:rsid w:val="00E51E73"/>
    <w:rsid w:val="00E966DD"/>
    <w:rsid w:val="00EB1BB3"/>
    <w:rsid w:val="00EC080E"/>
    <w:rsid w:val="00F230A6"/>
    <w:rsid w:val="00F31047"/>
    <w:rsid w:val="00F33FBE"/>
    <w:rsid w:val="00F6306D"/>
    <w:rsid w:val="00F86B5D"/>
    <w:rsid w:val="00FB2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97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2ED2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F230A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230A6"/>
    <w:rPr>
      <w:rFonts w:ascii="Calibri" w:eastAsia="Calibri" w:hAnsi="Calibri" w:cs="Times New Roman"/>
    </w:rPr>
  </w:style>
  <w:style w:type="paragraph" w:customStyle="1" w:styleId="alignleft">
    <w:name w:val="align_left"/>
    <w:basedOn w:val="a"/>
    <w:rsid w:val="00647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E51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C950B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950B9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950B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950B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950B9"/>
    <w:rPr>
      <w:b/>
      <w:bCs/>
    </w:rPr>
  </w:style>
  <w:style w:type="paragraph" w:styleId="ac">
    <w:name w:val="Revision"/>
    <w:hidden/>
    <w:uiPriority w:val="99"/>
    <w:semiHidden/>
    <w:rsid w:val="00C950B9"/>
    <w:pPr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C95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950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8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to18@fas.gov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18@fas.gov.ru" TargetMode="External"/><Relationship Id="rId11" Type="http://schemas.openxmlformats.org/officeDocument/2006/relationships/image" Target="media/image1.png"/><Relationship Id="rId5" Type="http://schemas.openxmlformats.org/officeDocument/2006/relationships/hyperlink" Target="mailto:to18@fas.gov.ru" TargetMode="External"/><Relationship Id="rId10" Type="http://schemas.openxmlformats.org/officeDocument/2006/relationships/hyperlink" Target="mailto:to18@fas.gov.ru" TargetMode="External"/><Relationship Id="rId4" Type="http://schemas.openxmlformats.org/officeDocument/2006/relationships/hyperlink" Target="mailto:to18@fas.gov.ru" TargetMode="External"/><Relationship Id="rId9" Type="http://schemas.openxmlformats.org/officeDocument/2006/relationships/hyperlink" Target="mailto:to18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7</Pages>
  <Words>2983</Words>
  <Characters>17008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to18-chagina</dc:creator>
  <cp:keywords/>
  <dc:description/>
  <cp:lastModifiedBy>to18-zorin</cp:lastModifiedBy>
  <cp:revision>69</cp:revision>
  <dcterms:created xsi:type="dcterms:W3CDTF">2024-07-31T11:00:00Z</dcterms:created>
  <dcterms:modified xsi:type="dcterms:W3CDTF">2026-05-08T14:53:00Z</dcterms:modified>
</cp:coreProperties>
</file>