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8D" w:rsidRPr="000E228D" w:rsidRDefault="000E228D" w:rsidP="000E228D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E228D">
        <w:rPr>
          <w:color w:val="auto"/>
          <w:sz w:val="26"/>
          <w:szCs w:val="26"/>
        </w:rPr>
        <w:t>Заказчики:</w:t>
      </w:r>
      <w:r w:rsidRPr="000E228D">
        <w:rPr>
          <w:color w:val="auto"/>
          <w:sz w:val="26"/>
          <w:szCs w:val="26"/>
        </w:rPr>
        <w:tab/>
      </w:r>
    </w:p>
    <w:p w:rsidR="000E228D" w:rsidRPr="000E228D" w:rsidRDefault="000E228D" w:rsidP="000E228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По списку рассылки</w:t>
      </w:r>
    </w:p>
    <w:p w:rsidR="000E228D" w:rsidRPr="000E228D" w:rsidRDefault="000E228D" w:rsidP="000E228D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0E228D" w:rsidRPr="000E228D" w:rsidRDefault="000E228D" w:rsidP="000E228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Уполномоченный орган:</w:t>
      </w: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0E228D" w:rsidRPr="000E228D" w:rsidRDefault="000E228D" w:rsidP="000E228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torgy@mosreg.ru</w:t>
      </w:r>
    </w:p>
    <w:p w:rsidR="000E228D" w:rsidRPr="000E228D" w:rsidRDefault="000E228D" w:rsidP="000E228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0E228D" w:rsidRPr="000E228D" w:rsidRDefault="000E228D" w:rsidP="000E228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Оператор электронной площадки:</w:t>
      </w: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ООО «РТС-тендер»</w:t>
      </w: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E228D">
        <w:rPr>
          <w:bCs/>
          <w:color w:val="auto"/>
          <w:sz w:val="26"/>
          <w:szCs w:val="26"/>
        </w:rPr>
        <w:t>ko@rts-tender.ru</w:t>
      </w: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E228D">
        <w:rPr>
          <w:color w:val="auto"/>
          <w:sz w:val="26"/>
          <w:szCs w:val="26"/>
        </w:rPr>
        <w:t>Заявитель:</w:t>
      </w:r>
    </w:p>
    <w:p w:rsidR="000E228D" w:rsidRPr="000E228D" w:rsidRDefault="000E228D" w:rsidP="000E228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E228D">
        <w:rPr>
          <w:color w:val="auto"/>
          <w:sz w:val="26"/>
          <w:szCs w:val="26"/>
        </w:rPr>
        <w:t>ООО «ТЕХСТРОЙ ИНДУСТРИЯ»</w:t>
      </w:r>
    </w:p>
    <w:p w:rsidR="000E228D" w:rsidRPr="000E228D" w:rsidRDefault="000E228D" w:rsidP="000E228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E228D">
        <w:rPr>
          <w:color w:val="auto"/>
          <w:sz w:val="26"/>
          <w:szCs w:val="26"/>
        </w:rPr>
        <w:t>2257845@mail.ru</w:t>
      </w:r>
    </w:p>
    <w:p w:rsidR="00194EC7" w:rsidRPr="0051779C" w:rsidRDefault="00194EC7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0054A1" w:rsidRPr="00197E2C">
        <w:rPr>
          <w:color w:val="000000" w:themeColor="text1"/>
          <w:sz w:val="26"/>
          <w:szCs w:val="26"/>
        </w:rPr>
        <w:t>№ 050/06/</w:t>
      </w:r>
      <w:r w:rsidR="000E228D">
        <w:rPr>
          <w:color w:val="000000" w:themeColor="text1"/>
          <w:sz w:val="26"/>
          <w:szCs w:val="26"/>
        </w:rPr>
        <w:t>105</w:t>
      </w:r>
      <w:r w:rsidR="000054A1" w:rsidRPr="007339DC">
        <w:rPr>
          <w:color w:val="000000" w:themeColor="text1"/>
          <w:sz w:val="26"/>
          <w:szCs w:val="26"/>
        </w:rPr>
        <w:t>-</w:t>
      </w:r>
      <w:r w:rsidR="000E228D">
        <w:rPr>
          <w:sz w:val="26"/>
          <w:szCs w:val="26"/>
        </w:rPr>
        <w:t>1330</w:t>
      </w:r>
      <w:r w:rsidR="00972888">
        <w:rPr>
          <w:sz w:val="26"/>
          <w:szCs w:val="26"/>
        </w:rPr>
        <w:t>3</w:t>
      </w:r>
      <w:r w:rsidR="00050CE9">
        <w:rPr>
          <w:color w:val="000000" w:themeColor="text1"/>
          <w:sz w:val="26"/>
          <w:szCs w:val="26"/>
        </w:rPr>
        <w:t>/202</w:t>
      </w:r>
      <w:r w:rsidR="000E228D">
        <w:rPr>
          <w:color w:val="000000" w:themeColor="text1"/>
          <w:sz w:val="26"/>
          <w:szCs w:val="26"/>
        </w:rPr>
        <w:t>6</w:t>
      </w:r>
      <w:r w:rsidR="00050CE9">
        <w:rPr>
          <w:color w:val="000000" w:themeColor="text1"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0E228D" w:rsidP="000E228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D351A" w:rsidRPr="00681F65">
              <w:rPr>
                <w:sz w:val="26"/>
                <w:szCs w:val="26"/>
              </w:rPr>
              <w:t>.</w:t>
            </w:r>
            <w:r w:rsidR="00CE2C78">
              <w:rPr>
                <w:sz w:val="26"/>
                <w:szCs w:val="26"/>
              </w:rPr>
              <w:t>05</w:t>
            </w:r>
            <w:r w:rsidR="00D81599" w:rsidRPr="00FF4212">
              <w:rPr>
                <w:sz w:val="26"/>
                <w:szCs w:val="26"/>
              </w:rPr>
              <w:t>.</w:t>
            </w:r>
            <w:r w:rsidR="00CE2C78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194EC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96131A" w:rsidRPr="00681F65">
              <w:rPr>
                <w:sz w:val="26"/>
                <w:szCs w:val="26"/>
              </w:rPr>
              <w:t>Москва</w:t>
            </w:r>
          </w:p>
        </w:tc>
      </w:tr>
    </w:tbl>
    <w:p w:rsidR="00050CE9" w:rsidRPr="0061727D" w:rsidRDefault="00CC48D4" w:rsidP="002E790F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A440B1" w:rsidRPr="00A440B1">
        <w:rPr>
          <w:rFonts w:eastAsia="Calibri"/>
          <w:sz w:val="26"/>
          <w:szCs w:val="26"/>
        </w:rPr>
        <w:t xml:space="preserve"> </w:t>
      </w:r>
    </w:p>
    <w:p w:rsidR="00483C01" w:rsidRPr="00B24D1E" w:rsidRDefault="00226D34" w:rsidP="00B24D1E">
      <w:pPr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0E228D"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972888" w:rsidRPr="001E524F">
        <w:rPr>
          <w:sz w:val="26"/>
          <w:szCs w:val="26"/>
        </w:rPr>
        <w:t>ООО «ТЕХСТРОЙ ИНДУСТРИЯ»</w:t>
      </w:r>
      <w:r w:rsidR="00972888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br/>
      </w:r>
      <w:r w:rsidR="00972888" w:rsidRPr="00B5579D">
        <w:rPr>
          <w:sz w:val="26"/>
          <w:szCs w:val="26"/>
        </w:rPr>
        <w:t>(далее</w:t>
      </w:r>
      <w:r w:rsidR="00972888">
        <w:rPr>
          <w:sz w:val="26"/>
          <w:szCs w:val="26"/>
        </w:rPr>
        <w:t xml:space="preserve"> </w:t>
      </w:r>
      <w:r w:rsidR="00972888" w:rsidRPr="00B5579D">
        <w:rPr>
          <w:sz w:val="26"/>
          <w:szCs w:val="26"/>
        </w:rPr>
        <w:t>– Заявитель) на действия (бездействие)</w:t>
      </w:r>
      <w:r w:rsidR="00972888" w:rsidRPr="00B5579D">
        <w:t xml:space="preserve"> </w:t>
      </w:r>
      <w:r w:rsidR="00972888">
        <w:rPr>
          <w:bCs/>
          <w:sz w:val="26"/>
          <w:szCs w:val="26"/>
        </w:rPr>
        <w:t xml:space="preserve">заказчиков, </w:t>
      </w:r>
      <w:r w:rsidR="00972888" w:rsidRPr="00A752F0">
        <w:rPr>
          <w:bCs/>
          <w:sz w:val="26"/>
          <w:szCs w:val="26"/>
        </w:rPr>
        <w:t>Ко</w:t>
      </w:r>
      <w:r w:rsidR="00972888">
        <w:rPr>
          <w:bCs/>
          <w:sz w:val="26"/>
          <w:szCs w:val="26"/>
        </w:rPr>
        <w:t xml:space="preserve">митета </w:t>
      </w:r>
      <w:r w:rsidR="00972888">
        <w:rPr>
          <w:bCs/>
          <w:sz w:val="26"/>
          <w:szCs w:val="26"/>
        </w:rPr>
        <w:br/>
        <w:t>по конкурентной политике М</w:t>
      </w:r>
      <w:r w:rsidR="00972888" w:rsidRPr="00A752F0">
        <w:rPr>
          <w:bCs/>
          <w:sz w:val="26"/>
          <w:szCs w:val="26"/>
        </w:rPr>
        <w:t>осковской области</w:t>
      </w:r>
      <w:r w:rsidR="00972888" w:rsidRPr="00B5579D">
        <w:rPr>
          <w:sz w:val="26"/>
          <w:szCs w:val="26"/>
        </w:rPr>
        <w:t xml:space="preserve"> (далее – </w:t>
      </w:r>
      <w:r w:rsidR="00972888" w:rsidRPr="001E524F">
        <w:rPr>
          <w:sz w:val="26"/>
          <w:szCs w:val="26"/>
        </w:rPr>
        <w:t>Уполномоченный орган</w:t>
      </w:r>
      <w:r w:rsidR="00972888" w:rsidRPr="00B5579D">
        <w:rPr>
          <w:sz w:val="26"/>
          <w:szCs w:val="26"/>
        </w:rPr>
        <w:t>)</w:t>
      </w:r>
      <w:r w:rsidR="00972888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br/>
      </w:r>
      <w:r w:rsidR="00972888" w:rsidRPr="00B5579D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972888">
        <w:rPr>
          <w:sz w:val="26"/>
          <w:szCs w:val="26"/>
        </w:rPr>
        <w:br/>
      </w:r>
      <w:r w:rsidR="00972888" w:rsidRPr="001E524F">
        <w:rPr>
          <w:bCs/>
          <w:sz w:val="26"/>
          <w:szCs w:val="26"/>
        </w:rPr>
        <w:t>ООО «РТС-тендер»</w:t>
      </w:r>
      <w:r w:rsidR="00972888" w:rsidRPr="00B5579D">
        <w:rPr>
          <w:rStyle w:val="11"/>
          <w:bCs/>
          <w:sz w:val="26"/>
          <w:szCs w:val="26"/>
        </w:rPr>
        <w:t xml:space="preserve"> </w:t>
      </w:r>
      <w:r w:rsidR="00972888" w:rsidRPr="00B5579D">
        <w:rPr>
          <w:sz w:val="26"/>
          <w:szCs w:val="26"/>
        </w:rPr>
        <w:t xml:space="preserve">(далее – Оператор электронной площадки) </w:t>
      </w:r>
      <w:r w:rsidR="00972888">
        <w:rPr>
          <w:sz w:val="26"/>
          <w:szCs w:val="26"/>
        </w:rPr>
        <w:t>открытого</w:t>
      </w:r>
      <w:r w:rsidR="00972888" w:rsidRPr="001E524F">
        <w:rPr>
          <w:sz w:val="26"/>
          <w:szCs w:val="26"/>
        </w:rPr>
        <w:t xml:space="preserve"> конкурс</w:t>
      </w:r>
      <w:r w:rsidR="00972888">
        <w:rPr>
          <w:sz w:val="26"/>
          <w:szCs w:val="26"/>
        </w:rPr>
        <w:t>а</w:t>
      </w:r>
      <w:r w:rsidR="00972888" w:rsidRPr="001E524F">
        <w:rPr>
          <w:sz w:val="26"/>
          <w:szCs w:val="26"/>
        </w:rPr>
        <w:t xml:space="preserve"> в электронной форме</w:t>
      </w:r>
      <w:r w:rsidR="00972888" w:rsidRPr="00B5579D">
        <w:rPr>
          <w:sz w:val="26"/>
          <w:szCs w:val="26"/>
        </w:rPr>
        <w:t xml:space="preserve"> на </w:t>
      </w:r>
      <w:r w:rsidR="00972888">
        <w:rPr>
          <w:sz w:val="26"/>
          <w:szCs w:val="26"/>
        </w:rPr>
        <w:t>в</w:t>
      </w:r>
      <w:r w:rsidR="00972888" w:rsidRPr="00670C6D">
        <w:rPr>
          <w:sz w:val="26"/>
          <w:szCs w:val="26"/>
        </w:rPr>
        <w:t>ыполнение р</w:t>
      </w:r>
      <w:r w:rsidR="00972888">
        <w:rPr>
          <w:sz w:val="26"/>
          <w:szCs w:val="26"/>
        </w:rPr>
        <w:t xml:space="preserve">абот по благоустройству детских </w:t>
      </w:r>
      <w:r w:rsidR="00972888" w:rsidRPr="00670C6D">
        <w:rPr>
          <w:sz w:val="26"/>
          <w:szCs w:val="26"/>
        </w:rPr>
        <w:t>игровых площадок на территории муниципальных образований Московской области</w:t>
      </w:r>
      <w:r w:rsidR="00972888">
        <w:rPr>
          <w:sz w:val="26"/>
          <w:szCs w:val="26"/>
        </w:rPr>
        <w:br/>
      </w:r>
      <w:r w:rsidR="00972888" w:rsidRPr="00B5579D">
        <w:rPr>
          <w:sz w:val="26"/>
          <w:szCs w:val="26"/>
        </w:rPr>
        <w:t xml:space="preserve">(извещение № </w:t>
      </w:r>
      <w:r w:rsidR="00972888" w:rsidRPr="00670C6D">
        <w:rPr>
          <w:sz w:val="26"/>
          <w:szCs w:val="26"/>
        </w:rPr>
        <w:t>0148200005426000110</w:t>
      </w:r>
      <w:r w:rsidR="000E228D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 xml:space="preserve">роверки в части доводов </w:t>
      </w:r>
      <w:r w:rsidR="00CE2C78">
        <w:rPr>
          <w:sz w:val="26"/>
          <w:szCs w:val="26"/>
        </w:rPr>
        <w:t>обращения</w:t>
      </w:r>
      <w:r w:rsidR="00420B31" w:rsidRPr="00681F65">
        <w:rPr>
          <w:sz w:val="26"/>
          <w:szCs w:val="26"/>
        </w:rPr>
        <w:t xml:space="preserve">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E2C78">
        <w:rPr>
          <w:sz w:val="26"/>
          <w:szCs w:val="26"/>
        </w:rPr>
        <w:t>2</w:t>
      </w:r>
      <w:r w:rsidR="00CC48D4" w:rsidRPr="00681F65">
        <w:rPr>
          <w:sz w:val="26"/>
          <w:szCs w:val="26"/>
        </w:rPr>
        <w:t xml:space="preserve">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</w:t>
      </w:r>
      <w:r w:rsidR="002A7D9A" w:rsidRPr="00681F65">
        <w:rPr>
          <w:sz w:val="26"/>
          <w:szCs w:val="26"/>
        </w:rPr>
        <w:lastRenderedPageBreak/>
        <w:t xml:space="preserve">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0E228D" w:rsidRPr="00362542" w:rsidRDefault="000E228D" w:rsidP="000E228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362542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</w:t>
      </w:r>
      <w:r w:rsidR="00DB728D">
        <w:rPr>
          <w:rFonts w:eastAsiaTheme="minorHAnsi"/>
          <w:sz w:val="26"/>
          <w:szCs w:val="26"/>
        </w:rPr>
        <w:t>ми</w:t>
      </w:r>
      <w:r w:rsidRPr="00362542">
        <w:rPr>
          <w:rFonts w:eastAsiaTheme="minorHAnsi"/>
          <w:sz w:val="26"/>
          <w:szCs w:val="26"/>
        </w:rPr>
        <w:t xml:space="preserve"> при проведении Заказчиком, </w:t>
      </w:r>
      <w:r>
        <w:rPr>
          <w:rFonts w:eastAsiaTheme="minorHAnsi"/>
          <w:sz w:val="26"/>
          <w:szCs w:val="26"/>
        </w:rPr>
        <w:t xml:space="preserve">Уполномоченным органом, </w:t>
      </w:r>
      <w:r w:rsidRPr="00362542">
        <w:rPr>
          <w:rFonts w:eastAsiaTheme="minorHAnsi"/>
          <w:sz w:val="26"/>
          <w:szCs w:val="26"/>
        </w:rPr>
        <w:t xml:space="preserve">Оператором электронной площадки </w:t>
      </w:r>
      <w:r>
        <w:rPr>
          <w:rFonts w:eastAsiaTheme="minorHAnsi"/>
          <w:sz w:val="26"/>
          <w:szCs w:val="26"/>
        </w:rPr>
        <w:t>Конкурса</w:t>
      </w:r>
      <w:r w:rsidRPr="00362542">
        <w:rPr>
          <w:rFonts w:eastAsiaTheme="minorHAnsi"/>
          <w:sz w:val="26"/>
          <w:szCs w:val="26"/>
        </w:rPr>
        <w:t>.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 xml:space="preserve">ной комиссии, неправомерно </w:t>
      </w:r>
      <w:r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1) извещение о проведении Конкурса размещено – </w:t>
      </w:r>
      <w:r w:rsidR="00972888" w:rsidRPr="00972888">
        <w:rPr>
          <w:sz w:val="26"/>
          <w:szCs w:val="26"/>
        </w:rPr>
        <w:t>03.04.2026</w:t>
      </w:r>
      <w:r w:rsidRPr="000E228D">
        <w:rPr>
          <w:sz w:val="26"/>
          <w:szCs w:val="26"/>
        </w:rPr>
        <w:t>;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2) начальная (максимальная) цена контракта – </w:t>
      </w:r>
      <w:r w:rsidR="00972888" w:rsidRPr="00972888">
        <w:rPr>
          <w:sz w:val="26"/>
          <w:szCs w:val="26"/>
        </w:rPr>
        <w:t>260 377 946,22</w:t>
      </w:r>
      <w:r w:rsidR="00722A68" w:rsidRPr="000E228D">
        <w:rPr>
          <w:sz w:val="26"/>
          <w:szCs w:val="26"/>
        </w:rPr>
        <w:t> </w:t>
      </w:r>
      <w:r w:rsidRPr="000E228D">
        <w:rPr>
          <w:sz w:val="26"/>
          <w:szCs w:val="26"/>
        </w:rPr>
        <w:t xml:space="preserve"> руб.;</w:t>
      </w:r>
    </w:p>
    <w:p w:rsidR="00B24D1E" w:rsidRPr="000E228D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3) дата окончания подачи заявок – </w:t>
      </w:r>
      <w:r w:rsidR="000E228D" w:rsidRPr="000E228D">
        <w:rPr>
          <w:sz w:val="26"/>
          <w:szCs w:val="26"/>
        </w:rPr>
        <w:t>21.04.2026</w:t>
      </w:r>
      <w:r w:rsidRPr="000E228D">
        <w:rPr>
          <w:sz w:val="26"/>
          <w:szCs w:val="26"/>
        </w:rPr>
        <w:t>;</w:t>
      </w:r>
    </w:p>
    <w:p w:rsidR="00D879BE" w:rsidRPr="000E228D" w:rsidRDefault="00B24D1E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4) на участие в Конкурсе подан</w:t>
      </w:r>
      <w:r w:rsidR="00D879BE" w:rsidRPr="000E228D">
        <w:rPr>
          <w:sz w:val="26"/>
          <w:szCs w:val="26"/>
        </w:rPr>
        <w:t>о</w:t>
      </w:r>
      <w:r w:rsidRPr="000E228D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t>2</w:t>
      </w:r>
      <w:r w:rsidRPr="000E228D">
        <w:rPr>
          <w:sz w:val="26"/>
          <w:szCs w:val="26"/>
        </w:rPr>
        <w:t xml:space="preserve"> заяв</w:t>
      </w:r>
      <w:r w:rsidR="009F6D26" w:rsidRPr="000E228D">
        <w:rPr>
          <w:sz w:val="26"/>
          <w:szCs w:val="26"/>
        </w:rPr>
        <w:t>к</w:t>
      </w:r>
      <w:r w:rsidR="00D879BE" w:rsidRPr="000E228D">
        <w:rPr>
          <w:sz w:val="26"/>
          <w:szCs w:val="26"/>
        </w:rPr>
        <w:t>и</w:t>
      </w:r>
      <w:r w:rsidR="00183134" w:rsidRPr="000E228D">
        <w:rPr>
          <w:sz w:val="26"/>
          <w:szCs w:val="26"/>
        </w:rPr>
        <w:t xml:space="preserve"> </w:t>
      </w:r>
      <w:r w:rsidRPr="000E228D">
        <w:rPr>
          <w:sz w:val="26"/>
          <w:szCs w:val="26"/>
        </w:rPr>
        <w:t>от участник</w:t>
      </w:r>
      <w:r w:rsidR="00D879BE" w:rsidRPr="000E228D">
        <w:rPr>
          <w:sz w:val="26"/>
          <w:szCs w:val="26"/>
        </w:rPr>
        <w:t>ов</w:t>
      </w:r>
      <w:r w:rsidR="00722A68" w:rsidRPr="000E228D">
        <w:rPr>
          <w:sz w:val="26"/>
          <w:szCs w:val="26"/>
        </w:rPr>
        <w:t xml:space="preserve"> </w:t>
      </w:r>
      <w:r w:rsidRPr="000E228D">
        <w:rPr>
          <w:sz w:val="26"/>
          <w:szCs w:val="26"/>
        </w:rPr>
        <w:t xml:space="preserve">закупки, </w:t>
      </w:r>
    </w:p>
    <w:p w:rsidR="00AD7B56" w:rsidRPr="000E228D" w:rsidRDefault="00D879BE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5) заявк</w:t>
      </w:r>
      <w:r w:rsidR="00972888">
        <w:rPr>
          <w:sz w:val="26"/>
          <w:szCs w:val="26"/>
        </w:rPr>
        <w:t>а</w:t>
      </w:r>
      <w:r w:rsidRPr="000E228D">
        <w:rPr>
          <w:sz w:val="26"/>
          <w:szCs w:val="26"/>
        </w:rPr>
        <w:t xml:space="preserve"> </w:t>
      </w:r>
      <w:r w:rsidR="00972888">
        <w:rPr>
          <w:sz w:val="26"/>
          <w:szCs w:val="26"/>
        </w:rPr>
        <w:t>1</w:t>
      </w:r>
      <w:r w:rsidRPr="000E228D">
        <w:rPr>
          <w:sz w:val="26"/>
          <w:szCs w:val="26"/>
        </w:rPr>
        <w:t xml:space="preserve"> участник</w:t>
      </w:r>
      <w:r w:rsidR="00972888">
        <w:rPr>
          <w:sz w:val="26"/>
          <w:szCs w:val="26"/>
        </w:rPr>
        <w:t>а</w:t>
      </w:r>
      <w:r w:rsidRPr="000E228D">
        <w:rPr>
          <w:sz w:val="26"/>
          <w:szCs w:val="26"/>
        </w:rPr>
        <w:t xml:space="preserve"> закупки </w:t>
      </w:r>
      <w:r w:rsidR="00183134" w:rsidRPr="000E228D">
        <w:rPr>
          <w:sz w:val="26"/>
          <w:szCs w:val="26"/>
        </w:rPr>
        <w:t>призна</w:t>
      </w:r>
      <w:r w:rsidR="00AD7B56" w:rsidRPr="000E228D">
        <w:rPr>
          <w:sz w:val="26"/>
          <w:szCs w:val="26"/>
        </w:rPr>
        <w:t>н</w:t>
      </w:r>
      <w:r w:rsidR="00972888">
        <w:rPr>
          <w:sz w:val="26"/>
          <w:szCs w:val="26"/>
        </w:rPr>
        <w:t>а</w:t>
      </w:r>
      <w:r w:rsidR="00722A68" w:rsidRPr="000E228D">
        <w:rPr>
          <w:sz w:val="26"/>
          <w:szCs w:val="26"/>
        </w:rPr>
        <w:t xml:space="preserve"> </w:t>
      </w:r>
      <w:r w:rsidR="00B24D1E" w:rsidRPr="000E228D">
        <w:rPr>
          <w:sz w:val="26"/>
          <w:szCs w:val="26"/>
        </w:rPr>
        <w:t>соответствующ</w:t>
      </w:r>
      <w:r w:rsidR="00972888">
        <w:rPr>
          <w:sz w:val="26"/>
          <w:szCs w:val="26"/>
        </w:rPr>
        <w:t>ей</w:t>
      </w:r>
      <w:r w:rsidR="00B24D1E" w:rsidRPr="000E228D">
        <w:rPr>
          <w:sz w:val="26"/>
          <w:szCs w:val="26"/>
        </w:rPr>
        <w:t xml:space="preserve"> требованиям </w:t>
      </w:r>
      <w:r w:rsidR="00891CE4" w:rsidRPr="000E228D">
        <w:rPr>
          <w:sz w:val="26"/>
          <w:szCs w:val="26"/>
        </w:rPr>
        <w:t>извещения о проведении Конкурса.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Согласно доводу жалобы Заявителя</w:t>
      </w:r>
      <w:r w:rsidRPr="00461DCC">
        <w:rPr>
          <w:sz w:val="26"/>
          <w:szCs w:val="26"/>
        </w:rPr>
        <w:t xml:space="preserve">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комиссией принято неправомерно</w:t>
      </w:r>
      <w:r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51779C" w:rsidRPr="0051779C" w:rsidRDefault="0051779C" w:rsidP="003805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</w:t>
      </w:r>
      <w:r w:rsidRPr="0051779C">
        <w:rPr>
          <w:sz w:val="26"/>
          <w:szCs w:val="26"/>
        </w:rPr>
        <w:lastRenderedPageBreak/>
        <w:t>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153001" w:rsidRDefault="0051779C" w:rsidP="0015300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2475C" w:rsidRDefault="0052475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соответствии с </w:t>
      </w:r>
      <w:r w:rsidR="00D879BE">
        <w:rPr>
          <w:sz w:val="26"/>
          <w:szCs w:val="26"/>
        </w:rPr>
        <w:t xml:space="preserve">Протоколом </w:t>
      </w:r>
      <w:r w:rsidR="00972888" w:rsidRPr="00972888">
        <w:rPr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24.04.2026 №ПРОII1 </w:t>
      </w:r>
      <w:r w:rsidR="00972888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– Протокол) заявка Заявителя признана несоответствующей требованиям извещения о проведении Конкурса по следующему основанию:</w:t>
      </w:r>
    </w:p>
    <w:p w:rsidR="000E228D" w:rsidRPr="000E228D" w:rsidRDefault="0052475C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0E228D" w:rsidRPr="000E228D">
        <w:rPr>
          <w:sz w:val="26"/>
          <w:szCs w:val="26"/>
        </w:rPr>
        <w:t>В силу части 1 статьи 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при осуществлении закупок с использованием электронных площадок документы и информация, подлежащие подписанию усиленной электронной подписью, подписываются лицом, имеющим право действовать от имени участника закупки.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Кроме того, в соответствии с пунктом 1 части 1 статьи 43 Федерального закона № 44-ФЗ (подпункт «б») заявка на участие в закупке должна содержать, в том числе, сведения о должности лица, имеющего право без доверенности действовать от имени юридического лица.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Таким образом, легитимность подписи на заявке напрямую связана с наличием у подписавшего лица права действовать от имени юридического лица без доверенности либо права, основанного на надлежащей доверенности.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Согласно письму Следственного комитета РФ, Генеральный директор, подписавший заявку, на момент ее подписания находился под арестом, и ему был наложен запрет на ведение хозяйственной деятельности и совершение юридически значимых действий.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Статус единоличного исполнительного органа (генерального директора) сам по себе презюмирует право действовать без доверенности. Однако в сфере регулирования контрактной системы право подписи юридически значимых документов возникает не только из факта регистрации в Едином государственном реестре юридических лиц (ЕГРЮЛ), но и из статуса лица, реально и легитимно осуществляющего свои полномочия в соответствии с Постановлением Правительства Российской Федерации от 27 января 2022 г.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(далее – Постановление № 60).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В соответствии с пунктом 5 Правил регистрации участников закупок в единой информационной системе в сфере закупок и ведения единого реестра участников закупок, утвержденных Постановлением № 60, именно руководитель юридического лица определяет лиц, уполномоченных на осуществление от имени юридического лица действий в ЕИС и (или) на электронной площадке.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 Анализ данной нормы позволяет сделать вывод, что, если физическое лицо, формально числящееся руководителем, в силу прямого запрета следственных органов не может осуществлять хозяйственную деятельность и подписывать документы, оно утрачивает возможность легитимно «определять уполномоченных лиц» и в полной мере реализовывать функцию единоличного исполнительного органа. Следовательно, такое лицо не может быть признано надлежащим представителем участника закупки по смыслу Постановления № 60 и Федерального закона № 44-ФЗ.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Поскольку на момент подачи заявки Генеральный директор в силу прямого запрета, установленного Следственным комитетом Российской Федерации, не имел фактического права осуществлять хозяйственную деятельность и подписывать юридически значимые документы, его подпись на заявке не подтверждает волеизъявление юридического лица, а сам он не является «лицом, имеющим право действовать от имени участника закупки» в понимании части 1 статьи 5 Федерального закона № 44-ФЗ.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Действия по подписанию заявки совершены с превышением (присвоением) полномочий, что делает электронную подпись не подтверждающей наличие надлежащих полномочий у подписавшего лица.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На основании вышеизложенного, руководствуясь пунктом 1 части 12 статьи 48 Федерального закона № 44-ФЗ, а также принимая во внимание, что: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- заявка подписана лицом (генеральным директором), которое в силу установленных ограничений не имело права действовать от имени юридического лица без доверенности и осуществлять юридически значимые действия;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>- указанное обстоятельство является несоответствием заявки требованиям, установленным частью 1 статьи 5 и пунктом 1 части 1 статьи 43 Федерального закона № 44-ФЗ, которые действуют в системной взаимосвязи с пунктом 5 Правил регистрации участников закупок, утвержденных Постановлением № 60.</w:t>
      </w:r>
    </w:p>
    <w:p w:rsidR="00E75A5A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228D">
        <w:rPr>
          <w:sz w:val="26"/>
          <w:szCs w:val="26"/>
        </w:rPr>
        <w:t xml:space="preserve">принято решение признать заявку Участника закупки, не соответствующей требованиям, установленным Федеральным законом № 44-ФЗ, и отклонить такую заявку на основании пункта 1 части 12 статьи </w:t>
      </w:r>
      <w:r>
        <w:rPr>
          <w:sz w:val="26"/>
          <w:szCs w:val="26"/>
        </w:rPr>
        <w:t>48 Федерального закона № 44-ФЗ</w:t>
      </w:r>
      <w:r w:rsidR="0052475C">
        <w:rPr>
          <w:sz w:val="26"/>
          <w:szCs w:val="26"/>
        </w:rPr>
        <w:t>»</w:t>
      </w:r>
      <w:r w:rsidR="0052475C" w:rsidRPr="00F35D18">
        <w:rPr>
          <w:sz w:val="26"/>
          <w:szCs w:val="26"/>
        </w:rPr>
        <w:t>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Пунктом 7 части 1 статьи</w:t>
      </w:r>
      <w:r w:rsidRPr="00E5058D">
        <w:rPr>
          <w:bCs/>
          <w:sz w:val="26"/>
          <w:szCs w:val="26"/>
        </w:rPr>
        <w:t xml:space="preserve"> 31 Закона о контрактной системе предусмотрено, что заказчик при осуществлении закупки устанавливает, требование об отсутстви</w:t>
      </w:r>
      <w:r>
        <w:rPr>
          <w:bCs/>
          <w:sz w:val="26"/>
          <w:szCs w:val="26"/>
        </w:rPr>
        <w:t>и</w:t>
      </w:r>
      <w:r w:rsidRPr="00E5058D">
        <w:rPr>
          <w:bCs/>
          <w:sz w:val="26"/>
          <w:szCs w:val="26"/>
        </w:rPr>
        <w:t xml:space="preserve">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>
        <w:rPr>
          <w:bCs/>
          <w:sz w:val="26"/>
          <w:szCs w:val="26"/>
        </w:rPr>
        <w:t>аказания в виде дисквалификации.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2394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 xml:space="preserve">соответствии с </w:t>
      </w:r>
      <w:r w:rsidRPr="00592394">
        <w:rPr>
          <w:bCs/>
          <w:sz w:val="26"/>
          <w:szCs w:val="26"/>
        </w:rPr>
        <w:t>ч</w:t>
      </w:r>
      <w:r>
        <w:rPr>
          <w:bCs/>
          <w:sz w:val="26"/>
          <w:szCs w:val="26"/>
        </w:rPr>
        <w:t>астью</w:t>
      </w:r>
      <w:r w:rsidRPr="00592394">
        <w:rPr>
          <w:bCs/>
          <w:sz w:val="26"/>
          <w:szCs w:val="26"/>
        </w:rPr>
        <w:t xml:space="preserve"> 3 ст</w:t>
      </w:r>
      <w:r>
        <w:rPr>
          <w:bCs/>
          <w:sz w:val="26"/>
          <w:szCs w:val="26"/>
        </w:rPr>
        <w:t>атьи</w:t>
      </w:r>
      <w:r w:rsidRPr="00592394">
        <w:rPr>
          <w:bCs/>
          <w:sz w:val="26"/>
          <w:szCs w:val="26"/>
        </w:rPr>
        <w:t xml:space="preserve"> 27 Закона </w:t>
      </w:r>
      <w:r>
        <w:rPr>
          <w:bCs/>
          <w:sz w:val="26"/>
          <w:szCs w:val="26"/>
        </w:rPr>
        <w:t>о контрактной системе</w:t>
      </w:r>
      <w:r w:rsidRPr="00592394">
        <w:rPr>
          <w:bCs/>
          <w:sz w:val="26"/>
          <w:szCs w:val="26"/>
        </w:rPr>
        <w:t xml:space="preserve"> установлено, что участники закупки имеют право выступать в отношениях, связанных с осуществлением закупки, как непосредственно, так и через своих представителей. Полномочия представителей участников закупки подтверждаются доверенностью, выданной и оформленной в соответствии с гражданским законодательством.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35E41">
        <w:rPr>
          <w:bCs/>
          <w:sz w:val="26"/>
          <w:szCs w:val="26"/>
        </w:rPr>
        <w:t>Согласно пункту 7.1 части 1 статьи 31 Закона о контрактной системе заказчик при осуществлении закупки устанавливает, требование об отсутствие у участника закупки юридического лица,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Подпунктом «о» пункта 1 части 1 статьи 43 Закона о контрактной системе установлено, что д</w:t>
      </w:r>
      <w:r w:rsidRPr="00FE7C8A">
        <w:rPr>
          <w:bCs/>
          <w:sz w:val="26"/>
          <w:szCs w:val="26"/>
        </w:rPr>
        <w:t>ля участия в конкурентном способе заявка на участие в закупке, если иное не предусмотрено настоящим Федера</w:t>
      </w:r>
      <w:r>
        <w:rPr>
          <w:bCs/>
          <w:sz w:val="26"/>
          <w:szCs w:val="26"/>
        </w:rPr>
        <w:t xml:space="preserve">льным законом, должна содержать </w:t>
      </w:r>
      <w:r w:rsidRPr="00FE7C8A">
        <w:rPr>
          <w:bCs/>
          <w:sz w:val="26"/>
          <w:szCs w:val="26"/>
        </w:rPr>
        <w:t>деклараци</w:t>
      </w:r>
      <w:r>
        <w:rPr>
          <w:bCs/>
          <w:sz w:val="26"/>
          <w:szCs w:val="26"/>
        </w:rPr>
        <w:t>ю</w:t>
      </w:r>
      <w:r w:rsidRPr="00FE7C8A">
        <w:rPr>
          <w:bCs/>
          <w:sz w:val="26"/>
          <w:szCs w:val="26"/>
        </w:rPr>
        <w:t xml:space="preserve"> о соответствии участника закупки требованиям, установленным пунктами 3 - 5, 7 - 11 части 1 статьи 31 настоящего Федерального закона (если информация и документы, которые подтверждают соответствие участника закупки требованиям, установленным пунктом 1 части 1 статьи 31 настоящего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настоящего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</w:t>
      </w:r>
      <w:r>
        <w:rPr>
          <w:bCs/>
          <w:sz w:val="26"/>
          <w:szCs w:val="26"/>
        </w:rPr>
        <w:t>).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35E41">
        <w:rPr>
          <w:bCs/>
          <w:sz w:val="26"/>
          <w:szCs w:val="26"/>
        </w:rPr>
        <w:t xml:space="preserve">Частью 2 статьи 48 Закона контрактной системе установлено, что заявка на участие в закупке состоит из трех частей. Первая часть должна содержать информацию и документы, предусмотренные подпунктами "а", "б" и "г" пункта 2 части 1 статьи 43 настоящего Федерального закона. Первая часть также может содержать информацию и документы, предусмотренные подпунктом "д" пункта 2 части 1 статьи 43 настоящего Федерального закона. Вторая часть должна содержать информацию </w:t>
      </w:r>
      <w:r w:rsidRPr="00FE7C8A">
        <w:rPr>
          <w:bCs/>
          <w:sz w:val="26"/>
          <w:szCs w:val="26"/>
        </w:rPr>
        <w:t>и документы, предусмотренные подпунктами "м" - "р" пункта 1, подпунктом "в" пункта 2, пунктом 5 части 1 статьи 43 настоящего Федерального закона. Третья часть должна содержать информацию, предусмотренную пунктом 3 или пунктом 4 части 1 статьи 43 настоящего Федерального закона.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закупки.</w:t>
      </w:r>
    </w:p>
    <w:p w:rsidR="000E228D" w:rsidRPr="00AB099F" w:rsidRDefault="000E228D" w:rsidP="000E228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 статьи 51 Закона о контрактной системе п</w:t>
      </w:r>
      <w:r w:rsidRPr="00AB099F">
        <w:rPr>
          <w:sz w:val="26"/>
          <w:szCs w:val="26"/>
        </w:rPr>
        <w:t>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0E228D" w:rsidRPr="00FE7C8A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>Заказчиком в Требованиях к содержанию и составу заявки на участие в Конкурсе установлены требования к содержанию и составу заявки на участие в Конкурсе, в том числе следующие:</w:t>
      </w:r>
    </w:p>
    <w:p w:rsidR="000E228D" w:rsidRPr="00FE7C8A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 xml:space="preserve"> «Вторая часть заявки на участие в закупке должна содержать  информацию и документы, предусмотренные подпунктами «м», «о» - «р» пункта 1 части 1 статьи 43 Федерального закона № 44-ФЗ; подпунктом «н» пункта 1 части 1 статьи 43 Федерального закона № 44-ФЗ  (при наличии требований к участникам закупки, установленным в пункте 1 части 1 статьи 31 Федерального закона № 44-ФЗ, дополнительных требований, установленных в части 2 и 2.1 статьи 31 Федерального закона № 44-ФЗ):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E7C8A">
        <w:rPr>
          <w:bCs/>
          <w:sz w:val="26"/>
          <w:szCs w:val="26"/>
        </w:rPr>
        <w:t>декларацию о соответствии участника закупки требованиям, установленным пунктами 3 - 5, 7 - 11 части 1 статьи 31 Федерального закона № 44-ФЗ».</w:t>
      </w:r>
    </w:p>
    <w:p w:rsidR="000E228D" w:rsidRP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Заказчиком в Требованиях к содержанию и составу заявки на участие в Конкурсе установлено, что </w:t>
      </w:r>
      <w:r w:rsidRPr="00592394">
        <w:rPr>
          <w:bCs/>
          <w:sz w:val="26"/>
          <w:szCs w:val="26"/>
        </w:rPr>
        <w:t xml:space="preserve">соответствии с пунктом 1 части 6 статьи 43 </w:t>
      </w:r>
      <w:r>
        <w:rPr>
          <w:bCs/>
          <w:sz w:val="26"/>
          <w:szCs w:val="26"/>
        </w:rPr>
        <w:t xml:space="preserve">Закона о контрактной системе </w:t>
      </w:r>
      <w:r w:rsidRPr="00592394">
        <w:rPr>
          <w:bCs/>
          <w:sz w:val="26"/>
          <w:szCs w:val="26"/>
        </w:rPr>
        <w:t xml:space="preserve"> 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592394">
        <w:rPr>
          <w:bCs/>
          <w:sz w:val="26"/>
          <w:szCs w:val="26"/>
        </w:rPr>
        <w:t xml:space="preserve"> оператору электронной площадки.</w:t>
      </w:r>
    </w:p>
    <w:p w:rsidR="000E228D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Комиссии, представитель Заказчика представил письмо Главного следственного управления по Московской области от 24.04.2026 № 1250026, согласно которому 01.02.2025 возбуждено уголовное дело по обвинению Крючкова С.С. по части 4 статьи 291.1 УК РФ, в связи с чем судом 05.02.2025 избрана мера пресечения в виде домашнего ареста с ограничением использования средств связи и информационно-телекоммуникационной сети Интернет, за исключением использования телефонной связи.</w:t>
      </w:r>
    </w:p>
    <w:p w:rsidR="000E228D" w:rsidRPr="00CF1FD6" w:rsidRDefault="000E228D" w:rsidP="000E228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Вместе с тем, согласно сведениям, представленным </w:t>
      </w:r>
      <w:r w:rsidRPr="00CF1FD6">
        <w:rPr>
          <w:bCs/>
          <w:sz w:val="26"/>
          <w:szCs w:val="26"/>
        </w:rPr>
        <w:t xml:space="preserve">Оператором электронной площадки, заявка Заявителя на участие в Конкурсе подана </w:t>
      </w:r>
      <w:r w:rsidR="00CF1FD6" w:rsidRPr="00CF1FD6">
        <w:rPr>
          <w:bCs/>
          <w:sz w:val="26"/>
          <w:szCs w:val="26"/>
        </w:rPr>
        <w:t>21</w:t>
      </w:r>
      <w:r w:rsidRPr="00CF1FD6">
        <w:rPr>
          <w:bCs/>
          <w:sz w:val="26"/>
          <w:szCs w:val="26"/>
        </w:rPr>
        <w:t>.0</w:t>
      </w:r>
      <w:r w:rsidR="00CF1FD6" w:rsidRPr="00CF1FD6">
        <w:rPr>
          <w:bCs/>
          <w:sz w:val="26"/>
          <w:szCs w:val="26"/>
        </w:rPr>
        <w:t>4</w:t>
      </w:r>
      <w:r w:rsidRPr="00CF1FD6">
        <w:rPr>
          <w:bCs/>
          <w:sz w:val="26"/>
          <w:szCs w:val="26"/>
        </w:rPr>
        <w:t xml:space="preserve">.2026 и подписана электронной цифровой подписью Крючкова С.С. </w:t>
      </w:r>
    </w:p>
    <w:p w:rsidR="000E228D" w:rsidRDefault="000E228D" w:rsidP="000E22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F1FD6">
        <w:rPr>
          <w:sz w:val="26"/>
          <w:szCs w:val="26"/>
        </w:rPr>
        <w:t>Вместе с тем, согласно письму Главного следственного управления</w:t>
      </w:r>
      <w:r w:rsidRPr="00AB099F">
        <w:rPr>
          <w:sz w:val="26"/>
          <w:szCs w:val="26"/>
        </w:rPr>
        <w:t xml:space="preserve"> по Московской области от 24.04.2026 № 1250026, </w:t>
      </w:r>
      <w:r>
        <w:rPr>
          <w:sz w:val="26"/>
          <w:szCs w:val="26"/>
        </w:rPr>
        <w:t>в отношении Крючкова С.С</w:t>
      </w:r>
      <w:r w:rsidRPr="00AB099F">
        <w:rPr>
          <w:sz w:val="26"/>
          <w:szCs w:val="26"/>
        </w:rPr>
        <w:t xml:space="preserve"> судом 05.02.2025 избрана мера пресечения в виде домашнего ареста с ограничением использования средств связи и информационно-телекоммуникационной сети Интернет, за исключением использования телефонной связи.</w:t>
      </w:r>
    </w:p>
    <w:p w:rsidR="000E228D" w:rsidRDefault="000E228D" w:rsidP="000E22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отмечает, что согласно </w:t>
      </w:r>
      <w:r w:rsidRPr="00AB099F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Pr="00AB099F">
        <w:rPr>
          <w:sz w:val="26"/>
          <w:szCs w:val="26"/>
        </w:rPr>
        <w:t xml:space="preserve"> Пленума Верховного Суда РФ от 19.12.2013 № 41</w:t>
      </w:r>
      <w:r>
        <w:rPr>
          <w:sz w:val="26"/>
          <w:szCs w:val="26"/>
        </w:rPr>
        <w:t xml:space="preserve"> з</w:t>
      </w:r>
      <w:r w:rsidRPr="00AB099F">
        <w:rPr>
          <w:sz w:val="26"/>
          <w:szCs w:val="26"/>
        </w:rPr>
        <w:t>апрет на использование информационно-телекоммуникационной сети Интернет, установленный в качестве меры пресечения, пр</w:t>
      </w:r>
      <w:r>
        <w:rPr>
          <w:sz w:val="26"/>
          <w:szCs w:val="26"/>
        </w:rPr>
        <w:t>едусмотренной частью</w:t>
      </w:r>
      <w:r w:rsidRPr="00AB099F">
        <w:rPr>
          <w:sz w:val="26"/>
          <w:szCs w:val="26"/>
        </w:rPr>
        <w:t xml:space="preserve"> 6 ст</w:t>
      </w:r>
      <w:r>
        <w:rPr>
          <w:sz w:val="26"/>
          <w:szCs w:val="26"/>
        </w:rPr>
        <w:t>атьи</w:t>
      </w:r>
      <w:r w:rsidRPr="00AB099F">
        <w:rPr>
          <w:sz w:val="26"/>
          <w:szCs w:val="26"/>
        </w:rPr>
        <w:t xml:space="preserve"> 105.1 УПК РФ по своей правовой природе является огра</w:t>
      </w:r>
      <w:r>
        <w:rPr>
          <w:sz w:val="26"/>
          <w:szCs w:val="26"/>
        </w:rPr>
        <w:t>ничением прав физического лица</w:t>
      </w:r>
      <w:r w:rsidRPr="00AB099F">
        <w:rPr>
          <w:sz w:val="26"/>
          <w:szCs w:val="26"/>
        </w:rPr>
        <w:t>.</w:t>
      </w:r>
    </w:p>
    <w:p w:rsidR="002A5BC9" w:rsidRPr="002A5BC9" w:rsidRDefault="00F03ECA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F03ECA">
        <w:rPr>
          <w:sz w:val="26"/>
          <w:szCs w:val="26"/>
        </w:rPr>
        <w:t>Изучив заявку Заявителя, а также документы и сведения, представленные на заседание Комиссии, Комиссия установила, что заявка Заявителя не соответствует требованиям извещения о проведении Конкурса по ос</w:t>
      </w:r>
      <w:r w:rsidR="00115BB4">
        <w:rPr>
          <w:sz w:val="26"/>
          <w:szCs w:val="26"/>
        </w:rPr>
        <w:t>нованиям, указанным в Протоколе</w:t>
      </w:r>
      <w:r w:rsidR="002A5BC9" w:rsidRPr="002A5BC9">
        <w:rPr>
          <w:sz w:val="26"/>
          <w:szCs w:val="26"/>
        </w:rPr>
        <w:t>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На основании изложенного, Комиссия приходит к выводу, что действия Конкурсной комиссии в части признания заявки Заявителя несоответствующей требованиям извещения о проведении Конкурса не противоречат положениям Закона о контрактной системе.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 xml:space="preserve">Следовательно, довод </w:t>
      </w:r>
      <w:r w:rsidR="00DB728D">
        <w:rPr>
          <w:sz w:val="26"/>
          <w:szCs w:val="26"/>
        </w:rPr>
        <w:t>жалобы</w:t>
      </w:r>
      <w:r w:rsidRPr="002A5BC9">
        <w:rPr>
          <w:sz w:val="26"/>
          <w:szCs w:val="26"/>
        </w:rPr>
        <w:t xml:space="preserve"> Заявителя </w:t>
      </w:r>
      <w:r w:rsidR="00115BB4">
        <w:rPr>
          <w:sz w:val="26"/>
          <w:szCs w:val="26"/>
        </w:rPr>
        <w:t>не нашел своего под</w:t>
      </w:r>
      <w:r w:rsidR="00EC209E">
        <w:rPr>
          <w:sz w:val="26"/>
          <w:szCs w:val="26"/>
        </w:rPr>
        <w:t>т</w:t>
      </w:r>
      <w:r w:rsidR="00115BB4">
        <w:rPr>
          <w:sz w:val="26"/>
          <w:szCs w:val="26"/>
        </w:rPr>
        <w:t>верждения</w:t>
      </w:r>
      <w:r w:rsidRPr="002A5BC9">
        <w:rPr>
          <w:sz w:val="26"/>
          <w:szCs w:val="26"/>
        </w:rPr>
        <w:t>.</w:t>
      </w:r>
    </w:p>
    <w:p w:rsidR="00CE4548" w:rsidRPr="00E26518" w:rsidRDefault="00994E37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710BEA" w:rsidRDefault="00CC48D4" w:rsidP="00D563FA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F1FD6" w:rsidRPr="00F105B1" w:rsidRDefault="00CF1FD6" w:rsidP="00CF1FD6">
      <w:pPr>
        <w:pStyle w:val="a4"/>
        <w:numPr>
          <w:ilvl w:val="0"/>
          <w:numId w:val="42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 xml:space="preserve">Признать жалобу </w:t>
      </w:r>
      <w:r w:rsidRPr="001E524F">
        <w:rPr>
          <w:sz w:val="26"/>
          <w:szCs w:val="26"/>
        </w:rPr>
        <w:t>ООО «ТЕХСТРОЙ ИНДУСТРИЯ»</w:t>
      </w:r>
      <w:r>
        <w:rPr>
          <w:sz w:val="26"/>
          <w:szCs w:val="26"/>
        </w:rPr>
        <w:t xml:space="preserve"> </w:t>
      </w:r>
      <w:r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:rsidR="00CF1FD6" w:rsidRPr="008F5210" w:rsidRDefault="00CF1FD6" w:rsidP="00CF1FD6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F1FD6" w:rsidRPr="002A5CEC" w:rsidRDefault="00CF1FD6" w:rsidP="00CF1FD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05B1">
        <w:rPr>
          <w:sz w:val="26"/>
          <w:szCs w:val="26"/>
        </w:rPr>
        <w:t xml:space="preserve">Настоящее решение может быть обжаловано </w:t>
      </w:r>
      <w:r w:rsidR="0061727D">
        <w:rPr>
          <w:sz w:val="26"/>
          <w:szCs w:val="26"/>
        </w:rPr>
        <w:t xml:space="preserve">в </w:t>
      </w:r>
      <w:r w:rsidRPr="00F105B1">
        <w:rPr>
          <w:sz w:val="26"/>
          <w:szCs w:val="26"/>
        </w:rPr>
        <w:t>арбитражном суде в течение трех месяцев в установленном законом порядке.</w:t>
      </w:r>
    </w:p>
    <w:p w:rsidR="00A440B1" w:rsidRDefault="00A440B1" w:rsidP="00A440B1">
      <w:pPr>
        <w:tabs>
          <w:tab w:val="left" w:pos="1134"/>
        </w:tabs>
        <w:spacing w:before="0"/>
        <w:ind w:firstLine="0"/>
      </w:pPr>
    </w:p>
    <w:p w:rsidR="0061727D" w:rsidRPr="00A440B1" w:rsidRDefault="0061727D" w:rsidP="00A440B1">
      <w:pPr>
        <w:tabs>
          <w:tab w:val="left" w:pos="1134"/>
        </w:tabs>
        <w:spacing w:before="0"/>
        <w:ind w:firstLine="0"/>
      </w:pPr>
      <w:bookmarkStart w:id="0" w:name="_GoBack"/>
      <w:bookmarkEnd w:id="0"/>
    </w:p>
    <w:sectPr w:rsidR="0061727D" w:rsidRPr="00A440B1" w:rsidSect="00194EC7">
      <w:headerReference w:type="even" r:id="rId12"/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E790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E790F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313374"/>
    <w:multiLevelType w:val="hybridMultilevel"/>
    <w:tmpl w:val="C8248700"/>
    <w:lvl w:ilvl="0" w:tplc="9E967E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90C2F67"/>
    <w:multiLevelType w:val="hybridMultilevel"/>
    <w:tmpl w:val="9DD8E142"/>
    <w:lvl w:ilvl="0" w:tplc="0D3E7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19"/>
  </w:num>
  <w:num w:numId="5">
    <w:abstractNumId w:val="36"/>
  </w:num>
  <w:num w:numId="6">
    <w:abstractNumId w:val="40"/>
  </w:num>
  <w:num w:numId="7">
    <w:abstractNumId w:val="38"/>
  </w:num>
  <w:num w:numId="8">
    <w:abstractNumId w:val="6"/>
  </w:num>
  <w:num w:numId="9">
    <w:abstractNumId w:val="32"/>
  </w:num>
  <w:num w:numId="10">
    <w:abstractNumId w:val="33"/>
  </w:num>
  <w:num w:numId="11">
    <w:abstractNumId w:val="11"/>
  </w:num>
  <w:num w:numId="12">
    <w:abstractNumId w:val="27"/>
  </w:num>
  <w:num w:numId="13">
    <w:abstractNumId w:val="25"/>
  </w:num>
  <w:num w:numId="14">
    <w:abstractNumId w:val="20"/>
  </w:num>
  <w:num w:numId="15">
    <w:abstractNumId w:val="14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39"/>
  </w:num>
  <w:num w:numId="20">
    <w:abstractNumId w:val="28"/>
  </w:num>
  <w:num w:numId="21">
    <w:abstractNumId w:val="34"/>
  </w:num>
  <w:num w:numId="22">
    <w:abstractNumId w:val="10"/>
  </w:num>
  <w:num w:numId="23">
    <w:abstractNumId w:val="22"/>
  </w:num>
  <w:num w:numId="24">
    <w:abstractNumId w:val="4"/>
  </w:num>
  <w:num w:numId="25">
    <w:abstractNumId w:val="8"/>
  </w:num>
  <w:num w:numId="26">
    <w:abstractNumId w:val="3"/>
  </w:num>
  <w:num w:numId="27">
    <w:abstractNumId w:val="37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0"/>
  </w:num>
  <w:num w:numId="36">
    <w:abstractNumId w:val="7"/>
  </w:num>
  <w:num w:numId="37">
    <w:abstractNumId w:val="31"/>
  </w:num>
  <w:num w:numId="38">
    <w:abstractNumId w:val="9"/>
  </w:num>
  <w:num w:numId="39">
    <w:abstractNumId w:val="15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54A1"/>
    <w:rsid w:val="00005B94"/>
    <w:rsid w:val="00006E69"/>
    <w:rsid w:val="00007456"/>
    <w:rsid w:val="00010390"/>
    <w:rsid w:val="0001221F"/>
    <w:rsid w:val="0001243E"/>
    <w:rsid w:val="00015DC9"/>
    <w:rsid w:val="0002331F"/>
    <w:rsid w:val="00025EB6"/>
    <w:rsid w:val="00026F0A"/>
    <w:rsid w:val="00027EF3"/>
    <w:rsid w:val="00031113"/>
    <w:rsid w:val="00031D8E"/>
    <w:rsid w:val="0003206C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0CE9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6CA"/>
    <w:rsid w:val="000639E3"/>
    <w:rsid w:val="00063AA8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A4D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FA1"/>
    <w:rsid w:val="000A4E72"/>
    <w:rsid w:val="000B2059"/>
    <w:rsid w:val="000B45FB"/>
    <w:rsid w:val="000B5E0A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18"/>
    <w:rsid w:val="000D3C8F"/>
    <w:rsid w:val="000D413B"/>
    <w:rsid w:val="000D41F4"/>
    <w:rsid w:val="000D5C39"/>
    <w:rsid w:val="000D5F27"/>
    <w:rsid w:val="000D6C2D"/>
    <w:rsid w:val="000E228D"/>
    <w:rsid w:val="000E2ED4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AE2"/>
    <w:rsid w:val="00111007"/>
    <w:rsid w:val="001116E2"/>
    <w:rsid w:val="00111DB0"/>
    <w:rsid w:val="00111F19"/>
    <w:rsid w:val="0011357B"/>
    <w:rsid w:val="00113827"/>
    <w:rsid w:val="0011394F"/>
    <w:rsid w:val="001155F5"/>
    <w:rsid w:val="00115BB4"/>
    <w:rsid w:val="00117BB0"/>
    <w:rsid w:val="00117F6C"/>
    <w:rsid w:val="0012064C"/>
    <w:rsid w:val="001219F5"/>
    <w:rsid w:val="001223DB"/>
    <w:rsid w:val="00122547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D77"/>
    <w:rsid w:val="0014715A"/>
    <w:rsid w:val="00147A2C"/>
    <w:rsid w:val="0015300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71B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0B6"/>
    <w:rsid w:val="00183134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4EC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179"/>
    <w:rsid w:val="001B54D3"/>
    <w:rsid w:val="001B5AF1"/>
    <w:rsid w:val="001B7CB8"/>
    <w:rsid w:val="001C1FC8"/>
    <w:rsid w:val="001C2DE2"/>
    <w:rsid w:val="001C2F47"/>
    <w:rsid w:val="001C3FD3"/>
    <w:rsid w:val="001C4A0D"/>
    <w:rsid w:val="001C650C"/>
    <w:rsid w:val="001C65AF"/>
    <w:rsid w:val="001D0759"/>
    <w:rsid w:val="001D0DB2"/>
    <w:rsid w:val="001D1A59"/>
    <w:rsid w:val="001D255C"/>
    <w:rsid w:val="001D358C"/>
    <w:rsid w:val="001D3836"/>
    <w:rsid w:val="001D3998"/>
    <w:rsid w:val="001D57CA"/>
    <w:rsid w:val="001D5D25"/>
    <w:rsid w:val="001D6571"/>
    <w:rsid w:val="001E06F9"/>
    <w:rsid w:val="001E0BF0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5705"/>
    <w:rsid w:val="00226D34"/>
    <w:rsid w:val="00227F80"/>
    <w:rsid w:val="002308D3"/>
    <w:rsid w:val="00232A58"/>
    <w:rsid w:val="0023387B"/>
    <w:rsid w:val="002344CF"/>
    <w:rsid w:val="0023502B"/>
    <w:rsid w:val="0024023D"/>
    <w:rsid w:val="0024280A"/>
    <w:rsid w:val="00242B7F"/>
    <w:rsid w:val="002431D3"/>
    <w:rsid w:val="00244019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CAC"/>
    <w:rsid w:val="00255FAE"/>
    <w:rsid w:val="0025755A"/>
    <w:rsid w:val="002575AC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5D88"/>
    <w:rsid w:val="0027697F"/>
    <w:rsid w:val="002806F4"/>
    <w:rsid w:val="0028312F"/>
    <w:rsid w:val="0028363A"/>
    <w:rsid w:val="00283CB8"/>
    <w:rsid w:val="0028447F"/>
    <w:rsid w:val="00286ED1"/>
    <w:rsid w:val="002870D9"/>
    <w:rsid w:val="0028784B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0E6"/>
    <w:rsid w:val="002A4220"/>
    <w:rsid w:val="002A5BC9"/>
    <w:rsid w:val="002A720D"/>
    <w:rsid w:val="002A7D9A"/>
    <w:rsid w:val="002B10D6"/>
    <w:rsid w:val="002B5445"/>
    <w:rsid w:val="002B7735"/>
    <w:rsid w:val="002C0054"/>
    <w:rsid w:val="002C1284"/>
    <w:rsid w:val="002C22B5"/>
    <w:rsid w:val="002C2B4F"/>
    <w:rsid w:val="002C2CB6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E790F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1D1B"/>
    <w:rsid w:val="003121AA"/>
    <w:rsid w:val="00312333"/>
    <w:rsid w:val="00313A14"/>
    <w:rsid w:val="00314EAF"/>
    <w:rsid w:val="003169C4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773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50D"/>
    <w:rsid w:val="00342A3A"/>
    <w:rsid w:val="003433CB"/>
    <w:rsid w:val="003438BE"/>
    <w:rsid w:val="00345CF7"/>
    <w:rsid w:val="003462E1"/>
    <w:rsid w:val="00346DCF"/>
    <w:rsid w:val="00350343"/>
    <w:rsid w:val="0035137A"/>
    <w:rsid w:val="00353E20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6792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0570"/>
    <w:rsid w:val="00381BC0"/>
    <w:rsid w:val="0038250B"/>
    <w:rsid w:val="00383189"/>
    <w:rsid w:val="00383453"/>
    <w:rsid w:val="00383CCC"/>
    <w:rsid w:val="003843ED"/>
    <w:rsid w:val="00385AAE"/>
    <w:rsid w:val="00385D86"/>
    <w:rsid w:val="0038604C"/>
    <w:rsid w:val="00386A27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A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A84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3E2E"/>
    <w:rsid w:val="003D4E37"/>
    <w:rsid w:val="003D4E40"/>
    <w:rsid w:val="003D6248"/>
    <w:rsid w:val="003E0C73"/>
    <w:rsid w:val="003E1C74"/>
    <w:rsid w:val="003E1CB0"/>
    <w:rsid w:val="003E421F"/>
    <w:rsid w:val="003E4F48"/>
    <w:rsid w:val="003E5205"/>
    <w:rsid w:val="003E5B2A"/>
    <w:rsid w:val="003E656E"/>
    <w:rsid w:val="003F0DEB"/>
    <w:rsid w:val="003F12B2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337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EBF"/>
    <w:rsid w:val="004412C2"/>
    <w:rsid w:val="004415EF"/>
    <w:rsid w:val="00443C57"/>
    <w:rsid w:val="004457C8"/>
    <w:rsid w:val="00445EEF"/>
    <w:rsid w:val="00446681"/>
    <w:rsid w:val="004470EB"/>
    <w:rsid w:val="0044722F"/>
    <w:rsid w:val="004474F1"/>
    <w:rsid w:val="0044762D"/>
    <w:rsid w:val="00447CD9"/>
    <w:rsid w:val="0045068B"/>
    <w:rsid w:val="004527D1"/>
    <w:rsid w:val="00452B54"/>
    <w:rsid w:val="004540B9"/>
    <w:rsid w:val="00454B45"/>
    <w:rsid w:val="00454E79"/>
    <w:rsid w:val="0045524D"/>
    <w:rsid w:val="00455632"/>
    <w:rsid w:val="004557B8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0BC"/>
    <w:rsid w:val="004761F7"/>
    <w:rsid w:val="00477CD7"/>
    <w:rsid w:val="00480EC4"/>
    <w:rsid w:val="00481C22"/>
    <w:rsid w:val="0048364D"/>
    <w:rsid w:val="00483C01"/>
    <w:rsid w:val="00486278"/>
    <w:rsid w:val="00487AF6"/>
    <w:rsid w:val="00490D71"/>
    <w:rsid w:val="0049129C"/>
    <w:rsid w:val="00491954"/>
    <w:rsid w:val="00493C85"/>
    <w:rsid w:val="004941FC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6C70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373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14"/>
    <w:rsid w:val="004F3F94"/>
    <w:rsid w:val="004F42FF"/>
    <w:rsid w:val="004F450F"/>
    <w:rsid w:val="004F50A0"/>
    <w:rsid w:val="004F5F3F"/>
    <w:rsid w:val="004F688D"/>
    <w:rsid w:val="004F718B"/>
    <w:rsid w:val="004F7DCF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3C5"/>
    <w:rsid w:val="00507E98"/>
    <w:rsid w:val="00513BD5"/>
    <w:rsid w:val="0051582A"/>
    <w:rsid w:val="0051779C"/>
    <w:rsid w:val="00517FDD"/>
    <w:rsid w:val="00521134"/>
    <w:rsid w:val="00521768"/>
    <w:rsid w:val="00522B7A"/>
    <w:rsid w:val="0052314A"/>
    <w:rsid w:val="005233E1"/>
    <w:rsid w:val="0052355C"/>
    <w:rsid w:val="0052420A"/>
    <w:rsid w:val="005247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46992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601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7B7"/>
    <w:rsid w:val="005A7DD6"/>
    <w:rsid w:val="005B319B"/>
    <w:rsid w:val="005B3222"/>
    <w:rsid w:val="005B3396"/>
    <w:rsid w:val="005B5834"/>
    <w:rsid w:val="005B7C6D"/>
    <w:rsid w:val="005C145F"/>
    <w:rsid w:val="005C1B8E"/>
    <w:rsid w:val="005C3313"/>
    <w:rsid w:val="005C380C"/>
    <w:rsid w:val="005C468B"/>
    <w:rsid w:val="005C50F1"/>
    <w:rsid w:val="005C6A47"/>
    <w:rsid w:val="005C76B5"/>
    <w:rsid w:val="005D047B"/>
    <w:rsid w:val="005D20EF"/>
    <w:rsid w:val="005D31CB"/>
    <w:rsid w:val="005D3566"/>
    <w:rsid w:val="005D3718"/>
    <w:rsid w:val="005D3F3F"/>
    <w:rsid w:val="005D4B65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5F7F14"/>
    <w:rsid w:val="0060034B"/>
    <w:rsid w:val="00600363"/>
    <w:rsid w:val="006013A6"/>
    <w:rsid w:val="0060424B"/>
    <w:rsid w:val="006043C8"/>
    <w:rsid w:val="00606DE8"/>
    <w:rsid w:val="00607DDE"/>
    <w:rsid w:val="0061065A"/>
    <w:rsid w:val="006110DA"/>
    <w:rsid w:val="006111B5"/>
    <w:rsid w:val="00612ECE"/>
    <w:rsid w:val="0061352E"/>
    <w:rsid w:val="00613617"/>
    <w:rsid w:val="00615599"/>
    <w:rsid w:val="00615A5A"/>
    <w:rsid w:val="00615FEA"/>
    <w:rsid w:val="0061690A"/>
    <w:rsid w:val="0061727D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1D5"/>
    <w:rsid w:val="00665357"/>
    <w:rsid w:val="00665D10"/>
    <w:rsid w:val="00667959"/>
    <w:rsid w:val="00667A14"/>
    <w:rsid w:val="00670978"/>
    <w:rsid w:val="00672743"/>
    <w:rsid w:val="00672D7D"/>
    <w:rsid w:val="00672F1E"/>
    <w:rsid w:val="0067349C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1E74"/>
    <w:rsid w:val="00693F67"/>
    <w:rsid w:val="00694486"/>
    <w:rsid w:val="00694B14"/>
    <w:rsid w:val="00696B05"/>
    <w:rsid w:val="006A0036"/>
    <w:rsid w:val="006A084A"/>
    <w:rsid w:val="006A1326"/>
    <w:rsid w:val="006A3730"/>
    <w:rsid w:val="006A470A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B7725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D6AFF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4DC7"/>
    <w:rsid w:val="007065E8"/>
    <w:rsid w:val="007076CA"/>
    <w:rsid w:val="00707D1E"/>
    <w:rsid w:val="00710952"/>
    <w:rsid w:val="00710BEA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2A68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3F97"/>
    <w:rsid w:val="00745B15"/>
    <w:rsid w:val="00745D85"/>
    <w:rsid w:val="007512B7"/>
    <w:rsid w:val="00752059"/>
    <w:rsid w:val="0075249A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67527"/>
    <w:rsid w:val="0077102C"/>
    <w:rsid w:val="00771C82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26B2"/>
    <w:rsid w:val="007A4B37"/>
    <w:rsid w:val="007A63C4"/>
    <w:rsid w:val="007A7492"/>
    <w:rsid w:val="007B1A59"/>
    <w:rsid w:val="007B3152"/>
    <w:rsid w:val="007B34AA"/>
    <w:rsid w:val="007B354B"/>
    <w:rsid w:val="007B3575"/>
    <w:rsid w:val="007B4662"/>
    <w:rsid w:val="007B5A4B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655"/>
    <w:rsid w:val="007E2754"/>
    <w:rsid w:val="007E29A4"/>
    <w:rsid w:val="007E3818"/>
    <w:rsid w:val="007E753E"/>
    <w:rsid w:val="007E769F"/>
    <w:rsid w:val="007F0FDD"/>
    <w:rsid w:val="007F24FA"/>
    <w:rsid w:val="007F2A9F"/>
    <w:rsid w:val="007F2CBE"/>
    <w:rsid w:val="007F2E73"/>
    <w:rsid w:val="007F30D4"/>
    <w:rsid w:val="007F732F"/>
    <w:rsid w:val="007F7465"/>
    <w:rsid w:val="0080004C"/>
    <w:rsid w:val="00802661"/>
    <w:rsid w:val="0080414D"/>
    <w:rsid w:val="00807C38"/>
    <w:rsid w:val="00810CFB"/>
    <w:rsid w:val="00811616"/>
    <w:rsid w:val="008140EE"/>
    <w:rsid w:val="00814F5C"/>
    <w:rsid w:val="00815018"/>
    <w:rsid w:val="008151D4"/>
    <w:rsid w:val="00815380"/>
    <w:rsid w:val="0081541A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0BF0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55C26"/>
    <w:rsid w:val="008604F3"/>
    <w:rsid w:val="0086067F"/>
    <w:rsid w:val="00861DF2"/>
    <w:rsid w:val="0086380C"/>
    <w:rsid w:val="00865DD0"/>
    <w:rsid w:val="00867387"/>
    <w:rsid w:val="008709FF"/>
    <w:rsid w:val="00875F4B"/>
    <w:rsid w:val="00876606"/>
    <w:rsid w:val="008777A4"/>
    <w:rsid w:val="008779FD"/>
    <w:rsid w:val="008820D2"/>
    <w:rsid w:val="0088210C"/>
    <w:rsid w:val="00883769"/>
    <w:rsid w:val="00884F35"/>
    <w:rsid w:val="00885613"/>
    <w:rsid w:val="00885D76"/>
    <w:rsid w:val="008866B5"/>
    <w:rsid w:val="008868FE"/>
    <w:rsid w:val="00887343"/>
    <w:rsid w:val="00887F38"/>
    <w:rsid w:val="00890FF3"/>
    <w:rsid w:val="00891CE4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51B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5E4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C4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7F7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55A"/>
    <w:rsid w:val="00941C1B"/>
    <w:rsid w:val="00942506"/>
    <w:rsid w:val="009470E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2888"/>
    <w:rsid w:val="0097352A"/>
    <w:rsid w:val="00975459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54B7"/>
    <w:rsid w:val="00997E80"/>
    <w:rsid w:val="009A0E12"/>
    <w:rsid w:val="009A33C4"/>
    <w:rsid w:val="009A348B"/>
    <w:rsid w:val="009A5029"/>
    <w:rsid w:val="009A56EF"/>
    <w:rsid w:val="009A71BB"/>
    <w:rsid w:val="009B0443"/>
    <w:rsid w:val="009B13AD"/>
    <w:rsid w:val="009B1BB5"/>
    <w:rsid w:val="009B298C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6CC8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460"/>
    <w:rsid w:val="009E7FBB"/>
    <w:rsid w:val="009F2EB1"/>
    <w:rsid w:val="009F3A74"/>
    <w:rsid w:val="009F3B30"/>
    <w:rsid w:val="009F4005"/>
    <w:rsid w:val="009F48DF"/>
    <w:rsid w:val="009F5D9E"/>
    <w:rsid w:val="009F6D26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1BEE"/>
    <w:rsid w:val="00A11DEB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5485"/>
    <w:rsid w:val="00A36AD4"/>
    <w:rsid w:val="00A403E5"/>
    <w:rsid w:val="00A40D7D"/>
    <w:rsid w:val="00A4112E"/>
    <w:rsid w:val="00A417A5"/>
    <w:rsid w:val="00A440B1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6382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1D2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092"/>
    <w:rsid w:val="00AA3B8A"/>
    <w:rsid w:val="00AA74EF"/>
    <w:rsid w:val="00AA75C3"/>
    <w:rsid w:val="00AB018D"/>
    <w:rsid w:val="00AB0FD6"/>
    <w:rsid w:val="00AB133E"/>
    <w:rsid w:val="00AB2298"/>
    <w:rsid w:val="00AB41CE"/>
    <w:rsid w:val="00AB4E36"/>
    <w:rsid w:val="00AB5692"/>
    <w:rsid w:val="00AB6262"/>
    <w:rsid w:val="00AB6613"/>
    <w:rsid w:val="00AB66F1"/>
    <w:rsid w:val="00AB6F09"/>
    <w:rsid w:val="00AB756D"/>
    <w:rsid w:val="00AC1A9A"/>
    <w:rsid w:val="00AC26BC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D7B56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277B"/>
    <w:rsid w:val="00B1734E"/>
    <w:rsid w:val="00B17CD3"/>
    <w:rsid w:val="00B203A5"/>
    <w:rsid w:val="00B22154"/>
    <w:rsid w:val="00B22896"/>
    <w:rsid w:val="00B236E4"/>
    <w:rsid w:val="00B23A09"/>
    <w:rsid w:val="00B24D1E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44FED"/>
    <w:rsid w:val="00B503D4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6F1E"/>
    <w:rsid w:val="00B67056"/>
    <w:rsid w:val="00B67266"/>
    <w:rsid w:val="00B673A0"/>
    <w:rsid w:val="00B67E18"/>
    <w:rsid w:val="00B7174A"/>
    <w:rsid w:val="00B727BA"/>
    <w:rsid w:val="00B738FB"/>
    <w:rsid w:val="00B73B53"/>
    <w:rsid w:val="00B7621F"/>
    <w:rsid w:val="00B76B2C"/>
    <w:rsid w:val="00B82E2A"/>
    <w:rsid w:val="00B858E2"/>
    <w:rsid w:val="00B870DD"/>
    <w:rsid w:val="00B90AC9"/>
    <w:rsid w:val="00B918A1"/>
    <w:rsid w:val="00B91C25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9B5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8C3"/>
    <w:rsid w:val="00BF4BA8"/>
    <w:rsid w:val="00BF62D9"/>
    <w:rsid w:val="00BF70F7"/>
    <w:rsid w:val="00C00213"/>
    <w:rsid w:val="00C009D0"/>
    <w:rsid w:val="00C022B6"/>
    <w:rsid w:val="00C04264"/>
    <w:rsid w:val="00C05B8E"/>
    <w:rsid w:val="00C060C4"/>
    <w:rsid w:val="00C10182"/>
    <w:rsid w:val="00C16CB2"/>
    <w:rsid w:val="00C16E41"/>
    <w:rsid w:val="00C17CFE"/>
    <w:rsid w:val="00C17FDB"/>
    <w:rsid w:val="00C21C9F"/>
    <w:rsid w:val="00C2217A"/>
    <w:rsid w:val="00C2341A"/>
    <w:rsid w:val="00C24A17"/>
    <w:rsid w:val="00C24AD5"/>
    <w:rsid w:val="00C25C6A"/>
    <w:rsid w:val="00C34E82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3FB"/>
    <w:rsid w:val="00C57ACE"/>
    <w:rsid w:val="00C6105B"/>
    <w:rsid w:val="00C63386"/>
    <w:rsid w:val="00C646BD"/>
    <w:rsid w:val="00C6490A"/>
    <w:rsid w:val="00C67FCC"/>
    <w:rsid w:val="00C722F6"/>
    <w:rsid w:val="00C72820"/>
    <w:rsid w:val="00C74B2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2B1"/>
    <w:rsid w:val="00C9732C"/>
    <w:rsid w:val="00CA0B39"/>
    <w:rsid w:val="00CA185E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04"/>
    <w:rsid w:val="00CD79F0"/>
    <w:rsid w:val="00CE05FD"/>
    <w:rsid w:val="00CE1181"/>
    <w:rsid w:val="00CE13A9"/>
    <w:rsid w:val="00CE1753"/>
    <w:rsid w:val="00CE2C78"/>
    <w:rsid w:val="00CE346D"/>
    <w:rsid w:val="00CE3892"/>
    <w:rsid w:val="00CE4548"/>
    <w:rsid w:val="00CE4A7E"/>
    <w:rsid w:val="00CE5818"/>
    <w:rsid w:val="00CE68EF"/>
    <w:rsid w:val="00CE7F3A"/>
    <w:rsid w:val="00CF0431"/>
    <w:rsid w:val="00CF1FD6"/>
    <w:rsid w:val="00CF3685"/>
    <w:rsid w:val="00D003E4"/>
    <w:rsid w:val="00D00D93"/>
    <w:rsid w:val="00D030D5"/>
    <w:rsid w:val="00D03432"/>
    <w:rsid w:val="00D057D2"/>
    <w:rsid w:val="00D059CF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027B"/>
    <w:rsid w:val="00D415E0"/>
    <w:rsid w:val="00D41E43"/>
    <w:rsid w:val="00D42E51"/>
    <w:rsid w:val="00D432AC"/>
    <w:rsid w:val="00D43B6E"/>
    <w:rsid w:val="00D44359"/>
    <w:rsid w:val="00D458EF"/>
    <w:rsid w:val="00D4629B"/>
    <w:rsid w:val="00D474D2"/>
    <w:rsid w:val="00D4770C"/>
    <w:rsid w:val="00D516C6"/>
    <w:rsid w:val="00D52712"/>
    <w:rsid w:val="00D56022"/>
    <w:rsid w:val="00D563FA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034"/>
    <w:rsid w:val="00D8254E"/>
    <w:rsid w:val="00D82F01"/>
    <w:rsid w:val="00D84DC3"/>
    <w:rsid w:val="00D860D9"/>
    <w:rsid w:val="00D8610E"/>
    <w:rsid w:val="00D879BE"/>
    <w:rsid w:val="00D87FC9"/>
    <w:rsid w:val="00D91523"/>
    <w:rsid w:val="00D91551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B728D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14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5970"/>
    <w:rsid w:val="00DF642F"/>
    <w:rsid w:val="00E01AA2"/>
    <w:rsid w:val="00E02053"/>
    <w:rsid w:val="00E04C19"/>
    <w:rsid w:val="00E11A49"/>
    <w:rsid w:val="00E127A2"/>
    <w:rsid w:val="00E12EDB"/>
    <w:rsid w:val="00E13915"/>
    <w:rsid w:val="00E15160"/>
    <w:rsid w:val="00E161F9"/>
    <w:rsid w:val="00E2002F"/>
    <w:rsid w:val="00E21C55"/>
    <w:rsid w:val="00E2200E"/>
    <w:rsid w:val="00E22141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2D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A5A"/>
    <w:rsid w:val="00E75E04"/>
    <w:rsid w:val="00E75E7A"/>
    <w:rsid w:val="00E8121E"/>
    <w:rsid w:val="00E81F28"/>
    <w:rsid w:val="00E82F9A"/>
    <w:rsid w:val="00E8335A"/>
    <w:rsid w:val="00E8348B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45B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09E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E9E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3ECA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044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32C3"/>
    <w:rsid w:val="00F35345"/>
    <w:rsid w:val="00F35D18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218"/>
    <w:rsid w:val="00F52AF9"/>
    <w:rsid w:val="00F544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08D2"/>
    <w:rsid w:val="00F81647"/>
    <w:rsid w:val="00F81D52"/>
    <w:rsid w:val="00F824EE"/>
    <w:rsid w:val="00F82A81"/>
    <w:rsid w:val="00F847C3"/>
    <w:rsid w:val="00F84D5C"/>
    <w:rsid w:val="00F8590E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42F"/>
    <w:rsid w:val="00FA4A69"/>
    <w:rsid w:val="00FA5212"/>
    <w:rsid w:val="00FA687E"/>
    <w:rsid w:val="00FA6D92"/>
    <w:rsid w:val="00FA6E15"/>
    <w:rsid w:val="00FA7A33"/>
    <w:rsid w:val="00FB0463"/>
    <w:rsid w:val="00FB1054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6459"/>
    <w:rsid w:val="00FC7760"/>
    <w:rsid w:val="00FC78DC"/>
    <w:rsid w:val="00FD202D"/>
    <w:rsid w:val="00FD249E"/>
    <w:rsid w:val="00FD2D49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1">
    <w:name w:val="LO-normal1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paragraph" w:customStyle="1" w:styleId="LO-normal">
    <w:name w:val="LO-normal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table" w:customStyle="1" w:styleId="4">
    <w:name w:val="Сетка таблицы4"/>
    <w:basedOn w:val="a1"/>
    <w:next w:val="af4"/>
    <w:uiPriority w:val="59"/>
    <w:rsid w:val="007B5A4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7367D-7CC4-4F28-88C9-87C3261B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8</Pages>
  <Words>3127</Words>
  <Characters>17828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641</cp:revision>
  <cp:lastPrinted>2024-12-19T17:04:00Z</cp:lastPrinted>
  <dcterms:created xsi:type="dcterms:W3CDTF">2019-02-28T14:58:00Z</dcterms:created>
  <dcterms:modified xsi:type="dcterms:W3CDTF">2026-05-08T20:49:00Z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