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075" w:rsidRPr="00D83075" w:rsidRDefault="00D83075" w:rsidP="00D83075">
      <w:pPr>
        <w:ind w:left="4962"/>
        <w:rPr>
          <w:rFonts w:eastAsia="Lucida Sans Unicode" w:cs="Tahoma"/>
          <w:b/>
          <w:color w:val="000000"/>
          <w:kern w:val="2"/>
          <w:sz w:val="26"/>
          <w:szCs w:val="26"/>
          <w:lang w:eastAsia="en-US" w:bidi="en-US"/>
        </w:rPr>
      </w:pPr>
      <w:r w:rsidRPr="00D83075">
        <w:rPr>
          <w:rFonts w:eastAsia="Lucida Sans Unicode" w:cs="Tahoma"/>
          <w:b/>
          <w:color w:val="000000"/>
          <w:kern w:val="2"/>
          <w:sz w:val="26"/>
          <w:szCs w:val="26"/>
          <w:lang w:eastAsia="en-US" w:bidi="en-US"/>
        </w:rPr>
        <w:t>ГБУЗ «Челябинский областной</w:t>
      </w:r>
      <w:r>
        <w:rPr>
          <w:rFonts w:eastAsia="Lucida Sans Unicode" w:cs="Tahoma"/>
          <w:b/>
          <w:color w:val="000000"/>
          <w:kern w:val="2"/>
          <w:sz w:val="26"/>
          <w:szCs w:val="26"/>
          <w:lang w:eastAsia="en-US" w:bidi="en-US"/>
        </w:rPr>
        <w:t xml:space="preserve"> </w:t>
      </w:r>
      <w:r w:rsidRPr="00D83075">
        <w:rPr>
          <w:rFonts w:eastAsia="Lucida Sans Unicode" w:cs="Tahoma"/>
          <w:b/>
          <w:color w:val="000000"/>
          <w:kern w:val="2"/>
          <w:sz w:val="26"/>
          <w:szCs w:val="26"/>
          <w:lang w:eastAsia="en-US" w:bidi="en-US"/>
        </w:rPr>
        <w:t>клинический противотуберкулезный</w:t>
      </w:r>
      <w:r>
        <w:rPr>
          <w:rFonts w:eastAsia="Lucida Sans Unicode" w:cs="Tahoma"/>
          <w:b/>
          <w:color w:val="000000"/>
          <w:kern w:val="2"/>
          <w:sz w:val="26"/>
          <w:szCs w:val="26"/>
          <w:lang w:eastAsia="en-US" w:bidi="en-US"/>
        </w:rPr>
        <w:t xml:space="preserve"> </w:t>
      </w:r>
      <w:r w:rsidRPr="00D83075">
        <w:rPr>
          <w:rFonts w:eastAsia="Lucida Sans Unicode" w:cs="Tahoma"/>
          <w:b/>
          <w:color w:val="000000"/>
          <w:kern w:val="2"/>
          <w:sz w:val="26"/>
          <w:szCs w:val="26"/>
          <w:lang w:eastAsia="en-US" w:bidi="en-US"/>
        </w:rPr>
        <w:t>диспансер»</w:t>
      </w:r>
    </w:p>
    <w:p w:rsidR="00D83075" w:rsidRPr="00D83075" w:rsidRDefault="00D83075" w:rsidP="00D83075">
      <w:pPr>
        <w:ind w:left="4962"/>
        <w:rPr>
          <w:rFonts w:eastAsia="Lucida Sans Unicode" w:cs="Tahoma"/>
          <w:color w:val="000000"/>
          <w:kern w:val="2"/>
          <w:sz w:val="26"/>
          <w:szCs w:val="26"/>
          <w:lang w:eastAsia="en-US" w:bidi="en-US"/>
        </w:rPr>
      </w:pPr>
      <w:r w:rsidRPr="00D83075">
        <w:rPr>
          <w:rFonts w:eastAsia="Lucida Sans Unicode" w:cs="Tahoma"/>
          <w:color w:val="000000"/>
          <w:kern w:val="2"/>
          <w:sz w:val="26"/>
          <w:szCs w:val="26"/>
          <w:lang w:eastAsia="en-US" w:bidi="en-US"/>
        </w:rPr>
        <w:t>ИНН 7453006123</w:t>
      </w:r>
    </w:p>
    <w:p w:rsidR="00D83075" w:rsidRDefault="00D83075" w:rsidP="00D83075">
      <w:pPr>
        <w:ind w:left="4962"/>
        <w:rPr>
          <w:rFonts w:eastAsia="Lucida Sans Unicode" w:cs="Tahoma"/>
          <w:color w:val="000000"/>
          <w:kern w:val="2"/>
          <w:sz w:val="26"/>
          <w:szCs w:val="26"/>
          <w:lang w:eastAsia="en-US" w:bidi="en-US"/>
        </w:rPr>
      </w:pPr>
      <w:r w:rsidRPr="00D83075">
        <w:rPr>
          <w:rFonts w:eastAsia="Lucida Sans Unicode" w:cs="Tahoma"/>
          <w:color w:val="000000"/>
          <w:kern w:val="2"/>
          <w:sz w:val="26"/>
          <w:szCs w:val="26"/>
          <w:lang w:eastAsia="en-US" w:bidi="en-US"/>
        </w:rPr>
        <w:t>454020 г.</w:t>
      </w:r>
      <w:r>
        <w:rPr>
          <w:rFonts w:eastAsia="Lucida Sans Unicode" w:cs="Tahoma"/>
          <w:color w:val="000000"/>
          <w:kern w:val="2"/>
          <w:sz w:val="26"/>
          <w:szCs w:val="26"/>
          <w:lang w:eastAsia="en-US" w:bidi="en-US"/>
        </w:rPr>
        <w:t xml:space="preserve"> Челябинск, ул. Воровского, д. </w:t>
      </w:r>
      <w:r w:rsidRPr="00D83075">
        <w:rPr>
          <w:rFonts w:eastAsia="Lucida Sans Unicode" w:cs="Tahoma"/>
          <w:color w:val="000000"/>
          <w:kern w:val="2"/>
          <w:sz w:val="26"/>
          <w:szCs w:val="26"/>
          <w:lang w:eastAsia="en-US" w:bidi="en-US"/>
        </w:rPr>
        <w:t>38</w:t>
      </w:r>
    </w:p>
    <w:p w:rsidR="00D83075" w:rsidRPr="00D83075" w:rsidRDefault="00D83075" w:rsidP="00D83075">
      <w:pPr>
        <w:ind w:left="4962"/>
        <w:rPr>
          <w:rFonts w:eastAsia="Lucida Sans Unicode" w:cs="Tahoma"/>
          <w:color w:val="000000"/>
          <w:kern w:val="2"/>
          <w:sz w:val="26"/>
          <w:szCs w:val="26"/>
          <w:lang w:eastAsia="en-US" w:bidi="en-US"/>
        </w:rPr>
      </w:pPr>
    </w:p>
    <w:p w:rsidR="00D83075" w:rsidRPr="007B5F5C" w:rsidRDefault="00D83075" w:rsidP="00D83075">
      <w:pPr>
        <w:ind w:left="4962"/>
        <w:rPr>
          <w:rFonts w:eastAsia="Lucida Sans Unicode" w:cs="Tahoma"/>
          <w:b/>
          <w:color w:val="000000"/>
          <w:kern w:val="2"/>
          <w:sz w:val="26"/>
          <w:szCs w:val="26"/>
          <w:lang w:eastAsia="en-US" w:bidi="en-US"/>
        </w:rPr>
      </w:pPr>
      <w:r w:rsidRPr="007B5F5C">
        <w:rPr>
          <w:rFonts w:eastAsia="Lucida Sans Unicode" w:cs="Tahoma"/>
          <w:b/>
          <w:color w:val="000000"/>
          <w:kern w:val="2"/>
          <w:sz w:val="26"/>
          <w:szCs w:val="26"/>
          <w:lang w:eastAsia="en-US" w:bidi="en-US"/>
        </w:rPr>
        <w:t>ООО «РТС-тендер»</w:t>
      </w:r>
    </w:p>
    <w:p w:rsidR="00D83075" w:rsidRPr="00D83075" w:rsidRDefault="00D83075" w:rsidP="00D83075">
      <w:pPr>
        <w:ind w:left="4962"/>
        <w:rPr>
          <w:rFonts w:eastAsia="Lucida Sans Unicode" w:cs="Tahoma"/>
          <w:color w:val="000000"/>
          <w:kern w:val="2"/>
          <w:sz w:val="26"/>
          <w:szCs w:val="26"/>
          <w:lang w:eastAsia="en-US" w:bidi="en-US"/>
        </w:rPr>
      </w:pPr>
      <w:r w:rsidRPr="00D83075">
        <w:rPr>
          <w:rFonts w:eastAsia="Lucida Sans Unicode" w:cs="Tahoma"/>
          <w:color w:val="000000"/>
          <w:kern w:val="2"/>
          <w:sz w:val="26"/>
          <w:szCs w:val="26"/>
          <w:lang w:eastAsia="en-US" w:bidi="en-US"/>
        </w:rPr>
        <w:t>121151, г. Москва,</w:t>
      </w:r>
    </w:p>
    <w:p w:rsidR="00D83075" w:rsidRPr="00D83075" w:rsidRDefault="00D83075" w:rsidP="00D83075">
      <w:pPr>
        <w:ind w:left="4962"/>
        <w:rPr>
          <w:rFonts w:eastAsia="Lucida Sans Unicode" w:cs="Tahoma"/>
          <w:color w:val="000000"/>
          <w:kern w:val="2"/>
          <w:sz w:val="26"/>
          <w:szCs w:val="26"/>
          <w:lang w:eastAsia="en-US" w:bidi="en-US"/>
        </w:rPr>
      </w:pPr>
      <w:r w:rsidRPr="00D83075">
        <w:rPr>
          <w:rFonts w:eastAsia="Lucida Sans Unicode" w:cs="Tahoma"/>
          <w:color w:val="000000"/>
          <w:kern w:val="2"/>
          <w:sz w:val="26"/>
          <w:szCs w:val="26"/>
          <w:lang w:eastAsia="en-US" w:bidi="en-US"/>
        </w:rPr>
        <w:t>набережная Тараса Шевченко, д. 23А</w:t>
      </w:r>
    </w:p>
    <w:p w:rsidR="00D83075" w:rsidRDefault="0036168E" w:rsidP="00D83075">
      <w:pPr>
        <w:ind w:left="4961"/>
        <w:contextualSpacing/>
        <w:rPr>
          <w:rFonts w:eastAsia="Lucida Sans Unicode" w:cs="Tahoma"/>
          <w:color w:val="000000"/>
          <w:kern w:val="2"/>
          <w:sz w:val="26"/>
          <w:szCs w:val="26"/>
          <w:lang w:eastAsia="en-US" w:bidi="en-US"/>
        </w:rPr>
      </w:pPr>
      <w:hyperlink r:id="rId8" w:history="1">
        <w:r w:rsidR="00D83075" w:rsidRPr="007F7A7F">
          <w:rPr>
            <w:rStyle w:val="afffd"/>
            <w:rFonts w:eastAsia="Lucida Sans Unicode" w:cs="Tahoma"/>
            <w:kern w:val="2"/>
            <w:sz w:val="26"/>
            <w:szCs w:val="26"/>
            <w:lang w:eastAsia="en-US" w:bidi="en-US"/>
          </w:rPr>
          <w:t>info@rts-tender.ru</w:t>
        </w:r>
      </w:hyperlink>
    </w:p>
    <w:p w:rsidR="00D83075" w:rsidRPr="00D83075" w:rsidRDefault="00D83075" w:rsidP="00D83075">
      <w:pPr>
        <w:ind w:left="4961"/>
        <w:contextualSpacing/>
        <w:rPr>
          <w:rFonts w:eastAsia="Lucida Sans Unicode" w:cs="Tahoma"/>
          <w:color w:val="000000"/>
          <w:kern w:val="2"/>
          <w:sz w:val="26"/>
          <w:szCs w:val="26"/>
          <w:lang w:eastAsia="en-US" w:bidi="en-US"/>
        </w:rPr>
      </w:pPr>
    </w:p>
    <w:p w:rsidR="00D83075" w:rsidRPr="00D83075" w:rsidRDefault="00D83075" w:rsidP="00D83075">
      <w:pPr>
        <w:ind w:left="4961"/>
        <w:contextualSpacing/>
        <w:rPr>
          <w:rFonts w:eastAsia="Lucida Sans Unicode" w:cs="Tahoma"/>
          <w:b/>
          <w:color w:val="000000"/>
          <w:kern w:val="2"/>
          <w:sz w:val="26"/>
          <w:szCs w:val="26"/>
          <w:lang w:eastAsia="en-US" w:bidi="en-US"/>
        </w:rPr>
      </w:pPr>
      <w:r w:rsidRPr="00D83075">
        <w:rPr>
          <w:rFonts w:eastAsia="Lucida Sans Unicode" w:cs="Tahoma"/>
          <w:b/>
          <w:color w:val="000000"/>
          <w:kern w:val="2"/>
          <w:sz w:val="26"/>
          <w:szCs w:val="26"/>
          <w:lang w:eastAsia="en-US" w:bidi="en-US"/>
        </w:rPr>
        <w:t>ООО «КРОНУС»</w:t>
      </w:r>
    </w:p>
    <w:p w:rsidR="00D83075" w:rsidRDefault="00D83075" w:rsidP="00D83075">
      <w:pPr>
        <w:ind w:left="4961"/>
        <w:contextualSpacing/>
        <w:rPr>
          <w:rFonts w:eastAsia="Lucida Sans Unicode" w:cs="Tahoma"/>
          <w:color w:val="000000"/>
          <w:kern w:val="2"/>
          <w:sz w:val="26"/>
          <w:szCs w:val="26"/>
          <w:lang w:eastAsia="en-US" w:bidi="en-US"/>
        </w:rPr>
      </w:pPr>
      <w:r w:rsidRPr="00D83075">
        <w:rPr>
          <w:rFonts w:eastAsia="Lucida Sans Unicode" w:cs="Tahoma"/>
          <w:color w:val="000000"/>
          <w:kern w:val="2"/>
          <w:sz w:val="26"/>
          <w:szCs w:val="26"/>
          <w:lang w:eastAsia="en-US" w:bidi="en-US"/>
        </w:rPr>
        <w:t>ИНН 6633027836</w:t>
      </w:r>
      <w:r w:rsidRPr="00D83075">
        <w:rPr>
          <w:rFonts w:eastAsia="Lucida Sans Unicode" w:cs="Tahoma"/>
          <w:color w:val="000000"/>
          <w:kern w:val="2"/>
          <w:sz w:val="26"/>
          <w:szCs w:val="26"/>
          <w:lang w:eastAsia="en-US" w:bidi="en-US"/>
        </w:rPr>
        <w:cr/>
      </w:r>
      <w:r>
        <w:rPr>
          <w:rFonts w:eastAsia="Lucida Sans Unicode" w:cs="Tahoma"/>
          <w:color w:val="000000"/>
          <w:kern w:val="2"/>
          <w:sz w:val="26"/>
          <w:szCs w:val="26"/>
          <w:lang w:eastAsia="en-US" w:bidi="en-US"/>
        </w:rPr>
        <w:t xml:space="preserve">620110, г. Екатеринбург, ул. Анатолия </w:t>
      </w:r>
      <w:proofErr w:type="spellStart"/>
      <w:r>
        <w:rPr>
          <w:rFonts w:eastAsia="Lucida Sans Unicode" w:cs="Tahoma"/>
          <w:color w:val="000000"/>
          <w:kern w:val="2"/>
          <w:sz w:val="26"/>
          <w:szCs w:val="26"/>
          <w:lang w:eastAsia="en-US" w:bidi="en-US"/>
        </w:rPr>
        <w:t>Мехренцева</w:t>
      </w:r>
      <w:proofErr w:type="spellEnd"/>
      <w:r>
        <w:rPr>
          <w:rFonts w:eastAsia="Lucida Sans Unicode" w:cs="Tahoma"/>
          <w:color w:val="000000"/>
          <w:kern w:val="2"/>
          <w:sz w:val="26"/>
          <w:szCs w:val="26"/>
          <w:lang w:eastAsia="en-US" w:bidi="en-US"/>
        </w:rPr>
        <w:t>, д. 46</w:t>
      </w:r>
    </w:p>
    <w:p w:rsidR="00D83075" w:rsidRPr="00D83075" w:rsidRDefault="0036168E" w:rsidP="00D83075">
      <w:pPr>
        <w:ind w:left="4961"/>
        <w:contextualSpacing/>
        <w:rPr>
          <w:rFonts w:eastAsia="Lucida Sans Unicode" w:cs="Tahoma"/>
          <w:color w:val="000000"/>
          <w:kern w:val="2"/>
          <w:sz w:val="26"/>
          <w:szCs w:val="26"/>
          <w:lang w:eastAsia="en-US" w:bidi="en-US"/>
        </w:rPr>
      </w:pPr>
      <w:hyperlink r:id="rId9" w:history="1">
        <w:r w:rsidR="00D83075" w:rsidRPr="007F7A7F">
          <w:rPr>
            <w:rStyle w:val="afffd"/>
            <w:rFonts w:eastAsia="Lucida Sans Unicode" w:cs="Tahoma"/>
            <w:kern w:val="2"/>
            <w:sz w:val="26"/>
            <w:szCs w:val="26"/>
            <w:lang w:val="en-US" w:eastAsia="en-US" w:bidi="en-US"/>
          </w:rPr>
          <w:t>cronus</w:t>
        </w:r>
        <w:r w:rsidR="00D83075" w:rsidRPr="007F7A7F">
          <w:rPr>
            <w:rStyle w:val="afffd"/>
            <w:rFonts w:eastAsia="Lucida Sans Unicode" w:cs="Tahoma"/>
            <w:kern w:val="2"/>
            <w:sz w:val="26"/>
            <w:szCs w:val="26"/>
            <w:lang w:eastAsia="en-US" w:bidi="en-US"/>
          </w:rPr>
          <w:t>66@</w:t>
        </w:r>
        <w:r w:rsidR="00D83075" w:rsidRPr="007F7A7F">
          <w:rPr>
            <w:rStyle w:val="afffd"/>
            <w:rFonts w:eastAsia="Lucida Sans Unicode" w:cs="Tahoma"/>
            <w:kern w:val="2"/>
            <w:sz w:val="26"/>
            <w:szCs w:val="26"/>
            <w:lang w:val="en-US" w:eastAsia="en-US" w:bidi="en-US"/>
          </w:rPr>
          <w:t>bk</w:t>
        </w:r>
        <w:r w:rsidR="00D83075" w:rsidRPr="007F7A7F">
          <w:rPr>
            <w:rStyle w:val="afffd"/>
            <w:rFonts w:eastAsia="Lucida Sans Unicode" w:cs="Tahoma"/>
            <w:kern w:val="2"/>
            <w:sz w:val="26"/>
            <w:szCs w:val="26"/>
            <w:lang w:eastAsia="en-US" w:bidi="en-US"/>
          </w:rPr>
          <w:t>.</w:t>
        </w:r>
        <w:proofErr w:type="spellStart"/>
        <w:r w:rsidR="00D83075" w:rsidRPr="007F7A7F">
          <w:rPr>
            <w:rStyle w:val="afffd"/>
            <w:rFonts w:eastAsia="Lucida Sans Unicode" w:cs="Tahoma"/>
            <w:kern w:val="2"/>
            <w:sz w:val="26"/>
            <w:szCs w:val="26"/>
            <w:lang w:val="en-US" w:eastAsia="en-US" w:bidi="en-US"/>
          </w:rPr>
          <w:t>ru</w:t>
        </w:r>
        <w:proofErr w:type="spellEnd"/>
      </w:hyperlink>
      <w:r w:rsidR="00D83075" w:rsidRPr="007B5F5C">
        <w:rPr>
          <w:rFonts w:eastAsia="Lucida Sans Unicode" w:cs="Tahoma"/>
          <w:color w:val="000000"/>
          <w:kern w:val="2"/>
          <w:sz w:val="26"/>
          <w:szCs w:val="26"/>
          <w:lang w:eastAsia="en-US" w:bidi="en-US"/>
        </w:rPr>
        <w:t xml:space="preserve"> </w:t>
      </w:r>
    </w:p>
    <w:p w:rsidR="00970E48" w:rsidRDefault="00970E48" w:rsidP="008B2C86">
      <w:pPr>
        <w:pStyle w:val="aff7"/>
        <w:jc w:val="center"/>
        <w:rPr>
          <w:rFonts w:cs="Times New Roman"/>
          <w:b/>
          <w:bCs/>
          <w:color w:val="000000"/>
          <w:sz w:val="26"/>
          <w:szCs w:val="26"/>
        </w:rPr>
      </w:pPr>
      <w:bookmarkStart w:id="0" w:name="p1"/>
      <w:bookmarkEnd w:id="0"/>
    </w:p>
    <w:p w:rsidR="0069182F" w:rsidRDefault="00621F96" w:rsidP="008B2C86">
      <w:pPr>
        <w:pStyle w:val="aff7"/>
        <w:jc w:val="center"/>
        <w:rPr>
          <w:rFonts w:cs="Times New Roman"/>
          <w:b/>
          <w:bCs/>
          <w:color w:val="000000"/>
          <w:sz w:val="26"/>
          <w:szCs w:val="26"/>
        </w:rPr>
      </w:pPr>
      <w:r>
        <w:rPr>
          <w:rFonts w:cs="Times New Roman"/>
          <w:b/>
          <w:bCs/>
          <w:color w:val="000000"/>
          <w:sz w:val="26"/>
          <w:szCs w:val="26"/>
        </w:rPr>
        <w:t xml:space="preserve">Р Е Ш Е Н И Е </w:t>
      </w:r>
    </w:p>
    <w:p w:rsidR="005469F8" w:rsidRDefault="0069182F" w:rsidP="008B2C86">
      <w:pPr>
        <w:pStyle w:val="aff7"/>
        <w:jc w:val="center"/>
        <w:rPr>
          <w:rFonts w:cs="Times New Roman"/>
          <w:b/>
          <w:bCs/>
          <w:color w:val="000000"/>
          <w:sz w:val="26"/>
          <w:szCs w:val="26"/>
        </w:rPr>
      </w:pPr>
      <w:r w:rsidRPr="008B2C86">
        <w:rPr>
          <w:rFonts w:cs="Times New Roman"/>
          <w:b/>
          <w:bCs/>
          <w:sz w:val="26"/>
          <w:szCs w:val="26"/>
        </w:rPr>
        <w:t xml:space="preserve">по делу </w:t>
      </w:r>
      <w:r w:rsidR="00621F96">
        <w:rPr>
          <w:rFonts w:cs="Times New Roman"/>
          <w:b/>
          <w:bCs/>
          <w:color w:val="000000"/>
          <w:sz w:val="26"/>
          <w:szCs w:val="26"/>
        </w:rPr>
        <w:t xml:space="preserve">№ </w:t>
      </w:r>
      <w:r w:rsidR="00970E48" w:rsidRPr="00970E48">
        <w:rPr>
          <w:rFonts w:cs="Times New Roman"/>
          <w:b/>
          <w:bCs/>
          <w:sz w:val="26"/>
          <w:szCs w:val="26"/>
        </w:rPr>
        <w:t>074/06/105-</w:t>
      </w:r>
      <w:r w:rsidR="00D83075" w:rsidRPr="007B5F5C">
        <w:rPr>
          <w:rFonts w:cs="Times New Roman"/>
          <w:b/>
          <w:bCs/>
          <w:sz w:val="26"/>
          <w:szCs w:val="26"/>
        </w:rPr>
        <w:t>998</w:t>
      </w:r>
      <w:r w:rsidR="00970E48" w:rsidRPr="00970E48">
        <w:rPr>
          <w:rFonts w:cs="Times New Roman"/>
          <w:b/>
          <w:bCs/>
          <w:sz w:val="26"/>
          <w:szCs w:val="26"/>
        </w:rPr>
        <w:t>/2026</w:t>
      </w:r>
      <w:r w:rsidR="00D83075">
        <w:rPr>
          <w:rFonts w:cs="Times New Roman"/>
          <w:b/>
          <w:bCs/>
          <w:sz w:val="26"/>
          <w:szCs w:val="26"/>
        </w:rPr>
        <w:t xml:space="preserve"> (170</w:t>
      </w:r>
      <w:r w:rsidR="00970E48" w:rsidRPr="00970E48">
        <w:rPr>
          <w:rFonts w:cs="Times New Roman"/>
          <w:b/>
          <w:bCs/>
          <w:sz w:val="26"/>
          <w:szCs w:val="26"/>
        </w:rPr>
        <w:t>-ж/2026</w:t>
      </w:r>
      <w:r>
        <w:rPr>
          <w:rFonts w:cs="Times New Roman"/>
          <w:b/>
          <w:bCs/>
          <w:sz w:val="26"/>
          <w:szCs w:val="26"/>
        </w:rPr>
        <w:t>)</w:t>
      </w:r>
    </w:p>
    <w:p w:rsidR="005469F8" w:rsidRDefault="00621F96">
      <w:pPr>
        <w:pStyle w:val="aff7"/>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7B5F5C">
        <w:rPr>
          <w:rFonts w:cs="Times New Roman"/>
          <w:color w:val="000000"/>
          <w:sz w:val="26"/>
          <w:szCs w:val="26"/>
        </w:rPr>
        <w:t xml:space="preserve">    </w:t>
      </w:r>
      <w:r>
        <w:rPr>
          <w:rFonts w:cs="Times New Roman"/>
          <w:color w:val="000000"/>
          <w:sz w:val="26"/>
          <w:szCs w:val="26"/>
        </w:rPr>
        <w:t xml:space="preserve"> г. Челябинск, пр. Ленина, 59</w:t>
      </w:r>
    </w:p>
    <w:p w:rsidR="005469F8" w:rsidRDefault="00621F96">
      <w:pPr>
        <w:pStyle w:val="aff7"/>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69182F">
        <w:rPr>
          <w:rFonts w:cs="Times New Roman"/>
          <w:color w:val="000000"/>
          <w:sz w:val="26"/>
          <w:szCs w:val="26"/>
        </w:rPr>
        <w:t>0</w:t>
      </w:r>
      <w:r w:rsidR="00D83075" w:rsidRPr="00D83075">
        <w:rPr>
          <w:rFonts w:cs="Times New Roman"/>
          <w:color w:val="000000"/>
          <w:sz w:val="26"/>
          <w:szCs w:val="26"/>
        </w:rPr>
        <w:t>5</w:t>
      </w:r>
      <w:r>
        <w:rPr>
          <w:rFonts w:cs="Times New Roman"/>
          <w:color w:val="000000"/>
          <w:sz w:val="26"/>
          <w:szCs w:val="26"/>
        </w:rPr>
        <w:t xml:space="preserve"> </w:t>
      </w:r>
      <w:r w:rsidR="0069182F">
        <w:rPr>
          <w:rFonts w:cs="Times New Roman"/>
          <w:color w:val="000000"/>
          <w:sz w:val="26"/>
          <w:szCs w:val="26"/>
        </w:rPr>
        <w:t>мая</w:t>
      </w:r>
      <w:r w:rsidR="00187C37">
        <w:rPr>
          <w:rFonts w:cs="Times New Roman"/>
          <w:color w:val="000000"/>
          <w:sz w:val="26"/>
          <w:szCs w:val="26"/>
        </w:rPr>
        <w:t xml:space="preserve"> </w:t>
      </w:r>
      <w:r>
        <w:rPr>
          <w:rFonts w:cs="Times New Roman"/>
          <w:color w:val="000000"/>
          <w:sz w:val="26"/>
          <w:szCs w:val="26"/>
        </w:rPr>
        <w:t>202</w:t>
      </w:r>
      <w:r w:rsidR="00970E48">
        <w:rPr>
          <w:rFonts w:cs="Times New Roman"/>
          <w:color w:val="000000"/>
          <w:sz w:val="26"/>
          <w:szCs w:val="26"/>
        </w:rPr>
        <w:t>6</w:t>
      </w:r>
      <w:r>
        <w:rPr>
          <w:rFonts w:cs="Times New Roman"/>
          <w:color w:val="000000"/>
          <w:sz w:val="26"/>
          <w:szCs w:val="26"/>
        </w:rPr>
        <w:t xml:space="preserve"> года</w:t>
      </w:r>
    </w:p>
    <w:p w:rsidR="005469F8" w:rsidRDefault="00621F96">
      <w:pPr>
        <w:pStyle w:val="aff7"/>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69182F">
        <w:rPr>
          <w:rFonts w:cs="Times New Roman"/>
          <w:color w:val="000000"/>
          <w:sz w:val="26"/>
          <w:szCs w:val="26"/>
        </w:rPr>
        <w:t>0</w:t>
      </w:r>
      <w:r w:rsidR="00D83075" w:rsidRPr="00D83075">
        <w:rPr>
          <w:rFonts w:cs="Times New Roman"/>
          <w:color w:val="000000"/>
          <w:sz w:val="26"/>
          <w:szCs w:val="26"/>
        </w:rPr>
        <w:t>8</w:t>
      </w:r>
      <w:r w:rsidR="00317F16">
        <w:rPr>
          <w:rFonts w:cs="Times New Roman"/>
          <w:color w:val="000000"/>
          <w:sz w:val="26"/>
          <w:szCs w:val="26"/>
        </w:rPr>
        <w:t xml:space="preserve"> </w:t>
      </w:r>
      <w:r w:rsidR="0069182F">
        <w:rPr>
          <w:rFonts w:cs="Times New Roman"/>
          <w:color w:val="000000"/>
          <w:sz w:val="26"/>
          <w:szCs w:val="26"/>
        </w:rPr>
        <w:t xml:space="preserve">мая </w:t>
      </w:r>
      <w:r>
        <w:rPr>
          <w:rFonts w:cs="Times New Roman"/>
          <w:color w:val="000000"/>
          <w:sz w:val="26"/>
          <w:szCs w:val="26"/>
        </w:rPr>
        <w:t>202</w:t>
      </w:r>
      <w:r w:rsidR="00970E48">
        <w:rPr>
          <w:rFonts w:cs="Times New Roman"/>
          <w:color w:val="000000"/>
          <w:sz w:val="26"/>
          <w:szCs w:val="26"/>
        </w:rPr>
        <w:t>6</w:t>
      </w:r>
      <w:r>
        <w:rPr>
          <w:rFonts w:cs="Times New Roman"/>
          <w:color w:val="000000"/>
          <w:sz w:val="26"/>
          <w:szCs w:val="26"/>
        </w:rPr>
        <w:t xml:space="preserve"> года</w:t>
      </w:r>
    </w:p>
    <w:p w:rsidR="00252976" w:rsidRDefault="00621F96">
      <w:pPr>
        <w:pStyle w:val="aff7"/>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10120" w:type="dxa"/>
        <w:tblLayout w:type="fixed"/>
        <w:tblCellMar>
          <w:left w:w="0" w:type="dxa"/>
          <w:right w:w="0" w:type="dxa"/>
        </w:tblCellMar>
        <w:tblLook w:val="0000" w:firstRow="0" w:lastRow="0" w:firstColumn="0" w:lastColumn="0" w:noHBand="0" w:noVBand="0"/>
      </w:tblPr>
      <w:tblGrid>
        <w:gridCol w:w="1701"/>
        <w:gridCol w:w="1985"/>
        <w:gridCol w:w="283"/>
        <w:gridCol w:w="6151"/>
      </w:tblGrid>
      <w:tr w:rsidR="00252976" w:rsidRPr="00F54DF4" w:rsidTr="00D83075">
        <w:tc>
          <w:tcPr>
            <w:tcW w:w="1701" w:type="dxa"/>
            <w:shd w:val="clear" w:color="auto" w:fill="auto"/>
          </w:tcPr>
          <w:p w:rsidR="00252976" w:rsidRPr="00F54DF4" w:rsidRDefault="00252976" w:rsidP="00AA781A">
            <w:pPr>
              <w:suppressLineNumbers/>
              <w:jc w:val="both"/>
              <w:rPr>
                <w:rFonts w:eastAsia="Andale Sans UI"/>
                <w:kern w:val="2"/>
                <w:sz w:val="26"/>
                <w:szCs w:val="26"/>
                <w:lang w:eastAsia="zh-CN"/>
              </w:rPr>
            </w:pPr>
            <w:r w:rsidRPr="00F54DF4">
              <w:rPr>
                <w:rFonts w:eastAsia="Andale Sans UI"/>
                <w:color w:val="000000"/>
                <w:kern w:val="2"/>
                <w:sz w:val="26"/>
                <w:szCs w:val="26"/>
                <w:lang w:eastAsia="zh-CN"/>
              </w:rPr>
              <w:t>Председателя Комиссии:</w:t>
            </w:r>
          </w:p>
        </w:tc>
        <w:tc>
          <w:tcPr>
            <w:tcW w:w="1985" w:type="dxa"/>
            <w:shd w:val="clear" w:color="auto" w:fill="auto"/>
          </w:tcPr>
          <w:p w:rsidR="00252976" w:rsidRPr="00F54DF4" w:rsidRDefault="00252976" w:rsidP="00AA781A">
            <w:pPr>
              <w:suppressLineNumbers/>
              <w:jc w:val="both"/>
              <w:rPr>
                <w:rFonts w:eastAsia="Andale Sans UI"/>
                <w:kern w:val="2"/>
                <w:sz w:val="26"/>
                <w:szCs w:val="26"/>
                <w:lang w:eastAsia="zh-CN"/>
              </w:rPr>
            </w:pPr>
            <w:proofErr w:type="spellStart"/>
            <w:r w:rsidRPr="00F54DF4">
              <w:rPr>
                <w:rFonts w:eastAsia="Andale Sans UI"/>
                <w:color w:val="000000"/>
                <w:kern w:val="2"/>
                <w:sz w:val="26"/>
                <w:szCs w:val="26"/>
                <w:lang w:eastAsia="zh-CN"/>
              </w:rPr>
              <w:t>Ливончик</w:t>
            </w:r>
            <w:proofErr w:type="spellEnd"/>
            <w:r w:rsidRPr="00F54DF4">
              <w:rPr>
                <w:rFonts w:eastAsia="Andale Sans UI"/>
                <w:color w:val="000000"/>
                <w:kern w:val="2"/>
                <w:sz w:val="26"/>
                <w:szCs w:val="26"/>
                <w:lang w:eastAsia="zh-CN"/>
              </w:rPr>
              <w:t xml:space="preserve"> В.А.</w:t>
            </w:r>
          </w:p>
        </w:tc>
        <w:tc>
          <w:tcPr>
            <w:tcW w:w="283" w:type="dxa"/>
            <w:shd w:val="clear" w:color="auto" w:fill="auto"/>
          </w:tcPr>
          <w:p w:rsidR="00252976" w:rsidRPr="00F54DF4" w:rsidRDefault="00252976" w:rsidP="00AA781A">
            <w:pPr>
              <w:suppressLineNumbers/>
              <w:jc w:val="center"/>
              <w:rPr>
                <w:rFonts w:eastAsia="Andale Sans UI"/>
                <w:kern w:val="2"/>
                <w:sz w:val="26"/>
                <w:szCs w:val="26"/>
                <w:lang w:eastAsia="zh-CN"/>
              </w:rPr>
            </w:pPr>
            <w:r w:rsidRPr="00F54DF4">
              <w:rPr>
                <w:rFonts w:eastAsia="Andale Sans UI"/>
                <w:color w:val="000000"/>
                <w:kern w:val="2"/>
                <w:sz w:val="26"/>
                <w:szCs w:val="26"/>
                <w:lang w:eastAsia="zh-CN"/>
              </w:rPr>
              <w:t>-</w:t>
            </w:r>
          </w:p>
        </w:tc>
        <w:tc>
          <w:tcPr>
            <w:tcW w:w="6151" w:type="dxa"/>
            <w:shd w:val="clear" w:color="auto" w:fill="auto"/>
          </w:tcPr>
          <w:p w:rsidR="00252976" w:rsidRPr="00F54DF4" w:rsidRDefault="00252976" w:rsidP="00AA781A">
            <w:pPr>
              <w:suppressLineNumbers/>
              <w:jc w:val="both"/>
              <w:rPr>
                <w:rFonts w:eastAsia="Andale Sans UI"/>
                <w:kern w:val="2"/>
                <w:sz w:val="26"/>
                <w:szCs w:val="26"/>
                <w:lang w:eastAsia="zh-CN"/>
              </w:rPr>
            </w:pPr>
            <w:r w:rsidRPr="00F54DF4">
              <w:rPr>
                <w:rFonts w:eastAsia="Andale Sans UI"/>
                <w:color w:val="000000"/>
                <w:kern w:val="2"/>
                <w:sz w:val="26"/>
                <w:szCs w:val="26"/>
                <w:lang w:eastAsia="zh-CN"/>
              </w:rPr>
              <w:t>заместителя руководителя управления-начальника отдела контроля закупок для государственных и муниципальных нужд Челябинского УФАС России,</w:t>
            </w:r>
          </w:p>
        </w:tc>
      </w:tr>
      <w:tr w:rsidR="00252976" w:rsidRPr="00F54DF4" w:rsidTr="00D83075">
        <w:tc>
          <w:tcPr>
            <w:tcW w:w="1701" w:type="dxa"/>
            <w:shd w:val="clear" w:color="auto" w:fill="auto"/>
          </w:tcPr>
          <w:p w:rsidR="00252976" w:rsidRPr="00F54DF4" w:rsidRDefault="00252976" w:rsidP="00AA781A">
            <w:pPr>
              <w:suppressLineNumbers/>
              <w:jc w:val="both"/>
              <w:rPr>
                <w:rFonts w:eastAsia="Andale Sans UI"/>
                <w:kern w:val="2"/>
                <w:sz w:val="26"/>
                <w:szCs w:val="26"/>
                <w:lang w:eastAsia="zh-CN"/>
              </w:rPr>
            </w:pPr>
            <w:r w:rsidRPr="00F54DF4">
              <w:rPr>
                <w:rFonts w:eastAsia="Andale Sans UI"/>
                <w:color w:val="000000"/>
                <w:kern w:val="2"/>
                <w:sz w:val="26"/>
                <w:szCs w:val="26"/>
                <w:lang w:eastAsia="zh-CN"/>
              </w:rPr>
              <w:t>Членов Комиссии:</w:t>
            </w:r>
          </w:p>
        </w:tc>
        <w:tc>
          <w:tcPr>
            <w:tcW w:w="1985" w:type="dxa"/>
            <w:shd w:val="clear" w:color="auto" w:fill="auto"/>
          </w:tcPr>
          <w:p w:rsidR="00252976" w:rsidRPr="00F54DF4" w:rsidRDefault="0069182F" w:rsidP="00AA781A">
            <w:pPr>
              <w:suppressLineNumbers/>
              <w:jc w:val="both"/>
              <w:rPr>
                <w:rFonts w:eastAsia="Andale Sans UI"/>
                <w:kern w:val="2"/>
                <w:sz w:val="26"/>
                <w:szCs w:val="26"/>
                <w:lang w:eastAsia="zh-CN"/>
              </w:rPr>
            </w:pPr>
            <w:r>
              <w:rPr>
                <w:rFonts w:eastAsia="Andale Sans UI"/>
                <w:kern w:val="2"/>
                <w:sz w:val="26"/>
                <w:szCs w:val="26"/>
                <w:lang w:eastAsia="zh-CN"/>
              </w:rPr>
              <w:t>Черенковой Е.Б.</w:t>
            </w:r>
          </w:p>
          <w:p w:rsidR="00252976" w:rsidRPr="00F54DF4" w:rsidRDefault="00252976" w:rsidP="00AA781A">
            <w:pPr>
              <w:suppressLineNumbers/>
              <w:jc w:val="both"/>
              <w:rPr>
                <w:rFonts w:eastAsia="Andale Sans UI"/>
                <w:kern w:val="2"/>
                <w:sz w:val="26"/>
                <w:szCs w:val="26"/>
                <w:lang w:eastAsia="zh-CN"/>
              </w:rPr>
            </w:pPr>
          </w:p>
        </w:tc>
        <w:tc>
          <w:tcPr>
            <w:tcW w:w="283" w:type="dxa"/>
            <w:shd w:val="clear" w:color="auto" w:fill="auto"/>
          </w:tcPr>
          <w:p w:rsidR="00252976" w:rsidRPr="00F54DF4" w:rsidRDefault="00D83075" w:rsidP="00AA781A">
            <w:pPr>
              <w:suppressLineNumbers/>
              <w:rPr>
                <w:rFonts w:eastAsia="Andale Sans UI"/>
                <w:kern w:val="2"/>
                <w:sz w:val="26"/>
                <w:szCs w:val="26"/>
                <w:lang w:eastAsia="zh-CN"/>
              </w:rPr>
            </w:pPr>
            <w:r>
              <w:rPr>
                <w:rFonts w:eastAsia="Andale Sans UI"/>
                <w:color w:val="000000"/>
                <w:kern w:val="2"/>
                <w:sz w:val="26"/>
                <w:szCs w:val="26"/>
                <w:lang w:val="en-US" w:eastAsia="zh-CN"/>
              </w:rPr>
              <w:t xml:space="preserve"> </w:t>
            </w:r>
            <w:r w:rsidR="00252976" w:rsidRPr="00F54DF4">
              <w:rPr>
                <w:rFonts w:eastAsia="Andale Sans UI"/>
                <w:color w:val="000000"/>
                <w:kern w:val="2"/>
                <w:sz w:val="26"/>
                <w:szCs w:val="26"/>
                <w:lang w:eastAsia="zh-CN"/>
              </w:rPr>
              <w:t>-</w:t>
            </w:r>
          </w:p>
        </w:tc>
        <w:tc>
          <w:tcPr>
            <w:tcW w:w="6151" w:type="dxa"/>
            <w:shd w:val="clear" w:color="auto" w:fill="auto"/>
          </w:tcPr>
          <w:p w:rsidR="00252976" w:rsidRPr="00F54DF4" w:rsidRDefault="00D83075" w:rsidP="00AA781A">
            <w:pPr>
              <w:suppressLineNumbers/>
              <w:jc w:val="both"/>
              <w:rPr>
                <w:rFonts w:eastAsia="Andale Sans UI"/>
                <w:kern w:val="2"/>
                <w:sz w:val="26"/>
                <w:szCs w:val="26"/>
                <w:lang w:eastAsia="zh-CN"/>
              </w:rPr>
            </w:pPr>
            <w:r>
              <w:rPr>
                <w:rFonts w:eastAsia="Andale Sans UI"/>
                <w:color w:val="000000"/>
                <w:kern w:val="2"/>
                <w:sz w:val="26"/>
                <w:szCs w:val="26"/>
                <w:lang w:eastAsia="zh-CN"/>
              </w:rPr>
              <w:t xml:space="preserve">главного </w:t>
            </w:r>
            <w:r w:rsidR="00252976" w:rsidRPr="00F54DF4">
              <w:rPr>
                <w:rFonts w:eastAsia="Andale Sans UI"/>
                <w:color w:val="000000"/>
                <w:kern w:val="2"/>
                <w:sz w:val="26"/>
                <w:szCs w:val="26"/>
                <w:lang w:eastAsia="zh-CN"/>
              </w:rPr>
              <w:t>специалиста-эксперта отдела контроля закупок для государственных и муниципальных нужд Челябинского УФАС России,</w:t>
            </w:r>
          </w:p>
        </w:tc>
      </w:tr>
      <w:tr w:rsidR="00252976" w:rsidRPr="00F54DF4" w:rsidTr="00D83075">
        <w:tc>
          <w:tcPr>
            <w:tcW w:w="1701" w:type="dxa"/>
            <w:shd w:val="clear" w:color="auto" w:fill="auto"/>
          </w:tcPr>
          <w:p w:rsidR="00252976" w:rsidRPr="00F54DF4" w:rsidRDefault="00252976" w:rsidP="00AA781A">
            <w:pPr>
              <w:suppressLineNumbers/>
              <w:jc w:val="both"/>
              <w:rPr>
                <w:rFonts w:eastAsia="Andale Sans UI"/>
                <w:kern w:val="2"/>
                <w:sz w:val="26"/>
                <w:szCs w:val="26"/>
                <w:lang w:eastAsia="zh-CN"/>
              </w:rPr>
            </w:pPr>
            <w:r w:rsidRPr="00F54DF4">
              <w:rPr>
                <w:rFonts w:eastAsia="Andale Sans UI"/>
                <w:color w:val="000000"/>
                <w:kern w:val="2"/>
                <w:sz w:val="26"/>
                <w:szCs w:val="26"/>
                <w:lang w:eastAsia="zh-CN"/>
              </w:rPr>
              <w:t> </w:t>
            </w:r>
          </w:p>
        </w:tc>
        <w:tc>
          <w:tcPr>
            <w:tcW w:w="1985" w:type="dxa"/>
            <w:shd w:val="clear" w:color="auto" w:fill="auto"/>
          </w:tcPr>
          <w:p w:rsidR="00252976" w:rsidRPr="00F54DF4" w:rsidRDefault="00BC7B65" w:rsidP="00BC7B65">
            <w:pPr>
              <w:suppressLineNumbers/>
              <w:jc w:val="both"/>
              <w:rPr>
                <w:rFonts w:eastAsia="Andale Sans UI"/>
                <w:kern w:val="2"/>
                <w:sz w:val="26"/>
                <w:szCs w:val="26"/>
                <w:lang w:eastAsia="zh-CN"/>
              </w:rPr>
            </w:pPr>
            <w:proofErr w:type="spellStart"/>
            <w:r>
              <w:rPr>
                <w:rFonts w:eastAsia="Andale Sans UI"/>
                <w:color w:val="000000"/>
                <w:kern w:val="2"/>
                <w:sz w:val="26"/>
                <w:szCs w:val="26"/>
                <w:lang w:eastAsia="zh-CN"/>
              </w:rPr>
              <w:t>Абаимовой</w:t>
            </w:r>
            <w:proofErr w:type="spellEnd"/>
            <w:r>
              <w:rPr>
                <w:rFonts w:eastAsia="Andale Sans UI"/>
                <w:color w:val="000000"/>
                <w:kern w:val="2"/>
                <w:sz w:val="26"/>
                <w:szCs w:val="26"/>
                <w:lang w:eastAsia="zh-CN"/>
              </w:rPr>
              <w:t xml:space="preserve"> Н.Н</w:t>
            </w:r>
            <w:r w:rsidR="00252976" w:rsidRPr="00F54DF4">
              <w:rPr>
                <w:rFonts w:eastAsia="Andale Sans UI"/>
                <w:color w:val="000000"/>
                <w:kern w:val="2"/>
                <w:sz w:val="26"/>
                <w:szCs w:val="26"/>
                <w:lang w:eastAsia="zh-CN"/>
              </w:rPr>
              <w:t>.</w:t>
            </w:r>
          </w:p>
        </w:tc>
        <w:tc>
          <w:tcPr>
            <w:tcW w:w="283" w:type="dxa"/>
            <w:shd w:val="clear" w:color="auto" w:fill="auto"/>
          </w:tcPr>
          <w:p w:rsidR="00252976" w:rsidRPr="00F54DF4" w:rsidRDefault="00252976" w:rsidP="00AA781A">
            <w:pPr>
              <w:suppressLineNumbers/>
              <w:jc w:val="center"/>
              <w:rPr>
                <w:rFonts w:eastAsia="Andale Sans UI"/>
                <w:kern w:val="2"/>
                <w:sz w:val="26"/>
                <w:szCs w:val="26"/>
                <w:lang w:eastAsia="zh-CN"/>
              </w:rPr>
            </w:pPr>
            <w:r w:rsidRPr="00F54DF4">
              <w:rPr>
                <w:rFonts w:eastAsia="Andale Sans UI"/>
                <w:color w:val="000000"/>
                <w:kern w:val="2"/>
                <w:sz w:val="26"/>
                <w:szCs w:val="26"/>
                <w:lang w:eastAsia="zh-CN"/>
              </w:rPr>
              <w:t>-</w:t>
            </w:r>
          </w:p>
        </w:tc>
        <w:tc>
          <w:tcPr>
            <w:tcW w:w="6151" w:type="dxa"/>
            <w:shd w:val="clear" w:color="auto" w:fill="auto"/>
          </w:tcPr>
          <w:p w:rsidR="00252976" w:rsidRPr="00F54DF4" w:rsidRDefault="0069182F" w:rsidP="00AA781A">
            <w:pPr>
              <w:suppressLineNumbers/>
              <w:jc w:val="both"/>
              <w:rPr>
                <w:rFonts w:eastAsia="Andale Sans UI"/>
                <w:kern w:val="2"/>
                <w:sz w:val="26"/>
                <w:szCs w:val="26"/>
                <w:lang w:eastAsia="zh-CN"/>
              </w:rPr>
            </w:pPr>
            <w:r>
              <w:rPr>
                <w:rFonts w:eastAsia="Andale Sans UI"/>
                <w:color w:val="000000"/>
                <w:kern w:val="2"/>
                <w:sz w:val="26"/>
                <w:szCs w:val="26"/>
                <w:lang w:eastAsia="zh-CN"/>
              </w:rPr>
              <w:t xml:space="preserve">главного </w:t>
            </w:r>
            <w:r w:rsidRPr="00F54DF4">
              <w:rPr>
                <w:rFonts w:eastAsia="Andale Sans UI"/>
                <w:color w:val="000000"/>
                <w:kern w:val="2"/>
                <w:sz w:val="26"/>
                <w:szCs w:val="26"/>
                <w:lang w:eastAsia="zh-CN"/>
              </w:rPr>
              <w:t xml:space="preserve">специалиста-эксперта </w:t>
            </w:r>
            <w:r w:rsidR="00252976" w:rsidRPr="00F54DF4">
              <w:rPr>
                <w:rFonts w:eastAsia="Andale Sans UI"/>
                <w:color w:val="000000"/>
                <w:kern w:val="2"/>
                <w:sz w:val="26"/>
                <w:szCs w:val="26"/>
                <w:lang w:eastAsia="zh-CN"/>
              </w:rPr>
              <w:t>отдела контроля закупок для государственных и муниципальных нужд Челябинского УФАС России,</w:t>
            </w:r>
          </w:p>
        </w:tc>
      </w:tr>
    </w:tbl>
    <w:p w:rsidR="00D83075" w:rsidRPr="00D83075" w:rsidRDefault="00621F96" w:rsidP="00D83075">
      <w:pPr>
        <w:pStyle w:val="aff7"/>
        <w:jc w:val="both"/>
        <w:rPr>
          <w:sz w:val="26"/>
          <w:szCs w:val="26"/>
        </w:rPr>
      </w:pPr>
      <w:r>
        <w:rPr>
          <w:sz w:val="26"/>
          <w:szCs w:val="26"/>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w:t>
      </w:r>
      <w:r w:rsidR="008B2C86">
        <w:rPr>
          <w:sz w:val="26"/>
          <w:szCs w:val="26"/>
        </w:rPr>
        <w:t>у</w:t>
      </w:r>
      <w:r w:rsidR="0062715F">
        <w:rPr>
          <w:sz w:val="26"/>
          <w:szCs w:val="26"/>
        </w:rPr>
        <w:t xml:space="preserve"> </w:t>
      </w:r>
      <w:r w:rsidR="00BC7B65">
        <w:rPr>
          <w:sz w:val="26"/>
          <w:szCs w:val="26"/>
        </w:rPr>
        <w:t>ООО</w:t>
      </w:r>
      <w:r w:rsidR="00D93A24" w:rsidRPr="00D93A24">
        <w:rPr>
          <w:sz w:val="26"/>
          <w:szCs w:val="26"/>
        </w:rPr>
        <w:t xml:space="preserve"> </w:t>
      </w:r>
      <w:r w:rsidR="00BC7B65">
        <w:rPr>
          <w:sz w:val="26"/>
          <w:szCs w:val="26"/>
        </w:rPr>
        <w:t>«</w:t>
      </w:r>
      <w:r w:rsidR="00D83075" w:rsidRPr="00D83075">
        <w:rPr>
          <w:sz w:val="26"/>
          <w:szCs w:val="26"/>
        </w:rPr>
        <w:t>КРОНУС</w:t>
      </w:r>
      <w:r w:rsidR="00970E48" w:rsidRPr="00970E48">
        <w:rPr>
          <w:sz w:val="26"/>
          <w:szCs w:val="26"/>
        </w:rPr>
        <w:t>»</w:t>
      </w:r>
      <w:r w:rsidR="00D93A24" w:rsidRPr="00D93A24">
        <w:rPr>
          <w:sz w:val="26"/>
          <w:szCs w:val="26"/>
        </w:rPr>
        <w:t xml:space="preserve"> (далее </w:t>
      </w:r>
      <w:r w:rsidR="00BC7B65">
        <w:rPr>
          <w:sz w:val="26"/>
          <w:szCs w:val="26"/>
        </w:rPr>
        <w:t>– Общество, з</w:t>
      </w:r>
      <w:r w:rsidR="00D93A24" w:rsidRPr="00D93A24">
        <w:rPr>
          <w:sz w:val="26"/>
          <w:szCs w:val="26"/>
        </w:rPr>
        <w:t xml:space="preserve">аявитель) на положения извещения об осуществлении закупки при проведении </w:t>
      </w:r>
      <w:r w:rsidR="00D83075" w:rsidRPr="00D83075">
        <w:rPr>
          <w:sz w:val="26"/>
          <w:szCs w:val="26"/>
        </w:rPr>
        <w:t>при проведении ГБУЗ «Челябинский</w:t>
      </w:r>
    </w:p>
    <w:p w:rsidR="005469F8" w:rsidRDefault="00D83075" w:rsidP="00D83075">
      <w:pPr>
        <w:pStyle w:val="aff7"/>
        <w:jc w:val="both"/>
        <w:rPr>
          <w:color w:val="000000"/>
          <w:sz w:val="26"/>
          <w:szCs w:val="26"/>
        </w:rPr>
      </w:pPr>
      <w:r w:rsidRPr="00D83075">
        <w:rPr>
          <w:sz w:val="26"/>
          <w:szCs w:val="26"/>
        </w:rPr>
        <w:t>областной клинический противотуберкулезный диспансер» электронного аукциона на</w:t>
      </w:r>
      <w:r>
        <w:rPr>
          <w:sz w:val="26"/>
          <w:szCs w:val="26"/>
        </w:rPr>
        <w:t xml:space="preserve"> </w:t>
      </w:r>
      <w:r w:rsidRPr="00D83075">
        <w:rPr>
          <w:sz w:val="26"/>
          <w:szCs w:val="26"/>
        </w:rPr>
        <w:t>поставку респираторов (извещение № 0369200000126000122</w:t>
      </w:r>
      <w:r w:rsidR="00970E48" w:rsidRPr="00970E48">
        <w:rPr>
          <w:sz w:val="26"/>
          <w:szCs w:val="26"/>
        </w:rPr>
        <w:t>)</w:t>
      </w:r>
      <w:r w:rsidR="00621F96">
        <w:rPr>
          <w:sz w:val="26"/>
          <w:szCs w:val="26"/>
        </w:rPr>
        <w:t>,</w:t>
      </w:r>
      <w:r w:rsidR="00621F96">
        <w:rPr>
          <w:color w:val="000000"/>
          <w:sz w:val="26"/>
          <w:szCs w:val="26"/>
        </w:rPr>
        <w:t xml:space="preserve"> в присутствии посредством видеоконференцсвязи:</w:t>
      </w:r>
    </w:p>
    <w:p w:rsidR="00D83075" w:rsidRDefault="00BC7B65" w:rsidP="00D83075">
      <w:pPr>
        <w:pStyle w:val="aff7"/>
        <w:ind w:firstLine="720"/>
        <w:jc w:val="both"/>
        <w:rPr>
          <w:color w:val="000000"/>
          <w:sz w:val="26"/>
          <w:szCs w:val="26"/>
        </w:rPr>
      </w:pPr>
      <w:r>
        <w:rPr>
          <w:color w:val="000000"/>
          <w:sz w:val="26"/>
          <w:szCs w:val="26"/>
        </w:rPr>
        <w:t xml:space="preserve">- </w:t>
      </w:r>
      <w:r w:rsidRPr="00D93A24">
        <w:rPr>
          <w:color w:val="000000"/>
          <w:sz w:val="26"/>
          <w:szCs w:val="26"/>
        </w:rPr>
        <w:t>представител</w:t>
      </w:r>
      <w:r w:rsidR="00D83075">
        <w:rPr>
          <w:color w:val="000000"/>
          <w:sz w:val="26"/>
          <w:szCs w:val="26"/>
        </w:rPr>
        <w:t>я</w:t>
      </w:r>
      <w:r>
        <w:rPr>
          <w:color w:val="000000"/>
          <w:sz w:val="26"/>
          <w:szCs w:val="26"/>
        </w:rPr>
        <w:t xml:space="preserve"> з</w:t>
      </w:r>
      <w:r w:rsidRPr="00D93A24">
        <w:rPr>
          <w:color w:val="000000"/>
          <w:sz w:val="26"/>
          <w:szCs w:val="26"/>
        </w:rPr>
        <w:t xml:space="preserve">аявителя: </w:t>
      </w:r>
      <w:r w:rsidR="00D83075">
        <w:rPr>
          <w:color w:val="000000"/>
          <w:sz w:val="26"/>
          <w:szCs w:val="26"/>
        </w:rPr>
        <w:t>Голованова Е.В.</w:t>
      </w:r>
      <w:r>
        <w:rPr>
          <w:color w:val="000000"/>
          <w:sz w:val="26"/>
          <w:szCs w:val="26"/>
        </w:rPr>
        <w:t xml:space="preserve">, </w:t>
      </w:r>
      <w:r w:rsidRPr="00D93A24">
        <w:rPr>
          <w:color w:val="000000"/>
          <w:sz w:val="26"/>
          <w:szCs w:val="26"/>
        </w:rPr>
        <w:t>действующе</w:t>
      </w:r>
      <w:r>
        <w:rPr>
          <w:color w:val="000000"/>
          <w:sz w:val="26"/>
          <w:szCs w:val="26"/>
        </w:rPr>
        <w:t>го</w:t>
      </w:r>
      <w:r w:rsidRPr="00D93A24">
        <w:rPr>
          <w:color w:val="000000"/>
          <w:sz w:val="26"/>
          <w:szCs w:val="26"/>
        </w:rPr>
        <w:t xml:space="preserve"> на основании</w:t>
      </w:r>
      <w:r w:rsidR="00D83075">
        <w:rPr>
          <w:color w:val="000000"/>
          <w:sz w:val="26"/>
          <w:szCs w:val="26"/>
        </w:rPr>
        <w:t xml:space="preserve"> Доверенности 2</w:t>
      </w:r>
      <w:r>
        <w:rPr>
          <w:color w:val="000000"/>
          <w:sz w:val="26"/>
          <w:szCs w:val="26"/>
        </w:rPr>
        <w:t>8 от 1</w:t>
      </w:r>
      <w:r w:rsidR="00D83075">
        <w:rPr>
          <w:color w:val="000000"/>
          <w:sz w:val="26"/>
          <w:szCs w:val="26"/>
        </w:rPr>
        <w:t>4</w:t>
      </w:r>
      <w:r>
        <w:rPr>
          <w:color w:val="000000"/>
          <w:sz w:val="26"/>
          <w:szCs w:val="26"/>
        </w:rPr>
        <w:t>.</w:t>
      </w:r>
      <w:r w:rsidR="00D83075">
        <w:rPr>
          <w:color w:val="000000"/>
          <w:sz w:val="26"/>
          <w:szCs w:val="26"/>
        </w:rPr>
        <w:t>08</w:t>
      </w:r>
      <w:r>
        <w:rPr>
          <w:color w:val="000000"/>
          <w:sz w:val="26"/>
          <w:szCs w:val="26"/>
        </w:rPr>
        <w:t>.202</w:t>
      </w:r>
      <w:r w:rsidR="00D83075">
        <w:rPr>
          <w:color w:val="000000"/>
          <w:sz w:val="26"/>
          <w:szCs w:val="26"/>
        </w:rPr>
        <w:t>4</w:t>
      </w:r>
      <w:r>
        <w:rPr>
          <w:color w:val="000000"/>
          <w:sz w:val="26"/>
          <w:szCs w:val="26"/>
        </w:rPr>
        <w:t xml:space="preserve">; </w:t>
      </w:r>
    </w:p>
    <w:p w:rsidR="00D93A24" w:rsidRDefault="00D93A24" w:rsidP="00D83075">
      <w:pPr>
        <w:pStyle w:val="aff7"/>
        <w:ind w:firstLine="720"/>
        <w:jc w:val="both"/>
        <w:rPr>
          <w:color w:val="000000"/>
          <w:sz w:val="26"/>
          <w:szCs w:val="26"/>
        </w:rPr>
      </w:pPr>
      <w:r w:rsidRPr="00D93A24">
        <w:rPr>
          <w:color w:val="000000"/>
          <w:sz w:val="26"/>
          <w:szCs w:val="26"/>
        </w:rPr>
        <w:t>-</w:t>
      </w:r>
      <w:r w:rsidRPr="00D93A24">
        <w:rPr>
          <w:color w:val="000000"/>
          <w:sz w:val="26"/>
          <w:szCs w:val="26"/>
        </w:rPr>
        <w:tab/>
        <w:t xml:space="preserve">представителей </w:t>
      </w:r>
      <w:r w:rsidR="00D83075" w:rsidRPr="00D83075">
        <w:rPr>
          <w:color w:val="000000"/>
          <w:sz w:val="26"/>
          <w:szCs w:val="26"/>
        </w:rPr>
        <w:t>ГБУЗ «Челябинский областной</w:t>
      </w:r>
      <w:r w:rsidR="00D83075">
        <w:rPr>
          <w:color w:val="000000"/>
          <w:sz w:val="26"/>
          <w:szCs w:val="26"/>
        </w:rPr>
        <w:t xml:space="preserve"> </w:t>
      </w:r>
      <w:r w:rsidR="00D83075" w:rsidRPr="00D83075">
        <w:rPr>
          <w:color w:val="000000"/>
          <w:sz w:val="26"/>
          <w:szCs w:val="26"/>
        </w:rPr>
        <w:t>клинический противотуберкулезный</w:t>
      </w:r>
      <w:r w:rsidR="00D83075">
        <w:rPr>
          <w:color w:val="000000"/>
          <w:sz w:val="26"/>
          <w:szCs w:val="26"/>
        </w:rPr>
        <w:t xml:space="preserve"> </w:t>
      </w:r>
      <w:r w:rsidR="00D83075" w:rsidRPr="00D83075">
        <w:rPr>
          <w:color w:val="000000"/>
          <w:sz w:val="26"/>
          <w:szCs w:val="26"/>
        </w:rPr>
        <w:t>диспансер»</w:t>
      </w:r>
      <w:r w:rsidRPr="00D93A24">
        <w:rPr>
          <w:color w:val="000000"/>
          <w:sz w:val="26"/>
          <w:szCs w:val="26"/>
        </w:rPr>
        <w:t xml:space="preserve"> (далее </w:t>
      </w:r>
      <w:r w:rsidR="00D83075">
        <w:rPr>
          <w:color w:val="000000"/>
          <w:sz w:val="26"/>
          <w:szCs w:val="26"/>
        </w:rPr>
        <w:t>–</w:t>
      </w:r>
      <w:r w:rsidRPr="00D93A24">
        <w:rPr>
          <w:color w:val="000000"/>
          <w:sz w:val="26"/>
          <w:szCs w:val="26"/>
        </w:rPr>
        <w:t xml:space="preserve"> </w:t>
      </w:r>
      <w:r w:rsidR="00D83075">
        <w:rPr>
          <w:color w:val="000000"/>
          <w:sz w:val="26"/>
          <w:szCs w:val="26"/>
        </w:rPr>
        <w:t>Учреждение, з</w:t>
      </w:r>
      <w:r w:rsidRPr="00D93A24">
        <w:rPr>
          <w:color w:val="000000"/>
          <w:sz w:val="26"/>
          <w:szCs w:val="26"/>
        </w:rPr>
        <w:t xml:space="preserve">аказчик): </w:t>
      </w:r>
      <w:r w:rsidR="00D83075">
        <w:rPr>
          <w:color w:val="000000"/>
          <w:sz w:val="26"/>
          <w:szCs w:val="26"/>
        </w:rPr>
        <w:t>Пановой И.С.</w:t>
      </w:r>
      <w:r w:rsidRPr="00D93A24">
        <w:rPr>
          <w:color w:val="000000"/>
          <w:sz w:val="26"/>
          <w:szCs w:val="26"/>
        </w:rPr>
        <w:t xml:space="preserve">, действующей на основании </w:t>
      </w:r>
      <w:r w:rsidR="00D83075">
        <w:rPr>
          <w:color w:val="000000"/>
          <w:sz w:val="26"/>
          <w:szCs w:val="26"/>
        </w:rPr>
        <w:t>Д</w:t>
      </w:r>
      <w:r w:rsidRPr="00D93A24">
        <w:rPr>
          <w:color w:val="000000"/>
          <w:sz w:val="26"/>
          <w:szCs w:val="26"/>
        </w:rPr>
        <w:t xml:space="preserve">оверенности </w:t>
      </w:r>
      <w:r w:rsidR="00D83075">
        <w:rPr>
          <w:color w:val="000000"/>
          <w:sz w:val="26"/>
          <w:szCs w:val="26"/>
        </w:rPr>
        <w:t>№ 2</w:t>
      </w:r>
      <w:r w:rsidRPr="00D93A24">
        <w:rPr>
          <w:color w:val="000000"/>
          <w:sz w:val="26"/>
          <w:szCs w:val="26"/>
        </w:rPr>
        <w:t xml:space="preserve"> от </w:t>
      </w:r>
      <w:r w:rsidR="00D83075">
        <w:rPr>
          <w:color w:val="000000"/>
          <w:sz w:val="26"/>
          <w:szCs w:val="26"/>
        </w:rPr>
        <w:t>30</w:t>
      </w:r>
      <w:r w:rsidRPr="00D93A24">
        <w:rPr>
          <w:color w:val="000000"/>
          <w:sz w:val="26"/>
          <w:szCs w:val="26"/>
        </w:rPr>
        <w:t>.</w:t>
      </w:r>
      <w:r w:rsidR="00D83075">
        <w:rPr>
          <w:color w:val="000000"/>
          <w:sz w:val="26"/>
          <w:szCs w:val="26"/>
        </w:rPr>
        <w:t>04</w:t>
      </w:r>
      <w:r w:rsidRPr="00D93A24">
        <w:rPr>
          <w:color w:val="000000"/>
          <w:sz w:val="26"/>
          <w:szCs w:val="26"/>
        </w:rPr>
        <w:t>.202</w:t>
      </w:r>
      <w:r w:rsidR="00970E48">
        <w:rPr>
          <w:color w:val="000000"/>
          <w:sz w:val="26"/>
          <w:szCs w:val="26"/>
        </w:rPr>
        <w:t>6</w:t>
      </w:r>
      <w:r w:rsidRPr="00D93A24">
        <w:rPr>
          <w:color w:val="000000"/>
          <w:sz w:val="26"/>
          <w:szCs w:val="26"/>
        </w:rPr>
        <w:t xml:space="preserve">; </w:t>
      </w:r>
      <w:r w:rsidR="00D83075">
        <w:rPr>
          <w:color w:val="000000"/>
          <w:sz w:val="26"/>
          <w:szCs w:val="26"/>
        </w:rPr>
        <w:t>Проскуриной А.И.,</w:t>
      </w:r>
      <w:r w:rsidRPr="00D93A24">
        <w:rPr>
          <w:color w:val="000000"/>
          <w:sz w:val="26"/>
          <w:szCs w:val="26"/>
        </w:rPr>
        <w:t xml:space="preserve"> </w:t>
      </w:r>
      <w:r w:rsidRPr="00D93A24">
        <w:rPr>
          <w:color w:val="000000"/>
          <w:sz w:val="26"/>
          <w:szCs w:val="26"/>
        </w:rPr>
        <w:lastRenderedPageBreak/>
        <w:t>действующе</w:t>
      </w:r>
      <w:r w:rsidR="00970E48">
        <w:rPr>
          <w:color w:val="000000"/>
          <w:sz w:val="26"/>
          <w:szCs w:val="26"/>
        </w:rPr>
        <w:t xml:space="preserve">й </w:t>
      </w:r>
      <w:r w:rsidR="00D83075">
        <w:rPr>
          <w:color w:val="000000"/>
          <w:sz w:val="26"/>
          <w:szCs w:val="26"/>
        </w:rPr>
        <w:t>на основании Д</w:t>
      </w:r>
      <w:r w:rsidRPr="00D93A24">
        <w:rPr>
          <w:color w:val="000000"/>
          <w:sz w:val="26"/>
          <w:szCs w:val="26"/>
        </w:rPr>
        <w:t xml:space="preserve">оверенности </w:t>
      </w:r>
      <w:r w:rsidR="00D83075">
        <w:rPr>
          <w:color w:val="000000"/>
          <w:sz w:val="26"/>
          <w:szCs w:val="26"/>
        </w:rPr>
        <w:t xml:space="preserve">№ 1 </w:t>
      </w:r>
      <w:r w:rsidRPr="00D93A24">
        <w:rPr>
          <w:color w:val="000000"/>
          <w:sz w:val="26"/>
          <w:szCs w:val="26"/>
        </w:rPr>
        <w:t xml:space="preserve">от </w:t>
      </w:r>
      <w:r w:rsidR="00D83075">
        <w:rPr>
          <w:color w:val="000000"/>
          <w:sz w:val="26"/>
          <w:szCs w:val="26"/>
        </w:rPr>
        <w:t>23</w:t>
      </w:r>
      <w:r w:rsidR="00970E48" w:rsidRPr="00970E48">
        <w:rPr>
          <w:color w:val="000000"/>
          <w:sz w:val="26"/>
          <w:szCs w:val="26"/>
        </w:rPr>
        <w:t>.</w:t>
      </w:r>
      <w:r w:rsidR="00D83075">
        <w:rPr>
          <w:color w:val="000000"/>
          <w:sz w:val="26"/>
          <w:szCs w:val="26"/>
        </w:rPr>
        <w:t>03</w:t>
      </w:r>
      <w:r w:rsidR="00970E48" w:rsidRPr="00970E48">
        <w:rPr>
          <w:color w:val="000000"/>
          <w:sz w:val="26"/>
          <w:szCs w:val="26"/>
        </w:rPr>
        <w:t>.2026</w:t>
      </w:r>
      <w:r w:rsidRPr="00D93A24">
        <w:rPr>
          <w:color w:val="000000"/>
          <w:sz w:val="26"/>
          <w:szCs w:val="26"/>
        </w:rPr>
        <w:t>;</w:t>
      </w:r>
    </w:p>
    <w:p w:rsidR="005469F8" w:rsidRDefault="00621F96">
      <w:pPr>
        <w:pStyle w:val="aff7"/>
        <w:jc w:val="center"/>
        <w:rPr>
          <w:rFonts w:cs="Times New Roman"/>
          <w:b/>
          <w:bCs/>
          <w:color w:val="000000"/>
          <w:sz w:val="26"/>
          <w:szCs w:val="26"/>
        </w:rPr>
      </w:pPr>
      <w:r>
        <w:rPr>
          <w:rFonts w:cs="Times New Roman"/>
          <w:b/>
          <w:bCs/>
          <w:color w:val="000000"/>
          <w:sz w:val="26"/>
          <w:szCs w:val="26"/>
        </w:rPr>
        <w:t>У С Т А Н О В И Л А:</w:t>
      </w:r>
    </w:p>
    <w:p w:rsidR="005469F8" w:rsidRDefault="00621F96" w:rsidP="00D471F8">
      <w:pPr>
        <w:ind w:firstLine="709"/>
        <w:jc w:val="both"/>
        <w:rPr>
          <w:sz w:val="26"/>
          <w:szCs w:val="26"/>
        </w:rPr>
      </w:pPr>
      <w:r>
        <w:rPr>
          <w:color w:val="000000"/>
          <w:sz w:val="26"/>
          <w:szCs w:val="26"/>
        </w:rPr>
        <w:t xml:space="preserve">В Челябинское УФАС России </w:t>
      </w:r>
      <w:r w:rsidR="00D471F8">
        <w:rPr>
          <w:color w:val="000000"/>
          <w:sz w:val="26"/>
          <w:szCs w:val="26"/>
        </w:rPr>
        <w:t xml:space="preserve">28.04.2026 </w:t>
      </w:r>
      <w:r>
        <w:rPr>
          <w:color w:val="000000"/>
          <w:sz w:val="26"/>
          <w:szCs w:val="26"/>
        </w:rPr>
        <w:t>поступила жалоба</w:t>
      </w:r>
      <w:r>
        <w:rPr>
          <w:sz w:val="26"/>
          <w:szCs w:val="26"/>
        </w:rPr>
        <w:t xml:space="preserve"> </w:t>
      </w:r>
      <w:r w:rsidR="007F35A5" w:rsidRPr="007F35A5">
        <w:rPr>
          <w:sz w:val="26"/>
          <w:szCs w:val="26"/>
        </w:rPr>
        <w:t>ООО «</w:t>
      </w:r>
      <w:r w:rsidR="00D471F8" w:rsidRPr="00D471F8">
        <w:rPr>
          <w:sz w:val="26"/>
          <w:szCs w:val="26"/>
        </w:rPr>
        <w:t>КРОНУС</w:t>
      </w:r>
      <w:r w:rsidR="007F35A5" w:rsidRPr="007F35A5">
        <w:rPr>
          <w:sz w:val="26"/>
          <w:szCs w:val="26"/>
        </w:rPr>
        <w:t>»</w:t>
      </w:r>
      <w:r>
        <w:rPr>
          <w:sz w:val="26"/>
          <w:szCs w:val="26"/>
        </w:rPr>
        <w:t xml:space="preserve"> </w:t>
      </w:r>
      <w:r w:rsidR="00317F16" w:rsidRPr="00317F16">
        <w:rPr>
          <w:sz w:val="26"/>
          <w:szCs w:val="26"/>
        </w:rPr>
        <w:t xml:space="preserve">на </w:t>
      </w:r>
      <w:r w:rsidR="007F35A5" w:rsidRPr="007F35A5">
        <w:rPr>
          <w:sz w:val="26"/>
          <w:szCs w:val="26"/>
        </w:rPr>
        <w:t xml:space="preserve">положения извещения об осуществлении закупки при проведении </w:t>
      </w:r>
      <w:r w:rsidR="00D471F8" w:rsidRPr="00D471F8">
        <w:rPr>
          <w:sz w:val="26"/>
          <w:szCs w:val="26"/>
        </w:rPr>
        <w:t>ГБУЗ «Челябинский</w:t>
      </w:r>
      <w:r w:rsidR="00D471F8">
        <w:rPr>
          <w:sz w:val="26"/>
          <w:szCs w:val="26"/>
        </w:rPr>
        <w:t xml:space="preserve"> </w:t>
      </w:r>
      <w:r w:rsidR="00D471F8" w:rsidRPr="00D471F8">
        <w:rPr>
          <w:sz w:val="26"/>
          <w:szCs w:val="26"/>
        </w:rPr>
        <w:t>областной клинический противотуберкулезный диспансер» электронного аукциона на поставку респираторов (извещение № 0369200000126000122</w:t>
      </w:r>
      <w:r w:rsidR="007302B6" w:rsidRPr="007302B6">
        <w:rPr>
          <w:sz w:val="26"/>
          <w:szCs w:val="26"/>
        </w:rPr>
        <w:t>)</w:t>
      </w:r>
      <w:r w:rsidR="00D471F8" w:rsidRPr="00D471F8">
        <w:t xml:space="preserve"> </w:t>
      </w:r>
      <w:r w:rsidR="00D471F8" w:rsidRPr="00D471F8">
        <w:rPr>
          <w:sz w:val="26"/>
          <w:szCs w:val="26"/>
        </w:rPr>
        <w:t>(далее – аукцион, закупка)</w:t>
      </w:r>
      <w:r w:rsidR="00D471F8">
        <w:rPr>
          <w:sz w:val="26"/>
          <w:szCs w:val="26"/>
        </w:rPr>
        <w:t>.</w:t>
      </w:r>
    </w:p>
    <w:p w:rsidR="006D3563" w:rsidRPr="006D3563" w:rsidRDefault="00621F96" w:rsidP="006D3563">
      <w:pPr>
        <w:ind w:firstLine="709"/>
        <w:jc w:val="both"/>
        <w:rPr>
          <w:color w:val="000000"/>
          <w:sz w:val="26"/>
          <w:szCs w:val="26"/>
        </w:rPr>
      </w:pPr>
      <w:r>
        <w:rPr>
          <w:color w:val="000000"/>
          <w:sz w:val="26"/>
          <w:szCs w:val="26"/>
        </w:rPr>
        <w:t xml:space="preserve">Согласно представленным документам извещение о проведении </w:t>
      </w:r>
      <w:r w:rsidR="00D471F8">
        <w:rPr>
          <w:color w:val="000000"/>
          <w:sz w:val="26"/>
          <w:szCs w:val="26"/>
        </w:rPr>
        <w:t>аукциона</w:t>
      </w:r>
      <w:r>
        <w:rPr>
          <w:color w:val="000000"/>
          <w:sz w:val="26"/>
          <w:szCs w:val="26"/>
        </w:rPr>
        <w:t xml:space="preserve"> опубликовано на официальном сайте Единой информационной системы в сфере закупок www.zakupki.gov.ru (далее – ЕИС) </w:t>
      </w:r>
      <w:r w:rsidR="00D471F8">
        <w:rPr>
          <w:color w:val="000000"/>
          <w:sz w:val="26"/>
          <w:szCs w:val="26"/>
        </w:rPr>
        <w:t>16</w:t>
      </w:r>
      <w:r w:rsidR="00090B6C">
        <w:rPr>
          <w:color w:val="000000"/>
          <w:sz w:val="26"/>
          <w:szCs w:val="26"/>
        </w:rPr>
        <w:t>.0</w:t>
      </w:r>
      <w:r w:rsidR="00D471F8">
        <w:rPr>
          <w:color w:val="000000"/>
          <w:sz w:val="26"/>
          <w:szCs w:val="26"/>
        </w:rPr>
        <w:t>4</w:t>
      </w:r>
      <w:r w:rsidR="00090B6C">
        <w:rPr>
          <w:color w:val="000000"/>
          <w:sz w:val="26"/>
          <w:szCs w:val="26"/>
        </w:rPr>
        <w:t>.2026 в 1</w:t>
      </w:r>
      <w:r w:rsidR="00D471F8">
        <w:rPr>
          <w:color w:val="000000"/>
          <w:sz w:val="26"/>
          <w:szCs w:val="26"/>
        </w:rPr>
        <w:t>4</w:t>
      </w:r>
      <w:r w:rsidR="00090B6C">
        <w:rPr>
          <w:color w:val="000000"/>
          <w:sz w:val="26"/>
          <w:szCs w:val="26"/>
        </w:rPr>
        <w:t>:</w:t>
      </w:r>
      <w:r w:rsidR="00D471F8">
        <w:rPr>
          <w:color w:val="000000"/>
          <w:sz w:val="26"/>
          <w:szCs w:val="26"/>
        </w:rPr>
        <w:t>05</w:t>
      </w:r>
      <w:r w:rsidR="00090B6C">
        <w:rPr>
          <w:color w:val="000000"/>
          <w:sz w:val="26"/>
          <w:szCs w:val="26"/>
        </w:rPr>
        <w:t xml:space="preserve"> (МСК+2)</w:t>
      </w:r>
      <w:r w:rsidR="006D3563" w:rsidRPr="006D3563">
        <w:rPr>
          <w:color w:val="000000"/>
          <w:sz w:val="26"/>
          <w:szCs w:val="26"/>
        </w:rPr>
        <w:t>.</w:t>
      </w:r>
    </w:p>
    <w:p w:rsidR="006D3563" w:rsidRPr="006D3563" w:rsidRDefault="006D3563" w:rsidP="006D3563">
      <w:pPr>
        <w:ind w:firstLine="709"/>
        <w:jc w:val="both"/>
        <w:rPr>
          <w:color w:val="000000"/>
          <w:sz w:val="26"/>
          <w:szCs w:val="26"/>
        </w:rPr>
      </w:pPr>
      <w:r w:rsidRPr="006D3563">
        <w:rPr>
          <w:color w:val="000000"/>
          <w:sz w:val="26"/>
          <w:szCs w:val="26"/>
        </w:rPr>
        <w:t xml:space="preserve">Начальная (максимальная) цена контракта составляет </w:t>
      </w:r>
      <w:r w:rsidR="00D471F8">
        <w:rPr>
          <w:color w:val="000000"/>
          <w:sz w:val="26"/>
          <w:szCs w:val="26"/>
        </w:rPr>
        <w:t>248 840</w:t>
      </w:r>
      <w:r w:rsidR="00820787" w:rsidRPr="00820787">
        <w:rPr>
          <w:color w:val="000000"/>
          <w:sz w:val="26"/>
          <w:szCs w:val="26"/>
        </w:rPr>
        <w:t>,00</w:t>
      </w:r>
      <w:r w:rsidRPr="006D3563">
        <w:rPr>
          <w:color w:val="000000"/>
          <w:sz w:val="26"/>
          <w:szCs w:val="26"/>
        </w:rPr>
        <w:t xml:space="preserve"> рублей.</w:t>
      </w:r>
    </w:p>
    <w:p w:rsidR="006D3563" w:rsidRDefault="006D3563" w:rsidP="006D3563">
      <w:pPr>
        <w:ind w:firstLine="709"/>
        <w:jc w:val="both"/>
        <w:rPr>
          <w:color w:val="000000"/>
          <w:sz w:val="26"/>
          <w:szCs w:val="26"/>
        </w:rPr>
      </w:pPr>
      <w:r w:rsidRPr="006D3563">
        <w:rPr>
          <w:color w:val="000000"/>
          <w:sz w:val="26"/>
          <w:szCs w:val="26"/>
        </w:rPr>
        <w:t xml:space="preserve">Дата и время окончания срока подачи заявок на участие в </w:t>
      </w:r>
      <w:r w:rsidR="007F35A5">
        <w:rPr>
          <w:color w:val="000000"/>
          <w:sz w:val="26"/>
          <w:szCs w:val="26"/>
        </w:rPr>
        <w:t>закупке</w:t>
      </w:r>
      <w:r w:rsidRPr="006D3563">
        <w:rPr>
          <w:color w:val="000000"/>
          <w:sz w:val="26"/>
          <w:szCs w:val="26"/>
        </w:rPr>
        <w:t xml:space="preserve"> </w:t>
      </w:r>
      <w:r w:rsidR="00651313">
        <w:rPr>
          <w:color w:val="000000"/>
          <w:sz w:val="26"/>
          <w:szCs w:val="26"/>
        </w:rPr>
        <w:t>–</w:t>
      </w:r>
      <w:r w:rsidRPr="006D3563">
        <w:rPr>
          <w:color w:val="000000"/>
          <w:sz w:val="26"/>
          <w:szCs w:val="26"/>
        </w:rPr>
        <w:t xml:space="preserve"> </w:t>
      </w:r>
      <w:r w:rsidR="00090B6C">
        <w:rPr>
          <w:color w:val="000000"/>
          <w:sz w:val="26"/>
          <w:szCs w:val="26"/>
        </w:rPr>
        <w:t>2</w:t>
      </w:r>
      <w:r w:rsidR="00651313">
        <w:rPr>
          <w:color w:val="000000"/>
          <w:sz w:val="26"/>
          <w:szCs w:val="26"/>
        </w:rPr>
        <w:t>8</w:t>
      </w:r>
      <w:r w:rsidR="00EA663F" w:rsidRPr="00EA663F">
        <w:rPr>
          <w:color w:val="000000"/>
          <w:sz w:val="26"/>
          <w:szCs w:val="26"/>
        </w:rPr>
        <w:t xml:space="preserve">.04.2026 </w:t>
      </w:r>
      <w:r w:rsidR="00090B6C">
        <w:rPr>
          <w:color w:val="000000"/>
          <w:sz w:val="26"/>
          <w:szCs w:val="26"/>
        </w:rPr>
        <w:t xml:space="preserve">в </w:t>
      </w:r>
      <w:r w:rsidR="00651313">
        <w:rPr>
          <w:color w:val="000000"/>
          <w:sz w:val="26"/>
          <w:szCs w:val="26"/>
        </w:rPr>
        <w:t>10</w:t>
      </w:r>
      <w:r w:rsidR="00EA663F" w:rsidRPr="00EA663F">
        <w:rPr>
          <w:color w:val="000000"/>
          <w:sz w:val="26"/>
          <w:szCs w:val="26"/>
        </w:rPr>
        <w:t>:00</w:t>
      </w:r>
      <w:r w:rsidR="00090B6C">
        <w:rPr>
          <w:color w:val="000000"/>
          <w:sz w:val="26"/>
          <w:szCs w:val="26"/>
        </w:rPr>
        <w:t xml:space="preserve"> (МСК+2)</w:t>
      </w:r>
      <w:r w:rsidRPr="006D3563">
        <w:rPr>
          <w:color w:val="000000"/>
          <w:sz w:val="26"/>
          <w:szCs w:val="26"/>
        </w:rPr>
        <w:t>.</w:t>
      </w:r>
    </w:p>
    <w:p w:rsidR="00090B6C" w:rsidRDefault="00090B6C" w:rsidP="00090B6C">
      <w:pPr>
        <w:widowControl/>
        <w:ind w:firstLine="709"/>
        <w:jc w:val="both"/>
        <w:rPr>
          <w:rFonts w:eastAsia="Calibri"/>
          <w:sz w:val="26"/>
          <w:szCs w:val="26"/>
          <w:lang w:eastAsia="en-US"/>
        </w:rPr>
      </w:pPr>
      <w:r w:rsidRPr="00136CE3">
        <w:rPr>
          <w:rFonts w:eastAsia="Calibri"/>
          <w:sz w:val="26"/>
          <w:szCs w:val="26"/>
          <w:lang w:eastAsia="en-US"/>
        </w:rPr>
        <w:t xml:space="preserve">В ходе проведения </w:t>
      </w:r>
      <w:r>
        <w:rPr>
          <w:rFonts w:eastAsia="Calibri"/>
          <w:sz w:val="26"/>
          <w:szCs w:val="26"/>
          <w:lang w:eastAsia="en-US"/>
        </w:rPr>
        <w:t xml:space="preserve">закупки </w:t>
      </w:r>
      <w:r w:rsidRPr="00136CE3">
        <w:rPr>
          <w:rFonts w:eastAsia="Calibri"/>
          <w:sz w:val="26"/>
          <w:szCs w:val="26"/>
          <w:lang w:eastAsia="en-US"/>
        </w:rPr>
        <w:t>запрос</w:t>
      </w:r>
      <w:r>
        <w:rPr>
          <w:rFonts w:eastAsia="Calibri"/>
          <w:sz w:val="26"/>
          <w:szCs w:val="26"/>
          <w:lang w:eastAsia="en-US"/>
        </w:rPr>
        <w:t>ов</w:t>
      </w:r>
      <w:r w:rsidRPr="00136CE3">
        <w:rPr>
          <w:rFonts w:eastAsia="Calibri"/>
          <w:sz w:val="26"/>
          <w:szCs w:val="26"/>
          <w:lang w:eastAsia="en-US"/>
        </w:rPr>
        <w:t xml:space="preserve"> на разъяснение положений извещения</w:t>
      </w:r>
      <w:r>
        <w:rPr>
          <w:rFonts w:eastAsia="Calibri"/>
          <w:sz w:val="26"/>
          <w:szCs w:val="26"/>
          <w:lang w:eastAsia="en-US"/>
        </w:rPr>
        <w:t xml:space="preserve"> не поступало</w:t>
      </w:r>
      <w:r w:rsidRPr="00136CE3">
        <w:rPr>
          <w:rFonts w:eastAsia="Calibri"/>
          <w:sz w:val="26"/>
          <w:szCs w:val="26"/>
          <w:lang w:eastAsia="en-US"/>
        </w:rPr>
        <w:t>.</w:t>
      </w:r>
    </w:p>
    <w:p w:rsidR="00921FE6" w:rsidRDefault="006D3563" w:rsidP="00921FE6">
      <w:pPr>
        <w:ind w:firstLine="709"/>
        <w:jc w:val="both"/>
        <w:rPr>
          <w:color w:val="000000"/>
          <w:sz w:val="26"/>
          <w:szCs w:val="26"/>
        </w:rPr>
      </w:pPr>
      <w:r w:rsidRPr="006D3563">
        <w:rPr>
          <w:color w:val="000000"/>
          <w:sz w:val="26"/>
          <w:szCs w:val="26"/>
        </w:rPr>
        <w:t>В соответствии с</w:t>
      </w:r>
      <w:r w:rsidR="00090B6C">
        <w:rPr>
          <w:color w:val="000000"/>
          <w:sz w:val="26"/>
          <w:szCs w:val="26"/>
        </w:rPr>
        <w:t xml:space="preserve"> протоколом подведения итогов </w:t>
      </w:r>
      <w:r w:rsidRPr="006D3563">
        <w:rPr>
          <w:color w:val="000000"/>
          <w:sz w:val="26"/>
          <w:szCs w:val="26"/>
        </w:rPr>
        <w:t xml:space="preserve">от </w:t>
      </w:r>
      <w:r w:rsidR="00651313">
        <w:rPr>
          <w:color w:val="000000"/>
          <w:sz w:val="26"/>
          <w:szCs w:val="26"/>
        </w:rPr>
        <w:t>30</w:t>
      </w:r>
      <w:r w:rsidR="00EA663F">
        <w:rPr>
          <w:color w:val="000000"/>
          <w:sz w:val="26"/>
          <w:szCs w:val="26"/>
        </w:rPr>
        <w:t>.04.2026</w:t>
      </w:r>
      <w:r w:rsidRPr="006D3563">
        <w:rPr>
          <w:color w:val="000000"/>
          <w:sz w:val="26"/>
          <w:szCs w:val="26"/>
        </w:rPr>
        <w:t xml:space="preserve"> </w:t>
      </w:r>
      <w:r w:rsidR="00820787" w:rsidRPr="00820787">
        <w:rPr>
          <w:color w:val="000000"/>
          <w:sz w:val="26"/>
          <w:szCs w:val="26"/>
        </w:rPr>
        <w:t xml:space="preserve">на участие в запросе котировок подано </w:t>
      </w:r>
      <w:r w:rsidR="00651313">
        <w:rPr>
          <w:color w:val="000000"/>
          <w:sz w:val="26"/>
          <w:szCs w:val="26"/>
        </w:rPr>
        <w:t>6</w:t>
      </w:r>
      <w:r w:rsidR="00820787" w:rsidRPr="00820787">
        <w:rPr>
          <w:color w:val="000000"/>
          <w:sz w:val="26"/>
          <w:szCs w:val="26"/>
        </w:rPr>
        <w:t xml:space="preserve"> заяв</w:t>
      </w:r>
      <w:r w:rsidR="00651313">
        <w:rPr>
          <w:color w:val="000000"/>
          <w:sz w:val="26"/>
          <w:szCs w:val="26"/>
        </w:rPr>
        <w:t>о</w:t>
      </w:r>
      <w:r w:rsidR="00820787" w:rsidRPr="00820787">
        <w:rPr>
          <w:color w:val="000000"/>
          <w:sz w:val="26"/>
          <w:szCs w:val="26"/>
        </w:rPr>
        <w:t>к на участие</w:t>
      </w:r>
      <w:r w:rsidR="00090B6C">
        <w:rPr>
          <w:color w:val="000000"/>
          <w:sz w:val="26"/>
          <w:szCs w:val="26"/>
        </w:rPr>
        <w:t xml:space="preserve">. </w:t>
      </w:r>
    </w:p>
    <w:p w:rsidR="00921FE6" w:rsidRDefault="00921FE6" w:rsidP="00921FE6">
      <w:pPr>
        <w:ind w:firstLine="709"/>
        <w:jc w:val="both"/>
        <w:rPr>
          <w:color w:val="000000"/>
          <w:sz w:val="26"/>
          <w:szCs w:val="26"/>
        </w:rPr>
      </w:pPr>
      <w:r>
        <w:rPr>
          <w:color w:val="000000"/>
          <w:sz w:val="26"/>
          <w:szCs w:val="26"/>
        </w:rPr>
        <w:t xml:space="preserve">Заявки участников с идентификационными номерами </w:t>
      </w:r>
      <w:r w:rsidRPr="00921FE6">
        <w:rPr>
          <w:color w:val="000000"/>
          <w:sz w:val="26"/>
          <w:szCs w:val="26"/>
        </w:rPr>
        <w:t>121122365</w:t>
      </w:r>
      <w:r>
        <w:rPr>
          <w:color w:val="000000"/>
          <w:sz w:val="26"/>
          <w:szCs w:val="26"/>
        </w:rPr>
        <w:t xml:space="preserve"> и </w:t>
      </w:r>
      <w:r w:rsidRPr="00921FE6">
        <w:rPr>
          <w:color w:val="000000"/>
          <w:sz w:val="26"/>
          <w:szCs w:val="26"/>
        </w:rPr>
        <w:t>121123991</w:t>
      </w:r>
      <w:r w:rsidR="0061792F">
        <w:rPr>
          <w:color w:val="000000"/>
          <w:sz w:val="26"/>
          <w:szCs w:val="26"/>
        </w:rPr>
        <w:t xml:space="preserve"> (заявка заявителя ООО «КРОНУС»)</w:t>
      </w:r>
      <w:r>
        <w:rPr>
          <w:color w:val="000000"/>
          <w:sz w:val="26"/>
          <w:szCs w:val="26"/>
        </w:rPr>
        <w:t xml:space="preserve"> отклонены комиссией по осуществлению закупок</w:t>
      </w:r>
      <w:r w:rsidR="007B5F5C">
        <w:rPr>
          <w:color w:val="000000"/>
          <w:sz w:val="26"/>
          <w:szCs w:val="26"/>
        </w:rPr>
        <w:t xml:space="preserve"> на основании пункта 1 части 12 статьи 48 Закона о контрактной системе по причине непредставления</w:t>
      </w:r>
      <w:r w:rsidR="007B5F5C" w:rsidRPr="007B5F5C">
        <w:rPr>
          <w:color w:val="000000"/>
          <w:sz w:val="26"/>
          <w:szCs w:val="26"/>
        </w:rPr>
        <w:t xml:space="preserve"> информации и документов, предусмотренных извещением об осуществлении закупки</w:t>
      </w:r>
      <w:r w:rsidR="007B5F5C">
        <w:rPr>
          <w:color w:val="000000"/>
          <w:sz w:val="26"/>
          <w:szCs w:val="26"/>
        </w:rPr>
        <w:t>.</w:t>
      </w:r>
    </w:p>
    <w:p w:rsidR="006D3563" w:rsidRDefault="00921FE6" w:rsidP="006D3563">
      <w:pPr>
        <w:ind w:firstLine="709"/>
        <w:jc w:val="both"/>
        <w:rPr>
          <w:color w:val="000000"/>
          <w:sz w:val="26"/>
          <w:szCs w:val="26"/>
        </w:rPr>
      </w:pPr>
      <w:r>
        <w:rPr>
          <w:color w:val="000000"/>
          <w:sz w:val="26"/>
          <w:szCs w:val="26"/>
        </w:rPr>
        <w:t xml:space="preserve">Заявки участников с идентификационными номерами </w:t>
      </w:r>
      <w:r w:rsidRPr="00921FE6">
        <w:rPr>
          <w:color w:val="000000"/>
          <w:sz w:val="26"/>
          <w:szCs w:val="26"/>
        </w:rPr>
        <w:t>121097343</w:t>
      </w:r>
      <w:r>
        <w:rPr>
          <w:color w:val="000000"/>
          <w:sz w:val="26"/>
          <w:szCs w:val="26"/>
        </w:rPr>
        <w:t xml:space="preserve">, </w:t>
      </w:r>
      <w:r w:rsidRPr="00921FE6">
        <w:rPr>
          <w:color w:val="000000"/>
          <w:sz w:val="26"/>
          <w:szCs w:val="26"/>
        </w:rPr>
        <w:t>121113186</w:t>
      </w:r>
      <w:r>
        <w:rPr>
          <w:color w:val="000000"/>
          <w:sz w:val="26"/>
          <w:szCs w:val="26"/>
        </w:rPr>
        <w:t xml:space="preserve">, </w:t>
      </w:r>
      <w:r w:rsidRPr="00921FE6">
        <w:rPr>
          <w:color w:val="000000"/>
          <w:sz w:val="26"/>
          <w:szCs w:val="26"/>
        </w:rPr>
        <w:t>121124296</w:t>
      </w:r>
      <w:r>
        <w:rPr>
          <w:color w:val="000000"/>
          <w:sz w:val="26"/>
          <w:szCs w:val="26"/>
        </w:rPr>
        <w:t xml:space="preserve"> и </w:t>
      </w:r>
      <w:r w:rsidRPr="00921FE6">
        <w:rPr>
          <w:color w:val="000000"/>
          <w:sz w:val="26"/>
          <w:szCs w:val="26"/>
        </w:rPr>
        <w:t>121124454</w:t>
      </w:r>
      <w:r>
        <w:rPr>
          <w:color w:val="000000"/>
          <w:sz w:val="26"/>
          <w:szCs w:val="26"/>
        </w:rPr>
        <w:t xml:space="preserve"> </w:t>
      </w:r>
      <w:r w:rsidR="00090B6C">
        <w:rPr>
          <w:color w:val="000000"/>
          <w:sz w:val="26"/>
          <w:szCs w:val="26"/>
        </w:rPr>
        <w:t>признаны комиссией по осуществлению закупок соответствующими требованиям извещения.</w:t>
      </w:r>
    </w:p>
    <w:p w:rsidR="00921FE6" w:rsidRDefault="00921FE6" w:rsidP="006D3563">
      <w:pPr>
        <w:ind w:firstLine="709"/>
        <w:jc w:val="both"/>
        <w:rPr>
          <w:color w:val="000000"/>
          <w:sz w:val="26"/>
          <w:szCs w:val="26"/>
        </w:rPr>
      </w:pPr>
      <w:r>
        <w:rPr>
          <w:color w:val="000000"/>
          <w:sz w:val="26"/>
          <w:szCs w:val="26"/>
        </w:rPr>
        <w:t xml:space="preserve">По итогам аукциона победителем признан участник закупки с идентификационным номером </w:t>
      </w:r>
      <w:r w:rsidR="007B5F5C">
        <w:rPr>
          <w:color w:val="000000"/>
          <w:sz w:val="26"/>
          <w:szCs w:val="26"/>
        </w:rPr>
        <w:t xml:space="preserve">заявки </w:t>
      </w:r>
      <w:r w:rsidRPr="00921FE6">
        <w:rPr>
          <w:color w:val="000000"/>
          <w:sz w:val="26"/>
          <w:szCs w:val="26"/>
        </w:rPr>
        <w:t>121113186</w:t>
      </w:r>
      <w:r>
        <w:rPr>
          <w:color w:val="000000"/>
          <w:sz w:val="26"/>
          <w:szCs w:val="26"/>
        </w:rPr>
        <w:t xml:space="preserve"> с предложением о цене контракта </w:t>
      </w:r>
      <w:r w:rsidRPr="00921FE6">
        <w:rPr>
          <w:color w:val="000000"/>
          <w:sz w:val="26"/>
          <w:szCs w:val="26"/>
        </w:rPr>
        <w:t>69 675,20</w:t>
      </w:r>
      <w:r>
        <w:rPr>
          <w:color w:val="000000"/>
          <w:sz w:val="26"/>
          <w:szCs w:val="26"/>
        </w:rPr>
        <w:t xml:space="preserve"> рублей.</w:t>
      </w:r>
    </w:p>
    <w:p w:rsidR="00090B6C" w:rsidRDefault="00090B6C" w:rsidP="006D3563">
      <w:pPr>
        <w:ind w:firstLine="709"/>
        <w:jc w:val="both"/>
        <w:rPr>
          <w:color w:val="000000"/>
          <w:sz w:val="26"/>
          <w:szCs w:val="26"/>
        </w:rPr>
      </w:pPr>
      <w:r>
        <w:rPr>
          <w:color w:val="000000"/>
          <w:sz w:val="26"/>
          <w:szCs w:val="26"/>
        </w:rPr>
        <w:t xml:space="preserve">Снижение по итогам проведения закупки составило </w:t>
      </w:r>
      <w:r w:rsidR="00921FE6">
        <w:rPr>
          <w:color w:val="000000"/>
          <w:sz w:val="26"/>
          <w:szCs w:val="26"/>
        </w:rPr>
        <w:t xml:space="preserve">72,0 </w:t>
      </w:r>
      <w:r>
        <w:rPr>
          <w:color w:val="000000"/>
          <w:sz w:val="26"/>
          <w:szCs w:val="26"/>
        </w:rPr>
        <w:t>%.</w:t>
      </w:r>
    </w:p>
    <w:p w:rsidR="005469F8" w:rsidRDefault="006D3563" w:rsidP="007B5F5C">
      <w:pPr>
        <w:ind w:firstLine="709"/>
        <w:jc w:val="both"/>
        <w:rPr>
          <w:rFonts w:eastAsia="Times New Roman"/>
          <w:kern w:val="2"/>
          <w:sz w:val="26"/>
          <w:szCs w:val="26"/>
          <w:lang w:eastAsia="zh-CN"/>
        </w:rPr>
      </w:pPr>
      <w:r w:rsidRPr="006D3563">
        <w:rPr>
          <w:color w:val="000000"/>
          <w:sz w:val="26"/>
          <w:szCs w:val="26"/>
        </w:rPr>
        <w:t>На дату рассмотре</w:t>
      </w:r>
      <w:r>
        <w:rPr>
          <w:color w:val="000000"/>
          <w:sz w:val="26"/>
          <w:szCs w:val="26"/>
        </w:rPr>
        <w:t>ния жалобы контракт не заключен</w:t>
      </w:r>
      <w:r w:rsidR="00621F96">
        <w:rPr>
          <w:rFonts w:eastAsia="Times New Roman"/>
          <w:kern w:val="2"/>
          <w:sz w:val="26"/>
          <w:szCs w:val="26"/>
          <w:lang w:eastAsia="zh-CN"/>
        </w:rPr>
        <w:t>.</w:t>
      </w:r>
    </w:p>
    <w:p w:rsidR="00921FE6" w:rsidRDefault="00DF3EB1" w:rsidP="007B5F5C">
      <w:pPr>
        <w:ind w:firstLine="709"/>
        <w:jc w:val="both"/>
        <w:rPr>
          <w:sz w:val="26"/>
          <w:szCs w:val="26"/>
        </w:rPr>
      </w:pPr>
      <w:r>
        <w:rPr>
          <w:sz w:val="26"/>
          <w:szCs w:val="26"/>
        </w:rPr>
        <w:t xml:space="preserve">Доводы жалобы </w:t>
      </w:r>
      <w:r w:rsidRPr="00DF3EB1">
        <w:rPr>
          <w:sz w:val="26"/>
          <w:szCs w:val="26"/>
        </w:rPr>
        <w:t>ООО «</w:t>
      </w:r>
      <w:r w:rsidR="00921FE6" w:rsidRPr="00D471F8">
        <w:rPr>
          <w:sz w:val="26"/>
          <w:szCs w:val="26"/>
        </w:rPr>
        <w:t>КРОНУС</w:t>
      </w:r>
      <w:r w:rsidRPr="00DF3EB1">
        <w:rPr>
          <w:sz w:val="26"/>
          <w:szCs w:val="26"/>
        </w:rPr>
        <w:t>»</w:t>
      </w:r>
      <w:r>
        <w:rPr>
          <w:sz w:val="26"/>
          <w:szCs w:val="26"/>
        </w:rPr>
        <w:t xml:space="preserve"> заключаются в </w:t>
      </w:r>
      <w:r w:rsidR="00921FE6">
        <w:rPr>
          <w:sz w:val="26"/>
          <w:szCs w:val="26"/>
        </w:rPr>
        <w:t xml:space="preserve">том, что заказчиком в извещении </w:t>
      </w:r>
      <w:r w:rsidR="007B5F5C">
        <w:rPr>
          <w:sz w:val="26"/>
          <w:szCs w:val="26"/>
        </w:rPr>
        <w:t xml:space="preserve">неправомерно </w:t>
      </w:r>
      <w:r w:rsidR="00921FE6">
        <w:rPr>
          <w:sz w:val="26"/>
          <w:szCs w:val="26"/>
        </w:rPr>
        <w:t xml:space="preserve">установлено требование к участникам закупки о представлении </w:t>
      </w:r>
      <w:r w:rsidR="007B5F5C">
        <w:rPr>
          <w:sz w:val="26"/>
          <w:szCs w:val="26"/>
        </w:rPr>
        <w:t xml:space="preserve">в составе заявки на участие в закупке </w:t>
      </w:r>
      <w:r w:rsidR="00AD168A">
        <w:rPr>
          <w:sz w:val="26"/>
          <w:szCs w:val="26"/>
        </w:rPr>
        <w:t xml:space="preserve">в отношении предлагаемого к поставке товара регистрационного удостоверения на товар, что является нарушением действующего законодательства, поскольку </w:t>
      </w:r>
      <w:r w:rsidR="007B5F5C">
        <w:rPr>
          <w:sz w:val="26"/>
          <w:szCs w:val="26"/>
        </w:rPr>
        <w:t>предмет</w:t>
      </w:r>
      <w:r w:rsidR="00AD168A">
        <w:rPr>
          <w:sz w:val="26"/>
          <w:szCs w:val="26"/>
        </w:rPr>
        <w:t xml:space="preserve"> закупки – респираторы с клапанами выдоха н</w:t>
      </w:r>
      <w:r w:rsidR="007B5F5C">
        <w:rPr>
          <w:sz w:val="26"/>
          <w:szCs w:val="26"/>
        </w:rPr>
        <w:t>е являются медицинским изделием</w:t>
      </w:r>
      <w:r w:rsidR="00AD168A">
        <w:rPr>
          <w:sz w:val="26"/>
          <w:szCs w:val="26"/>
        </w:rPr>
        <w:t>.</w:t>
      </w:r>
    </w:p>
    <w:p w:rsidR="005469F8" w:rsidRDefault="006D3563" w:rsidP="007B5F5C">
      <w:pPr>
        <w:ind w:firstLine="709"/>
        <w:jc w:val="both"/>
        <w:rPr>
          <w:sz w:val="26"/>
          <w:szCs w:val="26"/>
        </w:rPr>
      </w:pPr>
      <w:r w:rsidRPr="006D3563">
        <w:rPr>
          <w:sz w:val="26"/>
          <w:szCs w:val="26"/>
        </w:rPr>
        <w:t>Заказчик</w:t>
      </w:r>
      <w:r w:rsidR="00613C48">
        <w:rPr>
          <w:sz w:val="26"/>
          <w:szCs w:val="26"/>
        </w:rPr>
        <w:t xml:space="preserve"> с жалобой не согласился, в материалы дела </w:t>
      </w:r>
      <w:r w:rsidRPr="006D3563">
        <w:rPr>
          <w:sz w:val="26"/>
          <w:szCs w:val="26"/>
        </w:rPr>
        <w:t>представл</w:t>
      </w:r>
      <w:r w:rsidR="00613C48">
        <w:rPr>
          <w:sz w:val="26"/>
          <w:szCs w:val="26"/>
        </w:rPr>
        <w:t>ены</w:t>
      </w:r>
      <w:r w:rsidRPr="006D3563">
        <w:rPr>
          <w:sz w:val="26"/>
          <w:szCs w:val="26"/>
        </w:rPr>
        <w:t xml:space="preserve"> письменные </w:t>
      </w:r>
      <w:r w:rsidR="00AD168A">
        <w:rPr>
          <w:sz w:val="26"/>
          <w:szCs w:val="26"/>
        </w:rPr>
        <w:t>пояснения.</w:t>
      </w:r>
    </w:p>
    <w:p w:rsidR="006D3563" w:rsidRDefault="008943DE" w:rsidP="006D3563">
      <w:pPr>
        <w:jc w:val="both"/>
        <w:rPr>
          <w:sz w:val="26"/>
          <w:szCs w:val="26"/>
        </w:rPr>
      </w:pPr>
      <w:r>
        <w:rPr>
          <w:sz w:val="26"/>
          <w:szCs w:val="26"/>
        </w:rPr>
        <w:t xml:space="preserve">          </w:t>
      </w:r>
    </w:p>
    <w:p w:rsidR="005469F8" w:rsidRDefault="00621F96">
      <w:pPr>
        <w:contextualSpacing/>
        <w:jc w:val="both"/>
        <w:rPr>
          <w:i/>
          <w:sz w:val="26"/>
          <w:szCs w:val="26"/>
        </w:rPr>
      </w:pPr>
      <w:r>
        <w:rPr>
          <w:i/>
          <w:sz w:val="26"/>
          <w:szCs w:val="26"/>
        </w:rPr>
        <w:t xml:space="preserve">          Изучив представленные документы и материалы, руководствуясь статьей 106 Закона о контрактной системе, Комиссия пришла к следующим выводам.</w:t>
      </w:r>
    </w:p>
    <w:p w:rsidR="008D7EDC" w:rsidRPr="00DF3EB1" w:rsidRDefault="00EE5F27" w:rsidP="000D6173">
      <w:pPr>
        <w:pStyle w:val="affc"/>
        <w:numPr>
          <w:ilvl w:val="0"/>
          <w:numId w:val="3"/>
        </w:numPr>
        <w:tabs>
          <w:tab w:val="clear" w:pos="0"/>
        </w:tabs>
        <w:ind w:left="0" w:firstLine="709"/>
        <w:contextualSpacing/>
        <w:jc w:val="both"/>
        <w:rPr>
          <w:rFonts w:eastAsia="Calibri"/>
          <w:sz w:val="26"/>
          <w:szCs w:val="26"/>
        </w:rPr>
      </w:pPr>
      <w:r w:rsidRPr="00DF3EB1">
        <w:rPr>
          <w:rFonts w:eastAsia="Calibri"/>
          <w:sz w:val="26"/>
          <w:szCs w:val="26"/>
        </w:rPr>
        <w:t xml:space="preserve"> </w:t>
      </w:r>
      <w:r w:rsidR="008D7EDC" w:rsidRPr="00DF3EB1">
        <w:rPr>
          <w:rFonts w:eastAsia="Calibri"/>
          <w:sz w:val="26"/>
          <w:szCs w:val="26"/>
        </w:rPr>
        <w:t>Пунктом 1 части 2 статьи 42 Закона о контрактной системе предусмотрено, что извещение об осуществлении закупки должно содержать описание объекта закупки в соответствии со статьей 33 Закона о контрактной системе.</w:t>
      </w:r>
    </w:p>
    <w:p w:rsidR="008D7EDC" w:rsidRPr="00AD168A" w:rsidRDefault="008D7EDC" w:rsidP="000D6173">
      <w:pPr>
        <w:ind w:firstLine="539"/>
        <w:contextualSpacing/>
        <w:jc w:val="both"/>
        <w:rPr>
          <w:rFonts w:eastAsia="Times New Roman"/>
          <w:sz w:val="26"/>
          <w:szCs w:val="26"/>
        </w:rPr>
      </w:pPr>
      <w:r w:rsidRPr="008D7EDC">
        <w:rPr>
          <w:rFonts w:eastAsia="Times New Roman"/>
          <w:sz w:val="26"/>
          <w:szCs w:val="26"/>
        </w:rPr>
        <w:t xml:space="preserve">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w:t>
      </w:r>
      <w:r w:rsidRPr="00AD168A">
        <w:rPr>
          <w:rFonts w:eastAsia="Times New Roman"/>
          <w:sz w:val="26"/>
          <w:szCs w:val="26"/>
        </w:rPr>
        <w:t xml:space="preserve">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w:t>
      </w:r>
      <w:r w:rsidRPr="00AD168A">
        <w:rPr>
          <w:rFonts w:eastAsia="Times New Roman"/>
          <w:sz w:val="26"/>
          <w:szCs w:val="26"/>
        </w:rPr>
        <w:lastRenderedPageBreak/>
        <w:t xml:space="preserve">влекут за собой ограничение количества участников закупки. </w:t>
      </w:r>
    </w:p>
    <w:p w:rsidR="008D7EDC" w:rsidRPr="007B5F5C" w:rsidRDefault="008D7EDC" w:rsidP="008D7EDC">
      <w:pPr>
        <w:ind w:firstLine="539"/>
        <w:contextualSpacing/>
        <w:jc w:val="both"/>
        <w:rPr>
          <w:rFonts w:eastAsia="Times New Roman"/>
          <w:sz w:val="26"/>
          <w:szCs w:val="26"/>
        </w:rPr>
      </w:pPr>
      <w:r w:rsidRPr="007B5F5C">
        <w:rPr>
          <w:rFonts w:eastAsia="Times New Roman"/>
          <w:sz w:val="26"/>
          <w:szCs w:val="26"/>
        </w:rPr>
        <w:t xml:space="preserve">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p>
    <w:p w:rsidR="008D7EDC" w:rsidRPr="00AD168A" w:rsidRDefault="008D7EDC" w:rsidP="008D7EDC">
      <w:pPr>
        <w:ind w:firstLine="539"/>
        <w:contextualSpacing/>
        <w:jc w:val="both"/>
        <w:rPr>
          <w:rFonts w:eastAsia="Times New Roman"/>
          <w:sz w:val="26"/>
          <w:szCs w:val="26"/>
        </w:rPr>
      </w:pPr>
      <w:r w:rsidRPr="00AD168A">
        <w:rPr>
          <w:rFonts w:eastAsia="Times New Roman"/>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требованиям заказчика. При этом указываются максимальные и (или) минимальные значения таких показателей, а также значения показателей, которые не могут изменяться.</w:t>
      </w:r>
    </w:p>
    <w:p w:rsidR="008D7EDC" w:rsidRPr="008D7EDC" w:rsidRDefault="008D7EDC" w:rsidP="008D7EDC">
      <w:pPr>
        <w:ind w:firstLine="539"/>
        <w:contextualSpacing/>
        <w:jc w:val="both"/>
        <w:rPr>
          <w:rFonts w:eastAsia="Times New Roman"/>
          <w:sz w:val="26"/>
          <w:szCs w:val="26"/>
        </w:rPr>
      </w:pPr>
      <w:r w:rsidRPr="008D7EDC">
        <w:rPr>
          <w:rFonts w:eastAsia="Times New Roman"/>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8D7EDC" w:rsidRPr="008D7EDC" w:rsidRDefault="008D7EDC" w:rsidP="008D7EDC">
      <w:pPr>
        <w:ind w:firstLine="539"/>
        <w:contextualSpacing/>
        <w:jc w:val="both"/>
        <w:rPr>
          <w:rFonts w:eastAsia="Times New Roman"/>
          <w:sz w:val="26"/>
          <w:szCs w:val="26"/>
        </w:rPr>
      </w:pPr>
      <w:r w:rsidRPr="008D7EDC">
        <w:rPr>
          <w:rFonts w:eastAsia="Times New Roman"/>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(подрядчика, исполнителя), в том числе в части описания объекта закупки.</w:t>
      </w:r>
    </w:p>
    <w:p w:rsidR="008D7EDC" w:rsidRPr="008D7EDC" w:rsidRDefault="008D7EDC" w:rsidP="008D7EDC">
      <w:pPr>
        <w:ind w:firstLine="539"/>
        <w:contextualSpacing/>
        <w:jc w:val="both"/>
        <w:rPr>
          <w:rFonts w:eastAsia="Times New Roman"/>
          <w:sz w:val="26"/>
          <w:szCs w:val="26"/>
        </w:rPr>
      </w:pPr>
      <w:r w:rsidRPr="008D7EDC">
        <w:rPr>
          <w:rFonts w:eastAsia="Times New Roman"/>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D7EDC" w:rsidRPr="008D7EDC" w:rsidRDefault="008D7EDC" w:rsidP="008D7EDC">
      <w:pPr>
        <w:ind w:firstLine="539"/>
        <w:contextualSpacing/>
        <w:jc w:val="both"/>
        <w:rPr>
          <w:rFonts w:eastAsia="Times New Roman"/>
          <w:sz w:val="26"/>
          <w:szCs w:val="26"/>
        </w:rPr>
      </w:pPr>
      <w:r w:rsidRPr="008D7EDC">
        <w:rPr>
          <w:rFonts w:eastAsia="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 145) следует, что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w:t>
      </w:r>
    </w:p>
    <w:p w:rsidR="008D7EDC" w:rsidRPr="008D7EDC" w:rsidRDefault="008D7EDC" w:rsidP="008D7EDC">
      <w:pPr>
        <w:ind w:firstLine="539"/>
        <w:contextualSpacing/>
        <w:jc w:val="both"/>
        <w:rPr>
          <w:rFonts w:eastAsia="Times New Roman"/>
          <w:sz w:val="26"/>
          <w:szCs w:val="26"/>
        </w:rPr>
      </w:pPr>
      <w:r w:rsidRPr="008D7EDC">
        <w:rPr>
          <w:rFonts w:eastAsia="Times New Roman"/>
          <w:sz w:val="26"/>
          <w:szCs w:val="26"/>
        </w:rPr>
        <w:t>По смы</w:t>
      </w:r>
      <w:r w:rsidR="00A44E92">
        <w:rPr>
          <w:rFonts w:eastAsia="Times New Roman"/>
          <w:sz w:val="26"/>
          <w:szCs w:val="26"/>
        </w:rPr>
        <w:t xml:space="preserve">слу пунктов 5 и 6 Правил № 145 </w:t>
      </w:r>
      <w:r w:rsidRPr="008D7EDC">
        <w:rPr>
          <w:rFonts w:eastAsia="Times New Roman"/>
          <w:sz w:val="26"/>
          <w:szCs w:val="26"/>
        </w:rPr>
        <w:t xml:space="preserve">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w:t>
      </w:r>
      <w:r w:rsidRPr="008D7EDC">
        <w:rPr>
          <w:rFonts w:eastAsia="Times New Roman"/>
          <w:sz w:val="26"/>
          <w:szCs w:val="26"/>
        </w:rPr>
        <w:lastRenderedPageBreak/>
        <w:t>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при условии наличия в извещении об осуществлении закупки обоснования необходимости использования данных характеристик.</w:t>
      </w:r>
    </w:p>
    <w:p w:rsidR="000D6173" w:rsidRPr="008D7EDC" w:rsidRDefault="000D6173" w:rsidP="008D7EDC">
      <w:pPr>
        <w:ind w:firstLine="539"/>
        <w:contextualSpacing/>
        <w:jc w:val="both"/>
        <w:rPr>
          <w:rFonts w:eastAsia="Times New Roman"/>
          <w:sz w:val="26"/>
          <w:szCs w:val="26"/>
        </w:rPr>
      </w:pPr>
    </w:p>
    <w:p w:rsidR="00A44E92" w:rsidRDefault="008D7EDC" w:rsidP="00AD168A">
      <w:pPr>
        <w:ind w:firstLine="539"/>
        <w:contextualSpacing/>
        <w:jc w:val="both"/>
        <w:rPr>
          <w:rFonts w:eastAsia="Times New Roman"/>
          <w:sz w:val="26"/>
          <w:szCs w:val="26"/>
        </w:rPr>
      </w:pPr>
      <w:r w:rsidRPr="008D7EDC">
        <w:rPr>
          <w:rFonts w:eastAsia="Times New Roman"/>
          <w:sz w:val="26"/>
          <w:szCs w:val="26"/>
        </w:rPr>
        <w:t>Объектом</w:t>
      </w:r>
      <w:r w:rsidR="00AD168A">
        <w:rPr>
          <w:rFonts w:eastAsia="Times New Roman"/>
          <w:sz w:val="26"/>
          <w:szCs w:val="26"/>
        </w:rPr>
        <w:t xml:space="preserve"> рассматриваемой </w:t>
      </w:r>
      <w:r w:rsidRPr="008D7EDC">
        <w:rPr>
          <w:rFonts w:eastAsia="Times New Roman"/>
          <w:sz w:val="26"/>
          <w:szCs w:val="26"/>
        </w:rPr>
        <w:t xml:space="preserve">закупки является </w:t>
      </w:r>
      <w:r w:rsidR="00AD168A">
        <w:rPr>
          <w:rFonts w:eastAsia="Times New Roman"/>
          <w:sz w:val="26"/>
          <w:szCs w:val="26"/>
        </w:rPr>
        <w:t>поставка Респираторов</w:t>
      </w:r>
      <w:r w:rsidR="00A44E92">
        <w:rPr>
          <w:rFonts w:eastAsia="Times New Roman"/>
          <w:sz w:val="26"/>
          <w:szCs w:val="26"/>
        </w:rPr>
        <w:t xml:space="preserve"> в количестве 4 000 штук.</w:t>
      </w:r>
    </w:p>
    <w:p w:rsidR="00AD168A" w:rsidRDefault="00A44E92" w:rsidP="00AD168A">
      <w:pPr>
        <w:ind w:firstLine="539"/>
        <w:contextualSpacing/>
        <w:jc w:val="both"/>
        <w:rPr>
          <w:rFonts w:eastAsia="Times New Roman"/>
          <w:sz w:val="26"/>
          <w:szCs w:val="26"/>
        </w:rPr>
      </w:pPr>
      <w:r>
        <w:rPr>
          <w:rFonts w:eastAsia="Times New Roman"/>
          <w:sz w:val="26"/>
          <w:szCs w:val="26"/>
        </w:rPr>
        <w:t>В и</w:t>
      </w:r>
      <w:r w:rsidR="00AD168A">
        <w:rPr>
          <w:rFonts w:eastAsia="Times New Roman"/>
          <w:sz w:val="26"/>
          <w:szCs w:val="26"/>
        </w:rPr>
        <w:t>звещени</w:t>
      </w:r>
      <w:r>
        <w:rPr>
          <w:rFonts w:eastAsia="Times New Roman"/>
          <w:sz w:val="26"/>
          <w:szCs w:val="26"/>
        </w:rPr>
        <w:t>и</w:t>
      </w:r>
      <w:r w:rsidR="00AD168A">
        <w:rPr>
          <w:rFonts w:eastAsia="Times New Roman"/>
          <w:sz w:val="26"/>
          <w:szCs w:val="26"/>
        </w:rPr>
        <w:t xml:space="preserve"> установлен </w:t>
      </w:r>
      <w:r w:rsidR="008D7EDC" w:rsidRPr="008D7EDC">
        <w:rPr>
          <w:rFonts w:eastAsia="Times New Roman"/>
          <w:sz w:val="26"/>
          <w:szCs w:val="26"/>
        </w:rPr>
        <w:t xml:space="preserve">код позиции КТРУ </w:t>
      </w:r>
      <w:r w:rsidR="00AD168A" w:rsidRPr="00AD168A">
        <w:rPr>
          <w:color w:val="000000"/>
          <w:sz w:val="26"/>
          <w:szCs w:val="26"/>
        </w:rPr>
        <w:t>32.50.50.190-00002850</w:t>
      </w:r>
      <w:r w:rsidR="00AD168A">
        <w:rPr>
          <w:color w:val="000000"/>
          <w:sz w:val="26"/>
          <w:szCs w:val="26"/>
        </w:rPr>
        <w:t xml:space="preserve"> «</w:t>
      </w:r>
      <w:r w:rsidR="00AD168A" w:rsidRPr="00AD168A">
        <w:rPr>
          <w:rFonts w:eastAsia="Times New Roman"/>
          <w:sz w:val="26"/>
          <w:szCs w:val="26"/>
        </w:rPr>
        <w:t>Респиратор общего применения, одноразового использования</w:t>
      </w:r>
      <w:r w:rsidR="00AD168A">
        <w:rPr>
          <w:rFonts w:eastAsia="Times New Roman"/>
          <w:sz w:val="26"/>
          <w:szCs w:val="26"/>
        </w:rPr>
        <w:t>».</w:t>
      </w:r>
    </w:p>
    <w:p w:rsidR="00AD168A" w:rsidRDefault="00A44E92" w:rsidP="00AD168A">
      <w:pPr>
        <w:ind w:firstLine="539"/>
        <w:contextualSpacing/>
        <w:jc w:val="both"/>
        <w:rPr>
          <w:rFonts w:eastAsia="Times New Roman"/>
          <w:sz w:val="26"/>
          <w:szCs w:val="26"/>
        </w:rPr>
      </w:pPr>
      <w:r>
        <w:rPr>
          <w:rFonts w:eastAsia="Times New Roman"/>
          <w:sz w:val="26"/>
          <w:szCs w:val="26"/>
        </w:rPr>
        <w:t>О</w:t>
      </w:r>
      <w:r w:rsidR="008D7EDC">
        <w:rPr>
          <w:rFonts w:eastAsia="Times New Roman"/>
          <w:sz w:val="26"/>
          <w:szCs w:val="26"/>
        </w:rPr>
        <w:t xml:space="preserve">писание </w:t>
      </w:r>
      <w:r w:rsidR="00AD168A">
        <w:rPr>
          <w:rFonts w:eastAsia="Times New Roman"/>
          <w:sz w:val="26"/>
          <w:szCs w:val="26"/>
        </w:rPr>
        <w:t>объекта закупки составлено Учреждением с использованием обязательных характеристик КТРУ.</w:t>
      </w:r>
    </w:p>
    <w:p w:rsidR="00AD168A" w:rsidRDefault="00AD168A" w:rsidP="00AD168A">
      <w:pPr>
        <w:ind w:firstLine="539"/>
        <w:contextualSpacing/>
        <w:jc w:val="both"/>
        <w:rPr>
          <w:rFonts w:eastAsia="Times New Roman"/>
          <w:sz w:val="26"/>
          <w:szCs w:val="26"/>
        </w:rPr>
      </w:pPr>
      <w:r>
        <w:rPr>
          <w:rFonts w:eastAsia="Times New Roman"/>
          <w:sz w:val="26"/>
          <w:szCs w:val="26"/>
        </w:rPr>
        <w:t xml:space="preserve">ООО «КРОНУС» указал в жалобе, что </w:t>
      </w:r>
      <w:r w:rsidR="00921CE6">
        <w:rPr>
          <w:rFonts w:eastAsia="Times New Roman"/>
          <w:sz w:val="26"/>
          <w:szCs w:val="26"/>
        </w:rPr>
        <w:t>предмет закупки - респиратор</w:t>
      </w:r>
      <w:r w:rsidR="00A44E92">
        <w:rPr>
          <w:rFonts w:eastAsia="Times New Roman"/>
          <w:sz w:val="26"/>
          <w:szCs w:val="26"/>
        </w:rPr>
        <w:t>ы</w:t>
      </w:r>
      <w:r w:rsidR="00921CE6">
        <w:rPr>
          <w:rFonts w:eastAsia="Times New Roman"/>
          <w:sz w:val="26"/>
          <w:szCs w:val="26"/>
        </w:rPr>
        <w:t xml:space="preserve"> </w:t>
      </w:r>
      <w:r w:rsidR="00921CE6" w:rsidRPr="00921CE6">
        <w:rPr>
          <w:rFonts w:eastAsia="Times New Roman"/>
          <w:b/>
          <w:sz w:val="26"/>
          <w:szCs w:val="26"/>
        </w:rPr>
        <w:t>общего применения</w:t>
      </w:r>
      <w:r w:rsidR="00921CE6">
        <w:rPr>
          <w:rFonts w:eastAsia="Times New Roman"/>
          <w:sz w:val="26"/>
          <w:szCs w:val="26"/>
        </w:rPr>
        <w:t xml:space="preserve">, что противоречит установленной заказчиком характеристики товара </w:t>
      </w:r>
      <w:r w:rsidR="00921CE6" w:rsidRPr="00921CE6">
        <w:rPr>
          <w:rFonts w:eastAsia="Times New Roman"/>
          <w:b/>
          <w:sz w:val="26"/>
          <w:szCs w:val="26"/>
        </w:rPr>
        <w:t>«Клапан выдоха»</w:t>
      </w:r>
      <w:r w:rsidR="00921CE6">
        <w:rPr>
          <w:rFonts w:eastAsia="Times New Roman"/>
          <w:sz w:val="26"/>
          <w:szCs w:val="26"/>
        </w:rPr>
        <w:t xml:space="preserve"> в значении </w:t>
      </w:r>
      <w:r w:rsidR="00921CE6" w:rsidRPr="00921CE6">
        <w:rPr>
          <w:rFonts w:eastAsia="Times New Roman"/>
          <w:b/>
          <w:sz w:val="26"/>
          <w:szCs w:val="26"/>
        </w:rPr>
        <w:t>«Да»</w:t>
      </w:r>
      <w:r w:rsidR="00921CE6">
        <w:rPr>
          <w:rFonts w:eastAsia="Times New Roman"/>
          <w:sz w:val="26"/>
          <w:szCs w:val="26"/>
        </w:rPr>
        <w:t xml:space="preserve">, поскольку, </w:t>
      </w:r>
      <w:r>
        <w:rPr>
          <w:rFonts w:eastAsia="Times New Roman"/>
          <w:sz w:val="26"/>
          <w:szCs w:val="26"/>
        </w:rPr>
        <w:t xml:space="preserve">по мнению заявителя, </w:t>
      </w:r>
      <w:r w:rsidR="00921CE6">
        <w:rPr>
          <w:rFonts w:eastAsia="Times New Roman"/>
          <w:sz w:val="26"/>
          <w:szCs w:val="26"/>
        </w:rPr>
        <w:t xml:space="preserve">в данном случае </w:t>
      </w:r>
      <w:r w:rsidR="00921CE6" w:rsidRPr="00A44E92">
        <w:rPr>
          <w:rFonts w:eastAsia="Times New Roman"/>
          <w:b/>
          <w:sz w:val="26"/>
          <w:szCs w:val="26"/>
        </w:rPr>
        <w:t>такой товар не является медицинским изделием,</w:t>
      </w:r>
      <w:r w:rsidR="00921CE6">
        <w:rPr>
          <w:rFonts w:eastAsia="Times New Roman"/>
          <w:sz w:val="26"/>
          <w:szCs w:val="26"/>
        </w:rPr>
        <w:t xml:space="preserve"> следовательно, заказчиком неправомерно установлено требование о представлении участниками закупки регистрационного изделия</w:t>
      </w:r>
      <w:r w:rsidR="00A44E92">
        <w:rPr>
          <w:rFonts w:eastAsia="Times New Roman"/>
          <w:sz w:val="26"/>
          <w:szCs w:val="26"/>
        </w:rPr>
        <w:t xml:space="preserve"> на такой товар</w:t>
      </w:r>
      <w:r w:rsidR="00921CE6">
        <w:rPr>
          <w:rFonts w:eastAsia="Times New Roman"/>
          <w:sz w:val="26"/>
          <w:szCs w:val="26"/>
        </w:rPr>
        <w:t>.</w:t>
      </w:r>
    </w:p>
    <w:p w:rsidR="00921CE6" w:rsidRDefault="00A44E92" w:rsidP="00AD168A">
      <w:pPr>
        <w:ind w:firstLine="539"/>
        <w:contextualSpacing/>
        <w:jc w:val="both"/>
        <w:rPr>
          <w:rFonts w:eastAsia="Times New Roman"/>
          <w:sz w:val="26"/>
          <w:szCs w:val="26"/>
        </w:rPr>
      </w:pPr>
      <w:r>
        <w:rPr>
          <w:rFonts w:eastAsia="Times New Roman"/>
          <w:sz w:val="26"/>
          <w:szCs w:val="26"/>
        </w:rPr>
        <w:t xml:space="preserve">Позиция </w:t>
      </w:r>
      <w:r w:rsidR="00921CE6">
        <w:rPr>
          <w:rFonts w:eastAsia="Times New Roman"/>
          <w:sz w:val="26"/>
          <w:szCs w:val="26"/>
        </w:rPr>
        <w:t>Общест</w:t>
      </w:r>
      <w:r>
        <w:rPr>
          <w:rFonts w:eastAsia="Times New Roman"/>
          <w:sz w:val="26"/>
          <w:szCs w:val="26"/>
        </w:rPr>
        <w:t xml:space="preserve">ва </w:t>
      </w:r>
      <w:r w:rsidR="00921CE6">
        <w:rPr>
          <w:rFonts w:eastAsia="Times New Roman"/>
          <w:sz w:val="26"/>
          <w:szCs w:val="26"/>
        </w:rPr>
        <w:t>основана на ответе Федеральной службы по надзору в сфере здравоохранения (Росздравнадзор) исх.№ 10-33609/26 от 27.0</w:t>
      </w:r>
      <w:r>
        <w:rPr>
          <w:rFonts w:eastAsia="Times New Roman"/>
          <w:sz w:val="26"/>
          <w:szCs w:val="26"/>
        </w:rPr>
        <w:t>4.2026 на запрос заявителя исх.</w:t>
      </w:r>
      <w:r w:rsidR="00921CE6">
        <w:rPr>
          <w:rFonts w:eastAsia="Times New Roman"/>
          <w:sz w:val="26"/>
          <w:szCs w:val="26"/>
        </w:rPr>
        <w:t>103 от 06.04.2026, в котором указано следующее.</w:t>
      </w:r>
    </w:p>
    <w:p w:rsidR="00921CE6" w:rsidRPr="00921CE6" w:rsidRDefault="00921CE6" w:rsidP="00AD168A">
      <w:pPr>
        <w:ind w:firstLine="539"/>
        <w:contextualSpacing/>
        <w:jc w:val="both"/>
        <w:rPr>
          <w:rFonts w:eastAsia="Times New Roman"/>
          <w:i/>
          <w:sz w:val="26"/>
          <w:szCs w:val="26"/>
        </w:rPr>
      </w:pPr>
      <w:r w:rsidRPr="00921CE6">
        <w:rPr>
          <w:rFonts w:eastAsia="Times New Roman"/>
          <w:i/>
          <w:sz w:val="26"/>
          <w:szCs w:val="26"/>
        </w:rPr>
        <w:t>В соответствии с п. 3.1 ГОСТ Р 58396-2019: «</w:t>
      </w:r>
      <w:r w:rsidRPr="00A44E92">
        <w:rPr>
          <w:rFonts w:eastAsia="Times New Roman"/>
          <w:b/>
          <w:i/>
          <w:sz w:val="26"/>
          <w:szCs w:val="26"/>
        </w:rPr>
        <w:t>Медицинская маска: Медицинское изделие</w:t>
      </w:r>
      <w:r w:rsidRPr="00921CE6">
        <w:rPr>
          <w:rFonts w:eastAsia="Times New Roman"/>
          <w:i/>
          <w:sz w:val="26"/>
          <w:szCs w:val="26"/>
        </w:rPr>
        <w:t>, закрывающее нос и рот и обеспечивающее барьер для минимизации прямой передачи инфекционных агентов между персоналом и пациентом».</w:t>
      </w:r>
    </w:p>
    <w:p w:rsidR="00921CE6" w:rsidRDefault="00921CE6" w:rsidP="00AD168A">
      <w:pPr>
        <w:ind w:firstLine="539"/>
        <w:contextualSpacing/>
        <w:jc w:val="both"/>
        <w:rPr>
          <w:rFonts w:eastAsia="Times New Roman"/>
          <w:i/>
          <w:sz w:val="26"/>
          <w:szCs w:val="26"/>
        </w:rPr>
      </w:pPr>
      <w:r w:rsidRPr="00A44E92">
        <w:rPr>
          <w:rFonts w:eastAsia="Times New Roman"/>
          <w:b/>
          <w:i/>
          <w:sz w:val="26"/>
          <w:szCs w:val="26"/>
        </w:rPr>
        <w:t>Если респиратор с клапаном выдоха пропускает вирусы, бактерии при выдохе, такое изделие не может считаться медицинским изделием в контексте защиты окружающих от распространения инфекций.</w:t>
      </w:r>
      <w:r w:rsidRPr="00921CE6">
        <w:rPr>
          <w:rFonts w:eastAsia="Times New Roman"/>
          <w:i/>
          <w:sz w:val="26"/>
          <w:szCs w:val="26"/>
        </w:rPr>
        <w:t xml:space="preserve"> Это связано с ключевыми требованиями к медицинским средствам индивидуальной защиты органов дыхания (далее - СИЗОД), которые направлены на предотвращение передачи инфекционных агентов.</w:t>
      </w:r>
    </w:p>
    <w:p w:rsidR="00921CE6" w:rsidRDefault="00921CE6" w:rsidP="00AD168A">
      <w:pPr>
        <w:ind w:firstLine="539"/>
        <w:contextualSpacing/>
        <w:jc w:val="both"/>
        <w:rPr>
          <w:rFonts w:eastAsia="Times New Roman"/>
          <w:i/>
          <w:sz w:val="26"/>
          <w:szCs w:val="26"/>
        </w:rPr>
      </w:pPr>
      <w:r w:rsidRPr="00921CE6">
        <w:rPr>
          <w:rFonts w:eastAsia="Times New Roman"/>
          <w:i/>
          <w:sz w:val="26"/>
          <w:szCs w:val="26"/>
        </w:rPr>
        <w:t xml:space="preserve">Медицинские респираторы предназначены для защиты как самого пользователя от вдыхания опасных частиц (вирусов, бактерий), так и окружающих </w:t>
      </w:r>
      <w:r w:rsidRPr="00A44E92">
        <w:rPr>
          <w:rFonts w:eastAsia="Times New Roman"/>
          <w:b/>
          <w:i/>
          <w:sz w:val="26"/>
          <w:szCs w:val="26"/>
        </w:rPr>
        <w:t>от возможного распространения инфекций</w:t>
      </w:r>
      <w:r w:rsidRPr="00921CE6">
        <w:rPr>
          <w:rFonts w:eastAsia="Times New Roman"/>
          <w:i/>
          <w:sz w:val="26"/>
          <w:szCs w:val="26"/>
        </w:rPr>
        <w:t xml:space="preserve"> </w:t>
      </w:r>
      <w:r w:rsidRPr="00921CE6">
        <w:rPr>
          <w:rFonts w:eastAsia="Times New Roman"/>
          <w:b/>
          <w:i/>
          <w:sz w:val="26"/>
          <w:szCs w:val="26"/>
        </w:rPr>
        <w:t>при выдохе</w:t>
      </w:r>
      <w:r w:rsidRPr="00921CE6">
        <w:rPr>
          <w:rFonts w:eastAsia="Times New Roman"/>
          <w:i/>
          <w:sz w:val="26"/>
          <w:szCs w:val="26"/>
        </w:rPr>
        <w:t xml:space="preserve"> носителя. Для этого изделие должно обеспечивать </w:t>
      </w:r>
      <w:r w:rsidRPr="00A44E92">
        <w:rPr>
          <w:rFonts w:eastAsia="Times New Roman"/>
          <w:b/>
          <w:i/>
          <w:sz w:val="26"/>
          <w:szCs w:val="26"/>
        </w:rPr>
        <w:t>плотное прилегание к лицу</w:t>
      </w:r>
      <w:r w:rsidRPr="00921CE6">
        <w:rPr>
          <w:rFonts w:eastAsia="Times New Roman"/>
          <w:i/>
          <w:sz w:val="26"/>
          <w:szCs w:val="26"/>
        </w:rPr>
        <w:t xml:space="preserve"> </w:t>
      </w:r>
      <w:r w:rsidRPr="00A44E92">
        <w:rPr>
          <w:rFonts w:eastAsia="Times New Roman"/>
          <w:b/>
          <w:i/>
          <w:sz w:val="26"/>
          <w:szCs w:val="26"/>
          <w:u w:val="single"/>
        </w:rPr>
        <w:t>и</w:t>
      </w:r>
      <w:r w:rsidRPr="00921CE6">
        <w:rPr>
          <w:rFonts w:eastAsia="Times New Roman"/>
          <w:i/>
          <w:sz w:val="26"/>
          <w:szCs w:val="26"/>
        </w:rPr>
        <w:t xml:space="preserve"> </w:t>
      </w:r>
      <w:r w:rsidRPr="00A44E92">
        <w:rPr>
          <w:rFonts w:eastAsia="Times New Roman"/>
          <w:b/>
          <w:i/>
          <w:sz w:val="26"/>
          <w:szCs w:val="26"/>
        </w:rPr>
        <w:t>иметь</w:t>
      </w:r>
      <w:r w:rsidRPr="00921CE6">
        <w:rPr>
          <w:rFonts w:eastAsia="Times New Roman"/>
          <w:i/>
          <w:sz w:val="26"/>
          <w:szCs w:val="26"/>
        </w:rPr>
        <w:t xml:space="preserve"> </w:t>
      </w:r>
      <w:r w:rsidRPr="00921CE6">
        <w:rPr>
          <w:rFonts w:eastAsia="Times New Roman"/>
          <w:b/>
          <w:i/>
          <w:sz w:val="26"/>
          <w:szCs w:val="26"/>
        </w:rPr>
        <w:t>фильтрующий материал</w:t>
      </w:r>
      <w:r w:rsidRPr="00921CE6">
        <w:rPr>
          <w:rFonts w:eastAsia="Times New Roman"/>
          <w:i/>
          <w:sz w:val="26"/>
          <w:szCs w:val="26"/>
        </w:rPr>
        <w:t>, способный задерживать вредные частицы, включая микроорганизмы.</w:t>
      </w:r>
    </w:p>
    <w:p w:rsidR="00921CE6" w:rsidRPr="00921CE6" w:rsidRDefault="00921CE6" w:rsidP="00AD168A">
      <w:pPr>
        <w:ind w:firstLine="539"/>
        <w:contextualSpacing/>
        <w:jc w:val="both"/>
        <w:rPr>
          <w:rFonts w:eastAsia="Times New Roman"/>
          <w:i/>
          <w:sz w:val="26"/>
          <w:szCs w:val="26"/>
        </w:rPr>
      </w:pPr>
      <w:r w:rsidRPr="00921CE6">
        <w:rPr>
          <w:rFonts w:eastAsia="Times New Roman"/>
          <w:b/>
          <w:i/>
          <w:sz w:val="26"/>
          <w:szCs w:val="26"/>
        </w:rPr>
        <w:t>Клапан выдоха</w:t>
      </w:r>
      <w:r w:rsidR="00A44E92">
        <w:rPr>
          <w:rFonts w:eastAsia="Times New Roman"/>
          <w:b/>
          <w:i/>
          <w:sz w:val="26"/>
          <w:szCs w:val="26"/>
        </w:rPr>
        <w:t xml:space="preserve"> </w:t>
      </w:r>
      <w:r w:rsidR="00A44E92" w:rsidRPr="00A44E92">
        <w:rPr>
          <w:rFonts w:eastAsia="Times New Roman"/>
          <w:i/>
          <w:sz w:val="26"/>
          <w:szCs w:val="26"/>
        </w:rPr>
        <w:t>-</w:t>
      </w:r>
      <w:r w:rsidRPr="00921CE6">
        <w:rPr>
          <w:rFonts w:eastAsia="Times New Roman"/>
          <w:i/>
          <w:sz w:val="26"/>
          <w:szCs w:val="26"/>
        </w:rPr>
        <w:t xml:space="preserve"> устройство, которое отводит выдыхаемый воздух и влагу из </w:t>
      </w:r>
      <w:proofErr w:type="spellStart"/>
      <w:r w:rsidRPr="00921CE6">
        <w:rPr>
          <w:rFonts w:eastAsia="Times New Roman"/>
          <w:i/>
          <w:sz w:val="26"/>
          <w:szCs w:val="26"/>
        </w:rPr>
        <w:t>подмасочного</w:t>
      </w:r>
      <w:proofErr w:type="spellEnd"/>
      <w:r w:rsidRPr="00921CE6">
        <w:rPr>
          <w:rFonts w:eastAsia="Times New Roman"/>
          <w:i/>
          <w:sz w:val="26"/>
          <w:szCs w:val="26"/>
        </w:rPr>
        <w:t xml:space="preserve"> пространства, облегчая дыхание. Однако в </w:t>
      </w:r>
      <w:r w:rsidRPr="00A44E92">
        <w:rPr>
          <w:rFonts w:eastAsia="Times New Roman"/>
          <w:b/>
          <w:i/>
          <w:sz w:val="26"/>
          <w:szCs w:val="26"/>
        </w:rPr>
        <w:t>стандартных</w:t>
      </w:r>
      <w:r w:rsidRPr="00921CE6">
        <w:rPr>
          <w:rFonts w:eastAsia="Times New Roman"/>
          <w:i/>
          <w:sz w:val="26"/>
          <w:szCs w:val="26"/>
        </w:rPr>
        <w:t xml:space="preserve"> респираторах с клапаном выдоха фильтр работает только на вдохе: при выдохе воздух проходит через клапан без фильтрации. Это означает, что, если носитель респиратора инфицирован, вирусы или бактерии могут беспрепятственно попадать в окружающую среду через клапан, что нарушает основную функцию медицинского СИЗОД - защиту окружающих.</w:t>
      </w:r>
    </w:p>
    <w:p w:rsidR="00921CE6" w:rsidRDefault="002318B9" w:rsidP="00AD168A">
      <w:pPr>
        <w:ind w:firstLine="539"/>
        <w:contextualSpacing/>
        <w:jc w:val="both"/>
        <w:rPr>
          <w:rFonts w:eastAsia="Times New Roman"/>
          <w:i/>
          <w:sz w:val="26"/>
          <w:szCs w:val="26"/>
        </w:rPr>
      </w:pPr>
      <w:r w:rsidRPr="002318B9">
        <w:rPr>
          <w:rFonts w:eastAsia="Times New Roman"/>
          <w:i/>
          <w:sz w:val="26"/>
          <w:szCs w:val="26"/>
        </w:rPr>
        <w:t xml:space="preserve">Таким образом, для признания респиратора с клапаном выдоха медицинским изделием критически важно, </w:t>
      </w:r>
      <w:r w:rsidRPr="002318B9">
        <w:rPr>
          <w:rFonts w:eastAsia="Times New Roman"/>
          <w:b/>
          <w:i/>
          <w:sz w:val="26"/>
          <w:szCs w:val="26"/>
        </w:rPr>
        <w:t>чтобы он обеспечивал фильтрацию воздуха</w:t>
      </w:r>
      <w:r w:rsidRPr="002318B9">
        <w:rPr>
          <w:rFonts w:eastAsia="Times New Roman"/>
          <w:i/>
          <w:sz w:val="26"/>
          <w:szCs w:val="26"/>
        </w:rPr>
        <w:t xml:space="preserve"> как на вдохе, </w:t>
      </w:r>
      <w:r w:rsidRPr="002318B9">
        <w:rPr>
          <w:rFonts w:eastAsia="Times New Roman"/>
          <w:b/>
          <w:i/>
          <w:sz w:val="26"/>
          <w:szCs w:val="26"/>
        </w:rPr>
        <w:t>так и на выдохе</w:t>
      </w:r>
      <w:r w:rsidRPr="002318B9">
        <w:rPr>
          <w:rFonts w:eastAsia="Times New Roman"/>
          <w:i/>
          <w:sz w:val="26"/>
          <w:szCs w:val="26"/>
        </w:rPr>
        <w:t xml:space="preserve">. Наличие клапана выдоха </w:t>
      </w:r>
      <w:r w:rsidRPr="002318B9">
        <w:rPr>
          <w:rFonts w:eastAsia="Times New Roman"/>
          <w:b/>
          <w:i/>
          <w:sz w:val="26"/>
          <w:szCs w:val="26"/>
        </w:rPr>
        <w:t xml:space="preserve">без 2 </w:t>
      </w:r>
      <w:r w:rsidRPr="002318B9">
        <w:rPr>
          <w:rFonts w:eastAsia="Times New Roman"/>
          <w:b/>
          <w:i/>
          <w:sz w:val="26"/>
          <w:szCs w:val="26"/>
          <w:u w:val="single"/>
        </w:rPr>
        <w:t>дополнительной</w:t>
      </w:r>
      <w:r w:rsidRPr="002318B9">
        <w:rPr>
          <w:rFonts w:eastAsia="Times New Roman"/>
          <w:b/>
          <w:i/>
          <w:sz w:val="26"/>
          <w:szCs w:val="26"/>
        </w:rPr>
        <w:t xml:space="preserve"> системы фильтрации</w:t>
      </w:r>
      <w:r w:rsidRPr="002318B9">
        <w:rPr>
          <w:rFonts w:eastAsia="Times New Roman"/>
          <w:i/>
          <w:sz w:val="26"/>
          <w:szCs w:val="26"/>
        </w:rPr>
        <w:t xml:space="preserve"> выдыхаемого воздуха </w:t>
      </w:r>
      <w:r w:rsidRPr="002318B9">
        <w:rPr>
          <w:rFonts w:eastAsia="Times New Roman"/>
          <w:b/>
          <w:i/>
          <w:sz w:val="26"/>
          <w:szCs w:val="26"/>
        </w:rPr>
        <w:t>исключает возможность использования такого изделия в качестве медицинского</w:t>
      </w:r>
      <w:r w:rsidRPr="002318B9">
        <w:rPr>
          <w:rFonts w:eastAsia="Times New Roman"/>
          <w:i/>
          <w:sz w:val="26"/>
          <w:szCs w:val="26"/>
        </w:rPr>
        <w:t xml:space="preserve"> изделия, предназначенного для защиты от инфекций.</w:t>
      </w:r>
    </w:p>
    <w:p w:rsidR="002318B9" w:rsidRPr="002318B9" w:rsidRDefault="002318B9" w:rsidP="00AD168A">
      <w:pPr>
        <w:ind w:firstLine="539"/>
        <w:contextualSpacing/>
        <w:jc w:val="both"/>
        <w:rPr>
          <w:rFonts w:eastAsia="Times New Roman"/>
          <w:i/>
          <w:sz w:val="26"/>
          <w:szCs w:val="26"/>
        </w:rPr>
      </w:pPr>
    </w:p>
    <w:p w:rsidR="002318B9" w:rsidRDefault="002318B9" w:rsidP="00AD168A">
      <w:pPr>
        <w:ind w:firstLine="539"/>
        <w:contextualSpacing/>
        <w:jc w:val="both"/>
        <w:rPr>
          <w:rFonts w:eastAsia="Times New Roman"/>
          <w:sz w:val="26"/>
          <w:szCs w:val="26"/>
        </w:rPr>
      </w:pPr>
      <w:r>
        <w:rPr>
          <w:rFonts w:eastAsia="Times New Roman"/>
          <w:sz w:val="26"/>
          <w:szCs w:val="26"/>
        </w:rPr>
        <w:lastRenderedPageBreak/>
        <w:t xml:space="preserve">Следует отметить, что </w:t>
      </w:r>
      <w:r w:rsidRPr="002318B9">
        <w:rPr>
          <w:rFonts w:eastAsia="Times New Roman"/>
          <w:sz w:val="26"/>
          <w:szCs w:val="26"/>
          <w:u w:val="single"/>
        </w:rPr>
        <w:t>дополнительная система фильтрации у респиратора</w:t>
      </w:r>
      <w:r w:rsidRPr="002318B9">
        <w:rPr>
          <w:rFonts w:eastAsia="Times New Roman"/>
          <w:sz w:val="26"/>
          <w:szCs w:val="26"/>
        </w:rPr>
        <w:t xml:space="preserve"> — это обычно </w:t>
      </w:r>
      <w:proofErr w:type="spellStart"/>
      <w:r w:rsidRPr="002318B9">
        <w:rPr>
          <w:rFonts w:eastAsia="Times New Roman"/>
          <w:sz w:val="26"/>
          <w:szCs w:val="26"/>
          <w:u w:val="single"/>
        </w:rPr>
        <w:t>предфильтр</w:t>
      </w:r>
      <w:proofErr w:type="spellEnd"/>
      <w:r w:rsidRPr="002318B9">
        <w:rPr>
          <w:rFonts w:eastAsia="Times New Roman"/>
          <w:sz w:val="26"/>
          <w:szCs w:val="26"/>
          <w:u w:val="single"/>
        </w:rPr>
        <w:t xml:space="preserve"> или специализированный сменный элемент</w:t>
      </w:r>
      <w:r w:rsidRPr="002318B9">
        <w:rPr>
          <w:rFonts w:eastAsia="Times New Roman"/>
          <w:sz w:val="26"/>
          <w:szCs w:val="26"/>
        </w:rPr>
        <w:t xml:space="preserve"> (например, с активированным углем), устанавливаемый поверх или вместо основного фильтра для повышения эффективности защиты и продления срока службы. </w:t>
      </w:r>
    </w:p>
    <w:p w:rsidR="002318B9" w:rsidRDefault="00A44E92" w:rsidP="00AD168A">
      <w:pPr>
        <w:ind w:firstLine="539"/>
        <w:contextualSpacing/>
        <w:jc w:val="both"/>
        <w:rPr>
          <w:rFonts w:eastAsia="Times New Roman"/>
          <w:sz w:val="26"/>
          <w:szCs w:val="26"/>
        </w:rPr>
      </w:pPr>
      <w:r>
        <w:rPr>
          <w:rFonts w:eastAsia="Times New Roman"/>
          <w:sz w:val="26"/>
          <w:szCs w:val="26"/>
        </w:rPr>
        <w:t>Д</w:t>
      </w:r>
      <w:r w:rsidR="002318B9" w:rsidRPr="002318B9">
        <w:rPr>
          <w:rFonts w:eastAsia="Times New Roman"/>
          <w:sz w:val="26"/>
          <w:szCs w:val="26"/>
        </w:rPr>
        <w:t xml:space="preserve">ополнительная система фильтрации представляет собой </w:t>
      </w:r>
      <w:r w:rsidR="002318B9" w:rsidRPr="002318B9">
        <w:rPr>
          <w:rFonts w:eastAsia="Times New Roman"/>
          <w:sz w:val="26"/>
          <w:szCs w:val="26"/>
          <w:u w:val="single"/>
        </w:rPr>
        <w:t>тонкую пластину из нетканого материала (</w:t>
      </w:r>
      <w:proofErr w:type="spellStart"/>
      <w:r w:rsidR="002318B9" w:rsidRPr="002318B9">
        <w:rPr>
          <w:rFonts w:eastAsia="Times New Roman"/>
          <w:sz w:val="26"/>
          <w:szCs w:val="26"/>
          <w:u w:val="single"/>
        </w:rPr>
        <w:t>противоаэрозольный</w:t>
      </w:r>
      <w:proofErr w:type="spellEnd"/>
      <w:r w:rsidR="002318B9" w:rsidRPr="002318B9">
        <w:rPr>
          <w:rFonts w:eastAsia="Times New Roman"/>
          <w:sz w:val="26"/>
          <w:szCs w:val="26"/>
          <w:u w:val="single"/>
        </w:rPr>
        <w:t xml:space="preserve"> </w:t>
      </w:r>
      <w:proofErr w:type="spellStart"/>
      <w:r w:rsidR="002318B9" w:rsidRPr="002318B9">
        <w:rPr>
          <w:rFonts w:eastAsia="Times New Roman"/>
          <w:sz w:val="26"/>
          <w:szCs w:val="26"/>
          <w:u w:val="single"/>
        </w:rPr>
        <w:t>предфильтр</w:t>
      </w:r>
      <w:proofErr w:type="spellEnd"/>
      <w:r w:rsidR="002318B9" w:rsidRPr="002318B9">
        <w:rPr>
          <w:rFonts w:eastAsia="Times New Roman"/>
          <w:sz w:val="26"/>
          <w:szCs w:val="26"/>
          <w:u w:val="single"/>
        </w:rPr>
        <w:t>),</w:t>
      </w:r>
      <w:r w:rsidR="002318B9" w:rsidRPr="002318B9">
        <w:rPr>
          <w:rFonts w:eastAsia="Times New Roman"/>
          <w:sz w:val="26"/>
          <w:szCs w:val="26"/>
        </w:rPr>
        <w:t xml:space="preserve"> которая крепится к противогазовому фильтру с помощью держателя</w:t>
      </w:r>
      <w:r w:rsidR="002318B9">
        <w:rPr>
          <w:rFonts w:eastAsia="Times New Roman"/>
          <w:sz w:val="26"/>
          <w:szCs w:val="26"/>
        </w:rPr>
        <w:t>.</w:t>
      </w:r>
    </w:p>
    <w:p w:rsidR="002318B9" w:rsidRPr="001744AE" w:rsidRDefault="002318B9" w:rsidP="002318B9">
      <w:pPr>
        <w:ind w:firstLine="539"/>
        <w:contextualSpacing/>
        <w:jc w:val="both"/>
        <w:rPr>
          <w:rFonts w:eastAsia="Times New Roman"/>
          <w:sz w:val="26"/>
          <w:szCs w:val="26"/>
          <w:u w:val="single"/>
        </w:rPr>
      </w:pPr>
      <w:r>
        <w:rPr>
          <w:rFonts w:eastAsia="Times New Roman"/>
          <w:sz w:val="26"/>
          <w:szCs w:val="26"/>
        </w:rPr>
        <w:t xml:space="preserve">Исходя из </w:t>
      </w:r>
      <w:r w:rsidR="001744AE">
        <w:rPr>
          <w:rFonts w:eastAsia="Times New Roman"/>
          <w:sz w:val="26"/>
          <w:szCs w:val="26"/>
        </w:rPr>
        <w:t>позиции</w:t>
      </w:r>
      <w:r>
        <w:rPr>
          <w:rFonts w:eastAsia="Times New Roman"/>
          <w:sz w:val="26"/>
          <w:szCs w:val="26"/>
        </w:rPr>
        <w:t xml:space="preserve"> </w:t>
      </w:r>
      <w:proofErr w:type="spellStart"/>
      <w:r>
        <w:rPr>
          <w:rFonts w:eastAsia="Times New Roman"/>
          <w:sz w:val="26"/>
          <w:szCs w:val="26"/>
        </w:rPr>
        <w:t>Р</w:t>
      </w:r>
      <w:r w:rsidR="001744AE">
        <w:rPr>
          <w:rFonts w:eastAsia="Times New Roman"/>
          <w:sz w:val="26"/>
          <w:szCs w:val="26"/>
        </w:rPr>
        <w:t>осздравнадора</w:t>
      </w:r>
      <w:proofErr w:type="spellEnd"/>
      <w:r w:rsidR="001744AE">
        <w:rPr>
          <w:rFonts w:eastAsia="Times New Roman"/>
          <w:sz w:val="26"/>
          <w:szCs w:val="26"/>
        </w:rPr>
        <w:t xml:space="preserve">, изложенной в ответе на запрос № 10-33609/26 </w:t>
      </w:r>
      <w:r>
        <w:rPr>
          <w:rFonts w:eastAsia="Times New Roman"/>
          <w:sz w:val="26"/>
          <w:szCs w:val="26"/>
        </w:rPr>
        <w:t xml:space="preserve">от 27.04.2026 следует, что </w:t>
      </w:r>
      <w:r w:rsidRPr="001744AE">
        <w:rPr>
          <w:rFonts w:eastAsia="Times New Roman"/>
          <w:sz w:val="26"/>
          <w:szCs w:val="26"/>
          <w:u w:val="single"/>
        </w:rPr>
        <w:t xml:space="preserve">при наличии дополнительной системы фильтрации выдыхаемого воздуха в таких респираторах, </w:t>
      </w:r>
      <w:r w:rsidRPr="001744AE">
        <w:rPr>
          <w:rFonts w:eastAsia="Times New Roman"/>
          <w:b/>
          <w:sz w:val="26"/>
          <w:szCs w:val="26"/>
          <w:u w:val="single"/>
        </w:rPr>
        <w:t>оборудованных</w:t>
      </w:r>
      <w:r w:rsidRPr="001744AE">
        <w:rPr>
          <w:rFonts w:eastAsia="Times New Roman"/>
          <w:sz w:val="26"/>
          <w:szCs w:val="26"/>
          <w:u w:val="single"/>
        </w:rPr>
        <w:t xml:space="preserve"> </w:t>
      </w:r>
      <w:r w:rsidRPr="001744AE">
        <w:rPr>
          <w:rFonts w:eastAsia="Times New Roman"/>
          <w:b/>
          <w:sz w:val="26"/>
          <w:szCs w:val="26"/>
          <w:u w:val="single"/>
        </w:rPr>
        <w:t>клапанами выдоха</w:t>
      </w:r>
      <w:r w:rsidRPr="001744AE">
        <w:rPr>
          <w:rFonts w:eastAsia="Times New Roman"/>
          <w:sz w:val="26"/>
          <w:szCs w:val="26"/>
          <w:u w:val="single"/>
        </w:rPr>
        <w:t>, такие изделия являются медицинскими.</w:t>
      </w:r>
    </w:p>
    <w:p w:rsidR="002318B9" w:rsidRDefault="00E7598D" w:rsidP="00AD168A">
      <w:pPr>
        <w:ind w:firstLine="539"/>
        <w:contextualSpacing/>
        <w:jc w:val="both"/>
        <w:rPr>
          <w:rFonts w:eastAsia="Times New Roman"/>
          <w:sz w:val="26"/>
          <w:szCs w:val="26"/>
          <w:u w:val="single"/>
        </w:rPr>
      </w:pPr>
      <w:r>
        <w:rPr>
          <w:rFonts w:eastAsia="Times New Roman"/>
          <w:sz w:val="26"/>
          <w:szCs w:val="26"/>
        </w:rPr>
        <w:t xml:space="preserve">Комиссия отмечает, что </w:t>
      </w:r>
      <w:r w:rsidR="002318B9">
        <w:rPr>
          <w:rFonts w:eastAsia="Times New Roman"/>
          <w:sz w:val="26"/>
          <w:szCs w:val="26"/>
        </w:rPr>
        <w:t xml:space="preserve">в описании объекта закупки и в соответствующей позиции КТРУ </w:t>
      </w:r>
      <w:r w:rsidR="002318B9" w:rsidRPr="001744AE">
        <w:rPr>
          <w:rFonts w:eastAsia="Times New Roman"/>
          <w:sz w:val="26"/>
          <w:szCs w:val="26"/>
          <w:u w:val="single"/>
        </w:rPr>
        <w:t>нет сведений о наличии либо отсутствии оснащения таких респираторов дополнительными системами фильтрации</w:t>
      </w:r>
      <w:r>
        <w:rPr>
          <w:rFonts w:eastAsia="Times New Roman"/>
          <w:sz w:val="26"/>
          <w:szCs w:val="26"/>
          <w:u w:val="single"/>
        </w:rPr>
        <w:t>.</w:t>
      </w:r>
    </w:p>
    <w:p w:rsidR="00E7598D" w:rsidRDefault="00E7598D" w:rsidP="00AD168A">
      <w:pPr>
        <w:ind w:firstLine="539"/>
        <w:contextualSpacing/>
        <w:jc w:val="both"/>
        <w:rPr>
          <w:rFonts w:eastAsia="Times New Roman"/>
          <w:sz w:val="26"/>
          <w:szCs w:val="26"/>
        </w:rPr>
      </w:pPr>
    </w:p>
    <w:p w:rsidR="00067044" w:rsidRDefault="00067044" w:rsidP="00AD168A">
      <w:pPr>
        <w:ind w:firstLine="539"/>
        <w:contextualSpacing/>
        <w:jc w:val="both"/>
        <w:rPr>
          <w:rFonts w:eastAsia="Times New Roman"/>
          <w:sz w:val="26"/>
          <w:szCs w:val="26"/>
        </w:rPr>
      </w:pPr>
      <w:r>
        <w:rPr>
          <w:rFonts w:eastAsia="Times New Roman"/>
          <w:sz w:val="26"/>
          <w:szCs w:val="26"/>
        </w:rPr>
        <w:t xml:space="preserve">Согласно пункту 2 части 1 статьи 33 Закона о контрактной системе </w:t>
      </w:r>
      <w:r w:rsidRPr="00067044">
        <w:rPr>
          <w:rFonts w:eastAsia="Times New Roman"/>
          <w:sz w:val="26"/>
          <w:szCs w:val="26"/>
        </w:rPr>
        <w:t xml:space="preserve">Заказчик </w:t>
      </w:r>
      <w:r>
        <w:rPr>
          <w:rFonts w:eastAsia="Times New Roman"/>
          <w:sz w:val="26"/>
          <w:szCs w:val="26"/>
        </w:rPr>
        <w:t xml:space="preserve">обязан </w:t>
      </w:r>
      <w:r w:rsidRPr="00067044">
        <w:rPr>
          <w:rFonts w:eastAsia="Times New Roman"/>
          <w:sz w:val="26"/>
          <w:szCs w:val="26"/>
        </w:rPr>
        <w:t>использова</w:t>
      </w:r>
      <w:r>
        <w:rPr>
          <w:rFonts w:eastAsia="Times New Roman"/>
          <w:sz w:val="26"/>
          <w:szCs w:val="26"/>
        </w:rPr>
        <w:t>ть</w:t>
      </w:r>
      <w:r w:rsidRPr="00067044">
        <w:rPr>
          <w:rFonts w:eastAsia="Times New Roman"/>
          <w:sz w:val="26"/>
          <w:szCs w:val="26"/>
        </w:rPr>
        <w:t xml:space="preserve">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w:t>
      </w:r>
      <w:r w:rsidRPr="00067044">
        <w:rPr>
          <w:rFonts w:eastAsia="Times New Roman"/>
          <w:sz w:val="26"/>
          <w:szCs w:val="26"/>
          <w:u w:val="single"/>
        </w:rPr>
        <w:t>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067044">
        <w:rPr>
          <w:rFonts w:eastAsia="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w:t>
      </w:r>
      <w:r>
        <w:rPr>
          <w:rFonts w:eastAsia="Times New Roman"/>
          <w:sz w:val="26"/>
          <w:szCs w:val="26"/>
        </w:rPr>
        <w:t xml:space="preserve"> терминологии.</w:t>
      </w:r>
    </w:p>
    <w:p w:rsidR="00A44E92" w:rsidRDefault="00A44E92" w:rsidP="00AD168A">
      <w:pPr>
        <w:ind w:firstLine="539"/>
        <w:contextualSpacing/>
        <w:jc w:val="both"/>
        <w:rPr>
          <w:rFonts w:eastAsia="Times New Roman"/>
          <w:sz w:val="26"/>
          <w:szCs w:val="26"/>
        </w:rPr>
      </w:pPr>
    </w:p>
    <w:p w:rsidR="00A44E92" w:rsidRDefault="00A44E92" w:rsidP="00AD168A">
      <w:pPr>
        <w:ind w:firstLine="539"/>
        <w:contextualSpacing/>
        <w:jc w:val="both"/>
        <w:rPr>
          <w:rFonts w:eastAsia="Times New Roman"/>
          <w:sz w:val="26"/>
          <w:szCs w:val="26"/>
        </w:rPr>
      </w:pPr>
      <w:r w:rsidRPr="00A44E92">
        <w:rPr>
          <w:rFonts w:eastAsia="Times New Roman"/>
          <w:sz w:val="26"/>
          <w:szCs w:val="26"/>
        </w:rPr>
        <w:t>ГОСТ Р 58396-2019</w:t>
      </w:r>
      <w:r w:rsidR="007F18C0">
        <w:rPr>
          <w:rFonts w:eastAsia="Times New Roman"/>
          <w:sz w:val="26"/>
          <w:szCs w:val="26"/>
        </w:rPr>
        <w:t xml:space="preserve"> «</w:t>
      </w:r>
      <w:r w:rsidR="007F18C0" w:rsidRPr="007F18C0">
        <w:rPr>
          <w:rFonts w:eastAsia="Times New Roman"/>
          <w:sz w:val="26"/>
          <w:szCs w:val="26"/>
        </w:rPr>
        <w:t>Маски медицинские. Требования и методы испытаний</w:t>
      </w:r>
      <w:r w:rsidR="007F18C0">
        <w:rPr>
          <w:rFonts w:eastAsia="Times New Roman"/>
          <w:sz w:val="26"/>
          <w:szCs w:val="26"/>
        </w:rPr>
        <w:t>»</w:t>
      </w:r>
      <w:r w:rsidR="00193BC9">
        <w:rPr>
          <w:rFonts w:eastAsia="Times New Roman"/>
          <w:sz w:val="26"/>
          <w:szCs w:val="26"/>
        </w:rPr>
        <w:t xml:space="preserve"> </w:t>
      </w:r>
      <w:r w:rsidR="00193BC9" w:rsidRPr="00193BC9">
        <w:rPr>
          <w:rFonts w:eastAsia="Times New Roman"/>
          <w:sz w:val="26"/>
          <w:szCs w:val="26"/>
        </w:rPr>
        <w:t>определяет конструкцию, дизайн, требования к функциональным характеристикам и методы испытаний медицинских масок, предназначенных для ограничения передачи инфекционных агентов от персонала пациентам во время хирургических операций и в других медицинских помещениях с аналогичными требованиями. Медицинская маска с соответствующим микробным барьером также может эффективно способствовать сокращению выхода инфекционных агентов из носовой и ротовой полости бессимптомного носителя или пациента с клиническими симптомами. Настоящий стандарт не применим к маскам, предназначенным исключительно для индивидуальной защиты персонала</w:t>
      </w:r>
      <w:r w:rsidR="00193BC9">
        <w:rPr>
          <w:rFonts w:eastAsia="Times New Roman"/>
          <w:sz w:val="26"/>
          <w:szCs w:val="26"/>
        </w:rPr>
        <w:t>.</w:t>
      </w:r>
    </w:p>
    <w:p w:rsidR="00193BC9" w:rsidRDefault="00EF15E0" w:rsidP="00AD168A">
      <w:pPr>
        <w:ind w:firstLine="539"/>
        <w:contextualSpacing/>
        <w:jc w:val="both"/>
        <w:rPr>
          <w:rFonts w:eastAsia="Times New Roman"/>
          <w:b/>
          <w:sz w:val="26"/>
          <w:szCs w:val="26"/>
        </w:rPr>
      </w:pPr>
      <w:r>
        <w:rPr>
          <w:rFonts w:eastAsia="Times New Roman"/>
          <w:sz w:val="26"/>
          <w:szCs w:val="26"/>
        </w:rPr>
        <w:t>О</w:t>
      </w:r>
      <w:r w:rsidR="00193BC9">
        <w:rPr>
          <w:rFonts w:eastAsia="Times New Roman"/>
          <w:sz w:val="26"/>
          <w:szCs w:val="26"/>
        </w:rPr>
        <w:t xml:space="preserve">дной из характеристик товара в извещении </w:t>
      </w:r>
      <w:r>
        <w:rPr>
          <w:rFonts w:eastAsia="Times New Roman"/>
          <w:sz w:val="26"/>
          <w:szCs w:val="26"/>
        </w:rPr>
        <w:t>является</w:t>
      </w:r>
      <w:r w:rsidR="00193BC9">
        <w:rPr>
          <w:rFonts w:eastAsia="Times New Roman"/>
          <w:sz w:val="26"/>
          <w:szCs w:val="26"/>
        </w:rPr>
        <w:t xml:space="preserve">, предусмотренная КТРУ, обязательная для применения, </w:t>
      </w:r>
      <w:r>
        <w:rPr>
          <w:rFonts w:eastAsia="Times New Roman"/>
          <w:sz w:val="26"/>
          <w:szCs w:val="26"/>
        </w:rPr>
        <w:t xml:space="preserve">характеристика </w:t>
      </w:r>
      <w:r w:rsidRPr="00EF15E0">
        <w:rPr>
          <w:rFonts w:eastAsia="Times New Roman"/>
          <w:b/>
          <w:sz w:val="26"/>
          <w:szCs w:val="26"/>
        </w:rPr>
        <w:t>«Класс защиты»</w:t>
      </w:r>
      <w:r>
        <w:rPr>
          <w:rFonts w:eastAsia="Times New Roman"/>
          <w:sz w:val="26"/>
          <w:szCs w:val="26"/>
        </w:rPr>
        <w:t xml:space="preserve"> в значении </w:t>
      </w:r>
      <w:r w:rsidRPr="00EF15E0">
        <w:rPr>
          <w:rFonts w:eastAsia="Times New Roman"/>
          <w:b/>
          <w:sz w:val="26"/>
          <w:szCs w:val="26"/>
        </w:rPr>
        <w:t>«</w:t>
      </w:r>
      <w:r w:rsidRPr="00EF15E0">
        <w:rPr>
          <w:rFonts w:eastAsia="Times New Roman"/>
          <w:b/>
          <w:sz w:val="26"/>
          <w:szCs w:val="26"/>
          <w:lang w:val="en-US"/>
        </w:rPr>
        <w:t>FF</w:t>
      </w:r>
      <w:r w:rsidRPr="00EF15E0">
        <w:rPr>
          <w:rFonts w:eastAsia="Times New Roman"/>
          <w:b/>
          <w:sz w:val="26"/>
          <w:szCs w:val="26"/>
        </w:rPr>
        <w:t>Р3»</w:t>
      </w:r>
      <w:r>
        <w:rPr>
          <w:rFonts w:eastAsia="Times New Roman"/>
          <w:b/>
          <w:sz w:val="26"/>
          <w:szCs w:val="26"/>
        </w:rPr>
        <w:t>.</w:t>
      </w:r>
    </w:p>
    <w:p w:rsidR="00EF15E0" w:rsidRDefault="00EF15E0" w:rsidP="00AD168A">
      <w:pPr>
        <w:ind w:firstLine="539"/>
        <w:contextualSpacing/>
        <w:jc w:val="both"/>
        <w:rPr>
          <w:rFonts w:eastAsia="Times New Roman"/>
          <w:sz w:val="26"/>
          <w:szCs w:val="26"/>
        </w:rPr>
      </w:pPr>
      <w:r>
        <w:rPr>
          <w:rFonts w:eastAsia="Times New Roman"/>
          <w:sz w:val="26"/>
          <w:szCs w:val="26"/>
        </w:rPr>
        <w:t xml:space="preserve">В разделе 5 Межгосударственного стандарта </w:t>
      </w:r>
      <w:r w:rsidRPr="00EF15E0">
        <w:rPr>
          <w:rFonts w:eastAsia="Times New Roman"/>
          <w:sz w:val="26"/>
          <w:szCs w:val="26"/>
        </w:rPr>
        <w:t>ГОСТ</w:t>
      </w:r>
      <w:r>
        <w:rPr>
          <w:rFonts w:eastAsia="Times New Roman"/>
          <w:sz w:val="26"/>
          <w:szCs w:val="26"/>
        </w:rPr>
        <w:t xml:space="preserve"> </w:t>
      </w:r>
      <w:r w:rsidRPr="00EF15E0">
        <w:rPr>
          <w:rFonts w:eastAsia="Times New Roman"/>
          <w:sz w:val="26"/>
          <w:szCs w:val="26"/>
        </w:rPr>
        <w:t>12.4.294</w:t>
      </w:r>
      <w:r>
        <w:rPr>
          <w:rFonts w:eastAsia="Times New Roman"/>
          <w:sz w:val="26"/>
          <w:szCs w:val="26"/>
        </w:rPr>
        <w:t xml:space="preserve"> </w:t>
      </w:r>
      <w:r w:rsidRPr="00EF15E0">
        <w:rPr>
          <w:rFonts w:eastAsia="Times New Roman"/>
          <w:sz w:val="26"/>
          <w:szCs w:val="26"/>
        </w:rPr>
        <w:t>2015</w:t>
      </w:r>
      <w:r>
        <w:rPr>
          <w:rFonts w:eastAsia="Times New Roman"/>
          <w:sz w:val="26"/>
          <w:szCs w:val="26"/>
        </w:rPr>
        <w:t xml:space="preserve"> </w:t>
      </w:r>
      <w:r w:rsidRPr="00EF15E0">
        <w:rPr>
          <w:rFonts w:eastAsia="Times New Roman"/>
          <w:sz w:val="26"/>
          <w:szCs w:val="26"/>
        </w:rPr>
        <w:t>(EN 149:2001+А1:</w:t>
      </w:r>
      <w:r>
        <w:rPr>
          <w:rFonts w:eastAsia="Times New Roman"/>
          <w:sz w:val="26"/>
          <w:szCs w:val="26"/>
        </w:rPr>
        <w:t xml:space="preserve"> </w:t>
      </w:r>
      <w:r w:rsidRPr="00EF15E0">
        <w:rPr>
          <w:rFonts w:eastAsia="Times New Roman"/>
          <w:sz w:val="26"/>
          <w:szCs w:val="26"/>
        </w:rPr>
        <w:t>2009</w:t>
      </w:r>
      <w:r>
        <w:rPr>
          <w:rFonts w:eastAsia="Times New Roman"/>
          <w:sz w:val="26"/>
          <w:szCs w:val="26"/>
        </w:rPr>
        <w:t xml:space="preserve">, </w:t>
      </w:r>
      <w:r>
        <w:rPr>
          <w:rFonts w:eastAsia="Times New Roman"/>
          <w:sz w:val="26"/>
          <w:szCs w:val="26"/>
          <w:lang w:val="en-US"/>
        </w:rPr>
        <w:t>MOD</w:t>
      </w:r>
      <w:r w:rsidRPr="00EF15E0">
        <w:rPr>
          <w:rFonts w:eastAsia="Times New Roman"/>
          <w:sz w:val="26"/>
          <w:szCs w:val="26"/>
        </w:rPr>
        <w:t>)</w:t>
      </w:r>
      <w:r>
        <w:rPr>
          <w:rFonts w:eastAsia="Times New Roman"/>
          <w:sz w:val="26"/>
          <w:szCs w:val="26"/>
        </w:rPr>
        <w:t xml:space="preserve"> «</w:t>
      </w:r>
      <w:r w:rsidRPr="00EF15E0">
        <w:rPr>
          <w:rFonts w:eastAsia="Times New Roman"/>
          <w:sz w:val="26"/>
          <w:szCs w:val="26"/>
        </w:rPr>
        <w:t>Система стандартов безопасности труда</w:t>
      </w:r>
      <w:r>
        <w:rPr>
          <w:rFonts w:eastAsia="Times New Roman"/>
          <w:sz w:val="26"/>
          <w:szCs w:val="26"/>
        </w:rPr>
        <w:t>. С</w:t>
      </w:r>
      <w:r w:rsidRPr="00EF15E0">
        <w:rPr>
          <w:rFonts w:eastAsia="Times New Roman"/>
          <w:sz w:val="26"/>
          <w:szCs w:val="26"/>
        </w:rPr>
        <w:t>редства индивидуальной защиты</w:t>
      </w:r>
      <w:r>
        <w:rPr>
          <w:rFonts w:eastAsia="Times New Roman"/>
          <w:sz w:val="26"/>
          <w:szCs w:val="26"/>
        </w:rPr>
        <w:t xml:space="preserve"> </w:t>
      </w:r>
      <w:r w:rsidRPr="00EF15E0">
        <w:rPr>
          <w:rFonts w:eastAsia="Times New Roman"/>
          <w:sz w:val="26"/>
          <w:szCs w:val="26"/>
        </w:rPr>
        <w:t>орга</w:t>
      </w:r>
      <w:r>
        <w:rPr>
          <w:rFonts w:eastAsia="Times New Roman"/>
          <w:sz w:val="26"/>
          <w:szCs w:val="26"/>
        </w:rPr>
        <w:t>н</w:t>
      </w:r>
      <w:r w:rsidRPr="00EF15E0">
        <w:rPr>
          <w:rFonts w:eastAsia="Times New Roman"/>
          <w:sz w:val="26"/>
          <w:szCs w:val="26"/>
        </w:rPr>
        <w:t>ов дыхания.</w:t>
      </w:r>
      <w:r>
        <w:rPr>
          <w:rFonts w:eastAsia="Times New Roman"/>
          <w:sz w:val="26"/>
          <w:szCs w:val="26"/>
        </w:rPr>
        <w:t xml:space="preserve"> </w:t>
      </w:r>
      <w:proofErr w:type="gramStart"/>
      <w:r>
        <w:rPr>
          <w:rFonts w:eastAsia="Times New Roman"/>
          <w:sz w:val="26"/>
          <w:szCs w:val="26"/>
        </w:rPr>
        <w:t>П</w:t>
      </w:r>
      <w:r w:rsidRPr="00EF15E0">
        <w:rPr>
          <w:rFonts w:eastAsia="Times New Roman"/>
          <w:sz w:val="26"/>
          <w:szCs w:val="26"/>
        </w:rPr>
        <w:t>олумаски</w:t>
      </w:r>
      <w:proofErr w:type="gramEnd"/>
      <w:r w:rsidRPr="00EF15E0">
        <w:rPr>
          <w:rFonts w:eastAsia="Times New Roman"/>
          <w:sz w:val="26"/>
          <w:szCs w:val="26"/>
        </w:rPr>
        <w:t xml:space="preserve"> фильтрующие</w:t>
      </w:r>
      <w:r>
        <w:rPr>
          <w:rFonts w:eastAsia="Times New Roman"/>
          <w:sz w:val="26"/>
          <w:szCs w:val="26"/>
        </w:rPr>
        <w:t xml:space="preserve"> </w:t>
      </w:r>
      <w:r w:rsidRPr="00EF15E0">
        <w:rPr>
          <w:rFonts w:eastAsia="Times New Roman"/>
          <w:sz w:val="26"/>
          <w:szCs w:val="26"/>
        </w:rPr>
        <w:t>для защиты от аэрозолей</w:t>
      </w:r>
      <w:r>
        <w:rPr>
          <w:rFonts w:eastAsia="Times New Roman"/>
          <w:sz w:val="26"/>
          <w:szCs w:val="26"/>
        </w:rPr>
        <w:t>.  Общие технические условия» содержится классификация таких изделий:</w:t>
      </w:r>
    </w:p>
    <w:p w:rsidR="00EF15E0" w:rsidRPr="00EF15E0" w:rsidRDefault="00EF15E0" w:rsidP="00EF15E0">
      <w:pPr>
        <w:ind w:firstLine="539"/>
        <w:contextualSpacing/>
        <w:jc w:val="both"/>
        <w:rPr>
          <w:rFonts w:eastAsia="Times New Roman"/>
          <w:sz w:val="26"/>
          <w:szCs w:val="26"/>
        </w:rPr>
      </w:pPr>
      <w:r w:rsidRPr="00EF15E0">
        <w:rPr>
          <w:rFonts w:eastAsia="Times New Roman"/>
          <w:sz w:val="26"/>
          <w:szCs w:val="26"/>
        </w:rPr>
        <w:t xml:space="preserve">Фильтрующие полумаски для защиты от аэрозолей подразделяют на три класса </w:t>
      </w:r>
      <w:r w:rsidRPr="00EF15E0">
        <w:rPr>
          <w:rFonts w:eastAsia="Times New Roman"/>
          <w:b/>
          <w:sz w:val="26"/>
          <w:szCs w:val="26"/>
        </w:rPr>
        <w:t>в зависимости от</w:t>
      </w:r>
      <w:r w:rsidRPr="00EF15E0">
        <w:rPr>
          <w:rFonts w:eastAsia="Times New Roman"/>
          <w:b/>
          <w:sz w:val="26"/>
          <w:szCs w:val="26"/>
        </w:rPr>
        <w:t xml:space="preserve"> </w:t>
      </w:r>
      <w:r w:rsidRPr="00EF15E0">
        <w:rPr>
          <w:rFonts w:eastAsia="Times New Roman"/>
          <w:b/>
          <w:sz w:val="26"/>
          <w:szCs w:val="26"/>
        </w:rPr>
        <w:t>их фильтрующей эффективности</w:t>
      </w:r>
      <w:r w:rsidRPr="00EF15E0">
        <w:rPr>
          <w:rFonts w:eastAsia="Times New Roman"/>
          <w:sz w:val="26"/>
          <w:szCs w:val="26"/>
        </w:rPr>
        <w:t xml:space="preserve"> и обозначают:</w:t>
      </w:r>
    </w:p>
    <w:p w:rsidR="00EF15E0" w:rsidRPr="00EF15E0" w:rsidRDefault="00EF15E0" w:rsidP="00EF15E0">
      <w:pPr>
        <w:ind w:firstLine="539"/>
        <w:contextualSpacing/>
        <w:jc w:val="both"/>
        <w:rPr>
          <w:rFonts w:eastAsia="Times New Roman"/>
          <w:sz w:val="26"/>
          <w:szCs w:val="26"/>
        </w:rPr>
      </w:pPr>
      <w:r w:rsidRPr="00EF15E0">
        <w:rPr>
          <w:rFonts w:eastAsia="Times New Roman"/>
          <w:sz w:val="26"/>
          <w:szCs w:val="26"/>
        </w:rPr>
        <w:t>- FFP1— низкая эффективность;</w:t>
      </w:r>
    </w:p>
    <w:p w:rsidR="00EF15E0" w:rsidRPr="00EF15E0" w:rsidRDefault="00EF15E0" w:rsidP="00EF15E0">
      <w:pPr>
        <w:ind w:firstLine="539"/>
        <w:contextualSpacing/>
        <w:jc w:val="both"/>
        <w:rPr>
          <w:rFonts w:eastAsia="Times New Roman"/>
          <w:sz w:val="26"/>
          <w:szCs w:val="26"/>
        </w:rPr>
      </w:pPr>
      <w:r w:rsidRPr="00EF15E0">
        <w:rPr>
          <w:rFonts w:eastAsia="Times New Roman"/>
          <w:sz w:val="26"/>
          <w:szCs w:val="26"/>
        </w:rPr>
        <w:t>- FFP2 — средняя эффективность;</w:t>
      </w:r>
    </w:p>
    <w:p w:rsidR="00EF15E0" w:rsidRPr="00EF15E0" w:rsidRDefault="00EF15E0" w:rsidP="00EF15E0">
      <w:pPr>
        <w:ind w:firstLine="539"/>
        <w:contextualSpacing/>
        <w:jc w:val="both"/>
        <w:rPr>
          <w:rFonts w:eastAsia="Times New Roman"/>
          <w:b/>
          <w:sz w:val="26"/>
          <w:szCs w:val="26"/>
        </w:rPr>
      </w:pPr>
      <w:r w:rsidRPr="00EF15E0">
        <w:rPr>
          <w:rFonts w:eastAsia="Times New Roman"/>
          <w:b/>
          <w:sz w:val="26"/>
          <w:szCs w:val="26"/>
        </w:rPr>
        <w:t>- FFP3 — высокая эффективность.</w:t>
      </w:r>
    </w:p>
    <w:p w:rsidR="00EF15E0" w:rsidRPr="00EF15E0" w:rsidRDefault="00EF15E0" w:rsidP="00EF15E0">
      <w:pPr>
        <w:ind w:firstLine="539"/>
        <w:contextualSpacing/>
        <w:jc w:val="both"/>
        <w:rPr>
          <w:rFonts w:eastAsia="Times New Roman"/>
          <w:sz w:val="26"/>
          <w:szCs w:val="26"/>
        </w:rPr>
      </w:pPr>
      <w:r w:rsidRPr="00EF15E0">
        <w:rPr>
          <w:rFonts w:eastAsia="Times New Roman"/>
          <w:sz w:val="26"/>
          <w:szCs w:val="26"/>
        </w:rPr>
        <w:t xml:space="preserve">Степень защиты, предусматриваемая изделием FFP2 или </w:t>
      </w:r>
      <w:r w:rsidRPr="00EF15E0">
        <w:rPr>
          <w:rFonts w:eastAsia="Times New Roman"/>
          <w:b/>
          <w:sz w:val="26"/>
          <w:szCs w:val="26"/>
        </w:rPr>
        <w:t>FFP3</w:t>
      </w:r>
      <w:r w:rsidRPr="00EF15E0">
        <w:rPr>
          <w:rFonts w:eastAsia="Times New Roman"/>
          <w:sz w:val="26"/>
          <w:szCs w:val="26"/>
        </w:rPr>
        <w:t>, включает степень защиты, предусматриваемую изделием более низкого класса или классов.</w:t>
      </w:r>
    </w:p>
    <w:p w:rsidR="00EF15E0" w:rsidRPr="00EF15E0" w:rsidRDefault="00EF15E0" w:rsidP="00EF15E0">
      <w:pPr>
        <w:ind w:firstLine="539"/>
        <w:contextualSpacing/>
        <w:jc w:val="both"/>
        <w:rPr>
          <w:rFonts w:eastAsia="Times New Roman"/>
          <w:sz w:val="26"/>
          <w:szCs w:val="26"/>
        </w:rPr>
      </w:pPr>
      <w:r w:rsidRPr="00EF15E0">
        <w:rPr>
          <w:rFonts w:eastAsia="Times New Roman"/>
          <w:sz w:val="26"/>
          <w:szCs w:val="26"/>
        </w:rPr>
        <w:t>Кроме того, фильтрующие полумаски классифицируют как одноразовые (для применения только в</w:t>
      </w:r>
      <w:r>
        <w:rPr>
          <w:rFonts w:eastAsia="Times New Roman"/>
          <w:sz w:val="26"/>
          <w:szCs w:val="26"/>
        </w:rPr>
        <w:t xml:space="preserve"> </w:t>
      </w:r>
      <w:r w:rsidRPr="00EF15E0">
        <w:rPr>
          <w:rFonts w:eastAsia="Times New Roman"/>
          <w:sz w:val="26"/>
          <w:szCs w:val="26"/>
        </w:rPr>
        <w:t>течение одной смены) и многоразовые (для применения в течение более одной смены).</w:t>
      </w:r>
    </w:p>
    <w:p w:rsidR="00A44E92" w:rsidRDefault="00EF15E0" w:rsidP="00AD168A">
      <w:pPr>
        <w:ind w:firstLine="539"/>
        <w:contextualSpacing/>
        <w:jc w:val="both"/>
        <w:rPr>
          <w:rFonts w:eastAsia="Times New Roman"/>
          <w:sz w:val="26"/>
          <w:szCs w:val="26"/>
        </w:rPr>
      </w:pPr>
      <w:r>
        <w:rPr>
          <w:rFonts w:eastAsia="Times New Roman"/>
          <w:sz w:val="26"/>
          <w:szCs w:val="26"/>
        </w:rPr>
        <w:t>Следует отметить, что а</w:t>
      </w:r>
      <w:r w:rsidRPr="00EF15E0">
        <w:rPr>
          <w:rFonts w:eastAsia="Times New Roman"/>
          <w:sz w:val="26"/>
          <w:szCs w:val="26"/>
        </w:rPr>
        <w:t>ббревиатура FFP переводится как «фильтрующая лицевая часть».</w:t>
      </w:r>
      <w:r>
        <w:rPr>
          <w:rFonts w:eastAsia="Times New Roman"/>
          <w:sz w:val="26"/>
          <w:szCs w:val="26"/>
        </w:rPr>
        <w:t xml:space="preserve"> </w:t>
      </w:r>
      <w:r w:rsidRPr="00EF15E0">
        <w:rPr>
          <w:rFonts w:eastAsia="Times New Roman"/>
          <w:sz w:val="26"/>
          <w:szCs w:val="26"/>
        </w:rPr>
        <w:t>Главный критерий — процент частиц, которые удерживает фильтрующий материал маски, и коэффициент проникновения вредных примесей под маску.</w:t>
      </w:r>
    </w:p>
    <w:p w:rsidR="00EF15E0" w:rsidRDefault="00EF15E0" w:rsidP="00EF15E0">
      <w:pPr>
        <w:ind w:firstLine="539"/>
        <w:contextualSpacing/>
        <w:jc w:val="both"/>
        <w:rPr>
          <w:rFonts w:eastAsia="Times New Roman"/>
          <w:sz w:val="26"/>
          <w:szCs w:val="26"/>
        </w:rPr>
      </w:pPr>
      <w:r>
        <w:rPr>
          <w:rFonts w:eastAsia="Times New Roman"/>
          <w:sz w:val="26"/>
          <w:szCs w:val="26"/>
        </w:rPr>
        <w:t>Так, к</w:t>
      </w:r>
      <w:r w:rsidRPr="00EF15E0">
        <w:rPr>
          <w:rFonts w:eastAsia="Times New Roman"/>
          <w:sz w:val="26"/>
          <w:szCs w:val="26"/>
        </w:rPr>
        <w:t>аждый класс респираторов рассчитан на определенные условия загрязнения среды</w:t>
      </w:r>
      <w:r>
        <w:rPr>
          <w:rFonts w:eastAsia="Times New Roman"/>
          <w:sz w:val="26"/>
          <w:szCs w:val="26"/>
        </w:rPr>
        <w:t>.</w:t>
      </w:r>
      <w:r w:rsidRPr="00EF15E0">
        <w:t xml:space="preserve"> </w:t>
      </w:r>
      <w:r w:rsidRPr="00EF15E0">
        <w:rPr>
          <w:rFonts w:eastAsia="Times New Roman"/>
          <w:sz w:val="26"/>
          <w:szCs w:val="26"/>
        </w:rPr>
        <w:t>Класс FFP3 (Высокая эффективность)</w:t>
      </w:r>
      <w:r>
        <w:rPr>
          <w:rFonts w:eastAsia="Times New Roman"/>
          <w:sz w:val="26"/>
          <w:szCs w:val="26"/>
        </w:rPr>
        <w:t xml:space="preserve"> обеспечивает м</w:t>
      </w:r>
      <w:r w:rsidRPr="00EF15E0">
        <w:rPr>
          <w:rFonts w:eastAsia="Times New Roman"/>
          <w:sz w:val="26"/>
          <w:szCs w:val="26"/>
        </w:rPr>
        <w:t>аксимальный барьер, доступный в формате полумаски. Блокирует 99% всех примесей.</w:t>
      </w:r>
      <w:r>
        <w:rPr>
          <w:rFonts w:eastAsia="Times New Roman"/>
          <w:sz w:val="26"/>
          <w:szCs w:val="26"/>
        </w:rPr>
        <w:t xml:space="preserve"> </w:t>
      </w:r>
    </w:p>
    <w:p w:rsidR="00EF15E0" w:rsidRDefault="006942A4" w:rsidP="00EF15E0">
      <w:pPr>
        <w:ind w:firstLine="539"/>
        <w:contextualSpacing/>
        <w:jc w:val="both"/>
        <w:rPr>
          <w:rFonts w:eastAsia="Times New Roman"/>
          <w:sz w:val="26"/>
          <w:szCs w:val="26"/>
        </w:rPr>
      </w:pPr>
      <w:r>
        <w:rPr>
          <w:rFonts w:eastAsia="Times New Roman"/>
          <w:sz w:val="26"/>
          <w:szCs w:val="26"/>
        </w:rPr>
        <w:t>Согласно открытым источникам, респираторы такого класса защиты п</w:t>
      </w:r>
      <w:r w:rsidR="00EF15E0">
        <w:rPr>
          <w:rFonts w:eastAsia="Times New Roman"/>
          <w:sz w:val="26"/>
          <w:szCs w:val="26"/>
        </w:rPr>
        <w:t>римен</w:t>
      </w:r>
      <w:r>
        <w:rPr>
          <w:rFonts w:eastAsia="Times New Roman"/>
          <w:sz w:val="26"/>
          <w:szCs w:val="26"/>
        </w:rPr>
        <w:t>яю</w:t>
      </w:r>
      <w:r w:rsidR="00EF15E0">
        <w:rPr>
          <w:rFonts w:eastAsia="Times New Roman"/>
          <w:sz w:val="26"/>
          <w:szCs w:val="26"/>
        </w:rPr>
        <w:t>тся для защиты от т</w:t>
      </w:r>
      <w:r w:rsidR="00EF15E0" w:rsidRPr="00EF15E0">
        <w:rPr>
          <w:rFonts w:eastAsia="Times New Roman"/>
          <w:sz w:val="26"/>
          <w:szCs w:val="26"/>
        </w:rPr>
        <w:t>оксичны</w:t>
      </w:r>
      <w:r w:rsidR="00EF15E0">
        <w:rPr>
          <w:rFonts w:eastAsia="Times New Roman"/>
          <w:sz w:val="26"/>
          <w:szCs w:val="26"/>
        </w:rPr>
        <w:t>х</w:t>
      </w:r>
      <w:r w:rsidR="00EF15E0" w:rsidRPr="00EF15E0">
        <w:rPr>
          <w:rFonts w:eastAsia="Times New Roman"/>
          <w:sz w:val="26"/>
          <w:szCs w:val="26"/>
        </w:rPr>
        <w:t xml:space="preserve"> веществ, спор плесени, асбест</w:t>
      </w:r>
      <w:r w:rsidR="00EF15E0">
        <w:rPr>
          <w:rFonts w:eastAsia="Times New Roman"/>
          <w:sz w:val="26"/>
          <w:szCs w:val="26"/>
        </w:rPr>
        <w:t>а</w:t>
      </w:r>
      <w:r w:rsidR="00EF15E0" w:rsidRPr="00EF15E0">
        <w:rPr>
          <w:rFonts w:eastAsia="Times New Roman"/>
          <w:sz w:val="26"/>
          <w:szCs w:val="26"/>
        </w:rPr>
        <w:t>, тяжелы</w:t>
      </w:r>
      <w:r w:rsidR="00EF15E0">
        <w:rPr>
          <w:rFonts w:eastAsia="Times New Roman"/>
          <w:sz w:val="26"/>
          <w:szCs w:val="26"/>
        </w:rPr>
        <w:t>х</w:t>
      </w:r>
      <w:r w:rsidR="00EF15E0" w:rsidRPr="00EF15E0">
        <w:rPr>
          <w:rFonts w:eastAsia="Times New Roman"/>
          <w:sz w:val="26"/>
          <w:szCs w:val="26"/>
        </w:rPr>
        <w:t xml:space="preserve"> металл</w:t>
      </w:r>
      <w:r w:rsidR="00EF15E0">
        <w:rPr>
          <w:rFonts w:eastAsia="Times New Roman"/>
          <w:sz w:val="26"/>
          <w:szCs w:val="26"/>
        </w:rPr>
        <w:t>ов (свинец), а также радиоактивной пыли</w:t>
      </w:r>
      <w:r w:rsidR="00EF15E0" w:rsidRPr="00EF15E0">
        <w:rPr>
          <w:rFonts w:eastAsia="Times New Roman"/>
          <w:sz w:val="26"/>
          <w:szCs w:val="26"/>
        </w:rPr>
        <w:t>.</w:t>
      </w:r>
      <w:r w:rsidR="00EF15E0">
        <w:rPr>
          <w:rFonts w:eastAsia="Times New Roman"/>
          <w:sz w:val="26"/>
          <w:szCs w:val="26"/>
        </w:rPr>
        <w:t xml:space="preserve"> Используется в ф</w:t>
      </w:r>
      <w:r w:rsidR="00EF15E0" w:rsidRPr="00EF15E0">
        <w:rPr>
          <w:rFonts w:eastAsia="Times New Roman"/>
          <w:sz w:val="26"/>
          <w:szCs w:val="26"/>
        </w:rPr>
        <w:t>армацевтик</w:t>
      </w:r>
      <w:r w:rsidR="00EF15E0">
        <w:rPr>
          <w:rFonts w:eastAsia="Times New Roman"/>
          <w:sz w:val="26"/>
          <w:szCs w:val="26"/>
        </w:rPr>
        <w:t>е</w:t>
      </w:r>
      <w:r w:rsidR="00EF15E0" w:rsidRPr="00EF15E0">
        <w:rPr>
          <w:rFonts w:eastAsia="Times New Roman"/>
          <w:sz w:val="26"/>
          <w:szCs w:val="26"/>
        </w:rPr>
        <w:t>, химическ</w:t>
      </w:r>
      <w:r>
        <w:rPr>
          <w:rFonts w:eastAsia="Times New Roman"/>
          <w:sz w:val="26"/>
          <w:szCs w:val="26"/>
        </w:rPr>
        <w:t>ой</w:t>
      </w:r>
      <w:r w:rsidR="00EF15E0" w:rsidRPr="00EF15E0">
        <w:rPr>
          <w:rFonts w:eastAsia="Times New Roman"/>
          <w:sz w:val="26"/>
          <w:szCs w:val="26"/>
        </w:rPr>
        <w:t xml:space="preserve"> промышленност</w:t>
      </w:r>
      <w:r>
        <w:rPr>
          <w:rFonts w:eastAsia="Times New Roman"/>
          <w:sz w:val="26"/>
          <w:szCs w:val="26"/>
        </w:rPr>
        <w:t>и</w:t>
      </w:r>
      <w:r w:rsidR="00EF15E0" w:rsidRPr="00EF15E0">
        <w:rPr>
          <w:rFonts w:eastAsia="Times New Roman"/>
          <w:sz w:val="26"/>
          <w:szCs w:val="26"/>
        </w:rPr>
        <w:t xml:space="preserve">, </w:t>
      </w:r>
      <w:r>
        <w:rPr>
          <w:rFonts w:eastAsia="Times New Roman"/>
          <w:sz w:val="26"/>
          <w:szCs w:val="26"/>
        </w:rPr>
        <w:t xml:space="preserve">при </w:t>
      </w:r>
      <w:r w:rsidR="00EF15E0" w:rsidRPr="00EF15E0">
        <w:rPr>
          <w:rFonts w:eastAsia="Times New Roman"/>
          <w:sz w:val="26"/>
          <w:szCs w:val="26"/>
        </w:rPr>
        <w:t>ликвидаци</w:t>
      </w:r>
      <w:r>
        <w:rPr>
          <w:rFonts w:eastAsia="Times New Roman"/>
          <w:sz w:val="26"/>
          <w:szCs w:val="26"/>
        </w:rPr>
        <w:t>и</w:t>
      </w:r>
      <w:r w:rsidR="00EF15E0" w:rsidRPr="00EF15E0">
        <w:rPr>
          <w:rFonts w:eastAsia="Times New Roman"/>
          <w:sz w:val="26"/>
          <w:szCs w:val="26"/>
        </w:rPr>
        <w:t xml:space="preserve"> аварий, «красны</w:t>
      </w:r>
      <w:r>
        <w:rPr>
          <w:rFonts w:eastAsia="Times New Roman"/>
          <w:sz w:val="26"/>
          <w:szCs w:val="26"/>
        </w:rPr>
        <w:t>х</w:t>
      </w:r>
      <w:r w:rsidR="00EF15E0" w:rsidRPr="00EF15E0">
        <w:rPr>
          <w:rFonts w:eastAsia="Times New Roman"/>
          <w:sz w:val="26"/>
          <w:szCs w:val="26"/>
        </w:rPr>
        <w:t xml:space="preserve"> зон» в инфекционных больницах.</w:t>
      </w:r>
      <w:r>
        <w:rPr>
          <w:rFonts w:eastAsia="Times New Roman"/>
          <w:sz w:val="26"/>
          <w:szCs w:val="26"/>
        </w:rPr>
        <w:t xml:space="preserve"> </w:t>
      </w:r>
      <w:r w:rsidR="00EF15E0" w:rsidRPr="00EF15E0">
        <w:rPr>
          <w:rFonts w:eastAsia="Times New Roman"/>
          <w:sz w:val="26"/>
          <w:szCs w:val="26"/>
        </w:rPr>
        <w:t>Ограничение:</w:t>
      </w:r>
      <w:r>
        <w:rPr>
          <w:rFonts w:eastAsia="Times New Roman"/>
          <w:sz w:val="26"/>
          <w:szCs w:val="26"/>
        </w:rPr>
        <w:t xml:space="preserve"> п</w:t>
      </w:r>
      <w:r w:rsidR="00EF15E0" w:rsidRPr="00EF15E0">
        <w:rPr>
          <w:rFonts w:eastAsia="Times New Roman"/>
          <w:sz w:val="26"/>
          <w:szCs w:val="26"/>
        </w:rPr>
        <w:t>рименяется при концентрации опасных веществ до 50 ПДК</w:t>
      </w:r>
      <w:r>
        <w:rPr>
          <w:rFonts w:eastAsia="Times New Roman"/>
          <w:sz w:val="26"/>
          <w:szCs w:val="26"/>
        </w:rPr>
        <w:t>.</w:t>
      </w:r>
    </w:p>
    <w:p w:rsidR="006942A4" w:rsidRDefault="006942A4" w:rsidP="00EF15E0">
      <w:pPr>
        <w:ind w:firstLine="539"/>
        <w:contextualSpacing/>
        <w:jc w:val="both"/>
        <w:rPr>
          <w:rFonts w:eastAsia="Times New Roman"/>
          <w:sz w:val="26"/>
          <w:szCs w:val="26"/>
        </w:rPr>
      </w:pPr>
      <w:r w:rsidRPr="006942A4">
        <w:rPr>
          <w:rFonts w:eastAsia="Times New Roman"/>
          <w:sz w:val="26"/>
          <w:szCs w:val="26"/>
        </w:rPr>
        <w:t>ПДК (предельно допустимая концентрация) — это гигиенический норматив, который устанавливает максимально допустимый уровень концентрации вредного вещества в воздухе, не оказывающий опасного воздействия на здоровье человека при длительном воздействии. ПДК измеряется в миллиграммах вещества на куб</w:t>
      </w:r>
      <w:r>
        <w:rPr>
          <w:rFonts w:eastAsia="Times New Roman"/>
          <w:sz w:val="26"/>
          <w:szCs w:val="26"/>
        </w:rPr>
        <w:t>.</w:t>
      </w:r>
      <w:r w:rsidRPr="006942A4">
        <w:rPr>
          <w:rFonts w:eastAsia="Times New Roman"/>
          <w:sz w:val="26"/>
          <w:szCs w:val="26"/>
        </w:rPr>
        <w:t xml:space="preserve"> метр воздуха (мг/м³).</w:t>
      </w:r>
    </w:p>
    <w:p w:rsidR="006942A4" w:rsidRDefault="006942A4" w:rsidP="00EF15E0">
      <w:pPr>
        <w:ind w:firstLine="539"/>
        <w:contextualSpacing/>
        <w:jc w:val="both"/>
        <w:rPr>
          <w:rFonts w:eastAsia="Times New Roman"/>
          <w:sz w:val="26"/>
          <w:szCs w:val="26"/>
        </w:rPr>
      </w:pPr>
      <w:r w:rsidRPr="006942A4">
        <w:rPr>
          <w:rFonts w:eastAsia="Times New Roman"/>
          <w:sz w:val="26"/>
          <w:szCs w:val="26"/>
        </w:rPr>
        <w:t>50 ПДК — это максимальная концентрация вредных веществ (аэрозолей) в воздухе рабочей зоны, при которой допускается применение респиратора класса защиты FFP3</w:t>
      </w:r>
      <w:r>
        <w:rPr>
          <w:rFonts w:eastAsia="Times New Roman"/>
          <w:sz w:val="26"/>
          <w:szCs w:val="26"/>
        </w:rPr>
        <w:t>.</w:t>
      </w:r>
    </w:p>
    <w:p w:rsidR="006942A4" w:rsidRDefault="006942A4" w:rsidP="00EF15E0">
      <w:pPr>
        <w:ind w:firstLine="539"/>
        <w:contextualSpacing/>
        <w:jc w:val="both"/>
        <w:rPr>
          <w:rFonts w:eastAsia="Times New Roman"/>
          <w:sz w:val="26"/>
          <w:szCs w:val="26"/>
        </w:rPr>
      </w:pPr>
      <w:r>
        <w:rPr>
          <w:rFonts w:eastAsia="Times New Roman"/>
          <w:sz w:val="26"/>
          <w:szCs w:val="26"/>
        </w:rPr>
        <w:t xml:space="preserve">Таким образом, учитывая изложенное, нельзя сделать вывод о том, оснащены ли закупаемые респираторы дополнительной системой фильтрации при выдохе, однако, требуемый заказчику класс защиты свидетельствует о потребности максимальной защиты </w:t>
      </w:r>
      <w:r w:rsidR="00496391">
        <w:rPr>
          <w:rFonts w:eastAsia="Times New Roman"/>
          <w:sz w:val="26"/>
          <w:szCs w:val="26"/>
        </w:rPr>
        <w:t xml:space="preserve">органов дыхания </w:t>
      </w:r>
      <w:r>
        <w:rPr>
          <w:rFonts w:eastAsia="Times New Roman"/>
          <w:sz w:val="26"/>
          <w:szCs w:val="26"/>
        </w:rPr>
        <w:t>при использовании маски.</w:t>
      </w:r>
    </w:p>
    <w:p w:rsidR="00496391" w:rsidRDefault="00496391" w:rsidP="00EF15E0">
      <w:pPr>
        <w:ind w:firstLine="539"/>
        <w:contextualSpacing/>
        <w:jc w:val="both"/>
        <w:rPr>
          <w:rFonts w:eastAsia="Times New Roman"/>
          <w:sz w:val="26"/>
          <w:szCs w:val="26"/>
        </w:rPr>
      </w:pPr>
      <w:r>
        <w:rPr>
          <w:rFonts w:eastAsia="Times New Roman"/>
          <w:sz w:val="26"/>
          <w:szCs w:val="26"/>
        </w:rPr>
        <w:t xml:space="preserve">Кроме того, из письма </w:t>
      </w:r>
      <w:proofErr w:type="spellStart"/>
      <w:r>
        <w:rPr>
          <w:rFonts w:eastAsia="Times New Roman"/>
          <w:sz w:val="26"/>
          <w:szCs w:val="26"/>
        </w:rPr>
        <w:t>Росздравнадора</w:t>
      </w:r>
      <w:proofErr w:type="spellEnd"/>
      <w:r>
        <w:rPr>
          <w:rFonts w:eastAsia="Times New Roman"/>
          <w:sz w:val="26"/>
          <w:szCs w:val="26"/>
        </w:rPr>
        <w:t xml:space="preserve"> также однозначно не следует вывод о наличии/отсутствии в закупаемом товаре дополнительной системы</w:t>
      </w:r>
      <w:r>
        <w:rPr>
          <w:rFonts w:eastAsia="Times New Roman"/>
          <w:sz w:val="26"/>
          <w:szCs w:val="26"/>
        </w:rPr>
        <w:t xml:space="preserve"> фильтрации при выдохе</w:t>
      </w:r>
      <w:r>
        <w:rPr>
          <w:rFonts w:eastAsia="Times New Roman"/>
          <w:sz w:val="26"/>
          <w:szCs w:val="26"/>
        </w:rPr>
        <w:t xml:space="preserve">, следовательно, нельзя однозначно установить, что такие респираторы не являются медицинским изделием. </w:t>
      </w:r>
    </w:p>
    <w:p w:rsidR="00496391" w:rsidRDefault="00496391" w:rsidP="00AD168A">
      <w:pPr>
        <w:ind w:firstLine="539"/>
        <w:contextualSpacing/>
        <w:jc w:val="both"/>
        <w:rPr>
          <w:rFonts w:eastAsia="Times New Roman"/>
          <w:sz w:val="26"/>
          <w:szCs w:val="26"/>
        </w:rPr>
      </w:pPr>
      <w:r>
        <w:rPr>
          <w:rFonts w:eastAsia="Times New Roman"/>
          <w:sz w:val="26"/>
          <w:szCs w:val="26"/>
        </w:rPr>
        <w:t>Боле</w:t>
      </w:r>
      <w:r w:rsidR="00067044">
        <w:rPr>
          <w:rFonts w:eastAsia="Times New Roman"/>
          <w:sz w:val="26"/>
          <w:szCs w:val="26"/>
        </w:rPr>
        <w:t>е того</w:t>
      </w:r>
      <w:r w:rsidR="002318B9">
        <w:rPr>
          <w:rFonts w:eastAsia="Times New Roman"/>
          <w:sz w:val="26"/>
          <w:szCs w:val="26"/>
        </w:rPr>
        <w:t xml:space="preserve">, </w:t>
      </w:r>
      <w:r>
        <w:rPr>
          <w:rFonts w:eastAsia="Times New Roman"/>
          <w:sz w:val="26"/>
          <w:szCs w:val="26"/>
        </w:rPr>
        <w:t>в</w:t>
      </w:r>
      <w:r w:rsidR="00067044">
        <w:rPr>
          <w:rFonts w:eastAsia="Times New Roman"/>
          <w:sz w:val="26"/>
          <w:szCs w:val="26"/>
        </w:rPr>
        <w:t xml:space="preserve"> ходе рассмотрения жалобы </w:t>
      </w:r>
      <w:r>
        <w:rPr>
          <w:rFonts w:eastAsia="Times New Roman"/>
          <w:sz w:val="26"/>
          <w:szCs w:val="26"/>
        </w:rPr>
        <w:t xml:space="preserve">установлено, что в справочной информации КТРУ по позиции </w:t>
      </w:r>
      <w:r w:rsidRPr="00496391">
        <w:rPr>
          <w:rFonts w:eastAsia="Times New Roman"/>
          <w:sz w:val="26"/>
          <w:szCs w:val="26"/>
        </w:rPr>
        <w:t>32.50.50.190-00002850</w:t>
      </w:r>
      <w:r>
        <w:rPr>
          <w:rFonts w:eastAsia="Times New Roman"/>
          <w:sz w:val="26"/>
          <w:szCs w:val="26"/>
        </w:rPr>
        <w:t xml:space="preserve"> содержится (возможет к выбору) код ОКПД 2 </w:t>
      </w:r>
      <w:r w:rsidRPr="00496391">
        <w:rPr>
          <w:rFonts w:eastAsia="Times New Roman"/>
          <w:sz w:val="26"/>
          <w:szCs w:val="26"/>
        </w:rPr>
        <w:t xml:space="preserve">32.50.50.190 </w:t>
      </w:r>
      <w:r>
        <w:rPr>
          <w:rFonts w:eastAsia="Times New Roman"/>
          <w:sz w:val="26"/>
          <w:szCs w:val="26"/>
        </w:rPr>
        <w:t>«</w:t>
      </w:r>
      <w:r w:rsidRPr="00496391">
        <w:rPr>
          <w:rFonts w:eastAsia="Times New Roman"/>
          <w:sz w:val="26"/>
          <w:szCs w:val="26"/>
        </w:rPr>
        <w:t>Изделия медицинские, в том числе хирургические, прочие, не включенные в другие группировки</w:t>
      </w:r>
      <w:r>
        <w:rPr>
          <w:rFonts w:eastAsia="Times New Roman"/>
          <w:sz w:val="26"/>
          <w:szCs w:val="26"/>
        </w:rPr>
        <w:t>», что и использовано заказчиком при описании объекта закупки.</w:t>
      </w:r>
    </w:p>
    <w:p w:rsidR="00DC148B" w:rsidRDefault="00496391" w:rsidP="00AD168A">
      <w:pPr>
        <w:ind w:firstLine="539"/>
        <w:contextualSpacing/>
        <w:jc w:val="both"/>
        <w:rPr>
          <w:rFonts w:eastAsia="Times New Roman"/>
          <w:sz w:val="26"/>
          <w:szCs w:val="26"/>
        </w:rPr>
      </w:pPr>
      <w:r>
        <w:rPr>
          <w:rFonts w:eastAsia="Times New Roman"/>
          <w:sz w:val="26"/>
          <w:szCs w:val="26"/>
        </w:rPr>
        <w:t>Также, в данной позиции КТРУ содержится (</w:t>
      </w:r>
      <w:proofErr w:type="spellStart"/>
      <w:r>
        <w:rPr>
          <w:rFonts w:eastAsia="Times New Roman"/>
          <w:sz w:val="26"/>
          <w:szCs w:val="26"/>
        </w:rPr>
        <w:t>справочно</w:t>
      </w:r>
      <w:proofErr w:type="spellEnd"/>
      <w:r>
        <w:rPr>
          <w:rFonts w:eastAsia="Times New Roman"/>
          <w:sz w:val="26"/>
          <w:szCs w:val="26"/>
        </w:rPr>
        <w:t>) код НКМИ: 180770 «</w:t>
      </w:r>
      <w:r w:rsidRPr="00496391">
        <w:rPr>
          <w:rFonts w:eastAsia="Times New Roman"/>
          <w:sz w:val="26"/>
          <w:szCs w:val="26"/>
        </w:rPr>
        <w:t>Респиратор общего применения, одноразового использования</w:t>
      </w:r>
      <w:r>
        <w:rPr>
          <w:rFonts w:eastAsia="Times New Roman"/>
          <w:sz w:val="26"/>
          <w:szCs w:val="26"/>
        </w:rPr>
        <w:t xml:space="preserve">», </w:t>
      </w:r>
      <w:r w:rsidRPr="00496391">
        <w:rPr>
          <w:rFonts w:eastAsia="Times New Roman"/>
          <w:sz w:val="26"/>
          <w:szCs w:val="26"/>
        </w:rPr>
        <w:t xml:space="preserve">предназначен для профилактики заболеваний и защиты здоровья, </w:t>
      </w:r>
      <w:r w:rsidRPr="00496391">
        <w:rPr>
          <w:rFonts w:eastAsia="Times New Roman"/>
          <w:sz w:val="26"/>
          <w:szCs w:val="26"/>
        </w:rPr>
        <w:t xml:space="preserve">что </w:t>
      </w:r>
      <w:r>
        <w:rPr>
          <w:rFonts w:eastAsia="Times New Roman"/>
          <w:sz w:val="26"/>
          <w:szCs w:val="26"/>
        </w:rPr>
        <w:t>соответствует определению медицинского изделия</w:t>
      </w:r>
      <w:r w:rsidR="00DC148B">
        <w:rPr>
          <w:rFonts w:eastAsia="Times New Roman"/>
          <w:sz w:val="26"/>
          <w:szCs w:val="26"/>
        </w:rPr>
        <w:t>.</w:t>
      </w:r>
    </w:p>
    <w:p w:rsidR="00496391" w:rsidRDefault="00DC148B" w:rsidP="00AD168A">
      <w:pPr>
        <w:ind w:firstLine="539"/>
        <w:contextualSpacing/>
        <w:jc w:val="both"/>
        <w:rPr>
          <w:rFonts w:eastAsia="Times New Roman"/>
          <w:sz w:val="26"/>
          <w:szCs w:val="26"/>
        </w:rPr>
      </w:pPr>
      <w:r>
        <w:rPr>
          <w:rFonts w:eastAsia="Times New Roman"/>
          <w:sz w:val="26"/>
          <w:szCs w:val="26"/>
        </w:rPr>
        <w:t>В</w:t>
      </w:r>
      <w:r w:rsidR="00496391">
        <w:rPr>
          <w:rFonts w:eastAsia="Times New Roman"/>
          <w:sz w:val="26"/>
          <w:szCs w:val="26"/>
        </w:rPr>
        <w:t xml:space="preserve"> соответствии с частью 1 статьи 38 Федерального</w:t>
      </w:r>
      <w:r w:rsidR="00496391" w:rsidRPr="00496391">
        <w:rPr>
          <w:rFonts w:eastAsia="Times New Roman"/>
          <w:sz w:val="26"/>
          <w:szCs w:val="26"/>
        </w:rPr>
        <w:t xml:space="preserve"> закон</w:t>
      </w:r>
      <w:r w:rsidR="00496391">
        <w:rPr>
          <w:rFonts w:eastAsia="Times New Roman"/>
          <w:sz w:val="26"/>
          <w:szCs w:val="26"/>
        </w:rPr>
        <w:t>а</w:t>
      </w:r>
      <w:r w:rsidR="00496391" w:rsidRPr="00496391">
        <w:rPr>
          <w:rFonts w:eastAsia="Times New Roman"/>
          <w:sz w:val="26"/>
          <w:szCs w:val="26"/>
        </w:rPr>
        <w:t xml:space="preserve"> </w:t>
      </w:r>
      <w:r w:rsidR="00496391">
        <w:rPr>
          <w:rFonts w:eastAsia="Times New Roman"/>
          <w:sz w:val="26"/>
          <w:szCs w:val="26"/>
        </w:rPr>
        <w:t>«</w:t>
      </w:r>
      <w:r w:rsidR="00496391" w:rsidRPr="00496391">
        <w:rPr>
          <w:rFonts w:eastAsia="Times New Roman"/>
          <w:sz w:val="26"/>
          <w:szCs w:val="26"/>
        </w:rPr>
        <w:t>Об основах охраны здоровья</w:t>
      </w:r>
      <w:r w:rsidR="00496391">
        <w:rPr>
          <w:rFonts w:eastAsia="Times New Roman"/>
          <w:sz w:val="26"/>
          <w:szCs w:val="26"/>
        </w:rPr>
        <w:t xml:space="preserve"> граждан в Российской Федерации»</w:t>
      </w:r>
      <w:r w:rsidR="00496391" w:rsidRPr="00496391">
        <w:rPr>
          <w:rFonts w:eastAsia="Times New Roman"/>
          <w:sz w:val="26"/>
          <w:szCs w:val="26"/>
        </w:rPr>
        <w:t xml:space="preserve"> от 21.11.2011 N 323-ФЗ</w:t>
      </w:r>
      <w:r>
        <w:rPr>
          <w:rFonts w:eastAsia="Times New Roman"/>
          <w:sz w:val="26"/>
          <w:szCs w:val="26"/>
        </w:rPr>
        <w:t xml:space="preserve"> </w:t>
      </w:r>
      <w:r w:rsidRPr="00DC148B">
        <w:rPr>
          <w:rFonts w:eastAsia="Times New Roman"/>
          <w:sz w:val="26"/>
          <w:szCs w:val="26"/>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DC148B" w:rsidRDefault="00DC148B" w:rsidP="002314BD">
      <w:pPr>
        <w:ind w:firstLine="567"/>
        <w:contextualSpacing/>
        <w:jc w:val="both"/>
        <w:rPr>
          <w:rFonts w:eastAsia="Times New Roman"/>
          <w:sz w:val="26"/>
          <w:szCs w:val="26"/>
        </w:rPr>
      </w:pPr>
      <w:r>
        <w:rPr>
          <w:rFonts w:eastAsia="Times New Roman"/>
          <w:sz w:val="26"/>
          <w:szCs w:val="26"/>
        </w:rPr>
        <w:t xml:space="preserve">В силу части 3 статьи 38 </w:t>
      </w:r>
      <w:r w:rsidRPr="00DC148B">
        <w:rPr>
          <w:rFonts w:eastAsia="Times New Roman"/>
          <w:sz w:val="26"/>
          <w:szCs w:val="26"/>
        </w:rPr>
        <w:t>Федерального закона «Об основах охраны здоровья граждан в Российской Федерации» от 21.11.2011 N 323-ФЗ</w:t>
      </w:r>
      <w:r>
        <w:rPr>
          <w:rFonts w:eastAsia="Times New Roman"/>
          <w:sz w:val="26"/>
          <w:szCs w:val="26"/>
        </w:rPr>
        <w:t xml:space="preserve">, </w:t>
      </w:r>
      <w:r w:rsidRPr="00DC148B">
        <w:rPr>
          <w:rFonts w:eastAsia="Times New Roman"/>
          <w:b/>
          <w:sz w:val="26"/>
          <w:szCs w:val="26"/>
        </w:rPr>
        <w:t>обращение</w:t>
      </w:r>
      <w:r w:rsidRPr="00DC148B">
        <w:rPr>
          <w:rFonts w:eastAsia="Times New Roman"/>
          <w:sz w:val="26"/>
          <w:szCs w:val="26"/>
        </w:rPr>
        <w:t xml:space="preserve">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w:t>
      </w:r>
      <w:r w:rsidRPr="00DC148B">
        <w:rPr>
          <w:rFonts w:eastAsia="Times New Roman"/>
          <w:b/>
          <w:sz w:val="26"/>
          <w:szCs w:val="26"/>
        </w:rPr>
        <w:t>государственную регистрацию</w:t>
      </w:r>
      <w:r w:rsidRPr="00DC148B">
        <w:rPr>
          <w:rFonts w:eastAsia="Times New Roman"/>
          <w:sz w:val="26"/>
          <w:szCs w:val="26"/>
        </w:rPr>
        <w:t>,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DC148B" w:rsidRPr="00DC148B" w:rsidRDefault="00DC148B" w:rsidP="00DC148B">
      <w:pPr>
        <w:ind w:firstLine="567"/>
        <w:contextualSpacing/>
        <w:jc w:val="both"/>
        <w:rPr>
          <w:rFonts w:eastAsia="Times New Roman"/>
          <w:sz w:val="26"/>
          <w:szCs w:val="26"/>
        </w:rPr>
      </w:pPr>
      <w:r w:rsidRPr="00DC148B">
        <w:rPr>
          <w:rFonts w:eastAsia="Times New Roman"/>
          <w:sz w:val="26"/>
          <w:szCs w:val="26"/>
        </w:rPr>
        <w:t>Антимонопольный орган отмечает, что в силу правовой позиции, изложенной в Постановлении Президиума Высшего Арбитражного суда Российской Федерации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rsidR="00DC148B" w:rsidRPr="00DC148B" w:rsidRDefault="00DC148B" w:rsidP="00DC148B">
      <w:pPr>
        <w:ind w:firstLine="567"/>
        <w:contextualSpacing/>
        <w:jc w:val="both"/>
        <w:rPr>
          <w:rFonts w:eastAsia="Times New Roman"/>
          <w:sz w:val="26"/>
          <w:szCs w:val="26"/>
        </w:rPr>
      </w:pPr>
      <w:r w:rsidRPr="00DC148B">
        <w:rPr>
          <w:rFonts w:eastAsia="Times New Roman"/>
          <w:sz w:val="26"/>
          <w:szCs w:val="26"/>
        </w:rPr>
        <w:t>Следовательно, законодательство о контрактной системе допускает самостоятельное формирование заказчиком своей закупки, исходя из потребностей, и при описании товара заказчик вправе указывать характеристики товара, требования к объекту закупок, которые являются определяющими для него, он не лишен возможности более точно и четко указывать требования к закупаемому товару.</w:t>
      </w:r>
    </w:p>
    <w:p w:rsidR="00DC148B" w:rsidRPr="00DC148B" w:rsidRDefault="00DC148B" w:rsidP="00DC148B">
      <w:pPr>
        <w:ind w:firstLine="567"/>
        <w:contextualSpacing/>
        <w:jc w:val="both"/>
        <w:rPr>
          <w:rFonts w:eastAsia="Times New Roman"/>
          <w:sz w:val="26"/>
          <w:szCs w:val="26"/>
        </w:rPr>
      </w:pPr>
      <w:r w:rsidRPr="00DC148B">
        <w:rPr>
          <w:rFonts w:eastAsia="Times New Roman"/>
          <w:sz w:val="26"/>
          <w:szCs w:val="26"/>
        </w:rPr>
        <w:t>Согласно правовой позиции Верховного суда Российской Федерации, изложенной в пункте 1 Обзора,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DC148B" w:rsidRPr="00DC148B" w:rsidRDefault="00DC148B" w:rsidP="00DC148B">
      <w:pPr>
        <w:ind w:firstLine="567"/>
        <w:contextualSpacing/>
        <w:jc w:val="both"/>
        <w:rPr>
          <w:rFonts w:eastAsia="Times New Roman"/>
          <w:sz w:val="26"/>
          <w:szCs w:val="26"/>
        </w:rPr>
      </w:pPr>
      <w:r w:rsidRPr="00DC148B">
        <w:rPr>
          <w:rFonts w:eastAsia="Times New Roman"/>
          <w:sz w:val="26"/>
          <w:szCs w:val="26"/>
        </w:rPr>
        <w:t>Следовательно, заказчик при формировании технического задания вправе в необходимой степени детализировать объект закупки, определяя характеристики закупаемого товара,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w:t>
      </w:r>
    </w:p>
    <w:p w:rsidR="00DC148B" w:rsidRPr="00DC148B" w:rsidRDefault="00DC148B" w:rsidP="00DC148B">
      <w:pPr>
        <w:ind w:firstLine="567"/>
        <w:contextualSpacing/>
        <w:jc w:val="both"/>
        <w:rPr>
          <w:rFonts w:eastAsia="Times New Roman"/>
          <w:sz w:val="26"/>
          <w:szCs w:val="26"/>
        </w:rPr>
      </w:pPr>
      <w:r w:rsidRPr="00DC148B">
        <w:rPr>
          <w:rFonts w:eastAsia="Times New Roman"/>
          <w:sz w:val="26"/>
          <w:szCs w:val="26"/>
        </w:rPr>
        <w:t>При наличии действительной потребности лечебного учреждения, являющегося грузополучателем, в приобретении товара с определенными характеристиками, приведенные доводы являются субъективным мнением поставщика медицинских изделий о возможной потребности заказчика, сформированным без учета особенностей деятельности медицинской организации, и в отсутствие у поставщика объективной информации о реальной потребности заказчика в медицинских изделиях.</w:t>
      </w:r>
    </w:p>
    <w:p w:rsidR="00DC148B" w:rsidRDefault="00DC148B" w:rsidP="00DC148B">
      <w:pPr>
        <w:ind w:firstLine="567"/>
        <w:contextualSpacing/>
        <w:jc w:val="both"/>
        <w:rPr>
          <w:rFonts w:eastAsia="Times New Roman"/>
          <w:sz w:val="26"/>
          <w:szCs w:val="26"/>
        </w:rPr>
      </w:pPr>
      <w:r w:rsidRPr="00DC148B">
        <w:rPr>
          <w:rFonts w:eastAsia="Times New Roman"/>
          <w:sz w:val="26"/>
          <w:szCs w:val="26"/>
        </w:rPr>
        <w:t>При этом, необходимые заказчику медицинские изделия находятся в свободном обороте, доказательств обратного Заявителем в материалы дела также не представлено.</w:t>
      </w:r>
    </w:p>
    <w:p w:rsidR="00DC148B" w:rsidRDefault="00DC148B" w:rsidP="002314BD">
      <w:pPr>
        <w:ind w:firstLine="567"/>
        <w:contextualSpacing/>
        <w:jc w:val="both"/>
        <w:rPr>
          <w:rFonts w:eastAsia="Times New Roman"/>
          <w:sz w:val="26"/>
          <w:szCs w:val="26"/>
        </w:rPr>
      </w:pPr>
      <w:r>
        <w:rPr>
          <w:rFonts w:eastAsia="Times New Roman"/>
          <w:sz w:val="26"/>
          <w:szCs w:val="26"/>
        </w:rPr>
        <w:t>Из указанного следует, что регистрационное удостоверение на медицинское изделие</w:t>
      </w:r>
      <w:r w:rsidRPr="00DC148B">
        <w:rPr>
          <w:rFonts w:eastAsia="Times New Roman"/>
          <w:sz w:val="26"/>
          <w:szCs w:val="26"/>
        </w:rPr>
        <w:t xml:space="preserve"> подтверждает безопасность, эффективность и качество продукции для диагностики, лечения или реабилитации</w:t>
      </w:r>
      <w:r>
        <w:rPr>
          <w:rFonts w:eastAsia="Times New Roman"/>
          <w:sz w:val="26"/>
          <w:szCs w:val="26"/>
        </w:rPr>
        <w:t xml:space="preserve">, оборот </w:t>
      </w:r>
      <w:r w:rsidRPr="00DC148B">
        <w:rPr>
          <w:rFonts w:eastAsia="Times New Roman"/>
          <w:sz w:val="26"/>
          <w:szCs w:val="26"/>
        </w:rPr>
        <w:t xml:space="preserve">(продажа, ввоз, использование) медицинских изделий разрешен только при наличии </w:t>
      </w:r>
      <w:r>
        <w:rPr>
          <w:rFonts w:eastAsia="Times New Roman"/>
          <w:sz w:val="26"/>
          <w:szCs w:val="26"/>
        </w:rPr>
        <w:t>регистрационного удостоверения</w:t>
      </w:r>
      <w:r w:rsidRPr="00DC148B">
        <w:rPr>
          <w:rFonts w:eastAsia="Times New Roman"/>
          <w:sz w:val="26"/>
          <w:szCs w:val="26"/>
        </w:rPr>
        <w:t>, выданного Росздравнадзором.</w:t>
      </w:r>
    </w:p>
    <w:p w:rsidR="00DC148B" w:rsidRDefault="00DC148B" w:rsidP="002314BD">
      <w:pPr>
        <w:ind w:firstLine="567"/>
        <w:contextualSpacing/>
        <w:jc w:val="both"/>
        <w:rPr>
          <w:rFonts w:eastAsia="Times New Roman"/>
          <w:sz w:val="26"/>
          <w:szCs w:val="26"/>
        </w:rPr>
      </w:pPr>
      <w:r>
        <w:rPr>
          <w:rFonts w:eastAsia="Times New Roman"/>
          <w:sz w:val="26"/>
          <w:szCs w:val="26"/>
        </w:rPr>
        <w:t>Таким образом, установление заказчиком в извещении о проведении закупки требования</w:t>
      </w:r>
      <w:r w:rsidRPr="00DC148B">
        <w:rPr>
          <w:rFonts w:eastAsia="Times New Roman"/>
          <w:sz w:val="26"/>
          <w:szCs w:val="26"/>
        </w:rPr>
        <w:t xml:space="preserve"> к участникам закупки о представлении в составе заявки на участие в </w:t>
      </w:r>
      <w:r>
        <w:rPr>
          <w:rFonts w:eastAsia="Times New Roman"/>
          <w:sz w:val="26"/>
          <w:szCs w:val="26"/>
        </w:rPr>
        <w:t>аукционе</w:t>
      </w:r>
      <w:r w:rsidRPr="00DC148B">
        <w:rPr>
          <w:rFonts w:eastAsia="Times New Roman"/>
          <w:sz w:val="26"/>
          <w:szCs w:val="26"/>
        </w:rPr>
        <w:t xml:space="preserve"> в отношении предлагаемого к поставке товара регистрационного удостоверения на товар</w:t>
      </w:r>
      <w:r>
        <w:rPr>
          <w:rFonts w:eastAsia="Times New Roman"/>
          <w:sz w:val="26"/>
          <w:szCs w:val="26"/>
        </w:rPr>
        <w:t xml:space="preserve"> не</w:t>
      </w:r>
      <w:r w:rsidR="00456743">
        <w:rPr>
          <w:rFonts w:eastAsia="Times New Roman"/>
          <w:sz w:val="26"/>
          <w:szCs w:val="26"/>
        </w:rPr>
        <w:t xml:space="preserve"> противоречит</w:t>
      </w:r>
      <w:r>
        <w:rPr>
          <w:rFonts w:eastAsia="Times New Roman"/>
          <w:sz w:val="26"/>
          <w:szCs w:val="26"/>
        </w:rPr>
        <w:t xml:space="preserve"> </w:t>
      </w:r>
      <w:r w:rsidR="00456743">
        <w:rPr>
          <w:rFonts w:eastAsia="Times New Roman"/>
          <w:sz w:val="26"/>
          <w:szCs w:val="26"/>
        </w:rPr>
        <w:t>действующему</w:t>
      </w:r>
      <w:r>
        <w:rPr>
          <w:rFonts w:eastAsia="Times New Roman"/>
          <w:sz w:val="26"/>
          <w:szCs w:val="26"/>
        </w:rPr>
        <w:t xml:space="preserve"> законод</w:t>
      </w:r>
      <w:r w:rsidR="00456743">
        <w:rPr>
          <w:rFonts w:eastAsia="Times New Roman"/>
          <w:sz w:val="26"/>
          <w:szCs w:val="26"/>
        </w:rPr>
        <w:t>ательству</w:t>
      </w:r>
      <w:r>
        <w:rPr>
          <w:rFonts w:eastAsia="Times New Roman"/>
          <w:sz w:val="26"/>
          <w:szCs w:val="26"/>
        </w:rPr>
        <w:t>.</w:t>
      </w:r>
    </w:p>
    <w:p w:rsidR="00DC148B" w:rsidRDefault="00DC148B" w:rsidP="002314BD">
      <w:pPr>
        <w:ind w:firstLine="567"/>
        <w:contextualSpacing/>
        <w:jc w:val="both"/>
        <w:rPr>
          <w:rFonts w:eastAsia="Times New Roman"/>
          <w:sz w:val="26"/>
          <w:szCs w:val="26"/>
        </w:rPr>
      </w:pPr>
    </w:p>
    <w:p w:rsidR="00E305AD" w:rsidRDefault="00851EF8" w:rsidP="00456743">
      <w:pPr>
        <w:ind w:firstLine="567"/>
        <w:contextualSpacing/>
        <w:jc w:val="both"/>
        <w:rPr>
          <w:rFonts w:eastAsia="Times New Roman"/>
          <w:sz w:val="26"/>
          <w:szCs w:val="26"/>
        </w:rPr>
      </w:pPr>
      <w:r w:rsidRPr="00E305AD">
        <w:rPr>
          <w:rFonts w:eastAsia="Times New Roman"/>
          <w:sz w:val="26"/>
          <w:szCs w:val="26"/>
        </w:rPr>
        <w:t xml:space="preserve">Следует </w:t>
      </w:r>
      <w:r w:rsidR="00DC148B">
        <w:rPr>
          <w:rFonts w:eastAsia="Times New Roman"/>
          <w:sz w:val="26"/>
          <w:szCs w:val="26"/>
        </w:rPr>
        <w:t xml:space="preserve">также </w:t>
      </w:r>
      <w:r w:rsidRPr="00E305AD">
        <w:rPr>
          <w:rFonts w:eastAsia="Times New Roman"/>
          <w:sz w:val="26"/>
          <w:szCs w:val="26"/>
        </w:rPr>
        <w:t xml:space="preserve">отметить, что </w:t>
      </w:r>
      <w:r w:rsidR="0061792F">
        <w:rPr>
          <w:rFonts w:eastAsia="Times New Roman"/>
          <w:sz w:val="26"/>
          <w:szCs w:val="26"/>
        </w:rPr>
        <w:t>в составе заявок участников закупки, признанных соответствующими требованиям извещения (</w:t>
      </w:r>
      <w:r w:rsidR="00456743" w:rsidRPr="00456743">
        <w:rPr>
          <w:rFonts w:eastAsia="Times New Roman"/>
          <w:sz w:val="26"/>
          <w:szCs w:val="26"/>
        </w:rPr>
        <w:t>121097343, 121113186, 121124296 и 121124454</w:t>
      </w:r>
      <w:r w:rsidR="00456743">
        <w:rPr>
          <w:rFonts w:eastAsia="Times New Roman"/>
          <w:sz w:val="26"/>
          <w:szCs w:val="26"/>
        </w:rPr>
        <w:t xml:space="preserve">) представлены регистрационные удостоверения на предлагаемые к поставке медицинские изделия </w:t>
      </w:r>
      <w:r w:rsidR="00E305AD" w:rsidRPr="00E305AD">
        <w:rPr>
          <w:rFonts w:eastAsia="Times New Roman"/>
          <w:sz w:val="26"/>
          <w:szCs w:val="26"/>
        </w:rPr>
        <w:t xml:space="preserve">разных производителей: </w:t>
      </w:r>
    </w:p>
    <w:p w:rsidR="00E305AD" w:rsidRDefault="00E305AD" w:rsidP="00E305AD">
      <w:pPr>
        <w:ind w:firstLine="567"/>
        <w:contextualSpacing/>
        <w:jc w:val="both"/>
        <w:rPr>
          <w:rFonts w:eastAsia="Times New Roman"/>
          <w:sz w:val="26"/>
          <w:szCs w:val="26"/>
        </w:rPr>
      </w:pPr>
      <w:r>
        <w:rPr>
          <w:rFonts w:eastAsia="Times New Roman"/>
          <w:sz w:val="26"/>
          <w:szCs w:val="26"/>
        </w:rPr>
        <w:t xml:space="preserve">- </w:t>
      </w:r>
      <w:r w:rsidR="00456743" w:rsidRPr="00456743">
        <w:rPr>
          <w:rFonts w:eastAsia="Times New Roman"/>
          <w:sz w:val="26"/>
          <w:szCs w:val="26"/>
        </w:rPr>
        <w:t>Респиратор медицинский по ТУ 32.50.50-007-44073916-2021</w:t>
      </w:r>
      <w:r w:rsidR="00456743">
        <w:rPr>
          <w:rFonts w:eastAsia="Times New Roman"/>
          <w:sz w:val="26"/>
          <w:szCs w:val="26"/>
        </w:rPr>
        <w:t>. Регистрационное</w:t>
      </w:r>
      <w:r w:rsidRPr="00E305AD">
        <w:rPr>
          <w:rFonts w:eastAsia="Times New Roman"/>
          <w:sz w:val="26"/>
          <w:szCs w:val="26"/>
        </w:rPr>
        <w:t xml:space="preserve"> удостоверени</w:t>
      </w:r>
      <w:r w:rsidR="00456743">
        <w:rPr>
          <w:rFonts w:eastAsia="Times New Roman"/>
          <w:sz w:val="26"/>
          <w:szCs w:val="26"/>
        </w:rPr>
        <w:t>е от 02</w:t>
      </w:r>
      <w:r w:rsidRPr="00E305AD">
        <w:rPr>
          <w:rFonts w:eastAsia="Times New Roman"/>
          <w:sz w:val="26"/>
          <w:szCs w:val="26"/>
        </w:rPr>
        <w:t>.1</w:t>
      </w:r>
      <w:r w:rsidR="00456743">
        <w:rPr>
          <w:rFonts w:eastAsia="Times New Roman"/>
          <w:sz w:val="26"/>
          <w:szCs w:val="26"/>
        </w:rPr>
        <w:t>8</w:t>
      </w:r>
      <w:r w:rsidRPr="00E305AD">
        <w:rPr>
          <w:rFonts w:eastAsia="Times New Roman"/>
          <w:sz w:val="26"/>
          <w:szCs w:val="26"/>
        </w:rPr>
        <w:t>.20</w:t>
      </w:r>
      <w:r w:rsidR="00456743">
        <w:rPr>
          <w:rFonts w:eastAsia="Times New Roman"/>
          <w:sz w:val="26"/>
          <w:szCs w:val="26"/>
        </w:rPr>
        <w:t>23</w:t>
      </w:r>
      <w:r w:rsidRPr="00E305AD">
        <w:rPr>
          <w:rFonts w:eastAsia="Times New Roman"/>
          <w:sz w:val="26"/>
          <w:szCs w:val="26"/>
        </w:rPr>
        <w:t xml:space="preserve"> г. № </w:t>
      </w:r>
      <w:r w:rsidR="00456743">
        <w:rPr>
          <w:rFonts w:eastAsia="Times New Roman"/>
          <w:sz w:val="26"/>
          <w:szCs w:val="26"/>
        </w:rPr>
        <w:t>РЗ</w:t>
      </w:r>
      <w:r w:rsidR="00456743" w:rsidRPr="00456743">
        <w:rPr>
          <w:rFonts w:eastAsia="Times New Roman"/>
          <w:sz w:val="26"/>
          <w:szCs w:val="26"/>
        </w:rPr>
        <w:t xml:space="preserve">Н 2022/17338 </w:t>
      </w:r>
      <w:r w:rsidRPr="00E305AD">
        <w:rPr>
          <w:rFonts w:eastAsia="Times New Roman"/>
          <w:sz w:val="26"/>
          <w:szCs w:val="26"/>
        </w:rPr>
        <w:t xml:space="preserve">(производитель </w:t>
      </w:r>
      <w:r w:rsidR="00456743">
        <w:rPr>
          <w:rFonts w:eastAsia="Times New Roman"/>
          <w:sz w:val="26"/>
          <w:szCs w:val="26"/>
        </w:rPr>
        <w:t>ООО «</w:t>
      </w:r>
      <w:r w:rsidR="00456743" w:rsidRPr="00456743">
        <w:rPr>
          <w:rFonts w:eastAsia="Times New Roman"/>
          <w:sz w:val="26"/>
          <w:szCs w:val="26"/>
        </w:rPr>
        <w:t>МЕДИЦИНСКИЕ МАСКИ</w:t>
      </w:r>
      <w:r w:rsidR="00456743">
        <w:rPr>
          <w:rFonts w:eastAsia="Times New Roman"/>
          <w:sz w:val="26"/>
          <w:szCs w:val="26"/>
        </w:rPr>
        <w:t xml:space="preserve">», </w:t>
      </w:r>
      <w:r w:rsidR="00456743" w:rsidRPr="00456743">
        <w:rPr>
          <w:rFonts w:eastAsia="Times New Roman"/>
          <w:sz w:val="26"/>
          <w:szCs w:val="26"/>
        </w:rPr>
        <w:t>Россия</w:t>
      </w:r>
      <w:r w:rsidRPr="00E305AD">
        <w:rPr>
          <w:rFonts w:eastAsia="Times New Roman"/>
          <w:sz w:val="26"/>
          <w:szCs w:val="26"/>
        </w:rPr>
        <w:t xml:space="preserve">); </w:t>
      </w:r>
    </w:p>
    <w:p w:rsidR="00E305AD" w:rsidRDefault="00E305AD" w:rsidP="00456743">
      <w:pPr>
        <w:ind w:firstLine="567"/>
        <w:contextualSpacing/>
        <w:jc w:val="both"/>
        <w:rPr>
          <w:rFonts w:eastAsia="Times New Roman"/>
          <w:sz w:val="26"/>
          <w:szCs w:val="26"/>
        </w:rPr>
      </w:pPr>
      <w:r w:rsidRPr="00E305AD">
        <w:rPr>
          <w:rFonts w:eastAsia="Times New Roman"/>
          <w:sz w:val="26"/>
          <w:szCs w:val="26"/>
        </w:rPr>
        <w:t xml:space="preserve">- </w:t>
      </w:r>
      <w:r w:rsidR="00456743" w:rsidRPr="00456743">
        <w:rPr>
          <w:rFonts w:eastAsia="Times New Roman"/>
          <w:sz w:val="26"/>
          <w:szCs w:val="26"/>
        </w:rPr>
        <w:t xml:space="preserve">Респираторы медицинские одноразовые, торговая марка </w:t>
      </w:r>
      <w:proofErr w:type="spellStart"/>
      <w:r w:rsidR="00456743" w:rsidRPr="00456743">
        <w:rPr>
          <w:rFonts w:eastAsia="Times New Roman"/>
          <w:sz w:val="26"/>
          <w:szCs w:val="26"/>
        </w:rPr>
        <w:t>Greenland</w:t>
      </w:r>
      <w:proofErr w:type="spellEnd"/>
      <w:r w:rsidR="00456743" w:rsidRPr="00456743">
        <w:rPr>
          <w:rFonts w:eastAsia="Times New Roman"/>
          <w:sz w:val="26"/>
          <w:szCs w:val="26"/>
        </w:rPr>
        <w:t>,</w:t>
      </w:r>
      <w:r w:rsidR="00456743">
        <w:rPr>
          <w:rFonts w:eastAsia="Times New Roman"/>
          <w:sz w:val="26"/>
          <w:szCs w:val="26"/>
        </w:rPr>
        <w:t xml:space="preserve"> </w:t>
      </w:r>
      <w:r w:rsidR="00456743" w:rsidRPr="00456743">
        <w:rPr>
          <w:rFonts w:eastAsia="Times New Roman"/>
          <w:sz w:val="26"/>
          <w:szCs w:val="26"/>
        </w:rPr>
        <w:t>по ТУ 32.50.50-008-19666380-2022</w:t>
      </w:r>
      <w:r w:rsidR="00456743">
        <w:rPr>
          <w:rFonts w:eastAsia="Times New Roman"/>
          <w:sz w:val="26"/>
          <w:szCs w:val="26"/>
        </w:rPr>
        <w:t>. Р</w:t>
      </w:r>
      <w:r w:rsidRPr="00E305AD">
        <w:rPr>
          <w:rFonts w:eastAsia="Times New Roman"/>
          <w:sz w:val="26"/>
          <w:szCs w:val="26"/>
        </w:rPr>
        <w:t>егистрационно</w:t>
      </w:r>
      <w:r w:rsidR="00456743">
        <w:rPr>
          <w:rFonts w:eastAsia="Times New Roman"/>
          <w:sz w:val="26"/>
          <w:szCs w:val="26"/>
        </w:rPr>
        <w:t>е</w:t>
      </w:r>
      <w:r w:rsidRPr="00E305AD">
        <w:rPr>
          <w:rFonts w:eastAsia="Times New Roman"/>
          <w:sz w:val="26"/>
          <w:szCs w:val="26"/>
        </w:rPr>
        <w:t xml:space="preserve"> удостоверени</w:t>
      </w:r>
      <w:r w:rsidR="00456743">
        <w:rPr>
          <w:rFonts w:eastAsia="Times New Roman"/>
          <w:sz w:val="26"/>
          <w:szCs w:val="26"/>
        </w:rPr>
        <w:t>е</w:t>
      </w:r>
      <w:r w:rsidRPr="00E305AD">
        <w:rPr>
          <w:rFonts w:eastAsia="Times New Roman"/>
          <w:sz w:val="26"/>
          <w:szCs w:val="26"/>
        </w:rPr>
        <w:t xml:space="preserve"> от </w:t>
      </w:r>
      <w:r w:rsidR="00456743">
        <w:rPr>
          <w:rFonts w:eastAsia="Times New Roman"/>
          <w:sz w:val="26"/>
          <w:szCs w:val="26"/>
        </w:rPr>
        <w:t>04</w:t>
      </w:r>
      <w:r w:rsidRPr="00E305AD">
        <w:rPr>
          <w:rFonts w:eastAsia="Times New Roman"/>
          <w:sz w:val="26"/>
          <w:szCs w:val="26"/>
        </w:rPr>
        <w:t>.0</w:t>
      </w:r>
      <w:r w:rsidR="00456743">
        <w:rPr>
          <w:rFonts w:eastAsia="Times New Roman"/>
          <w:sz w:val="26"/>
          <w:szCs w:val="26"/>
        </w:rPr>
        <w:t>3</w:t>
      </w:r>
      <w:r w:rsidRPr="00E305AD">
        <w:rPr>
          <w:rFonts w:eastAsia="Times New Roman"/>
          <w:sz w:val="26"/>
          <w:szCs w:val="26"/>
        </w:rPr>
        <w:t>.202</w:t>
      </w:r>
      <w:r w:rsidR="00456743">
        <w:rPr>
          <w:rFonts w:eastAsia="Times New Roman"/>
          <w:sz w:val="26"/>
          <w:szCs w:val="26"/>
        </w:rPr>
        <w:t>5</w:t>
      </w:r>
      <w:r w:rsidRPr="00E305AD">
        <w:rPr>
          <w:rFonts w:eastAsia="Times New Roman"/>
          <w:sz w:val="26"/>
          <w:szCs w:val="26"/>
        </w:rPr>
        <w:t xml:space="preserve"> г. № РЗН 20</w:t>
      </w:r>
      <w:r w:rsidR="00456743">
        <w:rPr>
          <w:rFonts w:eastAsia="Times New Roman"/>
          <w:sz w:val="26"/>
          <w:szCs w:val="26"/>
        </w:rPr>
        <w:t>22</w:t>
      </w:r>
      <w:r w:rsidRPr="00E305AD">
        <w:rPr>
          <w:rFonts w:eastAsia="Times New Roman"/>
          <w:sz w:val="26"/>
          <w:szCs w:val="26"/>
        </w:rPr>
        <w:t>/</w:t>
      </w:r>
      <w:r w:rsidR="00456743">
        <w:rPr>
          <w:rFonts w:eastAsia="Times New Roman"/>
          <w:sz w:val="26"/>
          <w:szCs w:val="26"/>
        </w:rPr>
        <w:t>18547</w:t>
      </w:r>
      <w:r w:rsidRPr="00E305AD">
        <w:rPr>
          <w:rFonts w:eastAsia="Times New Roman"/>
          <w:sz w:val="26"/>
          <w:szCs w:val="26"/>
        </w:rPr>
        <w:t xml:space="preserve"> (производитель </w:t>
      </w:r>
      <w:r w:rsidR="00456743" w:rsidRPr="00456743">
        <w:rPr>
          <w:rFonts w:eastAsia="Times New Roman"/>
          <w:sz w:val="26"/>
          <w:szCs w:val="26"/>
        </w:rPr>
        <w:t xml:space="preserve">ООО </w:t>
      </w:r>
      <w:r w:rsidR="00456743">
        <w:rPr>
          <w:rFonts w:eastAsia="Times New Roman"/>
          <w:sz w:val="26"/>
          <w:szCs w:val="26"/>
        </w:rPr>
        <w:t>«</w:t>
      </w:r>
      <w:proofErr w:type="spellStart"/>
      <w:r w:rsidR="00456743" w:rsidRPr="00456743">
        <w:rPr>
          <w:rFonts w:eastAsia="Times New Roman"/>
          <w:sz w:val="26"/>
          <w:szCs w:val="26"/>
        </w:rPr>
        <w:t>Гринлэнд</w:t>
      </w:r>
      <w:proofErr w:type="spellEnd"/>
      <w:r w:rsidR="00456743" w:rsidRPr="00456743">
        <w:rPr>
          <w:rFonts w:eastAsia="Times New Roman"/>
          <w:sz w:val="26"/>
          <w:szCs w:val="26"/>
        </w:rPr>
        <w:t xml:space="preserve"> Рус</w:t>
      </w:r>
      <w:r w:rsidR="00456743">
        <w:rPr>
          <w:rFonts w:eastAsia="Times New Roman"/>
          <w:sz w:val="26"/>
          <w:szCs w:val="26"/>
        </w:rPr>
        <w:t>»</w:t>
      </w:r>
      <w:r w:rsidR="00456743" w:rsidRPr="00456743">
        <w:rPr>
          <w:rFonts w:eastAsia="Times New Roman"/>
          <w:sz w:val="26"/>
          <w:szCs w:val="26"/>
        </w:rPr>
        <w:t>, Россия</w:t>
      </w:r>
      <w:r w:rsidRPr="00E305AD">
        <w:rPr>
          <w:rFonts w:eastAsia="Times New Roman"/>
          <w:sz w:val="26"/>
          <w:szCs w:val="26"/>
        </w:rPr>
        <w:t>).</w:t>
      </w:r>
    </w:p>
    <w:p w:rsidR="00456743" w:rsidRDefault="00456743" w:rsidP="00456743">
      <w:pPr>
        <w:ind w:firstLine="567"/>
        <w:contextualSpacing/>
        <w:jc w:val="both"/>
        <w:rPr>
          <w:rFonts w:eastAsia="Times New Roman"/>
          <w:sz w:val="26"/>
          <w:szCs w:val="26"/>
        </w:rPr>
      </w:pPr>
      <w:r>
        <w:rPr>
          <w:rFonts w:eastAsia="Times New Roman"/>
          <w:sz w:val="26"/>
          <w:szCs w:val="26"/>
        </w:rPr>
        <w:t>Указанное подтверждает, что респираторы, предлагаемые к поставке участниками рассматриваемой закупке являются медицинским изделием.</w:t>
      </w:r>
    </w:p>
    <w:p w:rsidR="00E305AD" w:rsidRDefault="008D7EDC" w:rsidP="008D7EDC">
      <w:pPr>
        <w:contextualSpacing/>
        <w:jc w:val="both"/>
        <w:rPr>
          <w:rFonts w:eastAsia="Times New Roman"/>
          <w:b/>
          <w:sz w:val="26"/>
          <w:szCs w:val="26"/>
        </w:rPr>
      </w:pPr>
      <w:r w:rsidRPr="00077E9C">
        <w:rPr>
          <w:rFonts w:eastAsia="Times New Roman"/>
          <w:b/>
          <w:sz w:val="26"/>
          <w:szCs w:val="26"/>
        </w:rPr>
        <w:t xml:space="preserve">         С учетом изложенного, </w:t>
      </w:r>
      <w:r w:rsidR="00456743">
        <w:rPr>
          <w:rFonts w:eastAsia="Times New Roman"/>
          <w:b/>
          <w:sz w:val="26"/>
          <w:szCs w:val="26"/>
        </w:rPr>
        <w:t xml:space="preserve">доводы </w:t>
      </w:r>
      <w:r w:rsidRPr="00077E9C">
        <w:rPr>
          <w:rFonts w:eastAsia="Times New Roman"/>
          <w:b/>
          <w:sz w:val="26"/>
          <w:szCs w:val="26"/>
        </w:rPr>
        <w:t>жалоб</w:t>
      </w:r>
      <w:r w:rsidR="00E305AD" w:rsidRPr="00077E9C">
        <w:rPr>
          <w:rFonts w:eastAsia="Times New Roman"/>
          <w:b/>
          <w:sz w:val="26"/>
          <w:szCs w:val="26"/>
        </w:rPr>
        <w:t>ы</w:t>
      </w:r>
      <w:r w:rsidR="00456743">
        <w:rPr>
          <w:rFonts w:eastAsia="Times New Roman"/>
          <w:b/>
          <w:sz w:val="26"/>
          <w:szCs w:val="26"/>
        </w:rPr>
        <w:t xml:space="preserve"> ООО «КРОНУС»</w:t>
      </w:r>
      <w:r w:rsidRPr="00077E9C">
        <w:rPr>
          <w:rFonts w:eastAsia="Times New Roman"/>
          <w:b/>
          <w:sz w:val="26"/>
          <w:szCs w:val="26"/>
        </w:rPr>
        <w:t xml:space="preserve"> не наход</w:t>
      </w:r>
      <w:r w:rsidR="00456743">
        <w:rPr>
          <w:rFonts w:eastAsia="Times New Roman"/>
          <w:b/>
          <w:sz w:val="26"/>
          <w:szCs w:val="26"/>
        </w:rPr>
        <w:t>я</w:t>
      </w:r>
      <w:r w:rsidRPr="00077E9C">
        <w:rPr>
          <w:rFonts w:eastAsia="Times New Roman"/>
          <w:b/>
          <w:sz w:val="26"/>
          <w:szCs w:val="26"/>
        </w:rPr>
        <w:t xml:space="preserve">т своего подтверждения, не </w:t>
      </w:r>
      <w:r w:rsidR="00E305AD" w:rsidRPr="00077E9C">
        <w:rPr>
          <w:rFonts w:eastAsia="Times New Roman"/>
          <w:b/>
          <w:sz w:val="26"/>
          <w:szCs w:val="26"/>
        </w:rPr>
        <w:t>обоснован</w:t>
      </w:r>
      <w:r w:rsidR="00456743">
        <w:rPr>
          <w:rFonts w:eastAsia="Times New Roman"/>
          <w:b/>
          <w:sz w:val="26"/>
          <w:szCs w:val="26"/>
        </w:rPr>
        <w:t>ы в силу недоказанности</w:t>
      </w:r>
      <w:r w:rsidRPr="00077E9C">
        <w:rPr>
          <w:rFonts w:eastAsia="Times New Roman"/>
          <w:b/>
          <w:sz w:val="26"/>
          <w:szCs w:val="26"/>
        </w:rPr>
        <w:t>.</w:t>
      </w:r>
    </w:p>
    <w:p w:rsidR="00456743" w:rsidRDefault="00456743" w:rsidP="00456743">
      <w:pPr>
        <w:ind w:firstLine="567"/>
        <w:contextualSpacing/>
        <w:jc w:val="both"/>
        <w:rPr>
          <w:rFonts w:eastAsia="Times New Roman"/>
          <w:b/>
          <w:sz w:val="26"/>
          <w:szCs w:val="26"/>
        </w:rPr>
      </w:pPr>
    </w:p>
    <w:p w:rsidR="00FC062B" w:rsidRDefault="00FC062B" w:rsidP="00456743">
      <w:pPr>
        <w:ind w:firstLine="567"/>
        <w:contextualSpacing/>
        <w:jc w:val="both"/>
        <w:rPr>
          <w:rFonts w:eastAsia="Times New Roman"/>
          <w:sz w:val="26"/>
          <w:szCs w:val="26"/>
        </w:rPr>
      </w:pPr>
      <w:r w:rsidRPr="00FC062B">
        <w:rPr>
          <w:rFonts w:eastAsia="Times New Roman"/>
          <w:sz w:val="26"/>
          <w:szCs w:val="26"/>
        </w:rPr>
        <w:t>Дополнительно антимонопольный орган отмечает, что ООО «КРОНУС»</w:t>
      </w:r>
      <w:r>
        <w:rPr>
          <w:rFonts w:eastAsia="Times New Roman"/>
          <w:sz w:val="26"/>
          <w:szCs w:val="26"/>
        </w:rPr>
        <w:t xml:space="preserve"> ранее принимало участие в закупках для государственных и муниципальных нужд на поставку медицинских</w:t>
      </w:r>
      <w:r w:rsidRPr="00FC062B">
        <w:rPr>
          <w:rFonts w:eastAsia="Times New Roman"/>
          <w:sz w:val="26"/>
          <w:szCs w:val="26"/>
        </w:rPr>
        <w:t xml:space="preserve"> издели</w:t>
      </w:r>
      <w:r>
        <w:rPr>
          <w:rFonts w:eastAsia="Times New Roman"/>
          <w:sz w:val="26"/>
          <w:szCs w:val="26"/>
        </w:rPr>
        <w:t xml:space="preserve">й, в том числе </w:t>
      </w:r>
      <w:r w:rsidRPr="00FC062B">
        <w:rPr>
          <w:rFonts w:eastAsia="Times New Roman"/>
          <w:sz w:val="26"/>
          <w:szCs w:val="26"/>
        </w:rPr>
        <w:t>Респиратор</w:t>
      </w:r>
      <w:r>
        <w:rPr>
          <w:rFonts w:eastAsia="Times New Roman"/>
          <w:sz w:val="26"/>
          <w:szCs w:val="26"/>
        </w:rPr>
        <w:t xml:space="preserve">ов. </w:t>
      </w:r>
    </w:p>
    <w:p w:rsidR="00456743" w:rsidRDefault="00FC062B" w:rsidP="00456743">
      <w:pPr>
        <w:ind w:firstLine="567"/>
        <w:contextualSpacing/>
        <w:jc w:val="both"/>
        <w:rPr>
          <w:rFonts w:eastAsia="Times New Roman"/>
          <w:sz w:val="26"/>
          <w:szCs w:val="26"/>
        </w:rPr>
      </w:pPr>
      <w:r>
        <w:rPr>
          <w:rFonts w:eastAsia="Times New Roman"/>
          <w:sz w:val="26"/>
          <w:szCs w:val="26"/>
        </w:rPr>
        <w:t xml:space="preserve">Из решений некоторых территориальных органов ФАС следует, что </w:t>
      </w:r>
      <w:r w:rsidRPr="00FC062B">
        <w:rPr>
          <w:rFonts w:eastAsia="Times New Roman"/>
          <w:sz w:val="26"/>
          <w:szCs w:val="26"/>
        </w:rPr>
        <w:t>ООО «КРОНУС»</w:t>
      </w:r>
      <w:r>
        <w:rPr>
          <w:rFonts w:eastAsia="Times New Roman"/>
          <w:sz w:val="26"/>
          <w:szCs w:val="26"/>
        </w:rPr>
        <w:t xml:space="preserve"> представляло в составе заявок на участие в закупках регистрационное удостоверение №</w:t>
      </w:r>
      <w:r w:rsidRPr="00FC062B">
        <w:rPr>
          <w:rFonts w:eastAsia="Times New Roman"/>
          <w:sz w:val="26"/>
          <w:szCs w:val="26"/>
        </w:rPr>
        <w:t xml:space="preserve"> РЗН 2022/16608 от 28.02.2022, кот</w:t>
      </w:r>
      <w:r>
        <w:rPr>
          <w:rFonts w:eastAsia="Times New Roman"/>
          <w:sz w:val="26"/>
          <w:szCs w:val="26"/>
        </w:rPr>
        <w:t xml:space="preserve">орое было отменено с 18.10.2022, вследствие чего заявки </w:t>
      </w:r>
      <w:r w:rsidRPr="00FC062B">
        <w:rPr>
          <w:rFonts w:eastAsia="Times New Roman"/>
          <w:sz w:val="26"/>
          <w:szCs w:val="26"/>
        </w:rPr>
        <w:t>ООО «КРОНУС»</w:t>
      </w:r>
      <w:r>
        <w:rPr>
          <w:rFonts w:eastAsia="Times New Roman"/>
          <w:sz w:val="26"/>
          <w:szCs w:val="26"/>
        </w:rPr>
        <w:t xml:space="preserve"> были отклонены. В указанных действиях комиссий заказчиков по осуществлению закупок нарушения законодательства о контрактной системе антимонопольными органами не выявлены.</w:t>
      </w:r>
    </w:p>
    <w:p w:rsidR="00E305AD" w:rsidRDefault="00FC062B" w:rsidP="0036168E">
      <w:pPr>
        <w:ind w:firstLine="567"/>
        <w:contextualSpacing/>
        <w:jc w:val="both"/>
        <w:rPr>
          <w:rFonts w:eastAsia="Times New Roman"/>
          <w:sz w:val="26"/>
          <w:szCs w:val="26"/>
        </w:rPr>
      </w:pPr>
      <w:r>
        <w:rPr>
          <w:rFonts w:eastAsia="Times New Roman"/>
          <w:sz w:val="26"/>
          <w:szCs w:val="26"/>
        </w:rPr>
        <w:t>Аналогичная позиция территориальных органов УФАС России выражена в</w:t>
      </w:r>
      <w:r w:rsidRPr="00FC062B">
        <w:rPr>
          <w:rFonts w:eastAsia="Times New Roman"/>
          <w:sz w:val="26"/>
          <w:szCs w:val="26"/>
        </w:rPr>
        <w:t xml:space="preserve"> постановлени</w:t>
      </w:r>
      <w:r w:rsidR="0036168E">
        <w:rPr>
          <w:rFonts w:eastAsia="Times New Roman"/>
          <w:sz w:val="26"/>
          <w:szCs w:val="26"/>
        </w:rPr>
        <w:t>и</w:t>
      </w:r>
      <w:r w:rsidRPr="00FC062B">
        <w:rPr>
          <w:rFonts w:eastAsia="Times New Roman"/>
          <w:sz w:val="26"/>
          <w:szCs w:val="26"/>
        </w:rPr>
        <w:t xml:space="preserve"> АС Уральского округа от 18.02.2022 п</w:t>
      </w:r>
      <w:r w:rsidR="0036168E">
        <w:rPr>
          <w:rFonts w:eastAsia="Times New Roman"/>
          <w:sz w:val="26"/>
          <w:szCs w:val="26"/>
        </w:rPr>
        <w:t xml:space="preserve">о делу N А60-19095/2021; </w:t>
      </w:r>
      <w:r w:rsidR="0036168E">
        <w:rPr>
          <w:rFonts w:eastAsia="Times New Roman"/>
          <w:sz w:val="26"/>
          <w:szCs w:val="26"/>
        </w:rPr>
        <w:t>решении</w:t>
      </w:r>
      <w:r w:rsidR="0036168E">
        <w:rPr>
          <w:rFonts w:eastAsia="Times New Roman"/>
          <w:sz w:val="26"/>
          <w:szCs w:val="26"/>
        </w:rPr>
        <w:t xml:space="preserve"> УФАС по ЯНАО по делу </w:t>
      </w:r>
      <w:r w:rsidR="0036168E">
        <w:rPr>
          <w:rFonts w:eastAsia="Times New Roman"/>
          <w:sz w:val="26"/>
          <w:szCs w:val="26"/>
          <w:lang w:val="en-US"/>
        </w:rPr>
        <w:t>N</w:t>
      </w:r>
      <w:r w:rsidR="0036168E">
        <w:rPr>
          <w:rFonts w:eastAsia="Times New Roman"/>
          <w:sz w:val="26"/>
          <w:szCs w:val="26"/>
        </w:rPr>
        <w:t xml:space="preserve"> 089/06/49-123/2025 от 19.02.2025; решении УФАС по Волгоградской области по делу </w:t>
      </w:r>
      <w:r w:rsidR="0036168E">
        <w:rPr>
          <w:rFonts w:eastAsia="Times New Roman"/>
          <w:sz w:val="26"/>
          <w:szCs w:val="26"/>
          <w:lang w:val="en-US"/>
        </w:rPr>
        <w:t>N</w:t>
      </w:r>
      <w:r w:rsidR="0036168E" w:rsidRPr="0036168E">
        <w:rPr>
          <w:rFonts w:eastAsia="Times New Roman"/>
          <w:sz w:val="26"/>
          <w:szCs w:val="26"/>
        </w:rPr>
        <w:t xml:space="preserve"> 034/06/105-1063/2025</w:t>
      </w:r>
      <w:r w:rsidR="0036168E">
        <w:rPr>
          <w:rFonts w:eastAsia="Times New Roman"/>
          <w:sz w:val="26"/>
          <w:szCs w:val="26"/>
        </w:rPr>
        <w:t xml:space="preserve"> </w:t>
      </w:r>
      <w:r w:rsidR="0036168E">
        <w:rPr>
          <w:rFonts w:eastAsia="Times New Roman"/>
          <w:sz w:val="26"/>
          <w:szCs w:val="26"/>
        </w:rPr>
        <w:t xml:space="preserve">от 18.08.2025; решении </w:t>
      </w:r>
      <w:r w:rsidRPr="00FC062B">
        <w:rPr>
          <w:rFonts w:eastAsia="Times New Roman"/>
          <w:sz w:val="26"/>
          <w:szCs w:val="26"/>
        </w:rPr>
        <w:t>Московского УФАС от 22.01.2021 по делу N 077/06/106-816/2021; решени</w:t>
      </w:r>
      <w:r w:rsidR="0036168E">
        <w:rPr>
          <w:rFonts w:eastAsia="Times New Roman"/>
          <w:sz w:val="26"/>
          <w:szCs w:val="26"/>
        </w:rPr>
        <w:t>и</w:t>
      </w:r>
      <w:r w:rsidRPr="00FC062B">
        <w:rPr>
          <w:rFonts w:eastAsia="Times New Roman"/>
          <w:sz w:val="26"/>
          <w:szCs w:val="26"/>
        </w:rPr>
        <w:t xml:space="preserve"> Краснодарского УФАС от03.06.202</w:t>
      </w:r>
      <w:r w:rsidR="0036168E">
        <w:rPr>
          <w:rFonts w:eastAsia="Times New Roman"/>
          <w:sz w:val="26"/>
          <w:szCs w:val="26"/>
        </w:rPr>
        <w:t>2 по делу N 023/06/99-2100/2022.</w:t>
      </w:r>
    </w:p>
    <w:p w:rsidR="0036168E" w:rsidRDefault="0036168E" w:rsidP="0036168E">
      <w:pPr>
        <w:ind w:firstLine="567"/>
        <w:contextualSpacing/>
        <w:jc w:val="both"/>
        <w:rPr>
          <w:rFonts w:eastAsia="Times New Roman"/>
          <w:sz w:val="26"/>
          <w:szCs w:val="26"/>
        </w:rPr>
      </w:pPr>
      <w:bookmarkStart w:id="1" w:name="_GoBack"/>
      <w:bookmarkEnd w:id="1"/>
    </w:p>
    <w:p w:rsidR="005469F8" w:rsidRDefault="00621F96" w:rsidP="001E4724">
      <w:pPr>
        <w:widowControl/>
        <w:jc w:val="both"/>
        <w:rPr>
          <w:i/>
          <w:iCs/>
          <w:color w:val="000000"/>
          <w:sz w:val="26"/>
          <w:szCs w:val="26"/>
        </w:rPr>
      </w:pPr>
      <w:r>
        <w:rPr>
          <w:rFonts w:eastAsia="Calibri"/>
          <w:sz w:val="26"/>
          <w:szCs w:val="26"/>
        </w:rPr>
        <w:t xml:space="preserve">       </w:t>
      </w:r>
      <w:r>
        <w:rPr>
          <w:sz w:val="26"/>
          <w:szCs w:val="26"/>
        </w:rPr>
        <w:t xml:space="preserve">  </w:t>
      </w: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DE4F14" w:rsidRDefault="00DE4F14" w:rsidP="001E4724">
      <w:pPr>
        <w:widowControl/>
        <w:jc w:val="both"/>
        <w:rPr>
          <w:i/>
          <w:iCs/>
          <w:color w:val="000000"/>
          <w:sz w:val="26"/>
          <w:szCs w:val="26"/>
        </w:rPr>
      </w:pPr>
    </w:p>
    <w:p w:rsidR="005469F8" w:rsidRDefault="00621F96">
      <w:pPr>
        <w:pStyle w:val="aff7"/>
        <w:jc w:val="center"/>
        <w:rPr>
          <w:rFonts w:cs="Times New Roman"/>
          <w:b/>
          <w:bCs/>
          <w:color w:val="000000"/>
          <w:sz w:val="26"/>
          <w:szCs w:val="26"/>
        </w:rPr>
      </w:pPr>
      <w:r>
        <w:rPr>
          <w:rFonts w:cs="Times New Roman"/>
          <w:b/>
          <w:bCs/>
          <w:color w:val="000000"/>
          <w:sz w:val="26"/>
          <w:szCs w:val="26"/>
        </w:rPr>
        <w:t>РЕШИЛА:</w:t>
      </w:r>
    </w:p>
    <w:p w:rsidR="005469F8" w:rsidRDefault="00621F96" w:rsidP="00C624CD">
      <w:pPr>
        <w:pStyle w:val="aff7"/>
        <w:ind w:firstLine="709"/>
        <w:jc w:val="both"/>
        <w:rPr>
          <w:rFonts w:cs="Times New Roman"/>
          <w:sz w:val="26"/>
          <w:szCs w:val="26"/>
        </w:rPr>
      </w:pPr>
      <w:r>
        <w:rPr>
          <w:rFonts w:cs="Times New Roman"/>
          <w:sz w:val="26"/>
          <w:szCs w:val="26"/>
        </w:rPr>
        <w:t xml:space="preserve">Признать жалобу </w:t>
      </w:r>
      <w:r w:rsidR="00701F4A" w:rsidRPr="00701F4A">
        <w:rPr>
          <w:rFonts w:cs="Times New Roman"/>
          <w:sz w:val="26"/>
          <w:szCs w:val="26"/>
        </w:rPr>
        <w:t>ООО «</w:t>
      </w:r>
      <w:r w:rsidR="00C624CD">
        <w:rPr>
          <w:rFonts w:cs="Times New Roman"/>
          <w:sz w:val="26"/>
          <w:szCs w:val="26"/>
        </w:rPr>
        <w:t>КРОНУС</w:t>
      </w:r>
      <w:r w:rsidR="00701F4A" w:rsidRPr="00701F4A">
        <w:rPr>
          <w:rFonts w:cs="Times New Roman"/>
          <w:sz w:val="26"/>
          <w:szCs w:val="26"/>
        </w:rPr>
        <w:t>»</w:t>
      </w:r>
      <w:r w:rsidR="00EA663F" w:rsidRPr="00EA663F">
        <w:rPr>
          <w:rFonts w:cs="Times New Roman"/>
          <w:sz w:val="26"/>
          <w:szCs w:val="26"/>
        </w:rPr>
        <w:t xml:space="preserve"> </w:t>
      </w:r>
      <w:r w:rsidR="00701F4A" w:rsidRPr="00701F4A">
        <w:rPr>
          <w:rFonts w:cs="Times New Roman"/>
          <w:sz w:val="26"/>
          <w:szCs w:val="26"/>
        </w:rPr>
        <w:t xml:space="preserve">на </w:t>
      </w:r>
      <w:r w:rsidR="00C624CD" w:rsidRPr="00C624CD">
        <w:rPr>
          <w:rFonts w:cs="Times New Roman"/>
          <w:sz w:val="26"/>
          <w:szCs w:val="26"/>
        </w:rPr>
        <w:t>положения извещения об осуществлении закупки при проведении при проведении ГБУЗ «Челябинский</w:t>
      </w:r>
      <w:r w:rsidR="00C624CD">
        <w:rPr>
          <w:rFonts w:cs="Times New Roman"/>
          <w:sz w:val="26"/>
          <w:szCs w:val="26"/>
        </w:rPr>
        <w:t xml:space="preserve"> </w:t>
      </w:r>
      <w:r w:rsidR="00C624CD" w:rsidRPr="00C624CD">
        <w:rPr>
          <w:rFonts w:cs="Times New Roman"/>
          <w:sz w:val="26"/>
          <w:szCs w:val="26"/>
        </w:rPr>
        <w:t>областной клинический противотуберкулезный диспансер» электронного аукциона на поставку респираторов (извещение № 0369200000126000122</w:t>
      </w:r>
      <w:r w:rsidR="00EA663F" w:rsidRPr="00EA663F">
        <w:rPr>
          <w:rFonts w:cs="Times New Roman"/>
          <w:sz w:val="26"/>
          <w:szCs w:val="26"/>
        </w:rPr>
        <w:t>)</w:t>
      </w:r>
      <w:r w:rsidR="00317F16" w:rsidRPr="00317F16">
        <w:rPr>
          <w:rFonts w:cs="Times New Roman"/>
          <w:sz w:val="26"/>
          <w:szCs w:val="26"/>
        </w:rPr>
        <w:t xml:space="preserve"> </w:t>
      </w:r>
      <w:r w:rsidR="00C624CD">
        <w:rPr>
          <w:rFonts w:cs="Times New Roman"/>
          <w:sz w:val="26"/>
          <w:szCs w:val="26"/>
        </w:rPr>
        <w:t>не</w:t>
      </w:r>
      <w:r>
        <w:rPr>
          <w:rFonts w:cs="Times New Roman"/>
          <w:color w:val="000000"/>
          <w:sz w:val="26"/>
          <w:szCs w:val="26"/>
        </w:rPr>
        <w:t>обоснованной</w:t>
      </w:r>
      <w:r>
        <w:rPr>
          <w:rFonts w:cs="Times New Roman"/>
          <w:sz w:val="26"/>
          <w:szCs w:val="26"/>
        </w:rPr>
        <w:t>.</w:t>
      </w:r>
    </w:p>
    <w:p w:rsidR="005469F8" w:rsidRDefault="00621F96">
      <w:pPr>
        <w:pStyle w:val="aff7"/>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5469F8" w:rsidRDefault="005469F8">
      <w:pPr>
        <w:pStyle w:val="aff7"/>
        <w:jc w:val="both"/>
        <w:rPr>
          <w:rFonts w:cs="Times New Roman"/>
          <w:color w:val="000000"/>
          <w:sz w:val="26"/>
          <w:szCs w:val="26"/>
        </w:rPr>
      </w:pPr>
    </w:p>
    <w:p w:rsidR="005469F8" w:rsidRDefault="00621F96">
      <w:pPr>
        <w:pStyle w:val="aff7"/>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66275D">
        <w:rPr>
          <w:rFonts w:cs="Times New Roman"/>
          <w:color w:val="000000"/>
          <w:sz w:val="26"/>
          <w:szCs w:val="26"/>
        </w:rPr>
        <w:t xml:space="preserve"> </w:t>
      </w:r>
      <w:r>
        <w:rPr>
          <w:rFonts w:cs="Times New Roman"/>
          <w:color w:val="000000"/>
          <w:sz w:val="26"/>
          <w:szCs w:val="26"/>
        </w:rPr>
        <w:t xml:space="preserve">      </w:t>
      </w:r>
      <w:r w:rsidR="0066275D">
        <w:rPr>
          <w:rFonts w:cs="Times New Roman"/>
          <w:color w:val="000000"/>
          <w:sz w:val="26"/>
          <w:szCs w:val="26"/>
        </w:rPr>
        <w:t xml:space="preserve">В.А. </w:t>
      </w:r>
      <w:proofErr w:type="spellStart"/>
      <w:r w:rsidR="0066275D">
        <w:rPr>
          <w:rFonts w:cs="Times New Roman"/>
          <w:color w:val="000000"/>
          <w:sz w:val="26"/>
          <w:szCs w:val="26"/>
        </w:rPr>
        <w:t>Ливончик</w:t>
      </w:r>
      <w:proofErr w:type="spellEnd"/>
    </w:p>
    <w:p w:rsidR="005469F8" w:rsidRDefault="00621F96">
      <w:pPr>
        <w:pStyle w:val="aff7"/>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2561BE">
        <w:rPr>
          <w:rFonts w:cs="Times New Roman"/>
          <w:color w:val="000000"/>
          <w:sz w:val="26"/>
          <w:szCs w:val="26"/>
        </w:rPr>
        <w:t xml:space="preserve"> </w:t>
      </w:r>
      <w:r>
        <w:rPr>
          <w:rFonts w:cs="Times New Roman"/>
          <w:color w:val="000000"/>
          <w:sz w:val="26"/>
          <w:szCs w:val="26"/>
        </w:rPr>
        <w:t xml:space="preserve"> </w:t>
      </w:r>
      <w:r w:rsidR="00950BE4">
        <w:rPr>
          <w:rFonts w:cs="Times New Roman"/>
          <w:color w:val="000000"/>
          <w:sz w:val="26"/>
          <w:szCs w:val="26"/>
        </w:rPr>
        <w:t xml:space="preserve">  </w:t>
      </w:r>
      <w:r w:rsidR="006D3563">
        <w:rPr>
          <w:rFonts w:cs="Times New Roman"/>
          <w:color w:val="000000"/>
          <w:sz w:val="26"/>
          <w:szCs w:val="26"/>
        </w:rPr>
        <w:t xml:space="preserve"> </w:t>
      </w:r>
      <w:r w:rsidR="00A43331">
        <w:rPr>
          <w:rFonts w:cs="Times New Roman"/>
          <w:color w:val="000000"/>
          <w:sz w:val="26"/>
          <w:szCs w:val="26"/>
        </w:rPr>
        <w:t xml:space="preserve">   Е.Б. Черенкова</w:t>
      </w:r>
    </w:p>
    <w:p w:rsidR="005469F8" w:rsidRDefault="00621F96">
      <w:pPr>
        <w:pStyle w:val="aff7"/>
        <w:ind w:left="7060" w:firstLine="706"/>
        <w:jc w:val="both"/>
        <w:rPr>
          <w:rFonts w:cs="Times New Roman"/>
          <w:color w:val="000000"/>
          <w:sz w:val="26"/>
          <w:szCs w:val="26"/>
        </w:rPr>
      </w:pPr>
      <w:r>
        <w:rPr>
          <w:rFonts w:cs="Times New Roman"/>
          <w:color w:val="000000"/>
          <w:sz w:val="26"/>
          <w:szCs w:val="26"/>
        </w:rPr>
        <w:t xml:space="preserve">  Н.</w:t>
      </w:r>
      <w:r w:rsidR="00A43331">
        <w:rPr>
          <w:rFonts w:cs="Times New Roman"/>
          <w:color w:val="000000"/>
          <w:sz w:val="26"/>
          <w:szCs w:val="26"/>
        </w:rPr>
        <w:t>Н</w:t>
      </w:r>
      <w:r>
        <w:rPr>
          <w:rFonts w:cs="Times New Roman"/>
          <w:color w:val="000000"/>
          <w:sz w:val="26"/>
          <w:szCs w:val="26"/>
        </w:rPr>
        <w:t xml:space="preserve">. </w:t>
      </w:r>
      <w:r w:rsidR="00A43331">
        <w:rPr>
          <w:rFonts w:cs="Times New Roman"/>
          <w:color w:val="000000"/>
          <w:sz w:val="26"/>
          <w:szCs w:val="26"/>
        </w:rPr>
        <w:t>Абаимов</w:t>
      </w:r>
      <w:r>
        <w:rPr>
          <w:rFonts w:cs="Times New Roman"/>
          <w:color w:val="000000"/>
          <w:sz w:val="26"/>
          <w:szCs w:val="26"/>
        </w:rPr>
        <w:t xml:space="preserve">а </w:t>
      </w:r>
    </w:p>
    <w:sectPr w:rsidR="005469F8" w:rsidSect="00347A24">
      <w:headerReference w:type="default" r:id="rId10"/>
      <w:footerReference w:type="default" r:id="rId11"/>
      <w:pgSz w:w="11906" w:h="16838"/>
      <w:pgMar w:top="851" w:right="565" w:bottom="993" w:left="1134" w:header="720" w:footer="72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81A" w:rsidRDefault="00AA781A">
      <w:r>
        <w:separator/>
      </w:r>
    </w:p>
  </w:endnote>
  <w:endnote w:type="continuationSeparator" w:id="0">
    <w:p w:rsidR="00AA781A" w:rsidRDefault="00AA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CC"/>
    <w:family w:val="roman"/>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81A" w:rsidRDefault="00AA781A">
    <w:pPr>
      <w:pStyle w:val="affb"/>
      <w:jc w:val="center"/>
    </w:pPr>
    <w:r>
      <w:fldChar w:fldCharType="begin"/>
    </w:r>
    <w:r>
      <w:instrText>PAGE</w:instrText>
    </w:r>
    <w:r>
      <w:fldChar w:fldCharType="separate"/>
    </w:r>
    <w:r w:rsidR="0036168E">
      <w:rPr>
        <w:noProof/>
      </w:rPr>
      <w:t>8</w:t>
    </w:r>
    <w:r>
      <w:fldChar w:fldCharType="end"/>
    </w:r>
  </w:p>
  <w:p w:rsidR="00AA781A" w:rsidRDefault="00AA781A">
    <w:pPr>
      <w:pStyle w:val="af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81A" w:rsidRDefault="00AA781A">
      <w:r>
        <w:separator/>
      </w:r>
    </w:p>
  </w:footnote>
  <w:footnote w:type="continuationSeparator" w:id="0">
    <w:p w:rsidR="00AA781A" w:rsidRDefault="00AA78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81A" w:rsidRDefault="00AA78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33591"/>
    <w:multiLevelType w:val="multilevel"/>
    <w:tmpl w:val="8FE000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4966A0E"/>
    <w:multiLevelType w:val="multilevel"/>
    <w:tmpl w:val="24F63346"/>
    <w:lvl w:ilvl="0">
      <w:start w:val="1"/>
      <w:numFmt w:val="decimal"/>
      <w:lvlText w:val="%1."/>
      <w:lvlJc w:val="left"/>
      <w:pPr>
        <w:ind w:left="81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250" w:hanging="1800"/>
      </w:pPr>
      <w:rPr>
        <w:rFonts w:hint="default"/>
      </w:rPr>
    </w:lvl>
  </w:abstractNum>
  <w:abstractNum w:abstractNumId="2">
    <w:nsid w:val="1C4A7F47"/>
    <w:multiLevelType w:val="hybridMultilevel"/>
    <w:tmpl w:val="83EC7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D27A38"/>
    <w:multiLevelType w:val="multilevel"/>
    <w:tmpl w:val="1AF6B1D0"/>
    <w:lvl w:ilvl="0">
      <w:start w:val="1"/>
      <w:numFmt w:val="decimal"/>
      <w:lvlText w:val="%1."/>
      <w:lvlJc w:val="left"/>
      <w:pPr>
        <w:tabs>
          <w:tab w:val="num" w:pos="0"/>
        </w:tabs>
        <w:ind w:left="928"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
    <w:nsid w:val="54C12CE6"/>
    <w:multiLevelType w:val="hybridMultilevel"/>
    <w:tmpl w:val="628E411A"/>
    <w:lvl w:ilvl="0" w:tplc="FCA01C9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
    <w:nsid w:val="719A6601"/>
    <w:multiLevelType w:val="multilevel"/>
    <w:tmpl w:val="ED22F71C"/>
    <w:lvl w:ilvl="0">
      <w:start w:val="1"/>
      <w:numFmt w:val="decimal"/>
      <w:lvlText w:val="%1."/>
      <w:lvlJc w:val="left"/>
      <w:pPr>
        <w:tabs>
          <w:tab w:val="num" w:pos="0"/>
        </w:tabs>
        <w:ind w:left="1440" w:hanging="795"/>
      </w:pPr>
    </w:lvl>
    <w:lvl w:ilvl="1">
      <w:start w:val="1"/>
      <w:numFmt w:val="lowerLetter"/>
      <w:lvlText w:val="%2."/>
      <w:lvlJc w:val="left"/>
      <w:pPr>
        <w:tabs>
          <w:tab w:val="num" w:pos="0"/>
        </w:tabs>
        <w:ind w:left="1725" w:hanging="360"/>
      </w:p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6">
    <w:nsid w:val="791A1A32"/>
    <w:multiLevelType w:val="multilevel"/>
    <w:tmpl w:val="6C823F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6"/>
  </w:num>
  <w:num w:numId="2">
    <w:abstractNumId w:val="5"/>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9F8"/>
    <w:rsid w:val="00022B09"/>
    <w:rsid w:val="00024A21"/>
    <w:rsid w:val="00032B8A"/>
    <w:rsid w:val="00037779"/>
    <w:rsid w:val="00067044"/>
    <w:rsid w:val="00077E9C"/>
    <w:rsid w:val="000866E4"/>
    <w:rsid w:val="00090B6C"/>
    <w:rsid w:val="000A1C57"/>
    <w:rsid w:val="000A2E8C"/>
    <w:rsid w:val="000C05A0"/>
    <w:rsid w:val="000D3307"/>
    <w:rsid w:val="000D6173"/>
    <w:rsid w:val="000E4AB9"/>
    <w:rsid w:val="000F7363"/>
    <w:rsid w:val="001005B2"/>
    <w:rsid w:val="00104FA8"/>
    <w:rsid w:val="00121632"/>
    <w:rsid w:val="00127682"/>
    <w:rsid w:val="00130C91"/>
    <w:rsid w:val="00153AB3"/>
    <w:rsid w:val="001744AE"/>
    <w:rsid w:val="001801E6"/>
    <w:rsid w:val="00180FFB"/>
    <w:rsid w:val="00185534"/>
    <w:rsid w:val="00186205"/>
    <w:rsid w:val="00187C37"/>
    <w:rsid w:val="00192613"/>
    <w:rsid w:val="00193BC9"/>
    <w:rsid w:val="001B2093"/>
    <w:rsid w:val="001D0703"/>
    <w:rsid w:val="001D0B9D"/>
    <w:rsid w:val="001E4724"/>
    <w:rsid w:val="00231360"/>
    <w:rsid w:val="002314BD"/>
    <w:rsid w:val="002318B9"/>
    <w:rsid w:val="00235CFE"/>
    <w:rsid w:val="00235F81"/>
    <w:rsid w:val="00236A06"/>
    <w:rsid w:val="00252976"/>
    <w:rsid w:val="002561BE"/>
    <w:rsid w:val="002E1C9B"/>
    <w:rsid w:val="002E55AA"/>
    <w:rsid w:val="002F07C4"/>
    <w:rsid w:val="0031535D"/>
    <w:rsid w:val="00317F16"/>
    <w:rsid w:val="00342F26"/>
    <w:rsid w:val="00347A24"/>
    <w:rsid w:val="0036168E"/>
    <w:rsid w:val="00370E6F"/>
    <w:rsid w:val="00380A4E"/>
    <w:rsid w:val="00384F6F"/>
    <w:rsid w:val="00393536"/>
    <w:rsid w:val="00407C65"/>
    <w:rsid w:val="00443D15"/>
    <w:rsid w:val="004443DD"/>
    <w:rsid w:val="00456743"/>
    <w:rsid w:val="00496391"/>
    <w:rsid w:val="004A4765"/>
    <w:rsid w:val="00507DB2"/>
    <w:rsid w:val="00525222"/>
    <w:rsid w:val="005469F8"/>
    <w:rsid w:val="005933DF"/>
    <w:rsid w:val="005B5A4E"/>
    <w:rsid w:val="005D0732"/>
    <w:rsid w:val="00602F9C"/>
    <w:rsid w:val="00613C48"/>
    <w:rsid w:val="0061792F"/>
    <w:rsid w:val="00621F96"/>
    <w:rsid w:val="0062715F"/>
    <w:rsid w:val="00651313"/>
    <w:rsid w:val="0065717A"/>
    <w:rsid w:val="0066275D"/>
    <w:rsid w:val="00665BE0"/>
    <w:rsid w:val="006908A3"/>
    <w:rsid w:val="0069182F"/>
    <w:rsid w:val="006942A4"/>
    <w:rsid w:val="00695BB3"/>
    <w:rsid w:val="006D3563"/>
    <w:rsid w:val="00701F4A"/>
    <w:rsid w:val="007025BC"/>
    <w:rsid w:val="00705FF8"/>
    <w:rsid w:val="00726F41"/>
    <w:rsid w:val="007302B6"/>
    <w:rsid w:val="00746C71"/>
    <w:rsid w:val="007507D8"/>
    <w:rsid w:val="00763D75"/>
    <w:rsid w:val="00774874"/>
    <w:rsid w:val="00776626"/>
    <w:rsid w:val="00783D54"/>
    <w:rsid w:val="007B1BEA"/>
    <w:rsid w:val="007B5F5C"/>
    <w:rsid w:val="007B7E64"/>
    <w:rsid w:val="007C6363"/>
    <w:rsid w:val="007D7620"/>
    <w:rsid w:val="007E4A12"/>
    <w:rsid w:val="007E5081"/>
    <w:rsid w:val="007F18C0"/>
    <w:rsid w:val="007F35A5"/>
    <w:rsid w:val="00820787"/>
    <w:rsid w:val="00822DA8"/>
    <w:rsid w:val="008274E7"/>
    <w:rsid w:val="00827814"/>
    <w:rsid w:val="008368ED"/>
    <w:rsid w:val="00851EF8"/>
    <w:rsid w:val="0086326A"/>
    <w:rsid w:val="008943DE"/>
    <w:rsid w:val="008B2C86"/>
    <w:rsid w:val="008D7A76"/>
    <w:rsid w:val="008D7EDC"/>
    <w:rsid w:val="00904F62"/>
    <w:rsid w:val="00911CDE"/>
    <w:rsid w:val="00921CE6"/>
    <w:rsid w:val="00921FE6"/>
    <w:rsid w:val="00950BE4"/>
    <w:rsid w:val="00970E48"/>
    <w:rsid w:val="0097764F"/>
    <w:rsid w:val="00982BEA"/>
    <w:rsid w:val="009C0A66"/>
    <w:rsid w:val="009F0983"/>
    <w:rsid w:val="009F6E91"/>
    <w:rsid w:val="00A24812"/>
    <w:rsid w:val="00A4078A"/>
    <w:rsid w:val="00A40E2E"/>
    <w:rsid w:val="00A43331"/>
    <w:rsid w:val="00A44E92"/>
    <w:rsid w:val="00A64E8B"/>
    <w:rsid w:val="00A74E7F"/>
    <w:rsid w:val="00A75677"/>
    <w:rsid w:val="00A95C54"/>
    <w:rsid w:val="00AA781A"/>
    <w:rsid w:val="00AB2014"/>
    <w:rsid w:val="00AB4534"/>
    <w:rsid w:val="00AD168A"/>
    <w:rsid w:val="00B05C51"/>
    <w:rsid w:val="00B20347"/>
    <w:rsid w:val="00B26D22"/>
    <w:rsid w:val="00B8233F"/>
    <w:rsid w:val="00B84BE8"/>
    <w:rsid w:val="00B90F10"/>
    <w:rsid w:val="00B91441"/>
    <w:rsid w:val="00BB2FE9"/>
    <w:rsid w:val="00BB318F"/>
    <w:rsid w:val="00BC7B65"/>
    <w:rsid w:val="00C164BF"/>
    <w:rsid w:val="00C20DAF"/>
    <w:rsid w:val="00C36388"/>
    <w:rsid w:val="00C4038E"/>
    <w:rsid w:val="00C414F9"/>
    <w:rsid w:val="00C5172E"/>
    <w:rsid w:val="00C624CD"/>
    <w:rsid w:val="00C6517A"/>
    <w:rsid w:val="00C7071B"/>
    <w:rsid w:val="00CA3939"/>
    <w:rsid w:val="00CB0528"/>
    <w:rsid w:val="00CC2A3A"/>
    <w:rsid w:val="00D22AF6"/>
    <w:rsid w:val="00D368B7"/>
    <w:rsid w:val="00D471F8"/>
    <w:rsid w:val="00D50CF1"/>
    <w:rsid w:val="00D62821"/>
    <w:rsid w:val="00D83075"/>
    <w:rsid w:val="00D93A24"/>
    <w:rsid w:val="00DA537F"/>
    <w:rsid w:val="00DA5F68"/>
    <w:rsid w:val="00DB40DE"/>
    <w:rsid w:val="00DC148B"/>
    <w:rsid w:val="00DD1E14"/>
    <w:rsid w:val="00DE0647"/>
    <w:rsid w:val="00DE4F14"/>
    <w:rsid w:val="00DF3EB1"/>
    <w:rsid w:val="00DF4BBA"/>
    <w:rsid w:val="00E2217F"/>
    <w:rsid w:val="00E305AD"/>
    <w:rsid w:val="00E57BA1"/>
    <w:rsid w:val="00E7598D"/>
    <w:rsid w:val="00E825A2"/>
    <w:rsid w:val="00EA663F"/>
    <w:rsid w:val="00EB36F2"/>
    <w:rsid w:val="00EB4605"/>
    <w:rsid w:val="00ED4007"/>
    <w:rsid w:val="00ED747A"/>
    <w:rsid w:val="00EE5F27"/>
    <w:rsid w:val="00EE6251"/>
    <w:rsid w:val="00EF15E0"/>
    <w:rsid w:val="00F20A3F"/>
    <w:rsid w:val="00F20B4D"/>
    <w:rsid w:val="00F53892"/>
    <w:rsid w:val="00F611F3"/>
    <w:rsid w:val="00F7169B"/>
    <w:rsid w:val="00F94BC1"/>
    <w:rsid w:val="00FC062B"/>
    <w:rsid w:val="00FC1A29"/>
    <w:rsid w:val="00FD6C33"/>
    <w:rsid w:val="00FE633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0F06CF-A433-4B6A-8007-EA150BE3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41">
    <w:name w:val="Текст выноски Знак4"/>
    <w:basedOn w:val="a2"/>
    <w:link w:val="a5"/>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30">
    <w:name w:val="Текст выноски Знак3"/>
    <w:basedOn w:val="a2"/>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0">
    <w:name w:val="Текст выноски Знак2"/>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9">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a">
    <w:name w:val="Текст примечания Знак"/>
    <w:basedOn w:val="a2"/>
    <w:uiPriority w:val="99"/>
    <w:qFormat/>
    <w:rPr>
      <w:sz w:val="24"/>
      <w:szCs w:val="24"/>
      <w:lang w:val="ru-RU"/>
    </w:rPr>
  </w:style>
  <w:style w:type="character" w:customStyle="1" w:styleId="CommentSubjectChar">
    <w:name w:val="Comment Subject Char"/>
    <w:basedOn w:val="aa"/>
    <w:uiPriority w:val="99"/>
    <w:semiHidden/>
    <w:qFormat/>
    <w:rsid w:val="00CB111C"/>
    <w:rPr>
      <w:rFonts w:ascii="Times New Roman" w:hAnsi="Times New Roman" w:cs="Times New Roman"/>
      <w:b/>
      <w:bCs/>
      <w:sz w:val="20"/>
      <w:szCs w:val="20"/>
      <w:lang w:val="ru-RU"/>
    </w:rPr>
  </w:style>
  <w:style w:type="character" w:customStyle="1" w:styleId="ab">
    <w:name w:val="Тема примечания Знак"/>
    <w:basedOn w:val="aa"/>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3">
    <w:name w:val="Основной текст с отступом 2 Знак3"/>
    <w:basedOn w:val="a2"/>
    <w:link w:val="22"/>
    <w:uiPriority w:val="99"/>
    <w:qFormat/>
    <w:rPr>
      <w:sz w:val="24"/>
      <w:szCs w:val="24"/>
      <w:lang w:val="ru-RU"/>
    </w:rPr>
  </w:style>
  <w:style w:type="character" w:customStyle="1" w:styleId="ac">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d">
    <w:name w:val="Символ нумерации"/>
    <w:uiPriority w:val="99"/>
    <w:qFormat/>
    <w:rPr>
      <w:rFonts w:ascii="Arial" w:hAnsi="Arial" w:cs="Arial"/>
      <w:lang w:val="ru-RU"/>
    </w:rPr>
  </w:style>
  <w:style w:type="character" w:customStyle="1" w:styleId="ae">
    <w:name w:val="Ìàðêåðû ñïèñêà"/>
    <w:uiPriority w:val="99"/>
    <w:qFormat/>
    <w:rPr>
      <w:rFonts w:ascii="OpenSymbol" w:hAnsi="OpenSymbol" w:cs="OpenSymbol"/>
    </w:rPr>
  </w:style>
  <w:style w:type="character" w:customStyle="1" w:styleId="af">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0">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1">
    <w:name w:val="Основной текст с отступом Знак"/>
    <w:uiPriority w:val="99"/>
    <w:qFormat/>
    <w:rPr>
      <w:rFonts w:ascii="Arial" w:hAnsi="Arial" w:cs="Arial"/>
      <w:lang w:val="ru-RU"/>
    </w:rPr>
  </w:style>
  <w:style w:type="character" w:customStyle="1" w:styleId="af2">
    <w:name w:val="Название Знак"/>
    <w:uiPriority w:val="99"/>
    <w:qFormat/>
    <w:rPr>
      <w:rFonts w:ascii="Arial" w:hAnsi="Arial" w:cs="Arial"/>
      <w:b/>
      <w:bCs/>
      <w:lang w:val="ru-RU"/>
    </w:rPr>
  </w:style>
  <w:style w:type="character" w:customStyle="1" w:styleId="af3">
    <w:name w:val="Посещённая гиперссылка"/>
    <w:basedOn w:val="a2"/>
    <w:uiPriority w:val="99"/>
    <w:rPr>
      <w:rFonts w:ascii="Arial" w:hAnsi="Arial" w:cs="Arial"/>
      <w:color w:val="800080"/>
      <w:u w:val="single"/>
      <w:lang w:val="ru-RU"/>
    </w:rPr>
  </w:style>
  <w:style w:type="character" w:styleId="af4">
    <w:name w:val="Strong"/>
    <w:basedOn w:val="a2"/>
    <w:qFormat/>
    <w:rPr>
      <w:rFonts w:ascii="Arial" w:hAnsi="Arial" w:cs="Arial"/>
      <w:b/>
      <w:bCs/>
      <w:lang w:val="ru-RU"/>
    </w:rPr>
  </w:style>
  <w:style w:type="character" w:customStyle="1" w:styleId="31">
    <w:name w:val="Знак Знак3"/>
    <w:uiPriority w:val="99"/>
    <w:qFormat/>
    <w:rPr>
      <w:rFonts w:ascii="Arial" w:hAnsi="Arial" w:cs="Arial"/>
      <w:b/>
      <w:bCs/>
      <w:lang w:val="ru-RU"/>
    </w:rPr>
  </w:style>
  <w:style w:type="character" w:styleId="af5">
    <w:name w:val="page number"/>
    <w:basedOn w:val="20"/>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0"/>
    <w:uiPriority w:val="99"/>
    <w:qFormat/>
    <w:rPr>
      <w:rFonts w:ascii="Arial" w:hAnsi="Arial" w:cs="Arial"/>
      <w:lang w:val="ru-RU"/>
    </w:rPr>
  </w:style>
  <w:style w:type="character" w:customStyle="1" w:styleId="iceouttxt4">
    <w:name w:val="iceouttxt4"/>
    <w:basedOn w:val="20"/>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2">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6">
    <w:name w:val="Текст концевой сноски Знак"/>
    <w:basedOn w:val="20"/>
    <w:uiPriority w:val="99"/>
    <w:qFormat/>
    <w:rPr>
      <w:rFonts w:ascii="Arial" w:hAnsi="Arial" w:cs="Arial"/>
      <w:lang w:val="ru-RU"/>
    </w:rPr>
  </w:style>
  <w:style w:type="character" w:customStyle="1" w:styleId="af7">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8">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9">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a">
    <w:name w:val="Текст сноски Знак"/>
    <w:basedOn w:val="a2"/>
    <w:uiPriority w:val="99"/>
    <w:qFormat/>
    <w:rPr>
      <w:rFonts w:ascii="Calibri" w:hAnsi="Calibri" w:cs="Calibri"/>
      <w:sz w:val="24"/>
      <w:szCs w:val="24"/>
      <w:lang w:val="ru-RU"/>
    </w:rPr>
  </w:style>
  <w:style w:type="character" w:customStyle="1" w:styleId="afb">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c">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d">
    <w:name w:val="Неразрешенное упоминание"/>
    <w:uiPriority w:val="99"/>
    <w:qFormat/>
    <w:rPr>
      <w:rFonts w:ascii="Arial" w:hAnsi="Arial" w:cs="Arial"/>
      <w:color w:val="605E5C"/>
      <w:shd w:val="clear" w:color="auto" w:fill="E1DFDD"/>
      <w:lang w:val="ru-RU"/>
    </w:rPr>
  </w:style>
  <w:style w:type="character" w:customStyle="1" w:styleId="afe">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
    <w:name w:val="Выделение жирным"/>
    <w:qFormat/>
    <w:rsid w:val="0020404B"/>
    <w:rPr>
      <w:b/>
      <w:bCs/>
    </w:rPr>
  </w:style>
  <w:style w:type="character" w:customStyle="1" w:styleId="Bodytext">
    <w:name w:val="Body text_"/>
    <w:basedOn w:val="a2"/>
    <w:link w:val="28"/>
    <w:qFormat/>
    <w:rsid w:val="00D148B3"/>
    <w:rPr>
      <w:rFonts w:ascii="Times New Roman" w:eastAsia="Times New Roman" w:hAnsi="Times New Roman" w:cs="Times New Roman"/>
      <w:sz w:val="27"/>
      <w:szCs w:val="27"/>
      <w:shd w:val="clear" w:color="auto" w:fill="FFFFFF"/>
    </w:rPr>
  </w:style>
  <w:style w:type="character" w:customStyle="1" w:styleId="aff0">
    <w:name w:val="Абзац списка Знак"/>
    <w:uiPriority w:val="34"/>
    <w:qFormat/>
    <w:locked/>
    <w:rsid w:val="00EB1CB3"/>
    <w:rPr>
      <w:rFonts w:ascii="Times New Roman" w:hAnsi="Times New Roman" w:cs="Times New Roman"/>
      <w:color w:val="000000"/>
      <w:sz w:val="24"/>
      <w:szCs w:val="24"/>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uiPriority w:val="99"/>
    <w:pPr>
      <w:spacing w:after="120"/>
    </w:pPr>
    <w:rPr>
      <w:rFonts w:cstheme="minorBidi"/>
    </w:rPr>
  </w:style>
  <w:style w:type="paragraph" w:styleId="aff1">
    <w:name w:val="List"/>
    <w:basedOn w:val="a1"/>
    <w:uiPriority w:val="99"/>
  </w:style>
  <w:style w:type="paragraph" w:styleId="aff2">
    <w:name w:val="caption"/>
    <w:basedOn w:val="a"/>
    <w:next w:val="a1"/>
    <w:uiPriority w:val="99"/>
    <w:qFormat/>
    <w:pPr>
      <w:keepNext/>
      <w:spacing w:before="240" w:after="120"/>
    </w:pPr>
    <w:rPr>
      <w:rFonts w:ascii="Arial" w:hAnsi="Arial" w:cs="Arial"/>
      <w:sz w:val="28"/>
      <w:szCs w:val="28"/>
    </w:rPr>
  </w:style>
  <w:style w:type="paragraph" w:styleId="aff3">
    <w:name w:val="index heading"/>
    <w:basedOn w:val="a"/>
    <w:qFormat/>
    <w:pPr>
      <w:suppressLineNumbers/>
    </w:pPr>
    <w:rPr>
      <w:rFonts w:cs="Lucida Sans"/>
    </w:rPr>
  </w:style>
  <w:style w:type="paragraph" w:styleId="aff4">
    <w:name w:val="Title"/>
    <w:basedOn w:val="a0"/>
    <w:next w:val="aff5"/>
    <w:uiPriority w:val="99"/>
    <w:qFormat/>
    <w:rPr>
      <w:rFonts w:ascii="Times New Roman" w:hAnsi="Times New Roman" w:cs="Times New Roman"/>
    </w:rPr>
  </w:style>
  <w:style w:type="paragraph" w:styleId="aff5">
    <w:name w:val="Subtitle"/>
    <w:basedOn w:val="a0"/>
    <w:next w:val="a1"/>
    <w:uiPriority w:val="99"/>
    <w:qFormat/>
    <w:pPr>
      <w:jc w:val="center"/>
    </w:pPr>
    <w:rPr>
      <w:rFonts w:ascii="Times New Roman" w:hAnsi="Times New Roman" w:cs="Times New Roman"/>
      <w:i/>
      <w:iCs/>
    </w:rPr>
  </w:style>
  <w:style w:type="paragraph" w:customStyle="1" w:styleId="29">
    <w:name w:val="Основной текст с отступом Знак2"/>
    <w:basedOn w:val="a"/>
    <w:link w:val="aff6"/>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7">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8">
    <w:name w:val="Normal (Web)"/>
    <w:basedOn w:val="a"/>
    <w:uiPriority w:val="99"/>
    <w:qFormat/>
    <w:pPr>
      <w:widowControl/>
      <w:spacing w:before="100" w:after="119"/>
    </w:pPr>
  </w:style>
  <w:style w:type="paragraph" w:styleId="a5">
    <w:name w:val="Balloon Text"/>
    <w:basedOn w:val="a"/>
    <w:link w:val="41"/>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9">
    <w:name w:val="Верхний и нижний колонтитулы"/>
    <w:basedOn w:val="a"/>
    <w:qFormat/>
  </w:style>
  <w:style w:type="paragraph" w:styleId="affa">
    <w:name w:val="header"/>
    <w:basedOn w:val="a"/>
    <w:uiPriority w:val="99"/>
    <w:pPr>
      <w:tabs>
        <w:tab w:val="center" w:pos="4677"/>
        <w:tab w:val="right" w:pos="9355"/>
      </w:tabs>
    </w:pPr>
  </w:style>
  <w:style w:type="paragraph" w:styleId="affb">
    <w:name w:val="footer"/>
    <w:basedOn w:val="a"/>
    <w:uiPriority w:val="99"/>
    <w:pPr>
      <w:tabs>
        <w:tab w:val="center" w:pos="4677"/>
        <w:tab w:val="right" w:pos="9355"/>
      </w:tabs>
    </w:pPr>
  </w:style>
  <w:style w:type="paragraph" w:styleId="affc">
    <w:name w:val="List Paragraph"/>
    <w:basedOn w:val="a"/>
    <w:uiPriority w:val="34"/>
    <w:qFormat/>
    <w:pPr>
      <w:ind w:left="720"/>
    </w:pPr>
    <w:rPr>
      <w:color w:val="000000"/>
    </w:rPr>
  </w:style>
  <w:style w:type="paragraph" w:styleId="affd">
    <w:name w:val="annotation text"/>
    <w:basedOn w:val="a"/>
    <w:uiPriority w:val="99"/>
    <w:qFormat/>
  </w:style>
  <w:style w:type="paragraph" w:styleId="affe">
    <w:name w:val="annotation subject"/>
    <w:basedOn w:val="affd"/>
    <w:next w:val="affd"/>
    <w:uiPriority w:val="99"/>
    <w:qFormat/>
    <w:rPr>
      <w:b/>
      <w:bCs/>
    </w:rPr>
  </w:style>
  <w:style w:type="paragraph" w:styleId="2a">
    <w:name w:val="Body Text 2"/>
    <w:basedOn w:val="a"/>
    <w:uiPriority w:val="99"/>
    <w:qFormat/>
    <w:pPr>
      <w:spacing w:after="120" w:line="480" w:lineRule="auto"/>
    </w:pPr>
  </w:style>
  <w:style w:type="paragraph" w:customStyle="1" w:styleId="33">
    <w:name w:val="Указатель3"/>
    <w:basedOn w:val="a"/>
    <w:uiPriority w:val="99"/>
    <w:qFormat/>
  </w:style>
  <w:style w:type="paragraph" w:customStyle="1" w:styleId="19">
    <w:name w:val="Название объекта1"/>
    <w:basedOn w:val="a0"/>
    <w:next w:val="aff5"/>
    <w:uiPriority w:val="99"/>
    <w:qFormat/>
    <w:rPr>
      <w:rFonts w:ascii="Times New Roman" w:hAnsi="Times New Roman" w:cs="Times New Roman"/>
    </w:rPr>
  </w:style>
  <w:style w:type="paragraph" w:customStyle="1" w:styleId="2b">
    <w:name w:val="Указатель2"/>
    <w:basedOn w:val="a"/>
    <w:uiPriority w:val="99"/>
    <w:qFormat/>
  </w:style>
  <w:style w:type="paragraph" w:styleId="aff6">
    <w:name w:val="Body Text Indent"/>
    <w:basedOn w:val="a"/>
    <w:link w:val="29"/>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f">
    <w:name w:val="Заголовок таблицы"/>
    <w:basedOn w:val="aff7"/>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c">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0">
    <w:name w:val="Основной текст с отступом 2 Знак2"/>
    <w:basedOn w:val="a"/>
    <w:uiPriority w:val="99"/>
    <w:qFormat/>
    <w:pPr>
      <w:tabs>
        <w:tab w:val="left" w:pos="435"/>
      </w:tabs>
      <w:ind w:left="435" w:hanging="435"/>
    </w:pPr>
  </w:style>
  <w:style w:type="paragraph" w:customStyle="1" w:styleId="2d">
    <w:name w:val="Стиль2"/>
    <w:basedOn w:val="220"/>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4">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0">
    <w:name w:val="Знак Знак Знак Знак"/>
    <w:basedOn w:val="a"/>
    <w:uiPriority w:val="99"/>
    <w:qFormat/>
    <w:pPr>
      <w:spacing w:before="280" w:after="280"/>
    </w:pPr>
    <w:rPr>
      <w:rFonts w:ascii="Tahoma" w:hAnsi="Tahoma" w:cs="Tahoma"/>
    </w:rPr>
  </w:style>
  <w:style w:type="paragraph" w:customStyle="1" w:styleId="afff1">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2">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3">
    <w:name w:val="Таблица текст"/>
    <w:basedOn w:val="a"/>
    <w:uiPriority w:val="99"/>
    <w:qFormat/>
    <w:pPr>
      <w:spacing w:before="40" w:after="40"/>
      <w:ind w:left="57" w:right="57"/>
    </w:pPr>
    <w:rPr>
      <w:sz w:val="22"/>
      <w:szCs w:val="22"/>
    </w:rPr>
  </w:style>
  <w:style w:type="paragraph" w:styleId="afff4">
    <w:name w:val="No Spacing"/>
    <w:uiPriority w:val="99"/>
    <w:qFormat/>
    <w:rPr>
      <w:rFonts w:cs="Calibri"/>
    </w:rPr>
  </w:style>
  <w:style w:type="paragraph" w:customStyle="1" w:styleId="afff5">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6">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7">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8">
    <w:name w:val="endnote text"/>
    <w:basedOn w:val="a"/>
    <w:uiPriority w:val="99"/>
  </w:style>
  <w:style w:type="paragraph" w:customStyle="1" w:styleId="221">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9">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a">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5">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b">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c">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2">
    <w:name w:val="Body Text Indent 2"/>
    <w:basedOn w:val="a"/>
    <w:link w:val="23"/>
    <w:uiPriority w:val="99"/>
    <w:qFormat/>
    <w:pPr>
      <w:spacing w:after="120" w:line="480" w:lineRule="auto"/>
      <w:ind w:left="283"/>
    </w:pPr>
  </w:style>
  <w:style w:type="paragraph" w:customStyle="1" w:styleId="2e">
    <w:name w:val="заголовок 2"/>
    <w:basedOn w:val="a"/>
    <w:next w:val="a"/>
    <w:uiPriority w:val="99"/>
    <w:qFormat/>
    <w:pPr>
      <w:keepNext/>
      <w:jc w:val="center"/>
    </w:pPr>
    <w:rPr>
      <w:b/>
      <w:bCs/>
      <w:sz w:val="28"/>
      <w:szCs w:val="28"/>
    </w:rPr>
  </w:style>
  <w:style w:type="paragraph" w:customStyle="1" w:styleId="28">
    <w:name w:val="Основной текст2"/>
    <w:basedOn w:val="a"/>
    <w:link w:val="Bodytext"/>
    <w:qFormat/>
    <w:rsid w:val="00D148B3"/>
    <w:pPr>
      <w:widowControl/>
      <w:shd w:val="clear" w:color="auto" w:fill="FFFFFF"/>
      <w:suppressAutoHyphens w:val="0"/>
      <w:spacing w:line="324" w:lineRule="exact"/>
      <w:jc w:val="center"/>
    </w:pPr>
    <w:rPr>
      <w:rFonts w:eastAsia="Times New Roman"/>
      <w:sz w:val="27"/>
      <w:szCs w:val="27"/>
    </w:rPr>
  </w:style>
  <w:style w:type="character" w:styleId="afffd">
    <w:name w:val="Hyperlink"/>
    <w:basedOn w:val="a2"/>
    <w:uiPriority w:val="99"/>
    <w:unhideWhenUsed/>
    <w:rsid w:val="000F7363"/>
    <w:rPr>
      <w:color w:val="0000FF" w:themeColor="hyperlink"/>
      <w:u w:val="single"/>
    </w:rPr>
  </w:style>
  <w:style w:type="character" w:styleId="afffe">
    <w:name w:val="FollowedHyperlink"/>
    <w:basedOn w:val="a2"/>
    <w:uiPriority w:val="99"/>
    <w:semiHidden/>
    <w:unhideWhenUsed/>
    <w:rsid w:val="000F7363"/>
    <w:rPr>
      <w:color w:val="800080" w:themeColor="followedHyperlink"/>
      <w:u w:val="single"/>
    </w:rPr>
  </w:style>
  <w:style w:type="paragraph" w:customStyle="1" w:styleId="42">
    <w:name w:val="Основной текст4"/>
    <w:basedOn w:val="a"/>
    <w:rsid w:val="00C20DAF"/>
    <w:pPr>
      <w:widowControl/>
      <w:shd w:val="clear" w:color="auto" w:fill="FFFFFF"/>
      <w:suppressAutoHyphens w:val="0"/>
      <w:spacing w:after="300" w:line="0" w:lineRule="atLeast"/>
      <w:ind w:hanging="2020"/>
      <w:jc w:val="center"/>
    </w:pPr>
    <w:rPr>
      <w:rFonts w:eastAsia="Times New Roman"/>
      <w:color w:val="000000"/>
      <w:sz w:val="17"/>
      <w:szCs w:val="17"/>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rts-tender.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onus66@bk.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C3891-4535-4DD6-84D9-FE772D8D2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9</Pages>
  <Words>3939</Words>
  <Characters>22455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dc:description/>
  <cp:lastModifiedBy>Абаимова Наталья Николаевна</cp:lastModifiedBy>
  <cp:revision>11</cp:revision>
  <cp:lastPrinted>2026-05-08T06:23:00Z</cp:lastPrinted>
  <dcterms:created xsi:type="dcterms:W3CDTF">2026-05-08T09:42:00Z</dcterms:created>
  <dcterms:modified xsi:type="dcterms:W3CDTF">2026-05-12T08:22:00Z</dcterms:modified>
  <dc:language>ru</dc:language>
</cp:coreProperties>
</file>