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FF73A2" w14:textId="77777777" w:rsidR="003B5A39" w:rsidRDefault="003B5A39" w:rsidP="005B45F0">
      <w:pPr>
        <w:spacing w:before="120" w:line="352" w:lineRule="exact"/>
        <w:rPr>
          <w:sz w:val="28"/>
          <w:szCs w:val="28"/>
        </w:rPr>
      </w:pPr>
    </w:p>
    <w:p w14:paraId="00355EE5" w14:textId="6D212624" w:rsidR="00344906" w:rsidRPr="004B3DDD" w:rsidRDefault="00BE0A5E" w:rsidP="008D3EC5">
      <w:pPr>
        <w:spacing w:line="324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14:paraId="6BFB2CAA" w14:textId="3C592754" w:rsidR="00AC5640" w:rsidRPr="002F09BB" w:rsidRDefault="00BE0A5E" w:rsidP="002F09BB">
      <w:pPr>
        <w:spacing w:line="324" w:lineRule="exact"/>
        <w:contextualSpacing/>
        <w:jc w:val="center"/>
        <w:rPr>
          <w:spacing w:val="20"/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6A1908">
        <w:rPr>
          <w:spacing w:val="20"/>
          <w:sz w:val="28"/>
          <w:szCs w:val="28"/>
        </w:rPr>
        <w:t>1607</w:t>
      </w:r>
      <w:r w:rsidR="0043266C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1DED6EB2" w14:textId="77777777" w:rsidR="00AC5640" w:rsidRPr="004B3DDD" w:rsidRDefault="00BE0A5E" w:rsidP="008D3EC5">
      <w:pPr>
        <w:spacing w:line="324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38BC5CBC" w14:textId="77777777" w:rsidR="00AC5640" w:rsidRPr="004B3DDD" w:rsidRDefault="00BE0A5E" w:rsidP="008D3EC5">
      <w:pPr>
        <w:spacing w:line="324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36892690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2D3E695F" w14:textId="260BB32A" w:rsidR="00AC5640" w:rsidRPr="004B3DDD" w:rsidRDefault="006A1908" w:rsidP="008D3EC5">
            <w:pPr>
              <w:spacing w:line="324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08</w:t>
            </w:r>
            <w:r w:rsidR="0000387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 w:rsidR="0043266C">
              <w:rPr>
                <w:sz w:val="28"/>
                <w:szCs w:val="28"/>
              </w:rPr>
              <w:t>.2026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4E5D2984" w14:textId="77777777" w:rsidR="00AC5640" w:rsidRPr="004B3DDD" w:rsidRDefault="00AC5640" w:rsidP="008D3EC5">
            <w:pPr>
              <w:spacing w:line="324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670E9C25" w14:textId="77777777" w:rsidR="00AC5640" w:rsidRPr="004B3DDD" w:rsidRDefault="00BE0A5E" w:rsidP="008D3EC5">
            <w:pPr>
              <w:spacing w:line="324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5C708928" w14:textId="371A62C5" w:rsidR="002C2D21" w:rsidRDefault="00BE0A5E" w:rsidP="00D7749D">
      <w:pPr>
        <w:spacing w:line="340" w:lineRule="exact"/>
        <w:ind w:firstLine="709"/>
        <w:jc w:val="both"/>
        <w:rPr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152B5">
        <w:rPr>
          <w:sz w:val="28"/>
          <w:szCs w:val="28"/>
        </w:rPr>
        <w:t xml:space="preserve"> </w:t>
      </w:r>
      <w:bookmarkStart w:id="1" w:name="_Hlk147483245"/>
      <w:bookmarkEnd w:id="0"/>
    </w:p>
    <w:p w14:paraId="10E7A67A" w14:textId="48ED58AE" w:rsidR="00AC5640" w:rsidRPr="00E152B5" w:rsidRDefault="00E52807" w:rsidP="001260E5">
      <w:pPr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bookmarkStart w:id="2" w:name="_Hlk215160956"/>
      <w:r w:rsidR="006A1908" w:rsidRPr="006A1908">
        <w:rPr>
          <w:sz w:val="28"/>
          <w:szCs w:val="28"/>
        </w:rPr>
        <w:t xml:space="preserve">ООО «ПРОЛАЙН Системы Безопасности» </w:t>
      </w:r>
      <w:r w:rsidR="006A1908">
        <w:rPr>
          <w:sz w:val="28"/>
          <w:szCs w:val="28"/>
        </w:rPr>
        <w:br/>
      </w:r>
      <w:r w:rsidR="00774AC8" w:rsidRPr="007D0F82">
        <w:rPr>
          <w:sz w:val="28"/>
          <w:szCs w:val="28"/>
        </w:rPr>
        <w:t xml:space="preserve">(далее </w:t>
      </w:r>
      <w:r w:rsidR="006C04F1" w:rsidRPr="007D0F82">
        <w:rPr>
          <w:sz w:val="28"/>
          <w:szCs w:val="28"/>
        </w:rPr>
        <w:t xml:space="preserve">– Заявитель) </w:t>
      </w:r>
      <w:r w:rsidR="00C7680D" w:rsidRPr="007D0F82">
        <w:rPr>
          <w:sz w:val="28"/>
          <w:szCs w:val="28"/>
        </w:rPr>
        <w:t xml:space="preserve">на </w:t>
      </w:r>
      <w:r w:rsidR="00BE0A5E" w:rsidRPr="007D0F82">
        <w:rPr>
          <w:sz w:val="28"/>
          <w:szCs w:val="28"/>
        </w:rPr>
        <w:t xml:space="preserve">действия </w:t>
      </w:r>
      <w:r w:rsidR="006A1908" w:rsidRPr="006A1908">
        <w:rPr>
          <w:sz w:val="28"/>
          <w:szCs w:val="28"/>
        </w:rPr>
        <w:t>ПАО «БАНК УРАЛСИБ»</w:t>
      </w:r>
      <w:r w:rsidR="006A1908" w:rsidRPr="004B3DDD">
        <w:rPr>
          <w:sz w:val="28"/>
          <w:szCs w:val="28"/>
        </w:rPr>
        <w:t xml:space="preserve"> </w:t>
      </w:r>
      <w:r w:rsidR="00774AC8" w:rsidRPr="004B3DDD">
        <w:rPr>
          <w:sz w:val="28"/>
          <w:szCs w:val="28"/>
        </w:rPr>
        <w:t>(далее</w:t>
      </w:r>
      <w:r w:rsidR="00C7680D">
        <w:rPr>
          <w:sz w:val="28"/>
          <w:szCs w:val="28"/>
        </w:rPr>
        <w:t xml:space="preserve"> – Банк</w:t>
      </w:r>
      <w:r w:rsidR="00774AC8" w:rsidRPr="004B3DDD">
        <w:rPr>
          <w:sz w:val="28"/>
          <w:szCs w:val="28"/>
        </w:rPr>
        <w:t xml:space="preserve">) </w:t>
      </w:r>
      <w:r w:rsidR="006A1908">
        <w:rPr>
          <w:sz w:val="28"/>
          <w:szCs w:val="28"/>
        </w:rPr>
        <w:br/>
      </w:r>
      <w:r w:rsidR="00774AC8" w:rsidRPr="004B3DDD">
        <w:rPr>
          <w:sz w:val="28"/>
          <w:szCs w:val="28"/>
        </w:rPr>
        <w:t>при проведении</w:t>
      </w:r>
      <w:r w:rsidR="006C2054" w:rsidRPr="006C2054">
        <w:rPr>
          <w:sz w:val="28"/>
        </w:rPr>
        <w:t xml:space="preserve"> </w:t>
      </w:r>
      <w:r w:rsidR="006A1908">
        <w:rPr>
          <w:sz w:val="28"/>
          <w:szCs w:val="28"/>
        </w:rPr>
        <w:t>РТУ МИРЭА</w:t>
      </w:r>
      <w:r w:rsidR="006C2054">
        <w:rPr>
          <w:sz w:val="28"/>
        </w:rPr>
        <w:t xml:space="preserve"> (далее </w:t>
      </w:r>
      <w:r w:rsidR="006C2054" w:rsidRPr="007D0F82">
        <w:rPr>
          <w:sz w:val="28"/>
          <w:szCs w:val="28"/>
        </w:rPr>
        <w:t xml:space="preserve">– </w:t>
      </w:r>
      <w:r w:rsidR="006A1908">
        <w:rPr>
          <w:sz w:val="28"/>
          <w:szCs w:val="28"/>
        </w:rPr>
        <w:t>Заказчик)</w:t>
      </w:r>
      <w:r w:rsidR="00D124AE">
        <w:rPr>
          <w:sz w:val="28"/>
          <w:szCs w:val="28"/>
        </w:rPr>
        <w:t>,</w:t>
      </w:r>
      <w:r w:rsidR="00A175CF">
        <w:rPr>
          <w:sz w:val="28"/>
          <w:szCs w:val="28"/>
        </w:rPr>
        <w:t xml:space="preserve"> </w:t>
      </w:r>
      <w:r w:rsidR="00542589">
        <w:rPr>
          <w:sz w:val="28"/>
          <w:szCs w:val="28"/>
        </w:rPr>
        <w:t>АО «</w:t>
      </w:r>
      <w:r w:rsidR="006A1908">
        <w:rPr>
          <w:sz w:val="28"/>
          <w:szCs w:val="28"/>
        </w:rPr>
        <w:t>ТЭК-Торг</w:t>
      </w:r>
      <w:r w:rsidR="00542589">
        <w:rPr>
          <w:sz w:val="28"/>
          <w:szCs w:val="28"/>
        </w:rPr>
        <w:t>»</w:t>
      </w:r>
      <w:r w:rsidR="00C7680D">
        <w:rPr>
          <w:sz w:val="28"/>
          <w:szCs w:val="28"/>
        </w:rPr>
        <w:t xml:space="preserve"> </w:t>
      </w:r>
      <w:r w:rsidR="006A1908">
        <w:rPr>
          <w:sz w:val="28"/>
          <w:szCs w:val="28"/>
        </w:rPr>
        <w:br/>
      </w:r>
      <w:r w:rsidR="00C7680D">
        <w:rPr>
          <w:sz w:val="28"/>
          <w:szCs w:val="28"/>
        </w:rPr>
        <w:t>(далее – Оператор</w:t>
      </w:r>
      <w:r w:rsidR="0096657F">
        <w:rPr>
          <w:sz w:val="28"/>
          <w:szCs w:val="28"/>
        </w:rPr>
        <w:t xml:space="preserve"> электронной </w:t>
      </w:r>
      <w:r w:rsidR="00BE0A5E" w:rsidRPr="004B3DDD">
        <w:rPr>
          <w:sz w:val="28"/>
          <w:szCs w:val="28"/>
        </w:rPr>
        <w:t>площадки</w:t>
      </w:r>
      <w:r w:rsidR="00C7680D">
        <w:rPr>
          <w:sz w:val="28"/>
          <w:szCs w:val="28"/>
        </w:rPr>
        <w:t>)</w:t>
      </w:r>
      <w:r w:rsidR="00BE0A5E" w:rsidRPr="004B3DDD">
        <w:rPr>
          <w:sz w:val="28"/>
          <w:szCs w:val="28"/>
        </w:rPr>
        <w:t xml:space="preserve"> </w:t>
      </w:r>
      <w:r w:rsidR="006733F5">
        <w:rPr>
          <w:sz w:val="28"/>
          <w:szCs w:val="28"/>
        </w:rPr>
        <w:t>электронного аукциона</w:t>
      </w:r>
      <w:r w:rsidR="00BE0A5E" w:rsidRPr="004B3DDD">
        <w:rPr>
          <w:sz w:val="28"/>
          <w:szCs w:val="28"/>
        </w:rPr>
        <w:t xml:space="preserve"> </w:t>
      </w:r>
      <w:r w:rsidR="006A1908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на право заключения </w:t>
      </w:r>
      <w:r w:rsidR="007C6159" w:rsidRPr="004B3DDD">
        <w:rPr>
          <w:sz w:val="28"/>
          <w:szCs w:val="28"/>
        </w:rPr>
        <w:t xml:space="preserve">контракта </w:t>
      </w:r>
      <w:r w:rsidR="007D0F82">
        <w:rPr>
          <w:sz w:val="28"/>
          <w:szCs w:val="28"/>
        </w:rPr>
        <w:t xml:space="preserve">на </w:t>
      </w:r>
      <w:r w:rsidR="006A1908">
        <w:rPr>
          <w:sz w:val="28"/>
          <w:szCs w:val="28"/>
        </w:rPr>
        <w:t>поставку</w:t>
      </w:r>
      <w:r w:rsidR="006A1908" w:rsidRPr="006A1908">
        <w:rPr>
          <w:sz w:val="28"/>
          <w:szCs w:val="28"/>
        </w:rPr>
        <w:t xml:space="preserve"> противопожарного оборудования </w:t>
      </w:r>
      <w:r w:rsidR="00BE0A5E" w:rsidRPr="007D0F82">
        <w:rPr>
          <w:sz w:val="28"/>
          <w:szCs w:val="28"/>
        </w:rPr>
        <w:t>(номер извещения</w:t>
      </w:r>
      <w:r w:rsidR="00A175CF">
        <w:rPr>
          <w:sz w:val="28"/>
          <w:szCs w:val="28"/>
        </w:rPr>
        <w:t xml:space="preserve"> </w:t>
      </w:r>
      <w:r w:rsidR="00BE0A5E" w:rsidRPr="007D0F82">
        <w:rPr>
          <w:sz w:val="28"/>
          <w:szCs w:val="28"/>
        </w:rPr>
        <w:t xml:space="preserve">в единой информационной системе в сфере закупок </w:t>
      </w:r>
      <w:hyperlink r:id="rId8">
        <w:r w:rsidR="00BE0A5E" w:rsidRPr="007D0F82">
          <w:rPr>
            <w:sz w:val="28"/>
            <w:szCs w:val="28"/>
          </w:rPr>
          <w:t>www.zakupki.gov.ru</w:t>
        </w:r>
      </w:hyperlink>
      <w:r w:rsidR="00BE0A5E" w:rsidRPr="007D0F82">
        <w:rPr>
          <w:sz w:val="28"/>
          <w:szCs w:val="28"/>
        </w:rPr>
        <w:t xml:space="preserve"> (далее – ЕИС) – </w:t>
      </w:r>
      <w:r w:rsidR="006A1908" w:rsidRPr="006A1908">
        <w:rPr>
          <w:sz w:val="28"/>
          <w:szCs w:val="28"/>
        </w:rPr>
        <w:t>0373100029526000045</w:t>
      </w:r>
      <w:hyperlink r:id="rId9" w:tgtFrame="_blank" w:history="1"/>
      <w:r w:rsidR="00BE0A5E" w:rsidRPr="007D0F82">
        <w:rPr>
          <w:sz w:val="28"/>
          <w:szCs w:val="28"/>
        </w:rPr>
        <w:t>)</w:t>
      </w:r>
      <w:r w:rsidR="00BE0A5E" w:rsidRPr="004B3DDD">
        <w:rPr>
          <w:sz w:val="28"/>
          <w:szCs w:val="28"/>
        </w:rPr>
        <w:t xml:space="preserve"> </w:t>
      </w:r>
      <w:r w:rsidR="00834F49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(далее – </w:t>
      </w:r>
      <w:r w:rsidR="00111F4A">
        <w:rPr>
          <w:sz w:val="28"/>
          <w:szCs w:val="28"/>
        </w:rPr>
        <w:t>Аукцион</w:t>
      </w:r>
      <w:r w:rsidR="00BE0A5E" w:rsidRPr="004B3DDD">
        <w:rPr>
          <w:sz w:val="28"/>
          <w:szCs w:val="28"/>
        </w:rPr>
        <w:t>, Извещение)</w:t>
      </w:r>
      <w:bookmarkEnd w:id="2"/>
      <w:r w:rsidR="00BE0A5E" w:rsidRPr="004B3DDD">
        <w:rPr>
          <w:sz w:val="28"/>
          <w:szCs w:val="28"/>
        </w:rPr>
        <w:t>,</w:t>
      </w:r>
      <w:r w:rsidR="00834F49" w:rsidRPr="004B3DDD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 xml:space="preserve">и в результате осуществления внеплановой проверки </w:t>
      </w:r>
      <w:r w:rsidR="0005595F">
        <w:rPr>
          <w:sz w:val="28"/>
          <w:szCs w:val="28"/>
        </w:rPr>
        <w:t>в соответствии с</w:t>
      </w:r>
      <w:r w:rsidR="00BE0A5E" w:rsidRPr="004B3DDD">
        <w:rPr>
          <w:sz w:val="28"/>
          <w:szCs w:val="28"/>
        </w:rPr>
        <w:t xml:space="preserve"> пунктом 1 части 15 статьи 99 Федерального закона </w:t>
      </w:r>
      <w:r w:rsidR="00834F49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от 05.04.2013 № 44-ФЗ «О контрактной системе в сфере закупок товаров, работ,</w:t>
      </w:r>
      <w:r w:rsidR="000038CC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услуг для обеспечения государственных и муниципальных нужд»</w:t>
      </w:r>
      <w:r w:rsidR="002A025A">
        <w:rPr>
          <w:sz w:val="28"/>
          <w:szCs w:val="28"/>
        </w:rPr>
        <w:t xml:space="preserve"> </w:t>
      </w:r>
      <w:r w:rsidR="000038CC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(далее – Закон о контрактной системе),</w:t>
      </w:r>
      <w:bookmarkEnd w:id="1"/>
    </w:p>
    <w:p w14:paraId="21EA514B" w14:textId="77777777" w:rsidR="00747D81" w:rsidRDefault="00747D81" w:rsidP="001260E5">
      <w:pPr>
        <w:spacing w:line="340" w:lineRule="exact"/>
        <w:ind w:firstLine="709"/>
        <w:jc w:val="center"/>
        <w:rPr>
          <w:sz w:val="28"/>
          <w:szCs w:val="28"/>
        </w:rPr>
      </w:pPr>
    </w:p>
    <w:p w14:paraId="353D5BDA" w14:textId="77777777" w:rsidR="00AC5640" w:rsidRPr="004B3DDD" w:rsidRDefault="00BE0A5E" w:rsidP="001260E5">
      <w:pPr>
        <w:spacing w:line="340" w:lineRule="exact"/>
        <w:ind w:firstLine="709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14:paraId="0DF9771E" w14:textId="77777777" w:rsidR="00AC5640" w:rsidRPr="004B3DDD" w:rsidRDefault="00AC5640" w:rsidP="001260E5">
      <w:pPr>
        <w:spacing w:line="340" w:lineRule="exact"/>
        <w:ind w:firstLine="709"/>
        <w:jc w:val="center"/>
        <w:rPr>
          <w:sz w:val="28"/>
          <w:szCs w:val="28"/>
        </w:rPr>
      </w:pPr>
    </w:p>
    <w:p w14:paraId="365B60DD" w14:textId="4A4C030D" w:rsidR="00AC5640" w:rsidRPr="004B3DDD" w:rsidRDefault="006C34BD" w:rsidP="001260E5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6C34B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B96CF9">
        <w:rPr>
          <w:sz w:val="28"/>
          <w:szCs w:val="28"/>
        </w:rPr>
        <w:br/>
      </w:r>
      <w:r w:rsidRPr="006C34BD">
        <w:rPr>
          <w:sz w:val="28"/>
          <w:szCs w:val="28"/>
        </w:rPr>
        <w:t xml:space="preserve">на действия Банка при проведении Заказчиком, </w:t>
      </w:r>
      <w:r>
        <w:rPr>
          <w:sz w:val="28"/>
          <w:szCs w:val="28"/>
        </w:rPr>
        <w:t>Уполномоченным органом</w:t>
      </w:r>
      <w:r w:rsidRPr="006C34BD">
        <w:rPr>
          <w:sz w:val="28"/>
          <w:szCs w:val="28"/>
        </w:rPr>
        <w:t xml:space="preserve">, </w:t>
      </w:r>
      <w:r w:rsidR="007A0F4A">
        <w:rPr>
          <w:sz w:val="28"/>
          <w:szCs w:val="28"/>
        </w:rPr>
        <w:t xml:space="preserve">Комиссией по осуществлению закупок, </w:t>
      </w:r>
      <w:r w:rsidRPr="006C34BD">
        <w:rPr>
          <w:sz w:val="28"/>
          <w:szCs w:val="28"/>
        </w:rPr>
        <w:t>Оператором электронной площадки</w:t>
      </w:r>
      <w:r w:rsidR="007D0F82">
        <w:rPr>
          <w:sz w:val="28"/>
          <w:szCs w:val="28"/>
        </w:rPr>
        <w:t xml:space="preserve"> </w:t>
      </w:r>
      <w:r w:rsidR="00D663F5">
        <w:rPr>
          <w:sz w:val="28"/>
          <w:szCs w:val="28"/>
        </w:rPr>
        <w:t>Аукцион</w:t>
      </w:r>
      <w:r w:rsidRPr="006C34BD">
        <w:rPr>
          <w:sz w:val="28"/>
          <w:szCs w:val="28"/>
        </w:rPr>
        <w:t>а</w:t>
      </w:r>
      <w:r w:rsidR="00BE0A5E" w:rsidRPr="004B3DDD">
        <w:rPr>
          <w:sz w:val="28"/>
          <w:szCs w:val="28"/>
        </w:rPr>
        <w:t>.</w:t>
      </w:r>
    </w:p>
    <w:p w14:paraId="6A9FC324" w14:textId="783D5F01" w:rsidR="00B96CF9" w:rsidRDefault="006C34BD" w:rsidP="001260E5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510A32">
        <w:rPr>
          <w:sz w:val="28"/>
          <w:szCs w:val="28"/>
        </w:rPr>
        <w:t>С</w:t>
      </w:r>
      <w:r w:rsidR="00B94933">
        <w:rPr>
          <w:sz w:val="28"/>
          <w:szCs w:val="28"/>
        </w:rPr>
        <w:t>огласно доводу жалобы Заявителя</w:t>
      </w:r>
      <w:r w:rsidR="00EB78E3">
        <w:rPr>
          <w:sz w:val="28"/>
          <w:szCs w:val="28"/>
        </w:rPr>
        <w:t>,</w:t>
      </w:r>
      <w:r w:rsidRPr="00510A32">
        <w:rPr>
          <w:sz w:val="28"/>
          <w:szCs w:val="28"/>
        </w:rPr>
        <w:t xml:space="preserve"> его права и законные интересы нарушены действиями Банка, выдавшего независимую гарантию </w:t>
      </w:r>
      <w:r w:rsidR="00E52F99">
        <w:rPr>
          <w:sz w:val="28"/>
          <w:szCs w:val="28"/>
        </w:rPr>
        <w:br/>
      </w:r>
      <w:r w:rsidRPr="00510A32">
        <w:rPr>
          <w:sz w:val="28"/>
          <w:szCs w:val="28"/>
        </w:rPr>
        <w:t xml:space="preserve">для обеспечения </w:t>
      </w:r>
      <w:r w:rsidR="007A0F4A">
        <w:rPr>
          <w:sz w:val="28"/>
          <w:szCs w:val="28"/>
        </w:rPr>
        <w:t>исполнения контракта</w:t>
      </w:r>
      <w:r w:rsidR="00B94933">
        <w:rPr>
          <w:sz w:val="28"/>
          <w:szCs w:val="28"/>
        </w:rPr>
        <w:t xml:space="preserve">, заключаемого по результатам Аукциона </w:t>
      </w:r>
      <w:r w:rsidR="006A1908">
        <w:rPr>
          <w:sz w:val="28"/>
          <w:szCs w:val="28"/>
        </w:rPr>
        <w:t>о</w:t>
      </w:r>
      <w:r w:rsidR="006A1908" w:rsidRPr="006A1908">
        <w:rPr>
          <w:sz w:val="28"/>
          <w:szCs w:val="28"/>
        </w:rPr>
        <w:t>т 25.03.2026 №</w:t>
      </w:r>
      <w:r w:rsidR="006A1908">
        <w:rPr>
          <w:sz w:val="28"/>
          <w:szCs w:val="28"/>
        </w:rPr>
        <w:t xml:space="preserve"> </w:t>
      </w:r>
      <w:r w:rsidR="006A1908" w:rsidRPr="006A1908">
        <w:rPr>
          <w:sz w:val="28"/>
          <w:szCs w:val="28"/>
        </w:rPr>
        <w:t>9991-4R1/2432302</w:t>
      </w:r>
      <w:r w:rsidR="000038CC" w:rsidRPr="000038CC">
        <w:rPr>
          <w:sz w:val="28"/>
          <w:szCs w:val="28"/>
        </w:rPr>
        <w:t xml:space="preserve"> </w:t>
      </w:r>
      <w:r w:rsidRPr="002C2FF4">
        <w:rPr>
          <w:sz w:val="28"/>
          <w:szCs w:val="28"/>
        </w:rPr>
        <w:t>(далее</w:t>
      </w:r>
      <w:r w:rsidRPr="00510A32">
        <w:rPr>
          <w:sz w:val="28"/>
          <w:szCs w:val="28"/>
        </w:rPr>
        <w:t xml:space="preserve"> </w:t>
      </w:r>
      <w:r w:rsidR="00C43ADC">
        <w:rPr>
          <w:sz w:val="28"/>
          <w:szCs w:val="28"/>
        </w:rPr>
        <w:t>–</w:t>
      </w:r>
      <w:r w:rsidRPr="00510A32">
        <w:rPr>
          <w:sz w:val="28"/>
          <w:szCs w:val="28"/>
        </w:rPr>
        <w:t xml:space="preserve"> Независимая гарантия), </w:t>
      </w:r>
      <w:r w:rsidR="00542589">
        <w:rPr>
          <w:sz w:val="28"/>
          <w:szCs w:val="28"/>
        </w:rPr>
        <w:br/>
      </w:r>
      <w:r w:rsidRPr="00510A32">
        <w:rPr>
          <w:sz w:val="28"/>
          <w:szCs w:val="28"/>
        </w:rPr>
        <w:t>не соответствующую требованиям Извещения и Закона о контрактной системе</w:t>
      </w:r>
      <w:r w:rsidR="009E2BB6" w:rsidRPr="004B3DDD">
        <w:rPr>
          <w:sz w:val="28"/>
          <w:szCs w:val="28"/>
        </w:rPr>
        <w:t>.</w:t>
      </w:r>
    </w:p>
    <w:p w14:paraId="027AB9AC" w14:textId="0D5B4C55" w:rsidR="00542589" w:rsidRDefault="00542589" w:rsidP="001260E5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542589">
        <w:rPr>
          <w:sz w:val="28"/>
          <w:szCs w:val="28"/>
        </w:rPr>
        <w:t xml:space="preserve">Банк </w:t>
      </w:r>
      <w:r w:rsidR="006A1908">
        <w:rPr>
          <w:sz w:val="28"/>
          <w:szCs w:val="28"/>
        </w:rPr>
        <w:t>письменных пояснений не предоставил.</w:t>
      </w:r>
    </w:p>
    <w:p w14:paraId="7066ECF4" w14:textId="3C322D64" w:rsidR="0007771D" w:rsidRDefault="0007771D" w:rsidP="001260E5">
      <w:pPr>
        <w:widowControl w:val="0"/>
        <w:tabs>
          <w:tab w:val="left" w:pos="1134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EB2EA6">
        <w:rPr>
          <w:sz w:val="28"/>
          <w:szCs w:val="28"/>
        </w:rPr>
        <w:t xml:space="preserve">В ходе рассмотрения жалобы Заявителя на действия </w:t>
      </w:r>
      <w:r>
        <w:rPr>
          <w:sz w:val="28"/>
          <w:szCs w:val="28"/>
        </w:rPr>
        <w:t>Банка</w:t>
      </w:r>
      <w:r w:rsidRPr="00EB2EA6">
        <w:rPr>
          <w:sz w:val="28"/>
          <w:szCs w:val="28"/>
        </w:rPr>
        <w:t xml:space="preserve"> </w:t>
      </w:r>
      <w:r w:rsidR="006A1908">
        <w:rPr>
          <w:sz w:val="28"/>
          <w:szCs w:val="28"/>
        </w:rPr>
        <w:t>07.05</w:t>
      </w:r>
      <w:r>
        <w:rPr>
          <w:sz w:val="28"/>
          <w:szCs w:val="28"/>
        </w:rPr>
        <w:t>.2026</w:t>
      </w:r>
      <w:r w:rsidRPr="00EB2EA6">
        <w:rPr>
          <w:sz w:val="28"/>
          <w:szCs w:val="28"/>
        </w:rPr>
        <w:t xml:space="preserve"> Комиссией в целях полного и всестороннего рассмотрения жалобы в заседании объявлен перерыв, заседание продолжилось </w:t>
      </w:r>
      <w:r w:rsidR="006A1908">
        <w:rPr>
          <w:sz w:val="28"/>
          <w:szCs w:val="28"/>
        </w:rPr>
        <w:t>08.05</w:t>
      </w:r>
      <w:r>
        <w:rPr>
          <w:sz w:val="28"/>
          <w:szCs w:val="28"/>
        </w:rPr>
        <w:t>.2026</w:t>
      </w:r>
      <w:r w:rsidRPr="00EB2EA6">
        <w:rPr>
          <w:sz w:val="28"/>
          <w:szCs w:val="28"/>
        </w:rPr>
        <w:t>.</w:t>
      </w:r>
    </w:p>
    <w:p w14:paraId="52C10C9D" w14:textId="6ED81023" w:rsidR="00AC5640" w:rsidRPr="004B3DDD" w:rsidRDefault="00BE0A5E" w:rsidP="001260E5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Извещением, протоколами, составленными </w:t>
      </w:r>
      <w:r w:rsidRPr="004B3DDD">
        <w:rPr>
          <w:sz w:val="28"/>
          <w:szCs w:val="28"/>
        </w:rPr>
        <w:br/>
        <w:t xml:space="preserve">при проведении </w:t>
      </w:r>
      <w:r w:rsidR="00D663F5">
        <w:rPr>
          <w:sz w:val="28"/>
          <w:szCs w:val="28"/>
        </w:rPr>
        <w:t>Аукцион</w:t>
      </w:r>
      <w:r w:rsidR="00291E30">
        <w:rPr>
          <w:sz w:val="28"/>
          <w:szCs w:val="28"/>
        </w:rPr>
        <w:t>а</w:t>
      </w:r>
      <w:r w:rsidRPr="004B3DDD">
        <w:rPr>
          <w:sz w:val="28"/>
          <w:szCs w:val="28"/>
        </w:rPr>
        <w:t>:</w:t>
      </w:r>
    </w:p>
    <w:p w14:paraId="530DBB73" w14:textId="08CDEC32" w:rsidR="00AC5640" w:rsidRPr="004B3DDD" w:rsidRDefault="00393C39" w:rsidP="001260E5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40" w:lineRule="exact"/>
        <w:ind w:hanging="142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Извещение размещено </w:t>
      </w:r>
      <w:r w:rsidR="00CF07D0">
        <w:rPr>
          <w:sz w:val="28"/>
          <w:szCs w:val="28"/>
        </w:rPr>
        <w:t xml:space="preserve">в ЕИС – </w:t>
      </w:r>
      <w:r w:rsidR="006A1908">
        <w:rPr>
          <w:sz w:val="28"/>
          <w:szCs w:val="28"/>
        </w:rPr>
        <w:t>10</w:t>
      </w:r>
      <w:r w:rsidR="00DE02A1" w:rsidRPr="002C2FF4">
        <w:rPr>
          <w:sz w:val="28"/>
          <w:szCs w:val="28"/>
        </w:rPr>
        <w:t>.</w:t>
      </w:r>
      <w:r w:rsidR="00542589">
        <w:rPr>
          <w:sz w:val="28"/>
          <w:szCs w:val="28"/>
        </w:rPr>
        <w:t>03</w:t>
      </w:r>
      <w:r w:rsidR="000038CC">
        <w:rPr>
          <w:sz w:val="28"/>
          <w:szCs w:val="28"/>
        </w:rPr>
        <w:t>.2026</w:t>
      </w:r>
      <w:r w:rsidR="00BE0A5E" w:rsidRPr="002C2FF4">
        <w:rPr>
          <w:sz w:val="28"/>
          <w:szCs w:val="28"/>
        </w:rPr>
        <w:t>;</w:t>
      </w:r>
    </w:p>
    <w:p w14:paraId="50DD1181" w14:textId="5F04A030" w:rsidR="003F1F70" w:rsidRDefault="00BE0A5E" w:rsidP="001260E5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301C3">
        <w:rPr>
          <w:sz w:val="28"/>
          <w:szCs w:val="28"/>
        </w:rPr>
        <w:t>электронный аукцион</w:t>
      </w:r>
      <w:r w:rsidR="00B612D1">
        <w:rPr>
          <w:sz w:val="28"/>
          <w:szCs w:val="28"/>
        </w:rPr>
        <w:t>;</w:t>
      </w:r>
    </w:p>
    <w:p w14:paraId="627B89A7" w14:textId="31E7A08F" w:rsidR="001649E9" w:rsidRDefault="00D67479" w:rsidP="001260E5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начальная</w:t>
      </w:r>
      <w:r w:rsidRPr="00D67479">
        <w:rPr>
          <w:rFonts w:eastAsiaTheme="minorHAnsi"/>
          <w:sz w:val="28"/>
          <w:szCs w:val="28"/>
          <w:lang w:eastAsia="en-US"/>
        </w:rPr>
        <w:t xml:space="preserve"> (</w:t>
      </w:r>
      <w:r>
        <w:rPr>
          <w:rFonts w:eastAsiaTheme="minorHAnsi"/>
          <w:sz w:val="28"/>
          <w:szCs w:val="28"/>
          <w:lang w:eastAsia="en-US"/>
        </w:rPr>
        <w:t>максимальная</w:t>
      </w:r>
      <w:r w:rsidRPr="00D67479">
        <w:rPr>
          <w:rFonts w:eastAsiaTheme="minorHAnsi"/>
          <w:sz w:val="28"/>
          <w:szCs w:val="28"/>
          <w:lang w:eastAsia="en-US"/>
        </w:rPr>
        <w:t xml:space="preserve">) </w:t>
      </w:r>
      <w:r>
        <w:rPr>
          <w:rFonts w:eastAsiaTheme="minorHAnsi"/>
          <w:sz w:val="28"/>
          <w:szCs w:val="28"/>
          <w:lang w:eastAsia="en-US"/>
        </w:rPr>
        <w:t>цена</w:t>
      </w:r>
      <w:r w:rsidR="005B45F0">
        <w:rPr>
          <w:rFonts w:eastAsiaTheme="minorHAnsi"/>
          <w:sz w:val="28"/>
          <w:szCs w:val="28"/>
          <w:lang w:eastAsia="en-US"/>
        </w:rPr>
        <w:t xml:space="preserve"> контракта</w:t>
      </w:r>
      <w:r w:rsidR="006A1908">
        <w:rPr>
          <w:rFonts w:eastAsiaTheme="minorHAnsi"/>
          <w:sz w:val="28"/>
          <w:szCs w:val="28"/>
          <w:lang w:eastAsia="en-US"/>
        </w:rPr>
        <w:t xml:space="preserve"> </w:t>
      </w:r>
      <w:r w:rsidR="00825D9D" w:rsidRPr="002C2FF4">
        <w:rPr>
          <w:sz w:val="28"/>
          <w:szCs w:val="28"/>
        </w:rPr>
        <w:t>–</w:t>
      </w:r>
      <w:r w:rsidR="006A1908">
        <w:rPr>
          <w:sz w:val="28"/>
          <w:szCs w:val="28"/>
        </w:rPr>
        <w:t xml:space="preserve"> </w:t>
      </w:r>
      <w:r w:rsidR="006A1908" w:rsidRPr="006A1908">
        <w:rPr>
          <w:rStyle w:val="cardmaininfocontent"/>
          <w:sz w:val="28"/>
        </w:rPr>
        <w:t>2 598 596,5</w:t>
      </w:r>
      <w:r w:rsidR="00542589" w:rsidRPr="006A1908">
        <w:rPr>
          <w:sz w:val="28"/>
          <w:szCs w:val="28"/>
        </w:rPr>
        <w:t xml:space="preserve"> </w:t>
      </w:r>
      <w:r w:rsidR="00093728" w:rsidRPr="002C2FF4">
        <w:rPr>
          <w:sz w:val="28"/>
          <w:szCs w:val="28"/>
        </w:rPr>
        <w:t>руб.</w:t>
      </w:r>
      <w:r w:rsidR="00BE0A5E" w:rsidRPr="002C2FF4">
        <w:rPr>
          <w:sz w:val="28"/>
          <w:szCs w:val="28"/>
        </w:rPr>
        <w:t>;</w:t>
      </w:r>
    </w:p>
    <w:p w14:paraId="1EF6F820" w14:textId="1DD4DA2B" w:rsidR="00356AA7" w:rsidRDefault="00BE0A5E" w:rsidP="001260E5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</w:t>
      </w:r>
      <w:r w:rsidR="00D663F5">
        <w:rPr>
          <w:sz w:val="28"/>
          <w:szCs w:val="28"/>
        </w:rPr>
        <w:t>Аукцион</w:t>
      </w:r>
      <w:r w:rsidR="00356AA7">
        <w:rPr>
          <w:sz w:val="28"/>
          <w:szCs w:val="28"/>
        </w:rPr>
        <w:t>е</w:t>
      </w:r>
      <w:r w:rsidRPr="004B3DDD">
        <w:rPr>
          <w:sz w:val="28"/>
          <w:szCs w:val="28"/>
        </w:rPr>
        <w:t xml:space="preserve"> – </w:t>
      </w:r>
      <w:r w:rsidRPr="004B3DDD">
        <w:rPr>
          <w:sz w:val="28"/>
          <w:szCs w:val="28"/>
        </w:rPr>
        <w:br/>
      </w:r>
      <w:r w:rsidR="006A1908">
        <w:rPr>
          <w:rStyle w:val="cardmaininfocontent"/>
          <w:sz w:val="28"/>
        </w:rPr>
        <w:t>18</w:t>
      </w:r>
      <w:r w:rsidR="00D67479">
        <w:rPr>
          <w:rStyle w:val="cardmaininfocontent"/>
          <w:sz w:val="28"/>
        </w:rPr>
        <w:t>.03</w:t>
      </w:r>
      <w:r w:rsidR="000038CC" w:rsidRPr="000038CC">
        <w:rPr>
          <w:rStyle w:val="cardmaininfocontent"/>
          <w:sz w:val="28"/>
        </w:rPr>
        <w:t>.2026</w:t>
      </w:r>
      <w:r w:rsidRPr="000038CC">
        <w:rPr>
          <w:sz w:val="28"/>
          <w:szCs w:val="28"/>
        </w:rPr>
        <w:t>;</w:t>
      </w:r>
    </w:p>
    <w:p w14:paraId="7EA19C2F" w14:textId="2E0C3EF5" w:rsidR="001301C3" w:rsidRDefault="001649E9" w:rsidP="001260E5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1649E9">
        <w:rPr>
          <w:sz w:val="28"/>
          <w:szCs w:val="28"/>
        </w:rPr>
        <w:t xml:space="preserve">на участие в </w:t>
      </w:r>
      <w:r w:rsidR="00D663F5">
        <w:rPr>
          <w:sz w:val="28"/>
          <w:szCs w:val="28"/>
        </w:rPr>
        <w:t>Аукцион</w:t>
      </w:r>
      <w:r w:rsidRPr="001649E9">
        <w:rPr>
          <w:sz w:val="28"/>
          <w:szCs w:val="28"/>
        </w:rPr>
        <w:t>е подано</w:t>
      </w:r>
      <w:r w:rsidR="00A92E86">
        <w:rPr>
          <w:sz w:val="28"/>
          <w:szCs w:val="28"/>
        </w:rPr>
        <w:t xml:space="preserve"> </w:t>
      </w:r>
      <w:r w:rsidR="00542589">
        <w:rPr>
          <w:sz w:val="28"/>
          <w:szCs w:val="28"/>
        </w:rPr>
        <w:t>3</w:t>
      </w:r>
      <w:r w:rsidRPr="001649E9">
        <w:rPr>
          <w:sz w:val="28"/>
          <w:szCs w:val="28"/>
        </w:rPr>
        <w:t xml:space="preserve"> заяв</w:t>
      </w:r>
      <w:r w:rsidR="005B45F0">
        <w:rPr>
          <w:sz w:val="28"/>
          <w:szCs w:val="28"/>
        </w:rPr>
        <w:t>ки</w:t>
      </w:r>
      <w:r w:rsidRPr="001649E9">
        <w:rPr>
          <w:sz w:val="28"/>
          <w:szCs w:val="28"/>
        </w:rPr>
        <w:t xml:space="preserve"> от участников закупки;</w:t>
      </w:r>
    </w:p>
    <w:p w14:paraId="7736586D" w14:textId="2B2BB173" w:rsidR="001301C3" w:rsidRPr="001301C3" w:rsidRDefault="001301C3" w:rsidP="001260E5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1301C3">
        <w:rPr>
          <w:sz w:val="28"/>
          <w:szCs w:val="28"/>
        </w:rPr>
        <w:t xml:space="preserve">дата подачи ценовых предложений – </w:t>
      </w:r>
      <w:r w:rsidR="006733F5">
        <w:rPr>
          <w:sz w:val="28"/>
          <w:szCs w:val="28"/>
        </w:rPr>
        <w:t>18</w:t>
      </w:r>
      <w:r w:rsidR="00D67479">
        <w:rPr>
          <w:sz w:val="28"/>
          <w:szCs w:val="28"/>
        </w:rPr>
        <w:t>.03</w:t>
      </w:r>
      <w:r w:rsidR="005B45F0">
        <w:rPr>
          <w:sz w:val="28"/>
          <w:szCs w:val="28"/>
        </w:rPr>
        <w:t>.2026</w:t>
      </w:r>
      <w:r w:rsidRPr="001301C3">
        <w:rPr>
          <w:sz w:val="28"/>
          <w:szCs w:val="28"/>
        </w:rPr>
        <w:t>;</w:t>
      </w:r>
    </w:p>
    <w:p w14:paraId="354510FF" w14:textId="3EC18594" w:rsidR="00403427" w:rsidRDefault="001649E9" w:rsidP="001260E5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1649E9">
        <w:rPr>
          <w:sz w:val="28"/>
          <w:szCs w:val="28"/>
        </w:rPr>
        <w:t xml:space="preserve">дата подведения итогов определения поставщика (подрядчика, исполнителя) – </w:t>
      </w:r>
      <w:r w:rsidR="006A1908">
        <w:rPr>
          <w:sz w:val="28"/>
          <w:szCs w:val="28"/>
        </w:rPr>
        <w:t>20</w:t>
      </w:r>
      <w:r w:rsidRPr="00EE50DF">
        <w:rPr>
          <w:sz w:val="28"/>
          <w:szCs w:val="28"/>
        </w:rPr>
        <w:t>.</w:t>
      </w:r>
      <w:r w:rsidR="00D67479">
        <w:rPr>
          <w:sz w:val="28"/>
          <w:szCs w:val="28"/>
        </w:rPr>
        <w:t>03</w:t>
      </w:r>
      <w:r w:rsidR="005B45F0">
        <w:rPr>
          <w:sz w:val="28"/>
          <w:szCs w:val="28"/>
        </w:rPr>
        <w:t>.2026</w:t>
      </w:r>
      <w:r w:rsidRPr="00EE50DF">
        <w:rPr>
          <w:sz w:val="28"/>
          <w:szCs w:val="28"/>
        </w:rPr>
        <w:t>;</w:t>
      </w:r>
    </w:p>
    <w:p w14:paraId="4432D876" w14:textId="129F5106" w:rsidR="00403427" w:rsidRDefault="00403427" w:rsidP="001260E5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403427">
        <w:rPr>
          <w:sz w:val="28"/>
          <w:szCs w:val="28"/>
        </w:rPr>
        <w:t>по результатам рассмотрения заяво</w:t>
      </w:r>
      <w:r w:rsidR="005B45F0">
        <w:rPr>
          <w:sz w:val="28"/>
          <w:szCs w:val="28"/>
        </w:rPr>
        <w:t>к принято решение о признании 3</w:t>
      </w:r>
      <w:r w:rsidRPr="00403427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>
        <w:rPr>
          <w:sz w:val="28"/>
          <w:szCs w:val="28"/>
        </w:rPr>
        <w:br/>
      </w:r>
      <w:r w:rsidRPr="00403427">
        <w:rPr>
          <w:sz w:val="28"/>
          <w:szCs w:val="28"/>
        </w:rPr>
        <w:t>и Закона о контрактной системе;</w:t>
      </w:r>
    </w:p>
    <w:p w14:paraId="0D104409" w14:textId="7AFCCCA0" w:rsidR="00267B62" w:rsidRPr="005B45F0" w:rsidRDefault="00403427" w:rsidP="001260E5">
      <w:pPr>
        <w:widowControl w:val="0"/>
        <w:numPr>
          <w:ilvl w:val="0"/>
          <w:numId w:val="1"/>
        </w:numPr>
        <w:tabs>
          <w:tab w:val="left" w:pos="567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403427">
        <w:rPr>
          <w:sz w:val="28"/>
          <w:szCs w:val="28"/>
        </w:rPr>
        <w:t xml:space="preserve">победителем Аукциона признан участник закупки </w:t>
      </w:r>
      <w:r w:rsidR="005C5A04">
        <w:rPr>
          <w:sz w:val="28"/>
          <w:szCs w:val="28"/>
        </w:rPr>
        <w:br/>
      </w:r>
      <w:r w:rsidRPr="00403427">
        <w:rPr>
          <w:sz w:val="28"/>
          <w:szCs w:val="28"/>
        </w:rPr>
        <w:t>с идентификационным номером заявки «</w:t>
      </w:r>
      <w:r w:rsidR="006A1908">
        <w:rPr>
          <w:sz w:val="28"/>
          <w:szCs w:val="26"/>
        </w:rPr>
        <w:t>1</w:t>
      </w:r>
      <w:r w:rsidRPr="00403427">
        <w:rPr>
          <w:sz w:val="28"/>
          <w:szCs w:val="28"/>
        </w:rPr>
        <w:t xml:space="preserve">» </w:t>
      </w:r>
      <w:r w:rsidR="00D67479">
        <w:rPr>
          <w:sz w:val="28"/>
          <w:szCs w:val="28"/>
        </w:rPr>
        <w:t>с</w:t>
      </w:r>
      <w:r w:rsidR="00D96E7E">
        <w:rPr>
          <w:sz w:val="28"/>
          <w:szCs w:val="28"/>
        </w:rPr>
        <w:t xml:space="preserve"> минимальным</w:t>
      </w:r>
      <w:r w:rsidR="00D67479">
        <w:rPr>
          <w:sz w:val="28"/>
          <w:szCs w:val="28"/>
        </w:rPr>
        <w:t xml:space="preserve"> предложением </w:t>
      </w:r>
      <w:r w:rsidR="006A1908">
        <w:rPr>
          <w:sz w:val="28"/>
          <w:szCs w:val="28"/>
        </w:rPr>
        <w:br/>
      </w:r>
      <w:r w:rsidR="00D67479">
        <w:rPr>
          <w:sz w:val="28"/>
          <w:szCs w:val="28"/>
        </w:rPr>
        <w:t xml:space="preserve">о цене контракта в размере </w:t>
      </w:r>
      <w:r w:rsidR="006A1908" w:rsidRPr="006A1908">
        <w:rPr>
          <w:sz w:val="28"/>
        </w:rPr>
        <w:t>2 221 800</w:t>
      </w:r>
      <w:r w:rsidR="006A1908" w:rsidRPr="006A1908">
        <w:rPr>
          <w:sz w:val="32"/>
          <w:szCs w:val="28"/>
        </w:rPr>
        <w:t xml:space="preserve"> </w:t>
      </w:r>
      <w:r w:rsidRPr="005B45F0">
        <w:rPr>
          <w:sz w:val="28"/>
          <w:szCs w:val="28"/>
        </w:rPr>
        <w:t>руб.</w:t>
      </w:r>
    </w:p>
    <w:p w14:paraId="51E93ED7" w14:textId="2348398B" w:rsidR="00084A8C" w:rsidRDefault="00084A8C" w:rsidP="001260E5">
      <w:pPr>
        <w:pStyle w:val="af0"/>
        <w:numPr>
          <w:ilvl w:val="3"/>
          <w:numId w:val="1"/>
        </w:numPr>
        <w:tabs>
          <w:tab w:val="left" w:pos="9781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66669E">
        <w:rPr>
          <w:sz w:val="28"/>
          <w:szCs w:val="28"/>
        </w:rPr>
        <w:t xml:space="preserve">Согласно доводу жалобы Заявителя его права и законные интересы нарушены действиями Банка, выдавшего Независимую гарантию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для исполнения контракта</w:t>
      </w:r>
      <w:r w:rsidRPr="0066669E">
        <w:rPr>
          <w:sz w:val="28"/>
          <w:szCs w:val="28"/>
        </w:rPr>
        <w:t>, не соответствующ</w:t>
      </w:r>
      <w:r>
        <w:rPr>
          <w:sz w:val="28"/>
          <w:szCs w:val="28"/>
        </w:rPr>
        <w:t>ую</w:t>
      </w:r>
      <w:r w:rsidRPr="0066669E">
        <w:rPr>
          <w:sz w:val="28"/>
          <w:szCs w:val="28"/>
        </w:rPr>
        <w:t xml:space="preserve"> требованиям Извещения </w:t>
      </w:r>
      <w:r>
        <w:rPr>
          <w:sz w:val="28"/>
          <w:szCs w:val="28"/>
        </w:rPr>
        <w:br/>
      </w:r>
      <w:r w:rsidRPr="0066669E">
        <w:rPr>
          <w:sz w:val="28"/>
          <w:szCs w:val="28"/>
        </w:rPr>
        <w:t>и Закона о контрактной системе.</w:t>
      </w:r>
    </w:p>
    <w:p w14:paraId="7C1CA581" w14:textId="24D43F99" w:rsidR="00084A8C" w:rsidRPr="00156FFE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</w:t>
      </w:r>
      <w:r w:rsidRPr="00156FFE">
        <w:rPr>
          <w:sz w:val="28"/>
          <w:szCs w:val="28"/>
        </w:rPr>
        <w:t xml:space="preserve">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</w:t>
      </w:r>
      <w:r>
        <w:rPr>
          <w:sz w:val="28"/>
          <w:szCs w:val="28"/>
        </w:rPr>
        <w:br/>
      </w:r>
      <w:r w:rsidRPr="00156FFE">
        <w:rPr>
          <w:sz w:val="28"/>
          <w:szCs w:val="28"/>
        </w:rPr>
        <w:t>частью 1.2 статьи 45 Закона о контрактной системе.</w:t>
      </w:r>
    </w:p>
    <w:p w14:paraId="7206392D" w14:textId="77777777" w:rsidR="00084A8C" w:rsidRPr="00912188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Частью</w:t>
      </w:r>
      <w:r w:rsidRPr="00912188">
        <w:rPr>
          <w:sz w:val="28"/>
          <w:szCs w:val="28"/>
        </w:rPr>
        <w:t xml:space="preserve"> 6 статьи 45 Закона о контрактной системе</w:t>
      </w:r>
      <w:r>
        <w:rPr>
          <w:sz w:val="28"/>
          <w:szCs w:val="28"/>
        </w:rPr>
        <w:t xml:space="preserve"> установлено, </w:t>
      </w:r>
      <w:r>
        <w:rPr>
          <w:sz w:val="28"/>
          <w:szCs w:val="28"/>
        </w:rPr>
        <w:br/>
        <w:t>что</w:t>
      </w:r>
      <w:r w:rsidRPr="00912188">
        <w:rPr>
          <w:sz w:val="28"/>
          <w:szCs w:val="28"/>
        </w:rPr>
        <w:t xml:space="preserve"> основанием для отказа в принятии независимой гарантии заказчиком является:</w:t>
      </w:r>
    </w:p>
    <w:p w14:paraId="73CC622A" w14:textId="77777777" w:rsidR="00084A8C" w:rsidRPr="00912188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912188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912188">
        <w:rPr>
          <w:sz w:val="28"/>
          <w:szCs w:val="28"/>
        </w:rPr>
        <w:t>отсутствие информации о независи</w:t>
      </w:r>
      <w:r>
        <w:rPr>
          <w:sz w:val="28"/>
          <w:szCs w:val="28"/>
        </w:rPr>
        <w:t xml:space="preserve">мой гарантии в предусмотренных </w:t>
      </w:r>
      <w:r w:rsidRPr="00912188">
        <w:rPr>
          <w:sz w:val="28"/>
          <w:szCs w:val="28"/>
        </w:rPr>
        <w:t>статьей 45 Закона о контрактной системе реестрах независимых гарантий;</w:t>
      </w:r>
    </w:p>
    <w:p w14:paraId="02DED7FA" w14:textId="77777777" w:rsidR="00084A8C" w:rsidRPr="00912188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912188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912188">
        <w:rPr>
          <w:sz w:val="28"/>
          <w:szCs w:val="28"/>
        </w:rPr>
        <w:t>несоответствие независимой гарантии требованиям, предусмотренным частями 2, 3 и 8.2 статьи 45 Закона о контрактной системе;</w:t>
      </w:r>
    </w:p>
    <w:p w14:paraId="3A1048E5" w14:textId="77777777" w:rsidR="00084A8C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912188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912188">
        <w:rPr>
          <w:sz w:val="28"/>
          <w:szCs w:val="28"/>
        </w:rPr>
        <w:t>несоответствие независимой гарантии требованиям, содержащи</w:t>
      </w:r>
      <w:r>
        <w:rPr>
          <w:sz w:val="28"/>
          <w:szCs w:val="28"/>
        </w:rPr>
        <w:t xml:space="preserve">мся </w:t>
      </w:r>
      <w:r>
        <w:rPr>
          <w:sz w:val="28"/>
          <w:szCs w:val="28"/>
        </w:rPr>
        <w:br/>
      </w:r>
      <w:r w:rsidRPr="00912188">
        <w:rPr>
          <w:sz w:val="28"/>
          <w:szCs w:val="28"/>
        </w:rPr>
        <w:t>в извещении об осуществлении закупки, приглашении, документации о закупке, проекте контракта, который заключается с единственным поставщиком (подрядчиком, исполнителем).</w:t>
      </w:r>
    </w:p>
    <w:p w14:paraId="1DC94014" w14:textId="5FE3BB8D" w:rsidR="00084A8C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156FFE">
        <w:rPr>
          <w:sz w:val="28"/>
          <w:szCs w:val="28"/>
        </w:rPr>
        <w:t xml:space="preserve">В соответствии с частью 8.2 статьи 45 Закона о контрактной системе дополнительные требования к независимой гарантии, используемой для целей </w:t>
      </w:r>
      <w:r>
        <w:rPr>
          <w:sz w:val="28"/>
          <w:szCs w:val="28"/>
        </w:rPr>
        <w:br/>
      </w:r>
      <w:r w:rsidRPr="00156FFE">
        <w:rPr>
          <w:sz w:val="28"/>
          <w:szCs w:val="28"/>
        </w:rPr>
        <w:t xml:space="preserve">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</w:t>
      </w:r>
      <w:r>
        <w:rPr>
          <w:sz w:val="28"/>
          <w:szCs w:val="28"/>
        </w:rPr>
        <w:br/>
      </w:r>
      <w:r w:rsidRPr="00156FFE">
        <w:rPr>
          <w:sz w:val="28"/>
          <w:szCs w:val="28"/>
        </w:rPr>
        <w:t xml:space="preserve">и сроки предоставления выписок из него, типовая форма независимой гарантии, используемой для целей Закона о контрактной системе, форма требования </w:t>
      </w:r>
      <w:r>
        <w:rPr>
          <w:sz w:val="28"/>
          <w:szCs w:val="28"/>
        </w:rPr>
        <w:br/>
      </w:r>
      <w:r w:rsidRPr="00156FFE">
        <w:rPr>
          <w:sz w:val="28"/>
          <w:szCs w:val="28"/>
        </w:rPr>
        <w:t>об уплате денежной суммы по независимой гарантии устанавливаются Правительством Российской Федерации.</w:t>
      </w:r>
    </w:p>
    <w:p w14:paraId="4CAC034D" w14:textId="101BC947" w:rsidR="00084A8C" w:rsidRPr="005538F2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5538F2">
        <w:rPr>
          <w:sz w:val="28"/>
          <w:szCs w:val="28"/>
        </w:rPr>
        <w:t xml:space="preserve">На основании части 1 статьи 51 Закона о контрактной системе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 xml:space="preserve">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Законом о контрактной системе, с иным участником закупки  не ранее чем через десять дней (если Законом о контрактной системе </w:t>
      </w:r>
      <w:r w:rsidR="006733F5">
        <w:rPr>
          <w:sz w:val="28"/>
          <w:szCs w:val="28"/>
        </w:rPr>
        <w:br/>
      </w:r>
      <w:r w:rsidRPr="005538F2">
        <w:rPr>
          <w:sz w:val="28"/>
          <w:szCs w:val="28"/>
        </w:rPr>
        <w:t>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</w:t>
      </w:r>
      <w:r>
        <w:rPr>
          <w:sz w:val="28"/>
          <w:szCs w:val="28"/>
        </w:rPr>
        <w:t>а, предусмотренного подпунктом «а»</w:t>
      </w:r>
      <w:r w:rsidRPr="005538F2">
        <w:rPr>
          <w:sz w:val="28"/>
          <w:szCs w:val="28"/>
        </w:rPr>
        <w:t xml:space="preserve"> пункта 2 части 6 статьи 51 Закона о контрактной системе, после предоставления участником закупки, с которым заключается контракт, обеспечения исполнения контракта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 xml:space="preserve">в соответствии 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>с Законом о контрактной системе, обязаны подписать контракт в порядке, установленном Законом о контрактной системе.</w:t>
      </w:r>
    </w:p>
    <w:p w14:paraId="7E07781C" w14:textId="1EB5FB25" w:rsidR="00084A8C" w:rsidRPr="005538F2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5538F2">
        <w:rPr>
          <w:sz w:val="28"/>
          <w:szCs w:val="28"/>
        </w:rPr>
        <w:lastRenderedPageBreak/>
        <w:t xml:space="preserve">Пунктом 1 части 3 статьи 51 Закона о контрактной системе предусмотрено,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 xml:space="preserve">что не позднее пяти рабочих дней, следующих за днем размещения заказчиком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 xml:space="preserve">в соответствии с частью 2 статьи 51 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 xml:space="preserve">на электронной площадке подписанный проект контракта, а также документ,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 xml:space="preserve">подтверждающий предоставление обеспечения исполнения контракта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>в соответствии с Законом о контрактной системе.</w:t>
      </w:r>
    </w:p>
    <w:p w14:paraId="7F97D3E3" w14:textId="77EC4564" w:rsidR="00084A8C" w:rsidRPr="00156FFE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</w:t>
      </w:r>
      <w:r w:rsidRPr="005538F2">
        <w:rPr>
          <w:sz w:val="28"/>
          <w:szCs w:val="28"/>
        </w:rPr>
        <w:t xml:space="preserve">унктом 1 части 6 статьи 51 Закона о контрактной системе в случае, если участником закупки, с которым заключается контракт,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>не выполнены требования, предусмотренные частью 3 (за исключением случая, предусмотренного пунктом 3 части 3 статьи 51 Закона о контрактной системе,</w:t>
      </w:r>
      <w:r w:rsidRPr="005538F2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br/>
      </w:r>
      <w:r w:rsidRPr="005538F2">
        <w:rPr>
          <w:sz w:val="28"/>
          <w:szCs w:val="28"/>
        </w:rPr>
        <w:t xml:space="preserve">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системе) и частью 5 статьи 51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>Закона о контрактной системе, такой участник закупки считается уклони</w:t>
      </w:r>
      <w:r>
        <w:rPr>
          <w:sz w:val="28"/>
          <w:szCs w:val="28"/>
        </w:rPr>
        <w:t>вшимся от заключения контракта.</w:t>
      </w:r>
    </w:p>
    <w:p w14:paraId="7EA8A645" w14:textId="0D326C64" w:rsidR="00084A8C" w:rsidRDefault="00084A8C" w:rsidP="001260E5">
      <w:pPr>
        <w:suppressAutoHyphens w:val="0"/>
        <w:autoSpaceDE w:val="0"/>
        <w:autoSpaceDN w:val="0"/>
        <w:adjustRightInd w:val="0"/>
        <w:spacing w:line="34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части 3 статьи 96 Закона о контрактной системе </w:t>
      </w:r>
      <w:r>
        <w:rPr>
          <w:rFonts w:eastAsiaTheme="minorHAnsi"/>
          <w:sz w:val="28"/>
          <w:szCs w:val="28"/>
          <w:lang w:eastAsia="en-US"/>
        </w:rPr>
        <w:br/>
        <w:t xml:space="preserve">исполнение контракта, гарантийные обязательства могут обеспечиваться </w:t>
      </w:r>
      <w:r>
        <w:rPr>
          <w:rFonts w:eastAsiaTheme="minorHAnsi"/>
          <w:sz w:val="28"/>
          <w:szCs w:val="28"/>
          <w:lang w:eastAsia="en-US"/>
        </w:rPr>
        <w:br/>
        <w:t xml:space="preserve">предоставлением независимой гарантии, соответствующей </w:t>
      </w:r>
      <w:r w:rsidRPr="00784FEC">
        <w:rPr>
          <w:rFonts w:eastAsiaTheme="minorHAnsi"/>
          <w:color w:val="000000" w:themeColor="text1"/>
          <w:sz w:val="28"/>
          <w:szCs w:val="28"/>
          <w:lang w:eastAsia="en-US"/>
        </w:rPr>
        <w:t xml:space="preserve">требованиям </w:t>
      </w:r>
      <w:r w:rsidR="006733F5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 w:rsidRPr="00784FEC">
        <w:rPr>
          <w:rFonts w:eastAsiaTheme="minorHAnsi"/>
          <w:color w:val="000000" w:themeColor="text1"/>
          <w:sz w:val="28"/>
          <w:szCs w:val="28"/>
          <w:lang w:eastAsia="en-US"/>
        </w:rPr>
        <w:t xml:space="preserve">статьи 45 </w:t>
      </w:r>
      <w:r>
        <w:rPr>
          <w:rFonts w:eastAsiaTheme="minorHAnsi"/>
          <w:sz w:val="28"/>
          <w:szCs w:val="28"/>
          <w:lang w:eastAsia="en-US"/>
        </w:rPr>
        <w:t xml:space="preserve">Закона о контрактной системе или внесением денежных средств </w:t>
      </w:r>
      <w:r w:rsidR="006733F5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на указанный заказчиком счет, на котором в соответствии с законодательством </w:t>
      </w:r>
      <w:r>
        <w:rPr>
          <w:rFonts w:eastAsiaTheme="minorHAnsi"/>
          <w:sz w:val="28"/>
          <w:szCs w:val="28"/>
          <w:lang w:eastAsia="en-US"/>
        </w:rPr>
        <w:br/>
        <w:t xml:space="preserve">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Закона о контрактной системе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</w:t>
      </w:r>
      <w:r w:rsidRPr="00613DDA">
        <w:rPr>
          <w:rFonts w:eastAsiaTheme="minorHAnsi"/>
          <w:sz w:val="28"/>
          <w:szCs w:val="28"/>
          <w:u w:val="single"/>
          <w:lang w:eastAsia="en-US"/>
        </w:rPr>
        <w:t>не менее чем на один месяц</w:t>
      </w:r>
      <w:r>
        <w:rPr>
          <w:rFonts w:eastAsiaTheme="minorHAnsi"/>
          <w:sz w:val="28"/>
          <w:szCs w:val="28"/>
          <w:lang w:eastAsia="en-US"/>
        </w:rPr>
        <w:t xml:space="preserve">, в том числе в случае его изменения в соответствии </w:t>
      </w:r>
      <w:r w:rsidRPr="00784FEC">
        <w:rPr>
          <w:rFonts w:eastAsiaTheme="minorHAnsi"/>
          <w:color w:val="000000" w:themeColor="text1"/>
          <w:sz w:val="28"/>
          <w:szCs w:val="28"/>
          <w:lang w:eastAsia="en-US"/>
        </w:rPr>
        <w:t xml:space="preserve">со статьей 95 </w:t>
      </w:r>
      <w:r>
        <w:rPr>
          <w:rFonts w:eastAsiaTheme="minorHAnsi"/>
          <w:sz w:val="28"/>
          <w:szCs w:val="28"/>
          <w:lang w:eastAsia="en-US"/>
        </w:rPr>
        <w:t>Закона о контрактной системе.</w:t>
      </w:r>
    </w:p>
    <w:p w14:paraId="26FF9A2E" w14:textId="61B95CD0" w:rsidR="00084A8C" w:rsidRDefault="00084A8C" w:rsidP="001260E5">
      <w:pPr>
        <w:suppressAutoHyphens w:val="0"/>
        <w:autoSpaceDE w:val="0"/>
        <w:autoSpaceDN w:val="0"/>
        <w:adjustRightInd w:val="0"/>
        <w:spacing w:line="34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301C3">
        <w:rPr>
          <w:sz w:val="28"/>
          <w:szCs w:val="28"/>
        </w:rPr>
        <w:t xml:space="preserve">На заседании Комиссии установлено, что </w:t>
      </w:r>
      <w:r>
        <w:rPr>
          <w:rFonts w:eastAsiaTheme="minorHAnsi"/>
          <w:sz w:val="28"/>
          <w:szCs w:val="28"/>
          <w:lang w:eastAsia="en-US"/>
        </w:rPr>
        <w:t xml:space="preserve">согласно </w:t>
      </w:r>
      <w:r w:rsidR="001260E5">
        <w:rPr>
          <w:rFonts w:eastAsiaTheme="minorHAnsi"/>
          <w:sz w:val="28"/>
          <w:szCs w:val="28"/>
          <w:lang w:eastAsia="en-US"/>
        </w:rPr>
        <w:t>п</w:t>
      </w:r>
      <w:r w:rsidR="001260E5" w:rsidRPr="00A12687">
        <w:rPr>
          <w:rFonts w:eastAsiaTheme="minorHAnsi"/>
          <w:sz w:val="28"/>
          <w:szCs w:val="28"/>
          <w:lang w:eastAsia="en-US"/>
        </w:rPr>
        <w:t>ротокол</w:t>
      </w:r>
      <w:r w:rsidR="001260E5">
        <w:rPr>
          <w:rFonts w:eastAsiaTheme="minorHAnsi"/>
          <w:sz w:val="28"/>
          <w:szCs w:val="28"/>
          <w:lang w:eastAsia="en-US"/>
        </w:rPr>
        <w:t>у признания участника</w:t>
      </w:r>
      <w:r w:rsidRPr="00A12687">
        <w:rPr>
          <w:rFonts w:eastAsiaTheme="minorHAnsi"/>
          <w:sz w:val="28"/>
          <w:szCs w:val="28"/>
          <w:lang w:eastAsia="en-US"/>
        </w:rPr>
        <w:t xml:space="preserve"> уклонившим</w:t>
      </w:r>
      <w:r>
        <w:rPr>
          <w:rFonts w:eastAsiaTheme="minorHAnsi"/>
          <w:sz w:val="28"/>
          <w:szCs w:val="28"/>
          <w:lang w:eastAsia="en-US"/>
        </w:rPr>
        <w:t>ся от заключения контракта от 08.05</w:t>
      </w:r>
      <w:r w:rsidRPr="00A12687">
        <w:rPr>
          <w:rFonts w:eastAsiaTheme="minorHAnsi"/>
          <w:sz w:val="28"/>
          <w:szCs w:val="28"/>
          <w:lang w:eastAsia="en-US"/>
        </w:rPr>
        <w:t>.2026 №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12687">
        <w:rPr>
          <w:rFonts w:eastAsiaTheme="minorHAnsi"/>
          <w:sz w:val="28"/>
          <w:szCs w:val="28"/>
          <w:lang w:eastAsia="en-US"/>
        </w:rPr>
        <w:t xml:space="preserve">ОД2 </w:t>
      </w:r>
      <w:r>
        <w:rPr>
          <w:rFonts w:eastAsiaTheme="minorHAnsi"/>
          <w:sz w:val="28"/>
          <w:szCs w:val="28"/>
          <w:lang w:eastAsia="en-US"/>
        </w:rPr>
        <w:t>Заявитель признан уклонившимся от заключения контракта.</w:t>
      </w:r>
    </w:p>
    <w:p w14:paraId="36CAACF4" w14:textId="694B9976" w:rsidR="00084A8C" w:rsidRDefault="00084A8C" w:rsidP="001260E5">
      <w:pPr>
        <w:suppressAutoHyphens w:val="0"/>
        <w:autoSpaceDE w:val="0"/>
        <w:autoSpaceDN w:val="0"/>
        <w:adjustRightInd w:val="0"/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 установила, что датой</w:t>
      </w:r>
      <w:r w:rsidRPr="003C0A88">
        <w:rPr>
          <w:sz w:val="28"/>
          <w:szCs w:val="28"/>
        </w:rPr>
        <w:t xml:space="preserve"> окончания срока </w:t>
      </w:r>
      <w:r>
        <w:rPr>
          <w:sz w:val="28"/>
          <w:szCs w:val="28"/>
        </w:rPr>
        <w:t xml:space="preserve">исполнения обязательств </w:t>
      </w:r>
      <w:r>
        <w:rPr>
          <w:sz w:val="28"/>
          <w:szCs w:val="28"/>
        </w:rPr>
        <w:br/>
        <w:t xml:space="preserve">по контракту является </w:t>
      </w:r>
      <w:r w:rsidRPr="00084A8C">
        <w:rPr>
          <w:sz w:val="28"/>
          <w:szCs w:val="28"/>
        </w:rPr>
        <w:t>08.05.2026</w:t>
      </w:r>
      <w:r>
        <w:rPr>
          <w:sz w:val="28"/>
          <w:szCs w:val="28"/>
        </w:rPr>
        <w:t xml:space="preserve">, а срок окончания действия Независимой гарантии установлен до </w:t>
      </w:r>
      <w:r w:rsidRPr="00084A8C">
        <w:rPr>
          <w:sz w:val="28"/>
          <w:szCs w:val="28"/>
        </w:rPr>
        <w:t>04.06.2026</w:t>
      </w:r>
      <w:r>
        <w:rPr>
          <w:sz w:val="28"/>
          <w:szCs w:val="28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что не соответствует части 3 статьи 96 </w:t>
      </w:r>
      <w:r>
        <w:rPr>
          <w:rFonts w:eastAsiaTheme="minorHAnsi"/>
          <w:sz w:val="28"/>
          <w:szCs w:val="28"/>
          <w:lang w:eastAsia="en-US"/>
        </w:rPr>
        <w:br/>
        <w:t>Закона о контрактной системе.</w:t>
      </w:r>
    </w:p>
    <w:p w14:paraId="1859E91B" w14:textId="144B3204" w:rsidR="00084A8C" w:rsidRDefault="00084A8C" w:rsidP="001260E5">
      <w:pPr>
        <w:suppressAutoHyphens w:val="0"/>
        <w:autoSpaceDE w:val="0"/>
        <w:autoSpaceDN w:val="0"/>
        <w:adjustRightInd w:val="0"/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</w:t>
      </w:r>
      <w:r w:rsidRPr="00721F89">
        <w:rPr>
          <w:sz w:val="28"/>
          <w:szCs w:val="28"/>
        </w:rPr>
        <w:t xml:space="preserve"> выданн</w:t>
      </w:r>
      <w:r>
        <w:rPr>
          <w:sz w:val="28"/>
          <w:szCs w:val="28"/>
        </w:rPr>
        <w:t>ая</w:t>
      </w:r>
      <w:r w:rsidRPr="00721F89">
        <w:rPr>
          <w:sz w:val="28"/>
          <w:szCs w:val="28"/>
        </w:rPr>
        <w:t xml:space="preserve"> Банком Независим</w:t>
      </w:r>
      <w:r>
        <w:rPr>
          <w:sz w:val="28"/>
          <w:szCs w:val="28"/>
        </w:rPr>
        <w:t>ая</w:t>
      </w:r>
      <w:r w:rsidRPr="00721F89">
        <w:rPr>
          <w:sz w:val="28"/>
          <w:szCs w:val="28"/>
        </w:rPr>
        <w:t xml:space="preserve"> гаранти</w:t>
      </w:r>
      <w:r>
        <w:rPr>
          <w:sz w:val="28"/>
          <w:szCs w:val="28"/>
        </w:rPr>
        <w:t>я</w:t>
      </w:r>
      <w:r w:rsidRPr="00721F89">
        <w:rPr>
          <w:sz w:val="28"/>
          <w:szCs w:val="28"/>
        </w:rPr>
        <w:t xml:space="preserve"> не соответству</w:t>
      </w:r>
      <w:r>
        <w:rPr>
          <w:sz w:val="28"/>
          <w:szCs w:val="28"/>
        </w:rPr>
        <w:t>е</w:t>
      </w:r>
      <w:r w:rsidRPr="00721F89">
        <w:rPr>
          <w:sz w:val="28"/>
          <w:szCs w:val="28"/>
        </w:rPr>
        <w:t xml:space="preserve">т требованиям Извещения и Закона о контрактной системе, что привело </w:t>
      </w:r>
      <w:r>
        <w:rPr>
          <w:sz w:val="28"/>
          <w:szCs w:val="28"/>
        </w:rPr>
        <w:br/>
      </w:r>
      <w:r w:rsidRPr="00721F89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признанию Заявителя </w:t>
      </w:r>
      <w:r>
        <w:rPr>
          <w:rFonts w:eastAsiaTheme="minorHAnsi"/>
          <w:sz w:val="28"/>
          <w:szCs w:val="28"/>
          <w:lang w:eastAsia="en-US"/>
        </w:rPr>
        <w:t>уклонившимся от заключения контракта</w:t>
      </w:r>
      <w:r>
        <w:rPr>
          <w:sz w:val="28"/>
          <w:szCs w:val="28"/>
        </w:rPr>
        <w:t>.</w:t>
      </w:r>
    </w:p>
    <w:p w14:paraId="4C5069D4" w14:textId="2952995C" w:rsidR="00084A8C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Учитывая изложенное, </w:t>
      </w:r>
      <w:r w:rsidRPr="00066382">
        <w:rPr>
          <w:sz w:val="28"/>
          <w:szCs w:val="28"/>
        </w:rPr>
        <w:t>Комиссия приходит к выводу, что действия Банка, выдавшего Заявителю Независим</w:t>
      </w:r>
      <w:r>
        <w:rPr>
          <w:sz w:val="28"/>
          <w:szCs w:val="28"/>
        </w:rPr>
        <w:t>ую</w:t>
      </w:r>
      <w:r w:rsidRPr="00066382">
        <w:rPr>
          <w:sz w:val="28"/>
          <w:szCs w:val="28"/>
        </w:rPr>
        <w:t xml:space="preserve"> гаранти</w:t>
      </w:r>
      <w:r>
        <w:rPr>
          <w:sz w:val="28"/>
          <w:szCs w:val="28"/>
        </w:rPr>
        <w:t>ю</w:t>
      </w:r>
      <w:r w:rsidRPr="00066382">
        <w:rPr>
          <w:sz w:val="28"/>
          <w:szCs w:val="28"/>
        </w:rPr>
        <w:t>, не соответствующ</w:t>
      </w:r>
      <w:r>
        <w:rPr>
          <w:sz w:val="28"/>
          <w:szCs w:val="28"/>
        </w:rPr>
        <w:t>ую</w:t>
      </w:r>
      <w:r w:rsidRPr="00066382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требованиям Закона о контрактной системе,</w:t>
      </w:r>
      <w:r w:rsidRPr="00066382">
        <w:rPr>
          <w:sz w:val="28"/>
          <w:szCs w:val="28"/>
        </w:rPr>
        <w:t xml:space="preserve"> нарушают положения части 8.2 статьи 45 Закона о контрактной системе и содержат признаки состава административного правонарушения, ответственность </w:t>
      </w:r>
      <w:r>
        <w:rPr>
          <w:sz w:val="28"/>
          <w:szCs w:val="28"/>
        </w:rPr>
        <w:t>за совершение</w:t>
      </w:r>
      <w:r w:rsidRPr="00066382">
        <w:rPr>
          <w:sz w:val="28"/>
          <w:szCs w:val="28"/>
        </w:rPr>
        <w:t xml:space="preserve"> которого предусмотрена частью 9 статьи 7.30.1 Кодекса Российской Федерации </w:t>
      </w:r>
      <w:r>
        <w:rPr>
          <w:sz w:val="28"/>
          <w:szCs w:val="28"/>
        </w:rPr>
        <w:br/>
      </w:r>
      <w:r w:rsidRPr="00066382">
        <w:rPr>
          <w:sz w:val="28"/>
          <w:szCs w:val="28"/>
        </w:rPr>
        <w:t>об административных правонарушениях.</w:t>
      </w:r>
    </w:p>
    <w:p w14:paraId="43F8CC9F" w14:textId="77777777" w:rsidR="00084A8C" w:rsidRPr="006F45CF" w:rsidRDefault="00084A8C" w:rsidP="001260E5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6F45CF">
        <w:rPr>
          <w:sz w:val="28"/>
          <w:szCs w:val="28"/>
        </w:rPr>
        <w:t>В ходе проведения внеплановой проверки Комиссией установлено следующее.</w:t>
      </w:r>
    </w:p>
    <w:p w14:paraId="3ACECB1A" w14:textId="60D21F15" w:rsidR="00084A8C" w:rsidRDefault="00084A8C" w:rsidP="001260E5">
      <w:pPr>
        <w:pStyle w:val="af0"/>
        <w:numPr>
          <w:ilvl w:val="3"/>
          <w:numId w:val="1"/>
        </w:numPr>
        <w:tabs>
          <w:tab w:val="left" w:pos="1276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26 статьи 99 Закона о контрактной системе </w:t>
      </w:r>
      <w:r>
        <w:rPr>
          <w:sz w:val="28"/>
          <w:szCs w:val="28"/>
        </w:rPr>
        <w:br/>
        <w:t>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информацию, необходимые для проведения проверки.</w:t>
      </w:r>
    </w:p>
    <w:p w14:paraId="2A526808" w14:textId="77FF5F76" w:rsidR="00084A8C" w:rsidRDefault="00084A8C" w:rsidP="001260E5">
      <w:pPr>
        <w:pStyle w:val="af0"/>
        <w:tabs>
          <w:tab w:val="left" w:pos="709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(муниципального) финансового контроля </w:t>
      </w:r>
      <w:r>
        <w:rPr>
          <w:sz w:val="28"/>
          <w:szCs w:val="28"/>
        </w:rPr>
        <w:br/>
        <w:t>по требованию таких органов документы, объяснения в письменной форме.</w:t>
      </w:r>
    </w:p>
    <w:p w14:paraId="366DCE9A" w14:textId="5C3171F2" w:rsidR="00084A8C" w:rsidRDefault="00084A8C" w:rsidP="001260E5">
      <w:pPr>
        <w:pStyle w:val="af0"/>
        <w:tabs>
          <w:tab w:val="left" w:pos="709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Должностным лицом ФАС России в соответствии с частью 26 статьи 99 </w:t>
      </w:r>
      <w:r>
        <w:rPr>
          <w:sz w:val="28"/>
          <w:szCs w:val="28"/>
        </w:rPr>
        <w:br/>
        <w:t xml:space="preserve">Закона о контрактной системе направлено уведомление посредством ЕИС </w:t>
      </w:r>
      <w:r>
        <w:rPr>
          <w:sz w:val="28"/>
          <w:szCs w:val="28"/>
        </w:rPr>
        <w:br/>
        <w:t xml:space="preserve">(далее – Уведомление ФАС России) о предоставлении информации и документов </w:t>
      </w:r>
      <w:r>
        <w:rPr>
          <w:sz w:val="28"/>
          <w:szCs w:val="28"/>
        </w:rPr>
        <w:br/>
        <w:t xml:space="preserve">по доводам жалобы Заявителя на электронную почту, указанную в Уведомлении </w:t>
      </w:r>
      <w:r>
        <w:rPr>
          <w:sz w:val="28"/>
          <w:szCs w:val="28"/>
        </w:rPr>
        <w:br/>
        <w:t>ФАС Росси</w:t>
      </w:r>
      <w:r w:rsidR="005E0B75">
        <w:rPr>
          <w:sz w:val="28"/>
          <w:szCs w:val="28"/>
        </w:rPr>
        <w:t>и</w:t>
      </w:r>
      <w:r>
        <w:rPr>
          <w:sz w:val="28"/>
          <w:szCs w:val="28"/>
        </w:rPr>
        <w:t>.</w:t>
      </w:r>
    </w:p>
    <w:p w14:paraId="2D9BBFAA" w14:textId="77777777" w:rsidR="00084A8C" w:rsidRDefault="00084A8C" w:rsidP="001260E5">
      <w:pPr>
        <w:pStyle w:val="af0"/>
        <w:tabs>
          <w:tab w:val="left" w:pos="709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Комиссией установлено, что ответ от Банка в соответствии </w:t>
      </w:r>
      <w:r>
        <w:rPr>
          <w:sz w:val="28"/>
          <w:szCs w:val="28"/>
        </w:rPr>
        <w:br/>
        <w:t>с Уведомлением ФАС России не поступил.</w:t>
      </w:r>
    </w:p>
    <w:p w14:paraId="4B14AECE" w14:textId="4C7914BE" w:rsidR="00084A8C" w:rsidRDefault="00084A8C" w:rsidP="001260E5">
      <w:pPr>
        <w:pStyle w:val="af0"/>
        <w:tabs>
          <w:tab w:val="left" w:pos="709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Комиссия приходит к выводу, что действия Банка, </w:t>
      </w:r>
      <w:r>
        <w:rPr>
          <w:sz w:val="28"/>
          <w:szCs w:val="28"/>
        </w:rPr>
        <w:br/>
        <w:t xml:space="preserve">не предоставившего информацию и документы в соответствии с Уведомлением </w:t>
      </w:r>
      <w:r>
        <w:rPr>
          <w:sz w:val="28"/>
          <w:szCs w:val="28"/>
        </w:rPr>
        <w:br/>
        <w:t xml:space="preserve">ФАС России, нарушают часть 28 статьи 99 Закона о контрактной системе </w:t>
      </w:r>
      <w:r w:rsidR="006733F5">
        <w:rPr>
          <w:sz w:val="28"/>
          <w:szCs w:val="28"/>
        </w:rPr>
        <w:br/>
      </w:r>
      <w:r>
        <w:rPr>
          <w:sz w:val="28"/>
          <w:szCs w:val="28"/>
        </w:rPr>
        <w:t xml:space="preserve">и содержат признаки состава административного правонарушения, ответственность за совершение которого предусмотрена частью 1 статьи 19.7.2 </w:t>
      </w:r>
      <w:r>
        <w:rPr>
          <w:sz w:val="28"/>
          <w:szCs w:val="28"/>
        </w:rPr>
        <w:br/>
        <w:t>Кодекса Российской Федерации об административных правонарушениях.</w:t>
      </w:r>
    </w:p>
    <w:p w14:paraId="7382EAB3" w14:textId="27D7629E" w:rsidR="00084A8C" w:rsidRPr="00407CBD" w:rsidRDefault="00084A8C" w:rsidP="00407CBD">
      <w:pPr>
        <w:pStyle w:val="af0"/>
        <w:numPr>
          <w:ilvl w:val="3"/>
          <w:numId w:val="1"/>
        </w:numPr>
        <w:tabs>
          <w:tab w:val="left" w:pos="709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6F45CF">
        <w:rPr>
          <w:sz w:val="28"/>
          <w:szCs w:val="28"/>
        </w:rPr>
        <w:t>Решением комисс</w:t>
      </w:r>
      <w:r w:rsidR="001260E5">
        <w:rPr>
          <w:sz w:val="28"/>
          <w:szCs w:val="28"/>
        </w:rPr>
        <w:t xml:space="preserve">ии </w:t>
      </w:r>
      <w:r w:rsidR="00407CBD" w:rsidRPr="00407CBD">
        <w:rPr>
          <w:sz w:val="28"/>
          <w:szCs w:val="28"/>
        </w:rPr>
        <w:t>по контролю в сфере закупок товаров, работ</w:t>
      </w:r>
      <w:r w:rsidR="00EB30E2">
        <w:rPr>
          <w:sz w:val="28"/>
          <w:szCs w:val="28"/>
        </w:rPr>
        <w:t xml:space="preserve">, услуг </w:t>
      </w:r>
      <w:r w:rsidR="00407CBD" w:rsidRPr="00407CBD">
        <w:rPr>
          <w:sz w:val="28"/>
          <w:szCs w:val="28"/>
        </w:rPr>
        <w:t>Управления</w:t>
      </w:r>
      <w:r w:rsidR="00407CBD">
        <w:rPr>
          <w:sz w:val="28"/>
          <w:szCs w:val="28"/>
        </w:rPr>
        <w:t xml:space="preserve"> </w:t>
      </w:r>
      <w:r w:rsidR="00407CBD" w:rsidRPr="00407CBD">
        <w:rPr>
          <w:sz w:val="28"/>
          <w:szCs w:val="28"/>
        </w:rPr>
        <w:t xml:space="preserve">Федеральной антимонопольной службы по г. Москве </w:t>
      </w:r>
      <w:r w:rsidR="00407CBD">
        <w:rPr>
          <w:sz w:val="28"/>
          <w:szCs w:val="28"/>
        </w:rPr>
        <w:br/>
      </w:r>
      <w:r w:rsidR="00407CBD" w:rsidRPr="00407CBD">
        <w:rPr>
          <w:sz w:val="28"/>
          <w:szCs w:val="28"/>
        </w:rPr>
        <w:t xml:space="preserve">(далее – Комиссия </w:t>
      </w:r>
      <w:r w:rsidR="00407CBD">
        <w:rPr>
          <w:sz w:val="28"/>
          <w:szCs w:val="28"/>
        </w:rPr>
        <w:t>Московского УФАС</w:t>
      </w:r>
      <w:r w:rsidR="00407CBD" w:rsidRPr="00407CBD">
        <w:rPr>
          <w:sz w:val="28"/>
          <w:szCs w:val="28"/>
        </w:rPr>
        <w:t>)</w:t>
      </w:r>
      <w:r w:rsidR="001260E5" w:rsidRPr="00407CBD">
        <w:rPr>
          <w:sz w:val="28"/>
          <w:szCs w:val="28"/>
        </w:rPr>
        <w:t xml:space="preserve"> от 29</w:t>
      </w:r>
      <w:r w:rsidRPr="00407CBD">
        <w:rPr>
          <w:sz w:val="28"/>
          <w:szCs w:val="28"/>
        </w:rPr>
        <w:t xml:space="preserve">.04.2026 по делу </w:t>
      </w:r>
      <w:r w:rsidR="00407CBD">
        <w:rPr>
          <w:sz w:val="28"/>
          <w:szCs w:val="28"/>
        </w:rPr>
        <w:br/>
      </w:r>
      <w:r w:rsidRPr="00407CBD">
        <w:rPr>
          <w:sz w:val="28"/>
          <w:szCs w:val="28"/>
        </w:rPr>
        <w:t xml:space="preserve">№ </w:t>
      </w:r>
      <w:r w:rsidR="001260E5" w:rsidRPr="00407CBD">
        <w:rPr>
          <w:sz w:val="28"/>
          <w:szCs w:val="28"/>
        </w:rPr>
        <w:t xml:space="preserve">077/10/104-5449/2026 </w:t>
      </w:r>
      <w:r w:rsidRPr="00407CBD">
        <w:rPr>
          <w:sz w:val="28"/>
          <w:szCs w:val="28"/>
        </w:rPr>
        <w:t xml:space="preserve">в действиях Банка выявлено нарушение части 8.2 </w:t>
      </w:r>
      <w:r w:rsidR="00EB30E2">
        <w:rPr>
          <w:sz w:val="28"/>
          <w:szCs w:val="28"/>
        </w:rPr>
        <w:br/>
      </w:r>
      <w:r w:rsidRPr="00407CBD">
        <w:rPr>
          <w:sz w:val="28"/>
          <w:szCs w:val="28"/>
        </w:rPr>
        <w:t xml:space="preserve">статьи 45 Закона о контрактной системе, в связи с чем выдано предписание </w:t>
      </w:r>
      <w:r w:rsidR="00407CBD">
        <w:rPr>
          <w:sz w:val="28"/>
          <w:szCs w:val="28"/>
        </w:rPr>
        <w:br/>
      </w:r>
      <w:r w:rsidR="001260E5" w:rsidRPr="00407CBD">
        <w:rPr>
          <w:sz w:val="28"/>
          <w:szCs w:val="28"/>
        </w:rPr>
        <w:t xml:space="preserve">от 29.04.2026 по делу № 077/10/104-5449/2026 </w:t>
      </w:r>
      <w:r w:rsidRPr="00407CBD">
        <w:rPr>
          <w:sz w:val="28"/>
          <w:szCs w:val="28"/>
        </w:rPr>
        <w:t>(далее – Предписание)</w:t>
      </w:r>
      <w:r w:rsidR="00407CBD" w:rsidRPr="00407CBD">
        <w:rPr>
          <w:sz w:val="28"/>
          <w:szCs w:val="28"/>
        </w:rPr>
        <w:t>,</w:t>
      </w:r>
      <w:r w:rsidRPr="00407CBD">
        <w:rPr>
          <w:sz w:val="28"/>
          <w:szCs w:val="28"/>
        </w:rPr>
        <w:t xml:space="preserve"> </w:t>
      </w:r>
      <w:r w:rsidR="00EB30E2">
        <w:rPr>
          <w:sz w:val="28"/>
          <w:szCs w:val="28"/>
        </w:rPr>
        <w:t>направленное</w:t>
      </w:r>
      <w:r w:rsidR="00407CBD">
        <w:rPr>
          <w:sz w:val="28"/>
          <w:szCs w:val="28"/>
        </w:rPr>
        <w:t xml:space="preserve"> на устранение выявленного нарушения</w:t>
      </w:r>
      <w:r w:rsidRPr="00407CBD">
        <w:rPr>
          <w:sz w:val="28"/>
          <w:szCs w:val="28"/>
        </w:rPr>
        <w:t>. Срок исполнения Предписан</w:t>
      </w:r>
      <w:r w:rsidR="001260E5" w:rsidRPr="00407CBD">
        <w:rPr>
          <w:sz w:val="28"/>
          <w:szCs w:val="28"/>
        </w:rPr>
        <w:t>ия</w:t>
      </w:r>
      <w:r w:rsidR="006733F5" w:rsidRPr="00407CBD">
        <w:rPr>
          <w:sz w:val="28"/>
          <w:szCs w:val="28"/>
        </w:rPr>
        <w:t xml:space="preserve"> </w:t>
      </w:r>
      <w:r w:rsidR="001260E5" w:rsidRPr="00407CBD">
        <w:rPr>
          <w:sz w:val="28"/>
          <w:szCs w:val="28"/>
        </w:rPr>
        <w:t>– 05.06</w:t>
      </w:r>
      <w:r w:rsidRPr="00407CBD">
        <w:rPr>
          <w:sz w:val="28"/>
          <w:szCs w:val="28"/>
        </w:rPr>
        <w:t>.2026.</w:t>
      </w:r>
    </w:p>
    <w:p w14:paraId="3CD84382" w14:textId="44A2C928" w:rsidR="002C2304" w:rsidRDefault="00084A8C" w:rsidP="001260E5">
      <w:pPr>
        <w:pStyle w:val="af0"/>
        <w:tabs>
          <w:tab w:val="left" w:pos="9781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DF749D"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 w:rsidRPr="00DF749D">
        <w:rPr>
          <w:sz w:val="28"/>
          <w:szCs w:val="28"/>
        </w:rPr>
        <w:br/>
        <w:t>части 15, пунктом 2 части 22 статьи 99, частью 8 статьи 106 Закона о контрактной системе, Комиссия</w:t>
      </w:r>
    </w:p>
    <w:p w14:paraId="2A46BA4A" w14:textId="77777777" w:rsidR="00937231" w:rsidRDefault="00937231" w:rsidP="00407CBD">
      <w:pPr>
        <w:tabs>
          <w:tab w:val="left" w:pos="9781"/>
        </w:tabs>
        <w:spacing w:line="340" w:lineRule="exact"/>
        <w:contextualSpacing/>
        <w:rPr>
          <w:sz w:val="28"/>
          <w:szCs w:val="28"/>
        </w:rPr>
      </w:pPr>
    </w:p>
    <w:p w14:paraId="041DB6BC" w14:textId="683C20E5" w:rsidR="008D30FC" w:rsidRDefault="008D30FC" w:rsidP="00E83BC6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  <w:r w:rsidRPr="008D30FC">
        <w:rPr>
          <w:sz w:val="28"/>
          <w:szCs w:val="28"/>
        </w:rPr>
        <w:lastRenderedPageBreak/>
        <w:t>РЕШИЛА:</w:t>
      </w:r>
    </w:p>
    <w:p w14:paraId="75A03A68" w14:textId="77777777" w:rsidR="005B45F0" w:rsidRPr="008D30FC" w:rsidRDefault="005B45F0" w:rsidP="00AE6D5F">
      <w:pPr>
        <w:tabs>
          <w:tab w:val="left" w:pos="9781"/>
        </w:tabs>
        <w:spacing w:line="340" w:lineRule="exact"/>
        <w:ind w:firstLine="709"/>
        <w:contextualSpacing/>
        <w:jc w:val="center"/>
        <w:rPr>
          <w:sz w:val="28"/>
          <w:szCs w:val="28"/>
        </w:rPr>
      </w:pPr>
    </w:p>
    <w:p w14:paraId="2756AB26" w14:textId="18306E7E" w:rsidR="00066382" w:rsidRDefault="00A90615" w:rsidP="000F3739">
      <w:pPr>
        <w:pStyle w:val="af0"/>
        <w:numPr>
          <w:ilvl w:val="3"/>
          <w:numId w:val="5"/>
        </w:numPr>
        <w:tabs>
          <w:tab w:val="left" w:pos="9781"/>
        </w:tabs>
        <w:spacing w:line="340" w:lineRule="exact"/>
        <w:ind w:left="0" w:firstLine="851"/>
        <w:jc w:val="both"/>
        <w:rPr>
          <w:sz w:val="28"/>
          <w:szCs w:val="28"/>
        </w:rPr>
      </w:pPr>
      <w:r w:rsidRPr="00066382">
        <w:rPr>
          <w:sz w:val="28"/>
          <w:szCs w:val="28"/>
        </w:rPr>
        <w:t xml:space="preserve">Признать жалобу </w:t>
      </w:r>
      <w:r w:rsidR="001260E5">
        <w:rPr>
          <w:sz w:val="28"/>
          <w:szCs w:val="28"/>
        </w:rPr>
        <w:t>ООО «ПРОЛАЙН системы безопасности»</w:t>
      </w:r>
      <w:r w:rsidR="0000387A" w:rsidRPr="00066382">
        <w:rPr>
          <w:sz w:val="28"/>
          <w:szCs w:val="28"/>
        </w:rPr>
        <w:t xml:space="preserve"> </w:t>
      </w:r>
      <w:r w:rsidR="008D30FC" w:rsidRPr="00066382">
        <w:rPr>
          <w:sz w:val="28"/>
          <w:szCs w:val="28"/>
        </w:rPr>
        <w:t>обоснованной.</w:t>
      </w:r>
    </w:p>
    <w:p w14:paraId="012CF193" w14:textId="7B2F4489" w:rsidR="005C5A04" w:rsidRDefault="00407CBD" w:rsidP="005C5A04">
      <w:pPr>
        <w:pStyle w:val="af0"/>
        <w:numPr>
          <w:ilvl w:val="3"/>
          <w:numId w:val="5"/>
        </w:numPr>
        <w:tabs>
          <w:tab w:val="left" w:pos="9781"/>
        </w:tabs>
        <w:spacing w:line="340" w:lineRule="exact"/>
        <w:ind w:left="-142" w:firstLine="994"/>
        <w:jc w:val="both"/>
        <w:rPr>
          <w:sz w:val="28"/>
          <w:szCs w:val="28"/>
        </w:rPr>
      </w:pPr>
      <w:r>
        <w:rPr>
          <w:sz w:val="28"/>
          <w:szCs w:val="28"/>
        </w:rPr>
        <w:t>Установить</w:t>
      </w:r>
      <w:r w:rsidR="0000387A" w:rsidRPr="00066382">
        <w:rPr>
          <w:sz w:val="28"/>
          <w:szCs w:val="28"/>
        </w:rPr>
        <w:t xml:space="preserve"> в действиях Банк</w:t>
      </w:r>
      <w:r w:rsidR="00E66312">
        <w:rPr>
          <w:sz w:val="28"/>
          <w:szCs w:val="28"/>
        </w:rPr>
        <w:t>а</w:t>
      </w:r>
      <w:r w:rsidR="00EC18F6">
        <w:rPr>
          <w:sz w:val="28"/>
          <w:szCs w:val="28"/>
        </w:rPr>
        <w:t xml:space="preserve"> нарушения</w:t>
      </w:r>
      <w:r w:rsidR="0000387A" w:rsidRPr="00066382">
        <w:rPr>
          <w:sz w:val="28"/>
          <w:szCs w:val="28"/>
        </w:rPr>
        <w:t xml:space="preserve"> </w:t>
      </w:r>
      <w:r w:rsidR="00AD5739" w:rsidRPr="00066382">
        <w:rPr>
          <w:sz w:val="28"/>
          <w:szCs w:val="28"/>
        </w:rPr>
        <w:t xml:space="preserve">части </w:t>
      </w:r>
      <w:r w:rsidR="0000387A" w:rsidRPr="00066382">
        <w:rPr>
          <w:sz w:val="28"/>
          <w:szCs w:val="28"/>
        </w:rPr>
        <w:t>8.2 статьи 45</w:t>
      </w:r>
      <w:r w:rsidR="006733F5">
        <w:rPr>
          <w:sz w:val="28"/>
          <w:szCs w:val="28"/>
        </w:rPr>
        <w:t>, части 28 статьи 99</w:t>
      </w:r>
      <w:r w:rsidR="008A584E">
        <w:rPr>
          <w:sz w:val="28"/>
          <w:szCs w:val="28"/>
        </w:rPr>
        <w:t xml:space="preserve"> </w:t>
      </w:r>
      <w:r w:rsidR="0000387A" w:rsidRPr="00E917E9">
        <w:rPr>
          <w:sz w:val="28"/>
          <w:szCs w:val="28"/>
        </w:rPr>
        <w:t xml:space="preserve">Закона о контрактной системе. </w:t>
      </w:r>
    </w:p>
    <w:p w14:paraId="2E600FB6" w14:textId="7B7BCA29" w:rsidR="001260E5" w:rsidRPr="001260E5" w:rsidRDefault="006733F5" w:rsidP="001260E5">
      <w:pPr>
        <w:pStyle w:val="af0"/>
        <w:numPr>
          <w:ilvl w:val="3"/>
          <w:numId w:val="5"/>
        </w:numPr>
        <w:tabs>
          <w:tab w:val="left" w:pos="9781"/>
        </w:tabs>
        <w:spacing w:line="340" w:lineRule="exact"/>
        <w:ind w:left="-142" w:firstLine="99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связи с тем, что по выявленному нарушению</w:t>
      </w:r>
      <w:r w:rsidR="005C5A04" w:rsidRPr="005C5A04">
        <w:rPr>
          <w:color w:val="000000"/>
          <w:sz w:val="28"/>
          <w:szCs w:val="28"/>
        </w:rPr>
        <w:t xml:space="preserve"> </w:t>
      </w:r>
      <w:r w:rsidR="00407CBD">
        <w:rPr>
          <w:color w:val="000000"/>
          <w:sz w:val="28"/>
          <w:szCs w:val="28"/>
        </w:rPr>
        <w:t>К</w:t>
      </w:r>
      <w:r w:rsidR="00EB30E2">
        <w:rPr>
          <w:color w:val="000000"/>
          <w:sz w:val="28"/>
          <w:szCs w:val="28"/>
        </w:rPr>
        <w:t>омиссе</w:t>
      </w:r>
      <w:r w:rsidR="00407CBD">
        <w:rPr>
          <w:color w:val="000000"/>
          <w:sz w:val="28"/>
          <w:szCs w:val="28"/>
        </w:rPr>
        <w:t>й Московского УФАС</w:t>
      </w:r>
      <w:r w:rsidR="005C5A04" w:rsidRPr="005C5A04">
        <w:rPr>
          <w:color w:val="000000"/>
          <w:sz w:val="28"/>
          <w:szCs w:val="28"/>
        </w:rPr>
        <w:t xml:space="preserve"> </w:t>
      </w:r>
      <w:r w:rsidR="006A5A10">
        <w:rPr>
          <w:color w:val="000000"/>
          <w:sz w:val="28"/>
          <w:szCs w:val="28"/>
        </w:rPr>
        <w:t xml:space="preserve">выдано </w:t>
      </w:r>
      <w:r w:rsidR="005C5A04" w:rsidRPr="005C5A04">
        <w:rPr>
          <w:color w:val="000000"/>
          <w:sz w:val="28"/>
          <w:szCs w:val="28"/>
        </w:rPr>
        <w:t xml:space="preserve">предписание </w:t>
      </w:r>
      <w:r w:rsidR="005C5A04" w:rsidRPr="005C5A04">
        <w:rPr>
          <w:sz w:val="28"/>
          <w:szCs w:val="28"/>
        </w:rPr>
        <w:t xml:space="preserve">от </w:t>
      </w:r>
      <w:r w:rsidR="005C5A04">
        <w:rPr>
          <w:sz w:val="28"/>
          <w:szCs w:val="28"/>
        </w:rPr>
        <w:t xml:space="preserve">13.04.2026 по делу № </w:t>
      </w:r>
      <w:r w:rsidR="001260E5" w:rsidRPr="001260E5">
        <w:rPr>
          <w:sz w:val="28"/>
          <w:szCs w:val="28"/>
        </w:rPr>
        <w:t>077/10/104-5449/2026</w:t>
      </w:r>
      <w:r w:rsidR="005C5A04" w:rsidRPr="005C5A04">
        <w:rPr>
          <w:color w:val="000000"/>
          <w:sz w:val="28"/>
          <w:szCs w:val="28"/>
        </w:rPr>
        <w:t xml:space="preserve">, </w:t>
      </w:r>
      <w:r w:rsidR="00407CBD">
        <w:rPr>
          <w:color w:val="000000"/>
          <w:sz w:val="28"/>
          <w:szCs w:val="28"/>
        </w:rPr>
        <w:t>направленное на его устранение,</w:t>
      </w:r>
      <w:r w:rsidR="006A5A10">
        <w:rPr>
          <w:color w:val="000000"/>
          <w:sz w:val="28"/>
          <w:szCs w:val="28"/>
        </w:rPr>
        <w:t xml:space="preserve"> самостоятельное </w:t>
      </w:r>
      <w:r w:rsidR="005C5A04" w:rsidRPr="005C5A04">
        <w:rPr>
          <w:color w:val="000000"/>
          <w:sz w:val="28"/>
          <w:szCs w:val="28"/>
        </w:rPr>
        <w:t>предписание не выдавать.</w:t>
      </w:r>
    </w:p>
    <w:p w14:paraId="7F795013" w14:textId="63FE045B" w:rsidR="001260E5" w:rsidRPr="001260E5" w:rsidRDefault="001260E5" w:rsidP="001260E5">
      <w:pPr>
        <w:pStyle w:val="af0"/>
        <w:numPr>
          <w:ilvl w:val="3"/>
          <w:numId w:val="5"/>
        </w:numPr>
        <w:tabs>
          <w:tab w:val="left" w:pos="9781"/>
        </w:tabs>
        <w:spacing w:line="340" w:lineRule="exact"/>
        <w:ind w:left="-142" w:firstLine="994"/>
        <w:jc w:val="both"/>
        <w:rPr>
          <w:sz w:val="28"/>
          <w:szCs w:val="28"/>
        </w:rPr>
      </w:pPr>
      <w:r>
        <w:rPr>
          <w:sz w:val="28"/>
          <w:szCs w:val="28"/>
        </w:rPr>
        <w:t>Передать материалы от 08.05</w:t>
      </w:r>
      <w:r w:rsidRPr="001260E5">
        <w:rPr>
          <w:sz w:val="28"/>
          <w:szCs w:val="28"/>
        </w:rPr>
        <w:t>.2026 по делу № 28/06/105-1607/2026 соответствующему должностному лицу Управления контроля размещения государственного заказа ФАС России для рассмотр</w:t>
      </w:r>
      <w:r w:rsidR="006733F5">
        <w:rPr>
          <w:sz w:val="28"/>
          <w:szCs w:val="28"/>
        </w:rPr>
        <w:t xml:space="preserve">ения вопроса </w:t>
      </w:r>
      <w:r w:rsidR="006733F5">
        <w:rPr>
          <w:sz w:val="28"/>
          <w:szCs w:val="28"/>
        </w:rPr>
        <w:br/>
        <w:t>о возбуждении дел об административных правонарушениях</w:t>
      </w:r>
      <w:r w:rsidRPr="001260E5">
        <w:rPr>
          <w:sz w:val="28"/>
          <w:szCs w:val="28"/>
        </w:rPr>
        <w:t>.</w:t>
      </w:r>
    </w:p>
    <w:p w14:paraId="6B00C952" w14:textId="77777777" w:rsidR="00A90615" w:rsidRDefault="00A90615" w:rsidP="00AE6D5F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18384D45" w14:textId="77777777" w:rsidR="00AC5640" w:rsidRDefault="008D30FC" w:rsidP="00AE6D5F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8D30FC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9BD8BF2" w14:textId="0A4BE674" w:rsidR="00C95D35" w:rsidRPr="00A90615" w:rsidRDefault="00C95D35" w:rsidP="00111F4A">
      <w:pPr>
        <w:jc w:val="both"/>
        <w:rPr>
          <w:sz w:val="16"/>
          <w:szCs w:val="16"/>
        </w:rPr>
      </w:pPr>
      <w:bookmarkStart w:id="3" w:name="_GoBack"/>
      <w:bookmarkEnd w:id="3"/>
    </w:p>
    <w:sectPr w:rsidR="00C95D35" w:rsidRPr="00A90615" w:rsidSect="00103DF0">
      <w:headerReference w:type="default" r:id="rId10"/>
      <w:pgSz w:w="11906" w:h="16838"/>
      <w:pgMar w:top="1134" w:right="567" w:bottom="851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A0026" w14:textId="77777777" w:rsidR="00C9611F" w:rsidRDefault="00C9611F">
      <w:r>
        <w:separator/>
      </w:r>
    </w:p>
  </w:endnote>
  <w:endnote w:type="continuationSeparator" w:id="0">
    <w:p w14:paraId="29D7E360" w14:textId="77777777" w:rsidR="00C9611F" w:rsidRDefault="00C9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4D050F" w14:textId="77777777" w:rsidR="00C9611F" w:rsidRDefault="00C9611F">
      <w:r>
        <w:separator/>
      </w:r>
    </w:p>
  </w:footnote>
  <w:footnote w:type="continuationSeparator" w:id="0">
    <w:p w14:paraId="4132A714" w14:textId="77777777" w:rsidR="00C9611F" w:rsidRDefault="00C96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6731D305" w14:textId="77777777" w:rsidR="00BD1FA1" w:rsidRDefault="00BD1FA1">
        <w:pPr>
          <w:pStyle w:val="a7"/>
          <w:jc w:val="center"/>
        </w:pPr>
      </w:p>
      <w:p w14:paraId="7D7960CC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D7749D">
          <w:rPr>
            <w:noProof/>
          </w:rPr>
          <w:t>2</w:t>
        </w:r>
        <w:r>
          <w:fldChar w:fldCharType="end"/>
        </w:r>
      </w:p>
    </w:sdtContent>
  </w:sdt>
  <w:p w14:paraId="34836739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03474"/>
    <w:multiLevelType w:val="multilevel"/>
    <w:tmpl w:val="2D4883EA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abstractNum w:abstractNumId="1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1B43E7"/>
    <w:multiLevelType w:val="hybridMultilevel"/>
    <w:tmpl w:val="FE4EB82E"/>
    <w:lvl w:ilvl="0" w:tplc="2744A93C">
      <w:start w:val="2"/>
      <w:numFmt w:val="decimal"/>
      <w:suff w:val="space"/>
      <w:lvlText w:val="%1."/>
      <w:lvlJc w:val="left"/>
      <w:pPr>
        <w:ind w:left="51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26" w:hanging="360"/>
      </w:pPr>
    </w:lvl>
    <w:lvl w:ilvl="2" w:tplc="0419001B" w:tentative="1">
      <w:start w:val="1"/>
      <w:numFmt w:val="lowerRoman"/>
      <w:lvlText w:val="%3."/>
      <w:lvlJc w:val="right"/>
      <w:pPr>
        <w:ind w:left="6546" w:hanging="180"/>
      </w:pPr>
    </w:lvl>
    <w:lvl w:ilvl="3" w:tplc="0419000F" w:tentative="1">
      <w:start w:val="1"/>
      <w:numFmt w:val="decimal"/>
      <w:lvlText w:val="%4."/>
      <w:lvlJc w:val="left"/>
      <w:pPr>
        <w:ind w:left="7266" w:hanging="360"/>
      </w:pPr>
    </w:lvl>
    <w:lvl w:ilvl="4" w:tplc="04190019" w:tentative="1">
      <w:start w:val="1"/>
      <w:numFmt w:val="lowerLetter"/>
      <w:lvlText w:val="%5."/>
      <w:lvlJc w:val="left"/>
      <w:pPr>
        <w:ind w:left="7986" w:hanging="360"/>
      </w:pPr>
    </w:lvl>
    <w:lvl w:ilvl="5" w:tplc="0419001B" w:tentative="1">
      <w:start w:val="1"/>
      <w:numFmt w:val="lowerRoman"/>
      <w:lvlText w:val="%6."/>
      <w:lvlJc w:val="right"/>
      <w:pPr>
        <w:ind w:left="8706" w:hanging="180"/>
      </w:pPr>
    </w:lvl>
    <w:lvl w:ilvl="6" w:tplc="0419000F" w:tentative="1">
      <w:start w:val="1"/>
      <w:numFmt w:val="decimal"/>
      <w:lvlText w:val="%7."/>
      <w:lvlJc w:val="left"/>
      <w:pPr>
        <w:ind w:left="9426" w:hanging="360"/>
      </w:pPr>
    </w:lvl>
    <w:lvl w:ilvl="7" w:tplc="04190019" w:tentative="1">
      <w:start w:val="1"/>
      <w:numFmt w:val="lowerLetter"/>
      <w:lvlText w:val="%8."/>
      <w:lvlJc w:val="left"/>
      <w:pPr>
        <w:ind w:left="10146" w:hanging="360"/>
      </w:pPr>
    </w:lvl>
    <w:lvl w:ilvl="8" w:tplc="0419001B" w:tentative="1">
      <w:start w:val="1"/>
      <w:numFmt w:val="lowerRoman"/>
      <w:lvlText w:val="%9."/>
      <w:lvlJc w:val="right"/>
      <w:pPr>
        <w:ind w:left="10866" w:hanging="180"/>
      </w:pPr>
    </w:lvl>
  </w:abstractNum>
  <w:abstractNum w:abstractNumId="3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A4B5543"/>
    <w:multiLevelType w:val="multilevel"/>
    <w:tmpl w:val="2D4883EA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6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851" w:hanging="284"/>
        </w:pPr>
        <w:rPr>
          <w:rFonts w:cs="Times New Roman" w:hint="default"/>
          <w:color w:val="000000"/>
          <w:sz w:val="28"/>
          <w:szCs w:val="28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29"/>
          </w:tabs>
          <w:ind w:left="2280" w:hanging="284"/>
        </w:pPr>
        <w:rPr>
          <w:rFonts w:cs="Times New Roman" w:hint="default"/>
          <w:color w:val="000000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858"/>
          </w:tabs>
          <w:ind w:left="3709" w:hanging="284"/>
        </w:pPr>
        <w:rPr>
          <w:rFonts w:cs="Times New Roman" w:hint="default"/>
          <w:color w:val="000000"/>
        </w:rPr>
      </w:lvl>
    </w:lvlOverride>
    <w:lvlOverride w:ilvl="3">
      <w:lvl w:ilvl="3">
        <w:start w:val="1"/>
        <w:numFmt w:val="decimal"/>
        <w:suff w:val="space"/>
        <w:lvlText w:val="%4."/>
        <w:lvlJc w:val="left"/>
        <w:pPr>
          <w:ind w:left="851" w:firstLine="0"/>
        </w:pPr>
        <w:rPr>
          <w:rFonts w:cs="Times New Roman" w:hint="default"/>
          <w:color w:val="00000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5716"/>
          </w:tabs>
          <w:ind w:left="6567" w:hanging="284"/>
        </w:pPr>
        <w:rPr>
          <w:rFonts w:cs="Times New Roman" w:hint="default"/>
          <w:color w:val="000000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145"/>
          </w:tabs>
          <w:ind w:left="7996" w:hanging="284"/>
        </w:pPr>
        <w:rPr>
          <w:rFonts w:cs="Times New Roman" w:hint="default"/>
          <w:color w:val="00000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74"/>
          </w:tabs>
          <w:ind w:left="9425" w:hanging="284"/>
        </w:pPr>
        <w:rPr>
          <w:rFonts w:cs="Times New Roman" w:hint="default"/>
          <w:color w:val="000000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10003"/>
          </w:tabs>
          <w:ind w:left="10854" w:hanging="284"/>
        </w:pPr>
        <w:rPr>
          <w:rFonts w:cs="Times New Roman" w:hint="default"/>
          <w:color w:val="000000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11432"/>
          </w:tabs>
          <w:ind w:left="12283" w:hanging="284"/>
        </w:pPr>
        <w:rPr>
          <w:rFonts w:cs="Times New Roman" w:hint="default"/>
          <w:color w:val="000000"/>
        </w:rPr>
      </w:lvl>
    </w:lvlOverride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9D7"/>
    <w:rsid w:val="00000C1A"/>
    <w:rsid w:val="0000387A"/>
    <w:rsid w:val="000038CC"/>
    <w:rsid w:val="0000694D"/>
    <w:rsid w:val="00012C48"/>
    <w:rsid w:val="00022DC5"/>
    <w:rsid w:val="00025CB1"/>
    <w:rsid w:val="00027D9F"/>
    <w:rsid w:val="00027FB5"/>
    <w:rsid w:val="0003786D"/>
    <w:rsid w:val="000517C8"/>
    <w:rsid w:val="0005595F"/>
    <w:rsid w:val="00063285"/>
    <w:rsid w:val="00065ABE"/>
    <w:rsid w:val="00066382"/>
    <w:rsid w:val="0007771D"/>
    <w:rsid w:val="000817B1"/>
    <w:rsid w:val="000832D1"/>
    <w:rsid w:val="00084A8C"/>
    <w:rsid w:val="00086FC8"/>
    <w:rsid w:val="00091F5B"/>
    <w:rsid w:val="00093728"/>
    <w:rsid w:val="0009727A"/>
    <w:rsid w:val="000A7814"/>
    <w:rsid w:val="000B2A3E"/>
    <w:rsid w:val="000C4762"/>
    <w:rsid w:val="000D62B7"/>
    <w:rsid w:val="000D757A"/>
    <w:rsid w:val="000E1F6B"/>
    <w:rsid w:val="000E3A83"/>
    <w:rsid w:val="000E7AAD"/>
    <w:rsid w:val="000F0430"/>
    <w:rsid w:val="000F075C"/>
    <w:rsid w:val="000F3739"/>
    <w:rsid w:val="000F5FB9"/>
    <w:rsid w:val="00101BB6"/>
    <w:rsid w:val="00102B9D"/>
    <w:rsid w:val="00103DF0"/>
    <w:rsid w:val="00111F4A"/>
    <w:rsid w:val="0012003B"/>
    <w:rsid w:val="00120EC9"/>
    <w:rsid w:val="001260E5"/>
    <w:rsid w:val="001301C3"/>
    <w:rsid w:val="001330C3"/>
    <w:rsid w:val="00153173"/>
    <w:rsid w:val="001649E9"/>
    <w:rsid w:val="0018066C"/>
    <w:rsid w:val="00182362"/>
    <w:rsid w:val="00191A9B"/>
    <w:rsid w:val="001972A1"/>
    <w:rsid w:val="001A2F77"/>
    <w:rsid w:val="001B06AC"/>
    <w:rsid w:val="001B24E2"/>
    <w:rsid w:val="001D18AF"/>
    <w:rsid w:val="001D5C2E"/>
    <w:rsid w:val="001E49D1"/>
    <w:rsid w:val="001F0DD2"/>
    <w:rsid w:val="001F51CC"/>
    <w:rsid w:val="001F595D"/>
    <w:rsid w:val="001F72A2"/>
    <w:rsid w:val="00207BC7"/>
    <w:rsid w:val="00211610"/>
    <w:rsid w:val="002126E0"/>
    <w:rsid w:val="00217588"/>
    <w:rsid w:val="00227086"/>
    <w:rsid w:val="00240198"/>
    <w:rsid w:val="002407E4"/>
    <w:rsid w:val="00241D58"/>
    <w:rsid w:val="00245402"/>
    <w:rsid w:val="00251C33"/>
    <w:rsid w:val="00253231"/>
    <w:rsid w:val="00254F10"/>
    <w:rsid w:val="00267B62"/>
    <w:rsid w:val="00267BC3"/>
    <w:rsid w:val="002805FC"/>
    <w:rsid w:val="00286DD1"/>
    <w:rsid w:val="00290A81"/>
    <w:rsid w:val="00291E30"/>
    <w:rsid w:val="002A025A"/>
    <w:rsid w:val="002A2CF9"/>
    <w:rsid w:val="002C2304"/>
    <w:rsid w:val="002C2D21"/>
    <w:rsid w:val="002C2FF4"/>
    <w:rsid w:val="002C397B"/>
    <w:rsid w:val="002D4B05"/>
    <w:rsid w:val="002E6D58"/>
    <w:rsid w:val="002F09BB"/>
    <w:rsid w:val="00306951"/>
    <w:rsid w:val="003102F1"/>
    <w:rsid w:val="003341B7"/>
    <w:rsid w:val="0033560E"/>
    <w:rsid w:val="00335862"/>
    <w:rsid w:val="0033726C"/>
    <w:rsid w:val="003379CE"/>
    <w:rsid w:val="00344906"/>
    <w:rsid w:val="003464BE"/>
    <w:rsid w:val="00347C8A"/>
    <w:rsid w:val="00347F22"/>
    <w:rsid w:val="00356AA7"/>
    <w:rsid w:val="00372146"/>
    <w:rsid w:val="00393C39"/>
    <w:rsid w:val="003A0FD4"/>
    <w:rsid w:val="003A17AD"/>
    <w:rsid w:val="003A525B"/>
    <w:rsid w:val="003A76FF"/>
    <w:rsid w:val="003B09C7"/>
    <w:rsid w:val="003B0E8C"/>
    <w:rsid w:val="003B1EC8"/>
    <w:rsid w:val="003B5A39"/>
    <w:rsid w:val="003C1ECA"/>
    <w:rsid w:val="003D20C1"/>
    <w:rsid w:val="003E28C8"/>
    <w:rsid w:val="003E43BE"/>
    <w:rsid w:val="003E6905"/>
    <w:rsid w:val="003F1F70"/>
    <w:rsid w:val="00403427"/>
    <w:rsid w:val="00407CBD"/>
    <w:rsid w:val="00412C76"/>
    <w:rsid w:val="0043266C"/>
    <w:rsid w:val="00432C23"/>
    <w:rsid w:val="00435528"/>
    <w:rsid w:val="0044311B"/>
    <w:rsid w:val="004531E5"/>
    <w:rsid w:val="00453396"/>
    <w:rsid w:val="00465730"/>
    <w:rsid w:val="00467972"/>
    <w:rsid w:val="0048005F"/>
    <w:rsid w:val="004841EC"/>
    <w:rsid w:val="00484B6E"/>
    <w:rsid w:val="00484EA7"/>
    <w:rsid w:val="0048700C"/>
    <w:rsid w:val="004908C9"/>
    <w:rsid w:val="004A29AF"/>
    <w:rsid w:val="004A2A9C"/>
    <w:rsid w:val="004B16F3"/>
    <w:rsid w:val="004B1B45"/>
    <w:rsid w:val="004B3DDD"/>
    <w:rsid w:val="004C4D38"/>
    <w:rsid w:val="004D0314"/>
    <w:rsid w:val="004D3A16"/>
    <w:rsid w:val="004D4474"/>
    <w:rsid w:val="004E323E"/>
    <w:rsid w:val="004F5267"/>
    <w:rsid w:val="004F6E98"/>
    <w:rsid w:val="00507AEC"/>
    <w:rsid w:val="00540117"/>
    <w:rsid w:val="0054245B"/>
    <w:rsid w:val="00542589"/>
    <w:rsid w:val="005437ED"/>
    <w:rsid w:val="00557EB1"/>
    <w:rsid w:val="0056774E"/>
    <w:rsid w:val="00570933"/>
    <w:rsid w:val="00573212"/>
    <w:rsid w:val="00584950"/>
    <w:rsid w:val="00593E04"/>
    <w:rsid w:val="005A1635"/>
    <w:rsid w:val="005A2B43"/>
    <w:rsid w:val="005A39FF"/>
    <w:rsid w:val="005A4298"/>
    <w:rsid w:val="005A7F88"/>
    <w:rsid w:val="005B2E64"/>
    <w:rsid w:val="005B45F0"/>
    <w:rsid w:val="005B6FDA"/>
    <w:rsid w:val="005C2B52"/>
    <w:rsid w:val="005C5A04"/>
    <w:rsid w:val="005C5E8C"/>
    <w:rsid w:val="005D4771"/>
    <w:rsid w:val="005D64BA"/>
    <w:rsid w:val="005E0B75"/>
    <w:rsid w:val="005F7C14"/>
    <w:rsid w:val="0061583C"/>
    <w:rsid w:val="0061701A"/>
    <w:rsid w:val="006469BC"/>
    <w:rsid w:val="00656775"/>
    <w:rsid w:val="0066304D"/>
    <w:rsid w:val="00665071"/>
    <w:rsid w:val="00671398"/>
    <w:rsid w:val="006733F5"/>
    <w:rsid w:val="00680EA2"/>
    <w:rsid w:val="00683EBE"/>
    <w:rsid w:val="006A1293"/>
    <w:rsid w:val="006A1908"/>
    <w:rsid w:val="006A5A10"/>
    <w:rsid w:val="006A6DD1"/>
    <w:rsid w:val="006C04F1"/>
    <w:rsid w:val="006C05C3"/>
    <w:rsid w:val="006C2054"/>
    <w:rsid w:val="006C34BD"/>
    <w:rsid w:val="006D6D6A"/>
    <w:rsid w:val="006E1C2E"/>
    <w:rsid w:val="006E2C26"/>
    <w:rsid w:val="006F315E"/>
    <w:rsid w:val="006F543F"/>
    <w:rsid w:val="007022CB"/>
    <w:rsid w:val="0070299B"/>
    <w:rsid w:val="00703A80"/>
    <w:rsid w:val="00711A84"/>
    <w:rsid w:val="00714F42"/>
    <w:rsid w:val="00716B32"/>
    <w:rsid w:val="007173AD"/>
    <w:rsid w:val="007228D6"/>
    <w:rsid w:val="007254CB"/>
    <w:rsid w:val="00732743"/>
    <w:rsid w:val="00735DD0"/>
    <w:rsid w:val="007374C7"/>
    <w:rsid w:val="00747D81"/>
    <w:rsid w:val="007506E4"/>
    <w:rsid w:val="007536BF"/>
    <w:rsid w:val="00760B0B"/>
    <w:rsid w:val="007666E0"/>
    <w:rsid w:val="00774AC8"/>
    <w:rsid w:val="00776D4E"/>
    <w:rsid w:val="00786E70"/>
    <w:rsid w:val="007913D2"/>
    <w:rsid w:val="007925FB"/>
    <w:rsid w:val="007967E9"/>
    <w:rsid w:val="00797A55"/>
    <w:rsid w:val="007A0F4A"/>
    <w:rsid w:val="007B3311"/>
    <w:rsid w:val="007B69E2"/>
    <w:rsid w:val="007C0AC0"/>
    <w:rsid w:val="007C3B7F"/>
    <w:rsid w:val="007C6159"/>
    <w:rsid w:val="007C6668"/>
    <w:rsid w:val="007D0F82"/>
    <w:rsid w:val="007D72BA"/>
    <w:rsid w:val="007E6FA8"/>
    <w:rsid w:val="0081729C"/>
    <w:rsid w:val="00817C44"/>
    <w:rsid w:val="0082465C"/>
    <w:rsid w:val="00825D9D"/>
    <w:rsid w:val="00825E17"/>
    <w:rsid w:val="00831A1B"/>
    <w:rsid w:val="00834F49"/>
    <w:rsid w:val="008430F6"/>
    <w:rsid w:val="00866138"/>
    <w:rsid w:val="008724D2"/>
    <w:rsid w:val="00877227"/>
    <w:rsid w:val="00891934"/>
    <w:rsid w:val="00891C02"/>
    <w:rsid w:val="00893D82"/>
    <w:rsid w:val="00896BD4"/>
    <w:rsid w:val="008A3337"/>
    <w:rsid w:val="008A584E"/>
    <w:rsid w:val="008C4BA7"/>
    <w:rsid w:val="008D30FC"/>
    <w:rsid w:val="008D3474"/>
    <w:rsid w:val="008D3EC5"/>
    <w:rsid w:val="008D4176"/>
    <w:rsid w:val="008D7C6E"/>
    <w:rsid w:val="008E76DA"/>
    <w:rsid w:val="008F01F3"/>
    <w:rsid w:val="008F0995"/>
    <w:rsid w:val="008F4602"/>
    <w:rsid w:val="00912188"/>
    <w:rsid w:val="00912D72"/>
    <w:rsid w:val="00937231"/>
    <w:rsid w:val="00954218"/>
    <w:rsid w:val="00960637"/>
    <w:rsid w:val="009614EA"/>
    <w:rsid w:val="00966339"/>
    <w:rsid w:val="0096657F"/>
    <w:rsid w:val="00976BC9"/>
    <w:rsid w:val="00995A82"/>
    <w:rsid w:val="009978E1"/>
    <w:rsid w:val="009C16FB"/>
    <w:rsid w:val="009C3781"/>
    <w:rsid w:val="009C5A5E"/>
    <w:rsid w:val="009C7A22"/>
    <w:rsid w:val="009D22AF"/>
    <w:rsid w:val="009D5C3C"/>
    <w:rsid w:val="009E13D4"/>
    <w:rsid w:val="009E2972"/>
    <w:rsid w:val="009E2BB6"/>
    <w:rsid w:val="009E583D"/>
    <w:rsid w:val="009F33E4"/>
    <w:rsid w:val="009F4882"/>
    <w:rsid w:val="00A01986"/>
    <w:rsid w:val="00A0598A"/>
    <w:rsid w:val="00A1132D"/>
    <w:rsid w:val="00A175CF"/>
    <w:rsid w:val="00A2052A"/>
    <w:rsid w:val="00A2520E"/>
    <w:rsid w:val="00A2716A"/>
    <w:rsid w:val="00A35081"/>
    <w:rsid w:val="00A40006"/>
    <w:rsid w:val="00A421B5"/>
    <w:rsid w:val="00A54C06"/>
    <w:rsid w:val="00A55FBD"/>
    <w:rsid w:val="00A57244"/>
    <w:rsid w:val="00A729BA"/>
    <w:rsid w:val="00A83E3B"/>
    <w:rsid w:val="00A86722"/>
    <w:rsid w:val="00A90615"/>
    <w:rsid w:val="00A91BF6"/>
    <w:rsid w:val="00A92E86"/>
    <w:rsid w:val="00AA2658"/>
    <w:rsid w:val="00AA5586"/>
    <w:rsid w:val="00AA79E7"/>
    <w:rsid w:val="00AC17BB"/>
    <w:rsid w:val="00AC1B12"/>
    <w:rsid w:val="00AC2BAB"/>
    <w:rsid w:val="00AC5640"/>
    <w:rsid w:val="00AD5739"/>
    <w:rsid w:val="00AE26CE"/>
    <w:rsid w:val="00AE6D5F"/>
    <w:rsid w:val="00AF056D"/>
    <w:rsid w:val="00AF2BB4"/>
    <w:rsid w:val="00AF6B00"/>
    <w:rsid w:val="00B03E20"/>
    <w:rsid w:val="00B21E18"/>
    <w:rsid w:val="00B30CC5"/>
    <w:rsid w:val="00B34ABF"/>
    <w:rsid w:val="00B40CDB"/>
    <w:rsid w:val="00B46B9C"/>
    <w:rsid w:val="00B47D7B"/>
    <w:rsid w:val="00B50A24"/>
    <w:rsid w:val="00B54791"/>
    <w:rsid w:val="00B6010E"/>
    <w:rsid w:val="00B612D1"/>
    <w:rsid w:val="00B75788"/>
    <w:rsid w:val="00B75D5D"/>
    <w:rsid w:val="00B77B4F"/>
    <w:rsid w:val="00B845B5"/>
    <w:rsid w:val="00B94933"/>
    <w:rsid w:val="00B96CF9"/>
    <w:rsid w:val="00BA03D5"/>
    <w:rsid w:val="00BA12C7"/>
    <w:rsid w:val="00BB0970"/>
    <w:rsid w:val="00BB4FE6"/>
    <w:rsid w:val="00BD1FA1"/>
    <w:rsid w:val="00BE0A5E"/>
    <w:rsid w:val="00BF09B4"/>
    <w:rsid w:val="00C005C0"/>
    <w:rsid w:val="00C018D1"/>
    <w:rsid w:val="00C026A6"/>
    <w:rsid w:val="00C105E1"/>
    <w:rsid w:val="00C15EB5"/>
    <w:rsid w:val="00C17452"/>
    <w:rsid w:val="00C179AA"/>
    <w:rsid w:val="00C21B43"/>
    <w:rsid w:val="00C21E1A"/>
    <w:rsid w:val="00C310AC"/>
    <w:rsid w:val="00C311C4"/>
    <w:rsid w:val="00C35C7E"/>
    <w:rsid w:val="00C43ADC"/>
    <w:rsid w:val="00C517A3"/>
    <w:rsid w:val="00C7115A"/>
    <w:rsid w:val="00C7680D"/>
    <w:rsid w:val="00C8088F"/>
    <w:rsid w:val="00C93D7B"/>
    <w:rsid w:val="00C95D35"/>
    <w:rsid w:val="00C9611F"/>
    <w:rsid w:val="00CB0ACE"/>
    <w:rsid w:val="00CB7A6D"/>
    <w:rsid w:val="00CC07A9"/>
    <w:rsid w:val="00CC4546"/>
    <w:rsid w:val="00CD7535"/>
    <w:rsid w:val="00CD77A6"/>
    <w:rsid w:val="00CE30F2"/>
    <w:rsid w:val="00CF07D0"/>
    <w:rsid w:val="00CF0E1F"/>
    <w:rsid w:val="00D06DC1"/>
    <w:rsid w:val="00D124AE"/>
    <w:rsid w:val="00D24860"/>
    <w:rsid w:val="00D43B78"/>
    <w:rsid w:val="00D55339"/>
    <w:rsid w:val="00D663F5"/>
    <w:rsid w:val="00D67479"/>
    <w:rsid w:val="00D7749D"/>
    <w:rsid w:val="00D812B6"/>
    <w:rsid w:val="00D83B51"/>
    <w:rsid w:val="00D86759"/>
    <w:rsid w:val="00D90E54"/>
    <w:rsid w:val="00D91DDB"/>
    <w:rsid w:val="00D948DD"/>
    <w:rsid w:val="00D96E7E"/>
    <w:rsid w:val="00DA7914"/>
    <w:rsid w:val="00DC18EC"/>
    <w:rsid w:val="00DC5856"/>
    <w:rsid w:val="00DC5B17"/>
    <w:rsid w:val="00DD5B8D"/>
    <w:rsid w:val="00DD744E"/>
    <w:rsid w:val="00DE02A1"/>
    <w:rsid w:val="00DE2483"/>
    <w:rsid w:val="00DF1191"/>
    <w:rsid w:val="00DF360C"/>
    <w:rsid w:val="00DF682B"/>
    <w:rsid w:val="00E05D06"/>
    <w:rsid w:val="00E05EDF"/>
    <w:rsid w:val="00E152B5"/>
    <w:rsid w:val="00E21A8B"/>
    <w:rsid w:val="00E23144"/>
    <w:rsid w:val="00E23B82"/>
    <w:rsid w:val="00E27F5B"/>
    <w:rsid w:val="00E32E36"/>
    <w:rsid w:val="00E33988"/>
    <w:rsid w:val="00E4280A"/>
    <w:rsid w:val="00E43957"/>
    <w:rsid w:val="00E52807"/>
    <w:rsid w:val="00E52F99"/>
    <w:rsid w:val="00E546E5"/>
    <w:rsid w:val="00E56BAF"/>
    <w:rsid w:val="00E574DF"/>
    <w:rsid w:val="00E66312"/>
    <w:rsid w:val="00E83436"/>
    <w:rsid w:val="00E83BC6"/>
    <w:rsid w:val="00E86B1D"/>
    <w:rsid w:val="00E91746"/>
    <w:rsid w:val="00E917E9"/>
    <w:rsid w:val="00E9526F"/>
    <w:rsid w:val="00EA7175"/>
    <w:rsid w:val="00EB30E2"/>
    <w:rsid w:val="00EB78E3"/>
    <w:rsid w:val="00EC18F6"/>
    <w:rsid w:val="00EC508C"/>
    <w:rsid w:val="00EE50DF"/>
    <w:rsid w:val="00EF43C7"/>
    <w:rsid w:val="00EF6AD3"/>
    <w:rsid w:val="00EF7CCB"/>
    <w:rsid w:val="00F02F5E"/>
    <w:rsid w:val="00F07AF9"/>
    <w:rsid w:val="00F116C7"/>
    <w:rsid w:val="00F13503"/>
    <w:rsid w:val="00F1539F"/>
    <w:rsid w:val="00F23036"/>
    <w:rsid w:val="00F42193"/>
    <w:rsid w:val="00F43E52"/>
    <w:rsid w:val="00F527AD"/>
    <w:rsid w:val="00F62980"/>
    <w:rsid w:val="00F65197"/>
    <w:rsid w:val="00F84DD7"/>
    <w:rsid w:val="00FA7068"/>
    <w:rsid w:val="00FC3613"/>
    <w:rsid w:val="00FD3CDC"/>
    <w:rsid w:val="00FE0735"/>
    <w:rsid w:val="00FE57DC"/>
    <w:rsid w:val="00FE6455"/>
    <w:rsid w:val="00FE6857"/>
    <w:rsid w:val="00FF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29F9B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C01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9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0253A-CFC2-4E51-97A6-BD7FD703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2026-05-14T14:26:00Z</cp:lastPrinted>
  <dcterms:created xsi:type="dcterms:W3CDTF">2026-05-14T16:48:00Z</dcterms:created>
  <dcterms:modified xsi:type="dcterms:W3CDTF">2026-05-14T16:48:00Z</dcterms:modified>
  <dc:language>ru-RU</dc:language>
</cp:coreProperties>
</file>