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Default="00FF482F" w:rsidP="00711325">
      <w:pPr>
        <w:autoSpaceDE/>
        <w:autoSpaceDN/>
        <w:adjustRightInd/>
        <w:spacing w:before="0" w:line="280" w:lineRule="exact"/>
        <w:ind w:left="4536" w:firstLine="0"/>
        <w:outlineLvl w:val="0"/>
        <w:rPr>
          <w:color w:val="auto"/>
          <w:sz w:val="26"/>
          <w:szCs w:val="26"/>
        </w:rPr>
      </w:pPr>
    </w:p>
    <w:p w:rsidR="00FF482F" w:rsidRPr="00711325" w:rsidRDefault="00FF482F"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FF482F">
        <w:rPr>
          <w:sz w:val="26"/>
          <w:szCs w:val="26"/>
        </w:rPr>
        <w:t>14307</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FF482F" w:rsidP="004E0482">
            <w:pPr>
              <w:spacing w:before="0" w:line="276" w:lineRule="auto"/>
              <w:ind w:firstLine="0"/>
              <w:rPr>
                <w:sz w:val="26"/>
                <w:szCs w:val="26"/>
              </w:rPr>
            </w:pPr>
            <w:r>
              <w:rPr>
                <w:sz w:val="26"/>
                <w:szCs w:val="26"/>
              </w:rPr>
              <w:t>08</w:t>
            </w:r>
            <w:r w:rsidR="00711325" w:rsidRPr="00711325">
              <w:rPr>
                <w:sz w:val="26"/>
                <w:szCs w:val="26"/>
              </w:rPr>
              <w:t>.</w:t>
            </w:r>
            <w:r>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D60DA1">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FF482F" w:rsidRPr="00FF482F">
        <w:rPr>
          <w:sz w:val="26"/>
          <w:szCs w:val="26"/>
        </w:rPr>
        <w:t xml:space="preserve">ИП Кравченко Алексея Викторовича (далее – Заявитель) на действия (бездействие) </w:t>
      </w:r>
      <w:r w:rsidR="00FF482F" w:rsidRPr="00FF482F">
        <w:rPr>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w:t>
      </w:r>
      <w:r w:rsidR="00FF482F" w:rsidRPr="00FF482F">
        <w:rPr>
          <w:sz w:val="26"/>
          <w:szCs w:val="26"/>
        </w:rPr>
        <w:t xml:space="preserve">(далее – Оператор </w:t>
      </w:r>
      <w:r w:rsidR="00FF482F" w:rsidRPr="00FF482F">
        <w:rPr>
          <w:sz w:val="26"/>
          <w:szCs w:val="26"/>
        </w:rPr>
        <w:lastRenderedPageBreak/>
        <w:t>электронной площадки) электронного аукциона на поставку медицинской мебели - лот 34.10.1 (извещение № 0348200081026002337</w:t>
      </w:r>
      <w:r w:rsidR="005E03C7">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FF482F">
        <w:rPr>
          <w:rFonts w:eastAsiaTheme="minorHAnsi"/>
          <w:sz w:val="26"/>
          <w:szCs w:val="26"/>
        </w:rPr>
        <w:t>07.05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FF482F">
        <w:rPr>
          <w:rFonts w:eastAsiaTheme="minorHAnsi"/>
          <w:sz w:val="26"/>
          <w:szCs w:val="26"/>
        </w:rPr>
        <w:t>4</w:t>
      </w:r>
      <w:r w:rsidRPr="008756F0">
        <w:rPr>
          <w:rFonts w:eastAsiaTheme="minorHAnsi"/>
          <w:sz w:val="26"/>
          <w:szCs w:val="26"/>
        </w:rPr>
        <w:t>:</w:t>
      </w:r>
      <w:r w:rsidR="00FF482F">
        <w:rPr>
          <w:rFonts w:eastAsiaTheme="minorHAnsi"/>
          <w:sz w:val="26"/>
          <w:szCs w:val="26"/>
        </w:rPr>
        <w:t>2</w:t>
      </w:r>
      <w:r w:rsidR="005071F2">
        <w:rPr>
          <w:rFonts w:eastAsiaTheme="minorHAnsi"/>
          <w:sz w:val="26"/>
          <w:szCs w:val="26"/>
        </w:rPr>
        <w:t>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FF482F">
        <w:rPr>
          <w:rFonts w:eastAsiaTheme="minorHAnsi"/>
          <w:sz w:val="26"/>
          <w:szCs w:val="26"/>
        </w:rPr>
        <w:t>05.05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5071F2" w:rsidP="00250D33">
      <w:pPr>
        <w:spacing w:before="0" w:line="276" w:lineRule="auto"/>
        <w:ind w:firstLine="709"/>
        <w:jc w:val="both"/>
        <w:rPr>
          <w:rFonts w:eastAsiaTheme="minorHAnsi"/>
          <w:sz w:val="26"/>
          <w:szCs w:val="26"/>
        </w:rPr>
      </w:pPr>
      <w:r>
        <w:rPr>
          <w:rFonts w:eastAsiaTheme="minorHAnsi"/>
          <w:sz w:val="26"/>
          <w:szCs w:val="26"/>
        </w:rPr>
        <w:t xml:space="preserve">Рассмотрение жалобы состоялось </w:t>
      </w:r>
      <w:r w:rsidR="00FF482F">
        <w:rPr>
          <w:rFonts w:eastAsiaTheme="minorHAnsi"/>
          <w:sz w:val="26"/>
          <w:szCs w:val="26"/>
        </w:rPr>
        <w:t>08.05</w:t>
      </w:r>
      <w:r>
        <w:rPr>
          <w:rFonts w:eastAsiaTheme="minorHAnsi"/>
          <w:sz w:val="26"/>
          <w:szCs w:val="26"/>
        </w:rPr>
        <w:t>.2026</w:t>
      </w:r>
      <w:r w:rsidRPr="008756F0">
        <w:rPr>
          <w:rFonts w:eastAsiaTheme="minorHAnsi"/>
          <w:sz w:val="26"/>
          <w:szCs w:val="26"/>
        </w:rPr>
        <w:t xml:space="preserve"> в </w:t>
      </w:r>
      <w:r>
        <w:rPr>
          <w:rFonts w:eastAsiaTheme="minorHAnsi"/>
          <w:sz w:val="26"/>
          <w:szCs w:val="26"/>
        </w:rPr>
        <w:t>12</w:t>
      </w:r>
      <w:r w:rsidRPr="008756F0">
        <w:rPr>
          <w:rFonts w:eastAsiaTheme="minorHAnsi"/>
          <w:sz w:val="26"/>
          <w:szCs w:val="26"/>
        </w:rPr>
        <w:t>:</w:t>
      </w:r>
      <w:r w:rsidR="00FF482F">
        <w:rPr>
          <w:rFonts w:eastAsiaTheme="minorHAnsi"/>
          <w:sz w:val="26"/>
          <w:szCs w:val="26"/>
        </w:rPr>
        <w:t>15</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FF482F" w:rsidRPr="00FF482F">
        <w:rPr>
          <w:sz w:val="26"/>
          <w:szCs w:val="26"/>
        </w:rPr>
        <w:t>22.04.2026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FF482F" w:rsidRPr="00FF482F">
        <w:rPr>
          <w:sz w:val="26"/>
          <w:szCs w:val="26"/>
        </w:rPr>
        <w:t>5 198 083,78</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FF482F" w:rsidRPr="00FF482F">
        <w:rPr>
          <w:sz w:val="26"/>
          <w:szCs w:val="26"/>
        </w:rPr>
        <w:t>30.04.2026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440D88">
        <w:rPr>
          <w:rFonts w:eastAsiaTheme="minorHAnsi"/>
          <w:color w:val="auto"/>
          <w:sz w:val="26"/>
          <w:szCs w:val="26"/>
          <w:lang w:eastAsia="en-US"/>
        </w:rPr>
        <w:t xml:space="preserve">поставка </w:t>
      </w:r>
      <w:r w:rsidR="00FF482F">
        <w:rPr>
          <w:rFonts w:eastAsiaTheme="minorHAnsi"/>
          <w:color w:val="auto"/>
          <w:sz w:val="26"/>
          <w:szCs w:val="26"/>
          <w:lang w:eastAsia="en-US"/>
        </w:rPr>
        <w:t>медицинской мебели</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6722F3">
        <w:rPr>
          <w:rFonts w:eastAsiaTheme="minorHAnsi"/>
          <w:color w:val="auto"/>
          <w:sz w:val="26"/>
          <w:szCs w:val="26"/>
          <w:lang w:eastAsia="en-US"/>
        </w:rPr>
        <w:t xml:space="preserve">а </w:t>
      </w:r>
      <w:r w:rsidR="000B1C3B">
        <w:rPr>
          <w:rFonts w:eastAsiaTheme="minorHAnsi"/>
          <w:color w:val="auto"/>
          <w:sz w:val="26"/>
          <w:szCs w:val="26"/>
          <w:lang w:eastAsia="en-US"/>
        </w:rPr>
        <w:t>«</w:t>
      </w:r>
      <w:r w:rsidR="00FF482F">
        <w:rPr>
          <w:rFonts w:eastAsiaTheme="minorHAnsi"/>
          <w:color w:val="auto"/>
          <w:sz w:val="26"/>
          <w:szCs w:val="26"/>
          <w:lang w:eastAsia="en-US"/>
        </w:rPr>
        <w:t>Кровать педиатрическая</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FF482F">
        <w:rPr>
          <w:rFonts w:eastAsiaTheme="minorHAnsi"/>
          <w:color w:val="auto"/>
          <w:sz w:val="26"/>
          <w:szCs w:val="26"/>
          <w:lang w:eastAsia="en-US"/>
        </w:rPr>
        <w:t>32.50.50.190-00002199</w:t>
      </w:r>
      <w:r w:rsidR="006722F3">
        <w:rPr>
          <w:rFonts w:eastAsiaTheme="minorHAnsi"/>
          <w:color w:val="auto"/>
          <w:sz w:val="26"/>
          <w:szCs w:val="26"/>
          <w:lang w:eastAsia="en-US"/>
        </w:rPr>
        <w:t>.</w:t>
      </w:r>
    </w:p>
    <w:p w:rsidR="00440D88" w:rsidRDefault="00440D88" w:rsidP="00D3199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в извещении о проведении Аукциона установлен</w:t>
      </w:r>
      <w:r w:rsidR="005071F2">
        <w:rPr>
          <w:rFonts w:eastAsiaTheme="minorHAnsi"/>
          <w:color w:val="auto"/>
          <w:sz w:val="26"/>
          <w:szCs w:val="26"/>
          <w:lang w:eastAsia="en-US"/>
        </w:rPr>
        <w:t>ы</w:t>
      </w:r>
      <w:r>
        <w:rPr>
          <w:rFonts w:eastAsiaTheme="minorHAnsi"/>
          <w:color w:val="auto"/>
          <w:sz w:val="26"/>
          <w:szCs w:val="26"/>
          <w:lang w:eastAsia="en-US"/>
        </w:rPr>
        <w:t xml:space="preserve"> дополнительны</w:t>
      </w:r>
      <w:r w:rsidR="005071F2">
        <w:rPr>
          <w:rFonts w:eastAsiaTheme="minorHAnsi"/>
          <w:color w:val="auto"/>
          <w:sz w:val="26"/>
          <w:szCs w:val="26"/>
          <w:lang w:eastAsia="en-US"/>
        </w:rPr>
        <w:t>е</w:t>
      </w:r>
      <w:r>
        <w:rPr>
          <w:rFonts w:eastAsiaTheme="minorHAnsi"/>
          <w:color w:val="auto"/>
          <w:sz w:val="26"/>
          <w:szCs w:val="26"/>
          <w:lang w:eastAsia="en-US"/>
        </w:rPr>
        <w:t xml:space="preserve"> характеристик</w:t>
      </w:r>
      <w:r w:rsidR="005071F2">
        <w:rPr>
          <w:rFonts w:eastAsiaTheme="minorHAnsi"/>
          <w:color w:val="auto"/>
          <w:sz w:val="26"/>
          <w:szCs w:val="26"/>
          <w:lang w:eastAsia="en-US"/>
        </w:rPr>
        <w:t>и</w:t>
      </w:r>
      <w:r>
        <w:rPr>
          <w:rFonts w:eastAsiaTheme="minorHAnsi"/>
          <w:color w:val="auto"/>
          <w:sz w:val="26"/>
          <w:szCs w:val="26"/>
          <w:lang w:eastAsia="en-US"/>
        </w:rPr>
        <w:t xml:space="preserve"> для товара «</w:t>
      </w:r>
      <w:r w:rsidR="00FF482F">
        <w:rPr>
          <w:rFonts w:eastAsiaTheme="minorHAnsi"/>
          <w:color w:val="auto"/>
          <w:sz w:val="26"/>
          <w:szCs w:val="26"/>
          <w:lang w:eastAsia="en-US"/>
        </w:rPr>
        <w:t>Кровать педиатрическая</w:t>
      </w:r>
      <w:r>
        <w:rPr>
          <w:rFonts w:eastAsiaTheme="minorHAnsi"/>
          <w:color w:val="auto"/>
          <w:sz w:val="26"/>
          <w:szCs w:val="26"/>
          <w:lang w:eastAsia="en-US"/>
        </w:rPr>
        <w:t>», не предусмотренных</w:t>
      </w:r>
      <w:r w:rsidRPr="00440D88">
        <w:rPr>
          <w:rFonts w:eastAsiaTheme="minorHAnsi"/>
          <w:color w:val="auto"/>
          <w:sz w:val="26"/>
          <w:szCs w:val="26"/>
          <w:lang w:eastAsia="en-US"/>
        </w:rPr>
        <w:t xml:space="preserve"> </w:t>
      </w:r>
      <w:r>
        <w:rPr>
          <w:rFonts w:eastAsiaTheme="minorHAnsi"/>
          <w:color w:val="auto"/>
          <w:sz w:val="26"/>
          <w:szCs w:val="26"/>
          <w:lang w:eastAsia="en-US"/>
        </w:rPr>
        <w:t xml:space="preserve">позицией КТРУ </w:t>
      </w:r>
      <w:r w:rsidR="00FF482F">
        <w:rPr>
          <w:rFonts w:eastAsiaTheme="minorHAnsi"/>
          <w:color w:val="auto"/>
          <w:sz w:val="26"/>
          <w:szCs w:val="26"/>
          <w:lang w:eastAsia="en-US"/>
        </w:rPr>
        <w:t>32.50.50.190-00002199 и размещено обоснование установления дополнительных характеристик.</w:t>
      </w:r>
    </w:p>
    <w:p w:rsidR="00D31999" w:rsidRPr="00D31999" w:rsidRDefault="00D31999" w:rsidP="00D31999">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BE4DD5">
        <w:rPr>
          <w:sz w:val="26"/>
          <w:szCs w:val="26"/>
        </w:rPr>
        <w:t>установления требований к характеристикам поставляемых товаров</w:t>
      </w:r>
      <w:r w:rsidR="00BE4DD5" w:rsidRPr="00D31999">
        <w:rPr>
          <w:sz w:val="26"/>
          <w:szCs w:val="26"/>
        </w:rPr>
        <w:t xml:space="preserve"> </w:t>
      </w:r>
      <w:r w:rsidR="00BE4DD5">
        <w:rPr>
          <w:sz w:val="26"/>
          <w:szCs w:val="26"/>
        </w:rPr>
        <w:t xml:space="preserve">подобным образом </w:t>
      </w:r>
      <w:r w:rsidRPr="00D31999">
        <w:rPr>
          <w:sz w:val="26"/>
          <w:szCs w:val="26"/>
        </w:rPr>
        <w:t>не противоречат требованиям Закона о контрактной системе.</w:t>
      </w:r>
    </w:p>
    <w:p w:rsidR="00D31999" w:rsidRDefault="00D31999" w:rsidP="00D31999">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E4DD5">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440D88">
        <w:rPr>
          <w:sz w:val="26"/>
          <w:szCs w:val="26"/>
        </w:rPr>
        <w:t xml:space="preserve">поставка </w:t>
      </w:r>
      <w:r w:rsidR="00FF482F">
        <w:rPr>
          <w:sz w:val="26"/>
          <w:szCs w:val="26"/>
        </w:rPr>
        <w:t>медицинской мебели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440D88">
        <w:rPr>
          <w:sz w:val="26"/>
          <w:szCs w:val="26"/>
        </w:rPr>
        <w:t xml:space="preserve">поставка </w:t>
      </w:r>
      <w:r w:rsidR="00FF482F">
        <w:rPr>
          <w:sz w:val="26"/>
          <w:szCs w:val="26"/>
        </w:rPr>
        <w:t>медицинской мебели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0B1C3B">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440D88">
        <w:rPr>
          <w:sz w:val="26"/>
          <w:szCs w:val="26"/>
        </w:rPr>
        <w:t xml:space="preserve">поставка </w:t>
      </w:r>
      <w:r w:rsidR="00FF482F">
        <w:rPr>
          <w:sz w:val="26"/>
          <w:szCs w:val="26"/>
        </w:rPr>
        <w:t>медицинской мебели</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r w:rsidR="00FF482F">
        <w:rPr>
          <w:rFonts w:eastAsiaTheme="minorHAnsi"/>
          <w:color w:val="auto"/>
          <w:sz w:val="26"/>
          <w:szCs w:val="26"/>
          <w:lang w:eastAsia="en-US"/>
        </w:rPr>
        <w:t>Кровать педиатрическая</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FF482F">
        <w:rPr>
          <w:rFonts w:eastAsiaTheme="minorHAnsi"/>
          <w:color w:val="auto"/>
          <w:sz w:val="26"/>
          <w:szCs w:val="26"/>
          <w:lang w:eastAsia="en-US"/>
        </w:rPr>
        <w:t>32.50.50.190-00002199</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FF482F">
        <w:rPr>
          <w:rFonts w:eastAsiaTheme="minorHAnsi"/>
          <w:color w:val="auto"/>
          <w:sz w:val="26"/>
          <w:szCs w:val="26"/>
          <w:lang w:eastAsia="en-US"/>
        </w:rPr>
        <w:t>Кровать педиатрическая</w:t>
      </w:r>
      <w:r>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товар </w:t>
      </w:r>
      <w:r w:rsidR="00FF482F">
        <w:rPr>
          <w:rFonts w:eastAsiaTheme="minorHAnsi"/>
          <w:color w:val="auto"/>
          <w:sz w:val="26"/>
          <w:szCs w:val="26"/>
          <w:lang w:eastAsia="en-US"/>
        </w:rPr>
        <w:t>как минимум двух производителей, которые соответствую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rsidR="00180422" w:rsidRDefault="00180422" w:rsidP="00FF482F">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документы </w:t>
      </w:r>
      <w:r w:rsidR="005071F2">
        <w:rPr>
          <w:bCs/>
          <w:sz w:val="26"/>
          <w:szCs w:val="26"/>
        </w:rPr>
        <w:br/>
        <w:t xml:space="preserve">и сведения, свидетельствующие о возможности поставки указанного товара </w:t>
      </w:r>
      <w:r w:rsidR="005071F2">
        <w:rPr>
          <w:bCs/>
          <w:sz w:val="26"/>
          <w:szCs w:val="26"/>
        </w:rPr>
        <w:br/>
        <w:t xml:space="preserve">как минимум двух производителей </w:t>
      </w:r>
      <w:r w:rsidR="00FF482F">
        <w:rPr>
          <w:bCs/>
          <w:sz w:val="26"/>
          <w:szCs w:val="26"/>
        </w:rPr>
        <w:t>–</w:t>
      </w:r>
      <w:r w:rsidR="005071F2">
        <w:rPr>
          <w:bCs/>
          <w:sz w:val="26"/>
          <w:szCs w:val="26"/>
        </w:rPr>
        <w:t xml:space="preserve"> </w:t>
      </w:r>
      <w:r w:rsidR="00FF482F">
        <w:rPr>
          <w:bCs/>
          <w:sz w:val="26"/>
          <w:szCs w:val="26"/>
        </w:rPr>
        <w:t>«</w:t>
      </w:r>
      <w:r w:rsidR="00FF482F" w:rsidRPr="00FF482F">
        <w:rPr>
          <w:bCs/>
          <w:sz w:val="26"/>
          <w:szCs w:val="26"/>
        </w:rPr>
        <w:t>Кровать медицинская многофункциональная серии BLC с двумя секциями</w:t>
      </w:r>
      <w:r w:rsidR="00FF482F">
        <w:rPr>
          <w:bCs/>
          <w:sz w:val="26"/>
          <w:szCs w:val="26"/>
        </w:rPr>
        <w:t>»</w:t>
      </w:r>
      <w:r w:rsidR="00FF482F" w:rsidRPr="00FF482F">
        <w:rPr>
          <w:bCs/>
          <w:sz w:val="26"/>
          <w:szCs w:val="26"/>
        </w:rPr>
        <w:t>,</w:t>
      </w:r>
      <w:r w:rsidR="00FF482F">
        <w:rPr>
          <w:bCs/>
          <w:sz w:val="26"/>
          <w:szCs w:val="26"/>
        </w:rPr>
        <w:t xml:space="preserve"> с РУ</w:t>
      </w:r>
      <w:r w:rsidR="00FF482F" w:rsidRPr="00FF482F">
        <w:rPr>
          <w:bCs/>
          <w:sz w:val="26"/>
          <w:szCs w:val="26"/>
        </w:rPr>
        <w:t xml:space="preserve"> ФСЗ 2008/02479 </w:t>
      </w:r>
      <w:r w:rsidR="00FF482F">
        <w:rPr>
          <w:bCs/>
          <w:sz w:val="26"/>
          <w:szCs w:val="26"/>
        </w:rPr>
        <w:t>производителя «</w:t>
      </w:r>
      <w:r w:rsidR="00FF482F" w:rsidRPr="00FF482F">
        <w:rPr>
          <w:bCs/>
          <w:sz w:val="26"/>
          <w:szCs w:val="26"/>
        </w:rPr>
        <w:t>Цзянсу Юнфа Медикал Эквипмент Ко., Лтд.</w:t>
      </w:r>
      <w:r w:rsidR="00FF482F">
        <w:rPr>
          <w:bCs/>
          <w:sz w:val="26"/>
          <w:szCs w:val="26"/>
        </w:rPr>
        <w:t>», Китай и «</w:t>
      </w:r>
      <w:r w:rsidR="00FF482F" w:rsidRPr="00FF482F">
        <w:rPr>
          <w:bCs/>
          <w:sz w:val="26"/>
          <w:szCs w:val="26"/>
        </w:rPr>
        <w:t>Кровать медицинская функциональная механическая</w:t>
      </w:r>
      <w:r w:rsidR="00FF482F">
        <w:rPr>
          <w:bCs/>
          <w:sz w:val="26"/>
          <w:szCs w:val="26"/>
        </w:rPr>
        <w:t>» производителя</w:t>
      </w:r>
      <w:r w:rsidR="00FF482F" w:rsidRPr="00FF482F">
        <w:rPr>
          <w:bCs/>
          <w:sz w:val="26"/>
          <w:szCs w:val="26"/>
        </w:rPr>
        <w:t xml:space="preserve"> </w:t>
      </w:r>
      <w:r w:rsidR="00FF482F">
        <w:rPr>
          <w:bCs/>
          <w:sz w:val="26"/>
          <w:szCs w:val="26"/>
        </w:rPr>
        <w:t xml:space="preserve">ООО </w:t>
      </w:r>
      <w:r w:rsidR="00FF482F" w:rsidRPr="00FF482F">
        <w:rPr>
          <w:bCs/>
          <w:sz w:val="26"/>
          <w:szCs w:val="26"/>
        </w:rPr>
        <w:t xml:space="preserve">«МЕДИЦИНОФФ», </w:t>
      </w:r>
      <w:r w:rsidR="00FF482F">
        <w:rPr>
          <w:bCs/>
          <w:sz w:val="26"/>
          <w:szCs w:val="26"/>
        </w:rPr>
        <w:t xml:space="preserve">с РУ </w:t>
      </w:r>
      <w:r w:rsidR="00FF482F" w:rsidRPr="00FF482F">
        <w:rPr>
          <w:bCs/>
          <w:sz w:val="26"/>
          <w:szCs w:val="26"/>
        </w:rPr>
        <w:t>РЗН 2019/8540</w:t>
      </w:r>
      <w:r w:rsidR="00FF482F">
        <w:rPr>
          <w:bCs/>
          <w:sz w:val="26"/>
          <w:szCs w:val="26"/>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0B1C3B">
        <w:rPr>
          <w:sz w:val="26"/>
          <w:szCs w:val="26"/>
        </w:rPr>
        <w:t>Аукциона</w:t>
      </w:r>
      <w:r w:rsidRPr="009A1A7E">
        <w:rPr>
          <w:sz w:val="26"/>
          <w:szCs w:val="26"/>
        </w:rPr>
        <w:t xml:space="preserve"> предметом закупки является </w:t>
      </w:r>
      <w:r w:rsidR="00440D88">
        <w:rPr>
          <w:sz w:val="26"/>
          <w:szCs w:val="26"/>
        </w:rPr>
        <w:t xml:space="preserve">поставка </w:t>
      </w:r>
      <w:r w:rsidR="00FF482F">
        <w:rPr>
          <w:sz w:val="26"/>
          <w:szCs w:val="26"/>
        </w:rPr>
        <w:t>медицинской мебели</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r w:rsidR="00FF482F">
        <w:rPr>
          <w:rFonts w:eastAsiaTheme="minorHAnsi"/>
          <w:color w:val="auto"/>
          <w:sz w:val="26"/>
          <w:szCs w:val="26"/>
          <w:lang w:eastAsia="en-US"/>
        </w:rPr>
        <w:t>Кровать педиатрическая</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FF482F">
        <w:rPr>
          <w:rFonts w:eastAsiaTheme="minorHAnsi"/>
          <w:color w:val="auto"/>
          <w:sz w:val="26"/>
          <w:szCs w:val="26"/>
          <w:lang w:eastAsia="en-US"/>
        </w:rPr>
        <w:t>32.50.50.190-00002199</w:t>
      </w:r>
      <w:r>
        <w:rPr>
          <w:rFonts w:eastAsiaTheme="minorHAnsi"/>
          <w:color w:val="auto"/>
          <w:sz w:val="26"/>
          <w:szCs w:val="26"/>
          <w:lang w:eastAsia="en-US"/>
        </w:rPr>
        <w:t>.</w:t>
      </w:r>
    </w:p>
    <w:p w:rsidR="000F2C93" w:rsidRDefault="000F2C93" w:rsidP="000F2C93">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0B1C3B">
        <w:rPr>
          <w:sz w:val="26"/>
          <w:szCs w:val="26"/>
        </w:rPr>
        <w:t>Аукциона</w:t>
      </w:r>
      <w:r w:rsidRPr="00BD36C9">
        <w:rPr>
          <w:sz w:val="26"/>
          <w:szCs w:val="26"/>
        </w:rPr>
        <w:t xml:space="preserve"> установлено </w:t>
      </w:r>
      <w:r w:rsidR="00FF482F">
        <w:rPr>
          <w:sz w:val="26"/>
          <w:szCs w:val="26"/>
        </w:rPr>
        <w:t>преимущество</w:t>
      </w:r>
      <w:r w:rsidR="005D553E" w:rsidRPr="005D553E">
        <w:rPr>
          <w:sz w:val="26"/>
          <w:szCs w:val="26"/>
        </w:rPr>
        <w:t xml:space="preserve"> закупок товаров, происходящих из иностранных государств, выполняемых работ, оказыв</w:t>
      </w:r>
      <w:r w:rsidR="005D553E">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5D553E"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ОКПД2 </w:t>
      </w:r>
      <w:r w:rsidR="00FF482F" w:rsidRPr="00FF482F">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sidR="00FF482F">
        <w:rPr>
          <w:rFonts w:eastAsiaTheme="minorHAnsi"/>
          <w:color w:val="auto"/>
          <w:sz w:val="26"/>
          <w:szCs w:val="26"/>
          <w:lang w:eastAsia="en-US"/>
        </w:rPr>
        <w:t xml:space="preserve"> не</w:t>
      </w:r>
      <w:r>
        <w:rPr>
          <w:sz w:val="26"/>
          <w:szCs w:val="26"/>
        </w:rPr>
        <w:t xml:space="preserve"> входят в перечень Приложения № 2 </w:t>
      </w:r>
      <w:r w:rsidR="00FF482F">
        <w:rPr>
          <w:sz w:val="26"/>
          <w:szCs w:val="26"/>
        </w:rPr>
        <w:t>и Приложения № 1 к Постановлению № 1875</w:t>
      </w:r>
      <w:r>
        <w:rPr>
          <w:sz w:val="26"/>
          <w:szCs w:val="26"/>
        </w:rPr>
        <w:t>.</w:t>
      </w:r>
    </w:p>
    <w:p w:rsidR="00045FB0" w:rsidRDefault="00045FB0" w:rsidP="00045FB0">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FF482F">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440D88">
        <w:rPr>
          <w:sz w:val="26"/>
          <w:szCs w:val="26"/>
        </w:rPr>
        <w:t xml:space="preserve">поставка </w:t>
      </w:r>
      <w:r w:rsidR="00FF482F">
        <w:rPr>
          <w:sz w:val="26"/>
          <w:szCs w:val="26"/>
        </w:rPr>
        <w:t>медицинской мебели</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FF482F" w:rsidRPr="00FF482F">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FF482F">
        <w:rPr>
          <w:sz w:val="26"/>
          <w:szCs w:val="26"/>
        </w:rPr>
        <w:t>22</w:t>
      </w:r>
      <w:r w:rsidR="006D01E8" w:rsidRPr="006D01E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FF482F">
        <w:rPr>
          <w:sz w:val="26"/>
          <w:szCs w:val="26"/>
        </w:rPr>
        <w:t>30</w:t>
      </w:r>
      <w:r w:rsidR="00A61D25" w:rsidRPr="00A61D25">
        <w:rPr>
          <w:sz w:val="26"/>
          <w:szCs w:val="26"/>
        </w:rPr>
        <w:t xml:space="preserve">.04.2026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FF482F">
      <w:headerReference w:type="even" r:id="rId12"/>
      <w:headerReference w:type="default" r:id="rId13"/>
      <w:pgSz w:w="11906" w:h="16838"/>
      <w:pgMar w:top="142"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60DA1">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60DA1">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0DA1"/>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482F"/>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72C06-D39B-4178-8AFF-526F6C57F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19</Pages>
  <Words>7385</Words>
  <Characters>42101</Characters>
  <Application>Microsoft Office Word</Application>
  <DocSecurity>0</DocSecurity>
  <Lines>350</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287</cp:revision>
  <cp:lastPrinted>2026-05-06T16:14:00Z</cp:lastPrinted>
  <dcterms:created xsi:type="dcterms:W3CDTF">2023-02-08T09:48:00Z</dcterms:created>
  <dcterms:modified xsi:type="dcterms:W3CDTF">2026-05-14T20:35:00Z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