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85F357" w14:textId="77777777" w:rsidR="005312B8" w:rsidRDefault="005312B8" w:rsidP="005312B8">
      <w:pPr>
        <w:keepNext/>
        <w:spacing w:after="0" w:line="240" w:lineRule="auto"/>
        <w:ind w:left="5103"/>
        <w:outlineLvl w:val="1"/>
        <w:rPr>
          <w:sz w:val="26"/>
          <w:szCs w:val="26"/>
          <w:shd w:val="clear" w:color="auto" w:fill="FFFFFF"/>
        </w:rPr>
      </w:pPr>
      <w:r w:rsidRPr="00BD07A3">
        <w:rPr>
          <w:sz w:val="26"/>
          <w:szCs w:val="26"/>
          <w:shd w:val="clear" w:color="auto" w:fill="FFFFFF"/>
        </w:rPr>
        <w:t>Заказчик:</w:t>
      </w:r>
    </w:p>
    <w:p w14:paraId="14D51CCF" w14:textId="77777777" w:rsidR="005312B8" w:rsidRDefault="005312B8" w:rsidP="005312B8">
      <w:pPr>
        <w:keepNext/>
        <w:spacing w:after="0" w:line="240" w:lineRule="auto"/>
        <w:ind w:left="5103"/>
        <w:outlineLvl w:val="1"/>
        <w:rPr>
          <w:sz w:val="26"/>
          <w:szCs w:val="26"/>
          <w:shd w:val="clear" w:color="auto" w:fill="FFFFFF"/>
        </w:rPr>
      </w:pPr>
      <w:r w:rsidRPr="005A58D2">
        <w:rPr>
          <w:sz w:val="26"/>
          <w:szCs w:val="26"/>
          <w:shd w:val="clear" w:color="auto" w:fill="FFFFFF"/>
        </w:rPr>
        <w:t>ГОСУДАРСТВЕННОЕ БЮДЖЕТНОЕ УЧРЕЖДЕНИЕ ЗДРАВОО</w:t>
      </w:r>
      <w:r>
        <w:rPr>
          <w:sz w:val="26"/>
          <w:szCs w:val="26"/>
          <w:shd w:val="clear" w:color="auto" w:fill="FFFFFF"/>
        </w:rPr>
        <w:t>ХРАНЕНИЯ ЛЕНИНГРАДСКОЙ ОБЛАСТИ «ВЫБОРГСКИЙ РОДИЛЬНЫЙ ДОМ»</w:t>
      </w:r>
    </w:p>
    <w:p w14:paraId="4EBF009F" w14:textId="77777777" w:rsidR="005312B8" w:rsidRDefault="005312B8" w:rsidP="005312B8">
      <w:pPr>
        <w:keepNext/>
        <w:spacing w:after="0" w:line="240" w:lineRule="auto"/>
        <w:ind w:left="5103"/>
        <w:outlineLvl w:val="1"/>
        <w:rPr>
          <w:sz w:val="26"/>
          <w:szCs w:val="26"/>
          <w:shd w:val="clear" w:color="auto" w:fill="FFFFFF"/>
        </w:rPr>
      </w:pPr>
      <w:r w:rsidRPr="005A58D2">
        <w:rPr>
          <w:sz w:val="26"/>
          <w:szCs w:val="26"/>
          <w:shd w:val="clear" w:color="auto" w:fill="FFFFFF"/>
        </w:rPr>
        <w:t>zakupkiroddomvbg@mail.ru</w:t>
      </w:r>
    </w:p>
    <w:p w14:paraId="1087C249" w14:textId="77777777" w:rsidR="005312B8" w:rsidRDefault="005312B8" w:rsidP="005312B8">
      <w:pPr>
        <w:keepNext/>
        <w:spacing w:after="0" w:line="240" w:lineRule="auto"/>
        <w:ind w:left="5103"/>
        <w:outlineLvl w:val="1"/>
        <w:rPr>
          <w:sz w:val="26"/>
          <w:szCs w:val="26"/>
          <w:shd w:val="clear" w:color="auto" w:fill="FFFFFF"/>
        </w:rPr>
      </w:pPr>
    </w:p>
    <w:p w14:paraId="43351AEC" w14:textId="77777777" w:rsidR="005312B8" w:rsidRDefault="005312B8" w:rsidP="005312B8">
      <w:pPr>
        <w:keepNext/>
        <w:spacing w:after="0" w:line="240" w:lineRule="auto"/>
        <w:ind w:left="5103"/>
        <w:outlineLvl w:val="1"/>
        <w:rPr>
          <w:sz w:val="26"/>
          <w:szCs w:val="26"/>
          <w:shd w:val="clear" w:color="auto" w:fill="FFFFFF"/>
        </w:rPr>
      </w:pPr>
      <w:r w:rsidRPr="00BD07A3">
        <w:rPr>
          <w:sz w:val="26"/>
          <w:szCs w:val="26"/>
          <w:shd w:val="clear" w:color="auto" w:fill="FFFFFF"/>
        </w:rPr>
        <w:t xml:space="preserve">Заявитель: </w:t>
      </w:r>
    </w:p>
    <w:p w14:paraId="6756B69C" w14:textId="77777777" w:rsidR="005312B8" w:rsidRDefault="005312B8" w:rsidP="005312B8">
      <w:pPr>
        <w:keepNext/>
        <w:spacing w:after="0" w:line="240" w:lineRule="auto"/>
        <w:ind w:left="5103"/>
        <w:outlineLvl w:val="1"/>
        <w:rPr>
          <w:sz w:val="26"/>
          <w:szCs w:val="26"/>
          <w:shd w:val="clear" w:color="auto" w:fill="FFFFFF"/>
        </w:rPr>
      </w:pPr>
      <w:r w:rsidRPr="00375474">
        <w:rPr>
          <w:sz w:val="26"/>
          <w:szCs w:val="26"/>
          <w:shd w:val="clear" w:color="auto" w:fill="FFFFFF"/>
        </w:rPr>
        <w:t>ОБЩЕСТВО С</w:t>
      </w:r>
      <w:r>
        <w:rPr>
          <w:sz w:val="26"/>
          <w:szCs w:val="26"/>
          <w:shd w:val="clear" w:color="auto" w:fill="FFFFFF"/>
        </w:rPr>
        <w:t xml:space="preserve"> ОГРАНИЧЕННОЙ ОТВЕТСТВЕННОСТЬЮ «</w:t>
      </w:r>
      <w:r w:rsidRPr="00375474">
        <w:rPr>
          <w:sz w:val="26"/>
          <w:szCs w:val="26"/>
          <w:shd w:val="clear" w:color="auto" w:fill="FFFFFF"/>
        </w:rPr>
        <w:t>АЛЬЯНС ПРОИЗВОДИ</w:t>
      </w:r>
      <w:r>
        <w:rPr>
          <w:sz w:val="26"/>
          <w:szCs w:val="26"/>
          <w:shd w:val="clear" w:color="auto" w:fill="FFFFFF"/>
        </w:rPr>
        <w:t>ТЕЛЕЙ МЕДИЦИНСКИХ ИЗДЕЛИЙ ТОРГИ»</w:t>
      </w:r>
    </w:p>
    <w:p w14:paraId="04A86793" w14:textId="77777777" w:rsidR="005312B8" w:rsidRDefault="005312B8" w:rsidP="005312B8">
      <w:pPr>
        <w:keepNext/>
        <w:spacing w:after="0" w:line="240" w:lineRule="auto"/>
        <w:ind w:left="5103"/>
        <w:outlineLvl w:val="1"/>
        <w:rPr>
          <w:sz w:val="26"/>
          <w:szCs w:val="26"/>
          <w:shd w:val="clear" w:color="auto" w:fill="FFFFFF"/>
        </w:rPr>
      </w:pPr>
      <w:r w:rsidRPr="00375474">
        <w:rPr>
          <w:sz w:val="26"/>
          <w:szCs w:val="26"/>
          <w:shd w:val="clear" w:color="auto" w:fill="FFFFFF"/>
        </w:rPr>
        <w:t>torgi@apmi.ru</w:t>
      </w:r>
    </w:p>
    <w:p w14:paraId="4B9A3144" w14:textId="77777777" w:rsidR="005312B8" w:rsidRDefault="005312B8" w:rsidP="005312B8">
      <w:pPr>
        <w:keepNext/>
        <w:spacing w:after="0" w:line="240" w:lineRule="auto"/>
        <w:outlineLvl w:val="1"/>
        <w:rPr>
          <w:sz w:val="26"/>
          <w:szCs w:val="26"/>
          <w:shd w:val="clear" w:color="auto" w:fill="FFFFFF"/>
        </w:rPr>
      </w:pPr>
    </w:p>
    <w:p w14:paraId="7560E6C0" w14:textId="77777777" w:rsidR="005312B8" w:rsidRDefault="005312B8" w:rsidP="005312B8">
      <w:pPr>
        <w:keepNext/>
        <w:spacing w:after="0" w:line="240" w:lineRule="auto"/>
        <w:ind w:left="5103"/>
        <w:outlineLvl w:val="1"/>
        <w:rPr>
          <w:sz w:val="26"/>
          <w:szCs w:val="26"/>
          <w:shd w:val="clear" w:color="auto" w:fill="FFFFFF"/>
        </w:rPr>
      </w:pPr>
      <w:r w:rsidRPr="00BD07A3">
        <w:rPr>
          <w:sz w:val="26"/>
          <w:szCs w:val="26"/>
          <w:shd w:val="clear" w:color="auto" w:fill="FFFFFF"/>
        </w:rPr>
        <w:t>Оператор электронной площадки:</w:t>
      </w:r>
    </w:p>
    <w:p w14:paraId="218146EB" w14:textId="77777777" w:rsidR="005312B8" w:rsidRPr="00BD07A3" w:rsidRDefault="005312B8" w:rsidP="005312B8">
      <w:pPr>
        <w:keepNext/>
        <w:spacing w:after="0" w:line="240" w:lineRule="auto"/>
        <w:ind w:left="5103"/>
        <w:outlineLvl w:val="1"/>
        <w:rPr>
          <w:sz w:val="26"/>
          <w:szCs w:val="26"/>
          <w:shd w:val="clear" w:color="auto" w:fill="FFFFFF"/>
        </w:rPr>
      </w:pPr>
      <w:r w:rsidRPr="00FE58DE">
        <w:rPr>
          <w:sz w:val="26"/>
          <w:szCs w:val="26"/>
          <w:shd w:val="clear" w:color="auto" w:fill="FFFFFF"/>
        </w:rPr>
        <w:t>АО "ЕЭТП"</w:t>
      </w:r>
    </w:p>
    <w:p w14:paraId="778A5FE3" w14:textId="77777777" w:rsidR="005312B8" w:rsidRDefault="005312B8" w:rsidP="005312B8">
      <w:pPr>
        <w:keepNext/>
        <w:spacing w:after="0" w:line="240" w:lineRule="auto"/>
        <w:ind w:left="5103"/>
        <w:outlineLvl w:val="1"/>
        <w:rPr>
          <w:sz w:val="26"/>
          <w:szCs w:val="26"/>
          <w:shd w:val="clear" w:color="auto" w:fill="FFFFFF"/>
        </w:rPr>
      </w:pPr>
      <w:r w:rsidRPr="00FE58DE">
        <w:rPr>
          <w:sz w:val="26"/>
          <w:szCs w:val="26"/>
          <w:shd w:val="clear" w:color="auto" w:fill="FFFFFF"/>
        </w:rPr>
        <w:t>info@roseltorg.ru; ko@roseltogr.ru</w:t>
      </w:r>
    </w:p>
    <w:p w14:paraId="128D825A" w14:textId="77777777" w:rsidR="005312B8" w:rsidRDefault="005312B8" w:rsidP="005312B8">
      <w:pPr>
        <w:keepNext/>
        <w:spacing w:after="0" w:line="240" w:lineRule="auto"/>
        <w:outlineLvl w:val="1"/>
        <w:rPr>
          <w:sz w:val="26"/>
          <w:szCs w:val="26"/>
          <w:shd w:val="clear" w:color="auto" w:fill="FFFFFF"/>
        </w:rPr>
      </w:pPr>
    </w:p>
    <w:p w14:paraId="59CE65F9" w14:textId="77777777" w:rsidR="005312B8" w:rsidRPr="00770980" w:rsidRDefault="005312B8" w:rsidP="005312B8">
      <w:pPr>
        <w:keepNext/>
        <w:spacing w:after="0" w:line="240" w:lineRule="auto"/>
        <w:ind w:left="5103"/>
        <w:outlineLvl w:val="1"/>
        <w:rPr>
          <w:sz w:val="26"/>
          <w:szCs w:val="26"/>
          <w:shd w:val="clear" w:color="auto" w:fill="FFFFFF"/>
        </w:rPr>
      </w:pPr>
      <w:r>
        <w:rPr>
          <w:sz w:val="26"/>
          <w:szCs w:val="26"/>
          <w:shd w:val="clear" w:color="auto" w:fill="FFFFFF"/>
        </w:rPr>
        <w:t>н</w:t>
      </w:r>
      <w:r w:rsidRPr="00770980">
        <w:rPr>
          <w:sz w:val="26"/>
          <w:szCs w:val="26"/>
          <w:shd w:val="clear" w:color="auto" w:fill="FFFFFF"/>
        </w:rPr>
        <w:t>омер извещения</w:t>
      </w:r>
    </w:p>
    <w:p w14:paraId="5E2AF2E6" w14:textId="77777777" w:rsidR="005312B8" w:rsidRPr="0038307C" w:rsidRDefault="005312B8" w:rsidP="005312B8">
      <w:pPr>
        <w:keepNext/>
        <w:spacing w:after="0" w:line="240" w:lineRule="auto"/>
        <w:outlineLvl w:val="1"/>
        <w:rPr>
          <w:sz w:val="26"/>
          <w:szCs w:val="26"/>
          <w:shd w:val="clear" w:color="auto" w:fill="FFFFFF"/>
        </w:rPr>
      </w:pPr>
      <w:r>
        <w:rPr>
          <w:sz w:val="26"/>
          <w:szCs w:val="26"/>
          <w:shd w:val="clear" w:color="auto" w:fill="FFFFFF"/>
        </w:rPr>
        <w:t xml:space="preserve">                                                                              </w:t>
      </w:r>
      <w:r w:rsidRPr="00196DBC">
        <w:rPr>
          <w:sz w:val="26"/>
          <w:szCs w:val="26"/>
          <w:shd w:val="clear" w:color="auto" w:fill="FFFFFF"/>
        </w:rPr>
        <w:t>0345300002626000038</w:t>
      </w:r>
    </w:p>
    <w:p w14:paraId="4890CAEE" w14:textId="77777777" w:rsidR="009D0D1D" w:rsidRDefault="009D0D1D" w:rsidP="009D0D1D">
      <w:pPr>
        <w:keepNext/>
        <w:spacing w:after="0" w:line="240" w:lineRule="auto"/>
        <w:ind w:left="5103"/>
        <w:outlineLvl w:val="1"/>
        <w:rPr>
          <w:sz w:val="26"/>
          <w:szCs w:val="26"/>
          <w:shd w:val="clear" w:color="auto" w:fill="FFFFFF"/>
        </w:rPr>
      </w:pPr>
    </w:p>
    <w:p w14:paraId="5602E5CD" w14:textId="77777777" w:rsidR="00513830" w:rsidRPr="00513830" w:rsidRDefault="00513830" w:rsidP="00513830">
      <w:pPr>
        <w:spacing w:after="0" w:line="240" w:lineRule="auto"/>
        <w:jc w:val="center"/>
        <w:rPr>
          <w:sz w:val="26"/>
          <w:szCs w:val="26"/>
        </w:rPr>
      </w:pPr>
      <w:r w:rsidRPr="00513830">
        <w:rPr>
          <w:sz w:val="26"/>
          <w:szCs w:val="26"/>
        </w:rPr>
        <w:t>ПРЕДПИСАНИЕ</w:t>
      </w:r>
    </w:p>
    <w:p w14:paraId="4836C3C3" w14:textId="77777777" w:rsidR="00513830" w:rsidRPr="00513830" w:rsidRDefault="00513830" w:rsidP="00513830">
      <w:pPr>
        <w:widowControl w:val="0"/>
        <w:tabs>
          <w:tab w:val="left" w:pos="7371"/>
        </w:tabs>
        <w:autoSpaceDE w:val="0"/>
        <w:autoSpaceDN w:val="0"/>
        <w:adjustRightInd w:val="0"/>
        <w:spacing w:after="0" w:line="240" w:lineRule="auto"/>
        <w:jc w:val="center"/>
        <w:rPr>
          <w:iCs/>
          <w:sz w:val="26"/>
          <w:szCs w:val="26"/>
        </w:rPr>
      </w:pPr>
      <w:r w:rsidRPr="00513830">
        <w:rPr>
          <w:iCs/>
          <w:sz w:val="26"/>
          <w:szCs w:val="26"/>
        </w:rPr>
        <w:t xml:space="preserve">Комиссии </w:t>
      </w:r>
      <w:proofErr w:type="gramStart"/>
      <w:r w:rsidRPr="00513830">
        <w:rPr>
          <w:iCs/>
          <w:sz w:val="26"/>
          <w:szCs w:val="26"/>
        </w:rPr>
        <w:t>Ленинградского</w:t>
      </w:r>
      <w:proofErr w:type="gramEnd"/>
      <w:r w:rsidRPr="00513830">
        <w:rPr>
          <w:iCs/>
          <w:sz w:val="26"/>
          <w:szCs w:val="26"/>
        </w:rPr>
        <w:t xml:space="preserve"> УФАС России</w:t>
      </w:r>
    </w:p>
    <w:p w14:paraId="7800E4F5" w14:textId="77777777" w:rsidR="00513830" w:rsidRPr="00513830" w:rsidRDefault="00513830" w:rsidP="00513830">
      <w:pPr>
        <w:widowControl w:val="0"/>
        <w:autoSpaceDE w:val="0"/>
        <w:autoSpaceDN w:val="0"/>
        <w:adjustRightInd w:val="0"/>
        <w:spacing w:after="0" w:line="240" w:lineRule="auto"/>
        <w:jc w:val="center"/>
        <w:rPr>
          <w:iCs/>
          <w:sz w:val="26"/>
          <w:szCs w:val="26"/>
        </w:rPr>
      </w:pPr>
      <w:r w:rsidRPr="00513830">
        <w:rPr>
          <w:iCs/>
          <w:sz w:val="26"/>
          <w:szCs w:val="26"/>
        </w:rPr>
        <w:t>по контролю в сфере закупок</w:t>
      </w:r>
    </w:p>
    <w:p w14:paraId="555C7208" w14:textId="7B6A656A" w:rsidR="002F37BD" w:rsidRPr="00A74353" w:rsidRDefault="00513830" w:rsidP="002F37BD">
      <w:pPr>
        <w:spacing w:after="0" w:line="240" w:lineRule="auto"/>
        <w:jc w:val="center"/>
        <w:rPr>
          <w:sz w:val="26"/>
          <w:szCs w:val="26"/>
        </w:rPr>
      </w:pPr>
      <w:r w:rsidRPr="00513830">
        <w:rPr>
          <w:bCs/>
          <w:sz w:val="26"/>
          <w:szCs w:val="26"/>
        </w:rPr>
        <w:t xml:space="preserve">по делу </w:t>
      </w:r>
      <w:r w:rsidR="00A91DBF" w:rsidRPr="00513830">
        <w:rPr>
          <w:bCs/>
          <w:sz w:val="26"/>
          <w:szCs w:val="26"/>
        </w:rPr>
        <w:t xml:space="preserve">№ </w:t>
      </w:r>
      <w:r w:rsidR="005312B8">
        <w:rPr>
          <w:bCs/>
          <w:sz w:val="26"/>
          <w:szCs w:val="26"/>
        </w:rPr>
        <w:t>047/06/105-723</w:t>
      </w:r>
      <w:r w:rsidR="00C70D98" w:rsidRPr="00C70D98">
        <w:rPr>
          <w:bCs/>
          <w:sz w:val="26"/>
          <w:szCs w:val="26"/>
        </w:rPr>
        <w:t>/2026</w:t>
      </w:r>
    </w:p>
    <w:p w14:paraId="568F6D74" w14:textId="77777777" w:rsidR="00513830" w:rsidRPr="00513830" w:rsidRDefault="00513830" w:rsidP="00537B75">
      <w:pPr>
        <w:widowControl w:val="0"/>
        <w:autoSpaceDE w:val="0"/>
        <w:autoSpaceDN w:val="0"/>
        <w:adjustRightInd w:val="0"/>
        <w:spacing w:after="0" w:line="240" w:lineRule="auto"/>
        <w:jc w:val="center"/>
        <w:rPr>
          <w:sz w:val="26"/>
          <w:szCs w:val="26"/>
        </w:rPr>
      </w:pPr>
    </w:p>
    <w:p w14:paraId="5766DF18" w14:textId="791490A5" w:rsidR="00513830" w:rsidRPr="00513830" w:rsidRDefault="005312B8" w:rsidP="00513830">
      <w:pPr>
        <w:widowControl w:val="0"/>
        <w:autoSpaceDE w:val="0"/>
        <w:autoSpaceDN w:val="0"/>
        <w:adjustRightInd w:val="0"/>
        <w:spacing w:after="0" w:line="240" w:lineRule="auto"/>
        <w:rPr>
          <w:sz w:val="26"/>
          <w:szCs w:val="26"/>
        </w:rPr>
      </w:pPr>
      <w:r>
        <w:rPr>
          <w:sz w:val="26"/>
          <w:szCs w:val="26"/>
        </w:rPr>
        <w:t>08 мая</w:t>
      </w:r>
      <w:r w:rsidR="00C70D98" w:rsidRPr="00C70D98">
        <w:rPr>
          <w:sz w:val="26"/>
          <w:szCs w:val="26"/>
        </w:rPr>
        <w:t xml:space="preserve"> 2026 </w:t>
      </w:r>
      <w:r w:rsidR="00361FB3" w:rsidRPr="00AD02C0">
        <w:rPr>
          <w:sz w:val="26"/>
          <w:szCs w:val="26"/>
        </w:rPr>
        <w:t xml:space="preserve">года </w:t>
      </w:r>
      <w:r w:rsidR="00513830" w:rsidRPr="00513830">
        <w:rPr>
          <w:sz w:val="26"/>
          <w:szCs w:val="26"/>
        </w:rPr>
        <w:t xml:space="preserve"> </w:t>
      </w:r>
      <w:r w:rsidR="00513830" w:rsidRPr="00513830">
        <w:rPr>
          <w:sz w:val="26"/>
          <w:szCs w:val="26"/>
        </w:rPr>
        <w:tab/>
      </w:r>
      <w:r w:rsidR="00513830" w:rsidRPr="00513830">
        <w:rPr>
          <w:sz w:val="26"/>
          <w:szCs w:val="26"/>
        </w:rPr>
        <w:tab/>
        <w:t xml:space="preserve">    </w:t>
      </w:r>
      <w:r w:rsidR="002F37BD">
        <w:rPr>
          <w:sz w:val="26"/>
          <w:szCs w:val="26"/>
        </w:rPr>
        <w:t xml:space="preserve">                    </w:t>
      </w:r>
      <w:r w:rsidR="00513830" w:rsidRPr="00513830">
        <w:rPr>
          <w:sz w:val="26"/>
          <w:szCs w:val="26"/>
        </w:rPr>
        <w:t xml:space="preserve">                          </w:t>
      </w:r>
      <w:r w:rsidR="00E66498">
        <w:rPr>
          <w:sz w:val="26"/>
          <w:szCs w:val="26"/>
        </w:rPr>
        <w:t xml:space="preserve">    </w:t>
      </w:r>
      <w:r>
        <w:rPr>
          <w:sz w:val="26"/>
          <w:szCs w:val="26"/>
        </w:rPr>
        <w:t xml:space="preserve">      </w:t>
      </w:r>
      <w:r w:rsidR="00E66498">
        <w:rPr>
          <w:sz w:val="26"/>
          <w:szCs w:val="26"/>
        </w:rPr>
        <w:t xml:space="preserve">   </w:t>
      </w:r>
      <w:r w:rsidR="00365A47">
        <w:rPr>
          <w:sz w:val="26"/>
          <w:szCs w:val="26"/>
        </w:rPr>
        <w:t xml:space="preserve"> </w:t>
      </w:r>
      <w:r w:rsidR="00E66498">
        <w:rPr>
          <w:sz w:val="26"/>
          <w:szCs w:val="26"/>
        </w:rPr>
        <w:t xml:space="preserve">    г.</w:t>
      </w:r>
      <w:r w:rsidR="00365A47">
        <w:rPr>
          <w:sz w:val="26"/>
          <w:szCs w:val="26"/>
        </w:rPr>
        <w:t xml:space="preserve"> </w:t>
      </w:r>
      <w:r w:rsidR="0006416C">
        <w:rPr>
          <w:sz w:val="26"/>
          <w:szCs w:val="26"/>
        </w:rPr>
        <w:t xml:space="preserve"> </w:t>
      </w:r>
      <w:r w:rsidR="00513830" w:rsidRPr="00513830">
        <w:rPr>
          <w:sz w:val="26"/>
          <w:szCs w:val="26"/>
        </w:rPr>
        <w:t>Санкт-Петербург</w:t>
      </w:r>
    </w:p>
    <w:p w14:paraId="20898166" w14:textId="77777777" w:rsidR="00513830" w:rsidRPr="00513830" w:rsidRDefault="00513830" w:rsidP="00513830">
      <w:pPr>
        <w:spacing w:after="0" w:line="240" w:lineRule="auto"/>
        <w:rPr>
          <w:sz w:val="26"/>
          <w:szCs w:val="26"/>
        </w:rPr>
      </w:pPr>
    </w:p>
    <w:p w14:paraId="5635EC30" w14:textId="77777777" w:rsidR="00513830" w:rsidRPr="005C0A33" w:rsidRDefault="00513830" w:rsidP="00513830">
      <w:pPr>
        <w:spacing w:after="0" w:line="240" w:lineRule="auto"/>
        <w:ind w:firstLine="708"/>
        <w:jc w:val="both"/>
        <w:rPr>
          <w:sz w:val="26"/>
          <w:szCs w:val="26"/>
        </w:rPr>
      </w:pPr>
      <w:r w:rsidRPr="00513830">
        <w:rPr>
          <w:sz w:val="26"/>
          <w:szCs w:val="26"/>
        </w:rPr>
        <w:t xml:space="preserve">Комиссия </w:t>
      </w:r>
      <w:proofErr w:type="gramStart"/>
      <w:r w:rsidRPr="00513830">
        <w:rPr>
          <w:sz w:val="26"/>
          <w:szCs w:val="26"/>
        </w:rPr>
        <w:t>Ленинградского</w:t>
      </w:r>
      <w:proofErr w:type="gramEnd"/>
      <w:r w:rsidRPr="00513830">
        <w:rPr>
          <w:sz w:val="26"/>
          <w:szCs w:val="26"/>
        </w:rPr>
        <w:t xml:space="preserve"> УФАС России по контролю в сфере закупок (далее – Комиссия) </w:t>
      </w:r>
      <w:r w:rsidRPr="005C0A33">
        <w:rPr>
          <w:sz w:val="26"/>
          <w:szCs w:val="26"/>
        </w:rPr>
        <w:t>в составе:</w:t>
      </w:r>
    </w:p>
    <w:p w14:paraId="7EAABF6D" w14:textId="42E5B3B0" w:rsidR="00513830" w:rsidRPr="005C0A33" w:rsidRDefault="00513830" w:rsidP="00513830">
      <w:pPr>
        <w:spacing w:after="0" w:line="240" w:lineRule="auto"/>
        <w:ind w:firstLine="708"/>
        <w:jc w:val="both"/>
        <w:rPr>
          <w:sz w:val="26"/>
          <w:szCs w:val="26"/>
        </w:rPr>
      </w:pPr>
      <w:r w:rsidRPr="005C0A33">
        <w:rPr>
          <w:sz w:val="26"/>
          <w:szCs w:val="26"/>
        </w:rPr>
        <w:t xml:space="preserve">на основании решения Комиссии по делу № </w:t>
      </w:r>
      <w:r w:rsidR="005312B8">
        <w:rPr>
          <w:sz w:val="26"/>
          <w:szCs w:val="26"/>
        </w:rPr>
        <w:t>047/06/105-723</w:t>
      </w:r>
      <w:r w:rsidR="00C70D98" w:rsidRPr="00C70D98">
        <w:rPr>
          <w:sz w:val="26"/>
          <w:szCs w:val="26"/>
        </w:rPr>
        <w:t>/2026</w:t>
      </w:r>
      <w:r w:rsidR="00453221">
        <w:rPr>
          <w:sz w:val="26"/>
          <w:szCs w:val="26"/>
        </w:rPr>
        <w:t xml:space="preserve"> </w:t>
      </w:r>
      <w:r w:rsidRPr="005C0A33">
        <w:rPr>
          <w:bCs/>
          <w:sz w:val="26"/>
          <w:szCs w:val="26"/>
        </w:rPr>
        <w:t xml:space="preserve">от </w:t>
      </w:r>
      <w:r w:rsidR="005312B8">
        <w:rPr>
          <w:bCs/>
          <w:sz w:val="26"/>
          <w:szCs w:val="26"/>
        </w:rPr>
        <w:t>08</w:t>
      </w:r>
      <w:r w:rsidRPr="005C0A33">
        <w:rPr>
          <w:bCs/>
          <w:sz w:val="26"/>
          <w:szCs w:val="26"/>
        </w:rPr>
        <w:t>.</w:t>
      </w:r>
      <w:r w:rsidR="005312B8">
        <w:rPr>
          <w:bCs/>
          <w:sz w:val="26"/>
          <w:szCs w:val="26"/>
        </w:rPr>
        <w:t>05</w:t>
      </w:r>
      <w:r w:rsidRPr="005C0A33">
        <w:rPr>
          <w:bCs/>
          <w:sz w:val="26"/>
          <w:szCs w:val="26"/>
        </w:rPr>
        <w:t>.</w:t>
      </w:r>
      <w:r w:rsidR="00392C13">
        <w:rPr>
          <w:bCs/>
          <w:sz w:val="26"/>
          <w:szCs w:val="26"/>
        </w:rPr>
        <w:t>2026</w:t>
      </w:r>
      <w:r w:rsidRPr="005C0A33">
        <w:rPr>
          <w:sz w:val="26"/>
          <w:szCs w:val="26"/>
        </w:rPr>
        <w:t>, руководствуясь частью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77EBDE4" w14:textId="77777777" w:rsidR="00513830" w:rsidRPr="005C0A33" w:rsidRDefault="00513830" w:rsidP="00513830">
      <w:pPr>
        <w:spacing w:after="0" w:line="240" w:lineRule="auto"/>
        <w:jc w:val="center"/>
        <w:rPr>
          <w:sz w:val="26"/>
          <w:szCs w:val="26"/>
        </w:rPr>
      </w:pPr>
    </w:p>
    <w:p w14:paraId="5447D96D" w14:textId="77777777" w:rsidR="00513830" w:rsidRPr="005C0A33" w:rsidRDefault="00513830" w:rsidP="00513830">
      <w:pPr>
        <w:spacing w:after="0" w:line="240" w:lineRule="auto"/>
        <w:jc w:val="center"/>
        <w:rPr>
          <w:sz w:val="26"/>
          <w:szCs w:val="26"/>
        </w:rPr>
      </w:pPr>
      <w:r w:rsidRPr="005C0A33">
        <w:rPr>
          <w:sz w:val="26"/>
          <w:szCs w:val="26"/>
        </w:rPr>
        <w:t>ПРЕДПИСЫВАЕТ:</w:t>
      </w:r>
    </w:p>
    <w:p w14:paraId="636CFF57" w14:textId="77777777" w:rsidR="00513830" w:rsidRPr="005C0A33" w:rsidRDefault="00513830" w:rsidP="00513830">
      <w:pPr>
        <w:spacing w:after="0" w:line="240" w:lineRule="auto"/>
        <w:ind w:firstLine="709"/>
        <w:jc w:val="both"/>
        <w:rPr>
          <w:sz w:val="26"/>
          <w:szCs w:val="26"/>
        </w:rPr>
      </w:pPr>
    </w:p>
    <w:p w14:paraId="678C9727" w14:textId="15501AFC" w:rsidR="00513830" w:rsidRPr="005C0A33" w:rsidRDefault="00513830" w:rsidP="00513830">
      <w:pPr>
        <w:widowControl w:val="0"/>
        <w:tabs>
          <w:tab w:val="left" w:pos="7371"/>
        </w:tabs>
        <w:autoSpaceDE w:val="0"/>
        <w:autoSpaceDN w:val="0"/>
        <w:adjustRightInd w:val="0"/>
        <w:spacing w:after="0" w:line="240" w:lineRule="auto"/>
        <w:ind w:firstLine="709"/>
        <w:jc w:val="both"/>
        <w:rPr>
          <w:sz w:val="26"/>
          <w:szCs w:val="26"/>
        </w:rPr>
      </w:pPr>
      <w:r w:rsidRPr="005C0A33">
        <w:rPr>
          <w:iCs/>
          <w:sz w:val="26"/>
          <w:szCs w:val="26"/>
        </w:rPr>
        <w:t xml:space="preserve">1. Заказчику, комиссии по осуществлению закупок отменить </w:t>
      </w:r>
      <w:r w:rsidR="00CA2E77" w:rsidRPr="005C0A33">
        <w:rPr>
          <w:iCs/>
          <w:sz w:val="26"/>
          <w:szCs w:val="26"/>
        </w:rPr>
        <w:t xml:space="preserve">все </w:t>
      </w:r>
      <w:r w:rsidR="00537B75" w:rsidRPr="005C0A33">
        <w:rPr>
          <w:bCs/>
          <w:sz w:val="26"/>
          <w:szCs w:val="26"/>
        </w:rPr>
        <w:t>протокол</w:t>
      </w:r>
      <w:r w:rsidR="00CA2E77" w:rsidRPr="005C0A33">
        <w:rPr>
          <w:bCs/>
          <w:sz w:val="26"/>
          <w:szCs w:val="26"/>
        </w:rPr>
        <w:t>ы</w:t>
      </w:r>
      <w:r w:rsidRPr="005C0A33">
        <w:rPr>
          <w:iCs/>
          <w:sz w:val="26"/>
          <w:szCs w:val="26"/>
        </w:rPr>
        <w:t>, составленны</w:t>
      </w:r>
      <w:r w:rsidR="00CA2E77" w:rsidRPr="005C0A33">
        <w:rPr>
          <w:iCs/>
          <w:sz w:val="26"/>
          <w:szCs w:val="26"/>
        </w:rPr>
        <w:t xml:space="preserve">е </w:t>
      </w:r>
      <w:r w:rsidRPr="005C0A33">
        <w:rPr>
          <w:iCs/>
          <w:sz w:val="26"/>
          <w:szCs w:val="26"/>
        </w:rPr>
        <w:t xml:space="preserve">в ходе проведения закупки, назначить новую дату рассмотрения заявок, а также разместить на официальном сайте Единой информационной системы в сфере закупок (далее – официальный сайт) информацию об отмене </w:t>
      </w:r>
      <w:r w:rsidR="00CA2E77" w:rsidRPr="005C0A33">
        <w:rPr>
          <w:iCs/>
          <w:sz w:val="26"/>
          <w:szCs w:val="26"/>
        </w:rPr>
        <w:t>п</w:t>
      </w:r>
      <w:r w:rsidRPr="005C0A33">
        <w:rPr>
          <w:iCs/>
          <w:sz w:val="26"/>
          <w:szCs w:val="26"/>
        </w:rPr>
        <w:t>ротокол</w:t>
      </w:r>
      <w:r w:rsidR="00CA2E77" w:rsidRPr="005C0A33">
        <w:rPr>
          <w:iCs/>
          <w:sz w:val="26"/>
          <w:szCs w:val="26"/>
        </w:rPr>
        <w:t>ов</w:t>
      </w:r>
      <w:r w:rsidRPr="005C0A33">
        <w:rPr>
          <w:iCs/>
          <w:sz w:val="26"/>
          <w:szCs w:val="26"/>
        </w:rPr>
        <w:t xml:space="preserve">. При этом дата рассмотрения заявок участников </w:t>
      </w:r>
      <w:r w:rsidR="00C70D98">
        <w:rPr>
          <w:iCs/>
          <w:sz w:val="26"/>
          <w:szCs w:val="26"/>
        </w:rPr>
        <w:t>электронного аукциона</w:t>
      </w:r>
      <w:r w:rsidRPr="005C0A33">
        <w:rPr>
          <w:iCs/>
          <w:sz w:val="26"/>
          <w:szCs w:val="26"/>
        </w:rPr>
        <w:t xml:space="preserve"> должна быть установлена Заказчиком с учётом требований </w:t>
      </w:r>
      <w:r w:rsidRPr="005C0A33">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78F9840" w14:textId="77777777" w:rsidR="00513830" w:rsidRPr="005C0A33"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C0A33">
        <w:rPr>
          <w:iCs/>
          <w:sz w:val="26"/>
          <w:szCs w:val="26"/>
        </w:rPr>
        <w:t>2. Оператору электронной площадки:</w:t>
      </w:r>
    </w:p>
    <w:p w14:paraId="7AD083FF" w14:textId="77777777" w:rsidR="00513830" w:rsidRPr="005C0A33"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C0A33">
        <w:rPr>
          <w:iCs/>
          <w:sz w:val="26"/>
          <w:szCs w:val="26"/>
        </w:rPr>
        <w:t xml:space="preserve">- </w:t>
      </w:r>
      <w:r w:rsidR="00CA2E77" w:rsidRPr="005C0A33">
        <w:rPr>
          <w:iCs/>
          <w:sz w:val="26"/>
          <w:szCs w:val="26"/>
        </w:rPr>
        <w:t xml:space="preserve">обеспечить </w:t>
      </w:r>
      <w:r w:rsidR="006E2898" w:rsidRPr="005C0A33">
        <w:rPr>
          <w:iCs/>
          <w:sz w:val="26"/>
          <w:szCs w:val="26"/>
        </w:rPr>
        <w:t xml:space="preserve">техническую </w:t>
      </w:r>
      <w:r w:rsidR="00CA2E77" w:rsidRPr="005C0A33">
        <w:rPr>
          <w:iCs/>
          <w:sz w:val="26"/>
          <w:szCs w:val="26"/>
        </w:rPr>
        <w:t xml:space="preserve">возможность </w:t>
      </w:r>
      <w:r w:rsidRPr="005C0A33">
        <w:rPr>
          <w:iCs/>
          <w:sz w:val="26"/>
          <w:szCs w:val="26"/>
        </w:rPr>
        <w:t xml:space="preserve">отменить </w:t>
      </w:r>
      <w:r w:rsidR="00CA2E77" w:rsidRPr="005C0A33">
        <w:rPr>
          <w:iCs/>
          <w:sz w:val="26"/>
          <w:szCs w:val="26"/>
        </w:rPr>
        <w:t>п</w:t>
      </w:r>
      <w:r w:rsidRPr="005C0A33">
        <w:rPr>
          <w:iCs/>
          <w:sz w:val="26"/>
          <w:szCs w:val="26"/>
        </w:rPr>
        <w:t>ротокол</w:t>
      </w:r>
      <w:r w:rsidR="00CA2E77" w:rsidRPr="005C0A33">
        <w:rPr>
          <w:iCs/>
          <w:sz w:val="26"/>
          <w:szCs w:val="26"/>
        </w:rPr>
        <w:t>ы</w:t>
      </w:r>
      <w:r w:rsidRPr="005C0A33">
        <w:rPr>
          <w:iCs/>
          <w:sz w:val="26"/>
          <w:szCs w:val="26"/>
        </w:rPr>
        <w:t>;</w:t>
      </w:r>
    </w:p>
    <w:p w14:paraId="2C64C90C" w14:textId="52EF86E5" w:rsidR="00CA2E77" w:rsidRPr="001857DC" w:rsidRDefault="00CA2E77" w:rsidP="00CA2E77">
      <w:pPr>
        <w:widowControl w:val="0"/>
        <w:tabs>
          <w:tab w:val="left" w:pos="2977"/>
        </w:tabs>
        <w:spacing w:after="0" w:line="240" w:lineRule="auto"/>
        <w:ind w:firstLine="709"/>
        <w:jc w:val="both"/>
        <w:rPr>
          <w:sz w:val="26"/>
          <w:szCs w:val="26"/>
        </w:rPr>
      </w:pPr>
      <w:proofErr w:type="gramStart"/>
      <w:r w:rsidRPr="005C0A33">
        <w:rPr>
          <w:sz w:val="26"/>
          <w:szCs w:val="26"/>
        </w:rPr>
        <w:t xml:space="preserve">- уведомить участников закупки, подавших заявки на участие в </w:t>
      </w:r>
      <w:r w:rsidR="00C70D98">
        <w:rPr>
          <w:sz w:val="26"/>
          <w:szCs w:val="26"/>
        </w:rPr>
        <w:t>электронном аукционе</w:t>
      </w:r>
      <w:r w:rsidRPr="005C0A33">
        <w:rPr>
          <w:sz w:val="26"/>
          <w:szCs w:val="26"/>
        </w:rPr>
        <w:t xml:space="preserve"> об отмене</w:t>
      </w:r>
      <w:r w:rsidRPr="001F6269">
        <w:rPr>
          <w:sz w:val="26"/>
          <w:szCs w:val="26"/>
        </w:rPr>
        <w:t xml:space="preserve"> протоколов, о новой дате рассмотрения вторых частей заявок на участие в </w:t>
      </w:r>
      <w:r w:rsidR="00C70D98">
        <w:rPr>
          <w:sz w:val="26"/>
          <w:szCs w:val="26"/>
        </w:rPr>
        <w:t>электронном аукционе</w:t>
      </w:r>
      <w:r w:rsidRPr="001F6269">
        <w:rPr>
          <w:sz w:val="26"/>
          <w:szCs w:val="26"/>
        </w:rPr>
        <w:t xml:space="preserve">, а также о необходимости наличия на счетах для проведения операций по обеспечению участия в </w:t>
      </w:r>
      <w:r w:rsidR="00C70D98">
        <w:rPr>
          <w:sz w:val="26"/>
          <w:szCs w:val="26"/>
        </w:rPr>
        <w:t>электронном аукционе</w:t>
      </w:r>
      <w:r w:rsidRPr="001F6269">
        <w:rPr>
          <w:sz w:val="26"/>
          <w:szCs w:val="26"/>
        </w:rPr>
        <w:t xml:space="preserve">, открытых участникам закупки, денежных средств в размере обеспечения заявки на участие в </w:t>
      </w:r>
      <w:r w:rsidR="00C70D98">
        <w:rPr>
          <w:sz w:val="26"/>
          <w:szCs w:val="26"/>
        </w:rPr>
        <w:lastRenderedPageBreak/>
        <w:t>электронном аукционе</w:t>
      </w:r>
      <w:r w:rsidRPr="001F6269">
        <w:rPr>
          <w:sz w:val="26"/>
          <w:szCs w:val="26"/>
        </w:rPr>
        <w:t>.</w:t>
      </w:r>
      <w:r w:rsidRPr="001857DC">
        <w:rPr>
          <w:sz w:val="26"/>
          <w:szCs w:val="26"/>
        </w:rPr>
        <w:t xml:space="preserve"> </w:t>
      </w:r>
      <w:proofErr w:type="gramEnd"/>
    </w:p>
    <w:p w14:paraId="07201872" w14:textId="1013F9E4" w:rsidR="00A91DBF" w:rsidRPr="00E737FC" w:rsidRDefault="00CA2E77" w:rsidP="00A91DBF">
      <w:pPr>
        <w:widowControl w:val="0"/>
        <w:tabs>
          <w:tab w:val="left" w:pos="2977"/>
        </w:tabs>
        <w:spacing w:after="0" w:line="240" w:lineRule="auto"/>
        <w:ind w:firstLine="709"/>
        <w:jc w:val="both"/>
        <w:rPr>
          <w:bCs/>
          <w:sz w:val="26"/>
          <w:szCs w:val="26"/>
        </w:rPr>
      </w:pPr>
      <w:r w:rsidRPr="001857DC">
        <w:rPr>
          <w:sz w:val="26"/>
          <w:szCs w:val="26"/>
        </w:rPr>
        <w:t>3. </w:t>
      </w:r>
      <w:proofErr w:type="gramStart"/>
      <w:r w:rsidR="00C70D98">
        <w:rPr>
          <w:sz w:val="26"/>
          <w:szCs w:val="26"/>
        </w:rPr>
        <w:t>Аукционной</w:t>
      </w:r>
      <w:r w:rsidRPr="001857DC">
        <w:rPr>
          <w:sz w:val="26"/>
          <w:szCs w:val="26"/>
        </w:rPr>
        <w:t xml:space="preserve"> комиссии рассмотреть </w:t>
      </w:r>
      <w:r>
        <w:rPr>
          <w:sz w:val="26"/>
          <w:szCs w:val="26"/>
        </w:rPr>
        <w:t>вторые</w:t>
      </w:r>
      <w:r w:rsidRPr="001857DC">
        <w:rPr>
          <w:sz w:val="26"/>
          <w:szCs w:val="26"/>
        </w:rPr>
        <w:t xml:space="preserve"> части заявок, поданные участниками закупки до окончания срока подачи заявок на участие </w:t>
      </w:r>
      <w:r w:rsidR="00C70D98">
        <w:rPr>
          <w:sz w:val="26"/>
          <w:szCs w:val="26"/>
        </w:rPr>
        <w:t>электронном аукционе</w:t>
      </w:r>
      <w:r w:rsidRPr="001857DC">
        <w:rPr>
          <w:sz w:val="26"/>
          <w:szCs w:val="26"/>
        </w:rPr>
        <w:t xml:space="preserve">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Комиссии по делу № </w:t>
      </w:r>
      <w:r w:rsidR="00E550FF">
        <w:rPr>
          <w:sz w:val="26"/>
          <w:szCs w:val="26"/>
        </w:rPr>
        <w:t>047/06/105-723</w:t>
      </w:r>
      <w:r w:rsidR="00C70D98" w:rsidRPr="00C70D98">
        <w:rPr>
          <w:sz w:val="26"/>
          <w:szCs w:val="26"/>
        </w:rPr>
        <w:t>/2026</w:t>
      </w:r>
      <w:r w:rsidR="00453221">
        <w:rPr>
          <w:sz w:val="26"/>
          <w:szCs w:val="26"/>
        </w:rPr>
        <w:t xml:space="preserve"> </w:t>
      </w:r>
      <w:r w:rsidR="00453221" w:rsidRPr="005C0A33">
        <w:rPr>
          <w:bCs/>
          <w:sz w:val="26"/>
          <w:szCs w:val="26"/>
        </w:rPr>
        <w:t xml:space="preserve">от </w:t>
      </w:r>
      <w:r w:rsidR="00E550FF">
        <w:rPr>
          <w:bCs/>
          <w:sz w:val="26"/>
          <w:szCs w:val="26"/>
        </w:rPr>
        <w:t>08.05</w:t>
      </w:r>
      <w:r w:rsidR="00C70D98" w:rsidRPr="00C70D98">
        <w:rPr>
          <w:bCs/>
          <w:sz w:val="26"/>
          <w:szCs w:val="26"/>
        </w:rPr>
        <w:t>.2026</w:t>
      </w:r>
      <w:r w:rsidR="00392C13">
        <w:rPr>
          <w:bCs/>
          <w:sz w:val="26"/>
          <w:szCs w:val="26"/>
        </w:rPr>
        <w:t>.</w:t>
      </w:r>
      <w:proofErr w:type="gramEnd"/>
    </w:p>
    <w:p w14:paraId="51C34C8D" w14:textId="755684DC" w:rsidR="00CA2E77" w:rsidRDefault="00CA2E77" w:rsidP="00CA2E77">
      <w:pPr>
        <w:widowControl w:val="0"/>
        <w:tabs>
          <w:tab w:val="left" w:pos="2977"/>
        </w:tabs>
        <w:spacing w:after="0" w:line="240" w:lineRule="auto"/>
        <w:ind w:firstLine="709"/>
        <w:jc w:val="both"/>
        <w:rPr>
          <w:sz w:val="26"/>
          <w:szCs w:val="26"/>
        </w:rPr>
      </w:pPr>
      <w:r w:rsidRPr="001857DC">
        <w:rPr>
          <w:sz w:val="26"/>
          <w:szCs w:val="26"/>
        </w:rPr>
        <w:t>4. Оператору электронной площадки обеспечить возможность исполнения пункта 3 настоящего предписания.</w:t>
      </w:r>
    </w:p>
    <w:p w14:paraId="4C5C95B6" w14:textId="0AD562AA" w:rsidR="00CA2E77" w:rsidRDefault="00CA2E77" w:rsidP="00CA2E77">
      <w:pPr>
        <w:widowControl w:val="0"/>
        <w:tabs>
          <w:tab w:val="left" w:pos="2977"/>
        </w:tabs>
        <w:spacing w:after="0" w:line="240" w:lineRule="auto"/>
        <w:ind w:firstLine="709"/>
        <w:jc w:val="both"/>
        <w:rPr>
          <w:bCs/>
          <w:sz w:val="26"/>
          <w:szCs w:val="26"/>
        </w:rPr>
      </w:pPr>
      <w:r w:rsidRPr="001857DC">
        <w:rPr>
          <w:sz w:val="26"/>
          <w:szCs w:val="26"/>
        </w:rPr>
        <w:t xml:space="preserve">5. Заказчику, </w:t>
      </w:r>
      <w:r w:rsidR="00C70D98">
        <w:rPr>
          <w:sz w:val="26"/>
          <w:szCs w:val="26"/>
        </w:rPr>
        <w:t>аукционной</w:t>
      </w:r>
      <w:r w:rsidRPr="001857DC">
        <w:rPr>
          <w:sz w:val="26"/>
          <w:szCs w:val="26"/>
        </w:rPr>
        <w:t xml:space="preserve"> комиссии, оператору электронной площадки осуществить дальнейшее проведение процедуры определения подрядчика в соответствии с требованиями законодательства Российской Федерации о контрактной системе в сфере закупок и с учетом решения Комиссии по делу </w:t>
      </w:r>
      <w:r w:rsidR="006E2898" w:rsidRPr="001857DC">
        <w:rPr>
          <w:sz w:val="26"/>
          <w:szCs w:val="26"/>
        </w:rPr>
        <w:t>№</w:t>
      </w:r>
      <w:r w:rsidR="009D0D1D">
        <w:rPr>
          <w:sz w:val="26"/>
          <w:szCs w:val="26"/>
        </w:rPr>
        <w:t xml:space="preserve"> </w:t>
      </w:r>
      <w:r w:rsidR="00961C66">
        <w:rPr>
          <w:sz w:val="26"/>
          <w:szCs w:val="26"/>
        </w:rPr>
        <w:t>047/06/105-723/2026 от 08.05</w:t>
      </w:r>
      <w:r w:rsidR="00C70D98" w:rsidRPr="00C70D98">
        <w:rPr>
          <w:sz w:val="26"/>
          <w:szCs w:val="26"/>
        </w:rPr>
        <w:t>.2026</w:t>
      </w:r>
      <w:r w:rsidR="00AF6111">
        <w:rPr>
          <w:bCs/>
          <w:sz w:val="26"/>
          <w:szCs w:val="26"/>
        </w:rPr>
        <w:t>.</w:t>
      </w:r>
    </w:p>
    <w:p w14:paraId="16E854D1" w14:textId="3C2EC71C" w:rsidR="00CA2E77" w:rsidRDefault="00C70D98" w:rsidP="00CA2E77">
      <w:pPr>
        <w:widowControl w:val="0"/>
        <w:tabs>
          <w:tab w:val="left" w:pos="2977"/>
        </w:tabs>
        <w:spacing w:after="0" w:line="240" w:lineRule="auto"/>
        <w:ind w:firstLine="709"/>
        <w:jc w:val="both"/>
        <w:rPr>
          <w:sz w:val="26"/>
          <w:szCs w:val="26"/>
        </w:rPr>
      </w:pPr>
      <w:r>
        <w:rPr>
          <w:sz w:val="26"/>
          <w:szCs w:val="26"/>
        </w:rPr>
        <w:t>6</w:t>
      </w:r>
      <w:r w:rsidR="00CA2E77" w:rsidRPr="001857DC">
        <w:rPr>
          <w:sz w:val="26"/>
          <w:szCs w:val="26"/>
        </w:rPr>
        <w:t xml:space="preserve">. В срок до </w:t>
      </w:r>
      <w:r w:rsidR="00961C66">
        <w:rPr>
          <w:sz w:val="26"/>
          <w:szCs w:val="26"/>
        </w:rPr>
        <w:t>14</w:t>
      </w:r>
      <w:r w:rsidR="00CA2E77" w:rsidRPr="001857DC">
        <w:rPr>
          <w:sz w:val="26"/>
          <w:szCs w:val="26"/>
        </w:rPr>
        <w:t>.</w:t>
      </w:r>
      <w:r>
        <w:rPr>
          <w:sz w:val="26"/>
          <w:szCs w:val="26"/>
        </w:rPr>
        <w:t>06</w:t>
      </w:r>
      <w:r w:rsidR="00CA2E77" w:rsidRPr="001857DC">
        <w:rPr>
          <w:sz w:val="26"/>
          <w:szCs w:val="26"/>
        </w:rPr>
        <w:t>.</w:t>
      </w:r>
      <w:r w:rsidR="00AF6111">
        <w:rPr>
          <w:sz w:val="26"/>
          <w:szCs w:val="26"/>
        </w:rPr>
        <w:t>2026</w:t>
      </w:r>
      <w:r w:rsidR="00CA2E77" w:rsidRPr="001857DC">
        <w:rPr>
          <w:sz w:val="26"/>
          <w:szCs w:val="26"/>
        </w:rPr>
        <w:t xml:space="preserve"> представить в Ленинградское УФАС России подтверждение исполнения настоящего предписания по электронной почте to47@fas.gov.ru и дополнительно посредством почтовой связи.</w:t>
      </w:r>
    </w:p>
    <w:p w14:paraId="6A0A8667" w14:textId="77777777" w:rsidR="00CA2E77" w:rsidRDefault="00CA2E77" w:rsidP="00CA2E77">
      <w:pPr>
        <w:widowControl w:val="0"/>
        <w:tabs>
          <w:tab w:val="left" w:pos="2977"/>
        </w:tabs>
        <w:spacing w:after="0" w:line="240" w:lineRule="auto"/>
        <w:ind w:firstLine="709"/>
        <w:jc w:val="both"/>
        <w:rPr>
          <w:i/>
          <w:sz w:val="26"/>
          <w:szCs w:val="26"/>
        </w:rPr>
      </w:pPr>
      <w:proofErr w:type="gramStart"/>
      <w:r w:rsidRPr="001857DC">
        <w:rPr>
          <w:i/>
          <w:szCs w:val="26"/>
        </w:rPr>
        <w:t>Ленинградское УФАС России напоминает, что частью 7 статьи 19.5 Кодекса Российской Федерации об административных правонарушениях предусмотрена ответственность должностных лиц за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w:t>
      </w:r>
      <w:proofErr w:type="gramEnd"/>
      <w:r w:rsidRPr="001857DC">
        <w:rPr>
          <w:i/>
          <w:szCs w:val="26"/>
        </w:rPr>
        <w:t xml:space="preserve"> в частях 7.1 и 7.2 настоящей статьи</w:t>
      </w:r>
      <w:r w:rsidRPr="001857DC">
        <w:rPr>
          <w:i/>
          <w:sz w:val="26"/>
          <w:szCs w:val="26"/>
        </w:rPr>
        <w:t>.</w:t>
      </w:r>
    </w:p>
    <w:p w14:paraId="30D30B44" w14:textId="77777777" w:rsidR="00CA2E77" w:rsidRDefault="00CA2E77" w:rsidP="00537B75">
      <w:pPr>
        <w:widowControl w:val="0"/>
        <w:tabs>
          <w:tab w:val="left" w:pos="993"/>
        </w:tabs>
        <w:autoSpaceDE w:val="0"/>
        <w:autoSpaceDN w:val="0"/>
        <w:adjustRightInd w:val="0"/>
        <w:spacing w:after="0" w:line="240" w:lineRule="auto"/>
        <w:ind w:firstLine="709"/>
        <w:jc w:val="both"/>
        <w:rPr>
          <w:i/>
          <w:iCs/>
          <w:sz w:val="26"/>
          <w:szCs w:val="26"/>
        </w:rPr>
      </w:pPr>
    </w:p>
    <w:p w14:paraId="2B63EE1F" w14:textId="77777777" w:rsidR="00537B75" w:rsidRDefault="00537B75" w:rsidP="00537B75">
      <w:pPr>
        <w:widowControl w:val="0"/>
        <w:tabs>
          <w:tab w:val="left" w:pos="993"/>
        </w:tabs>
        <w:autoSpaceDE w:val="0"/>
        <w:autoSpaceDN w:val="0"/>
        <w:adjustRightInd w:val="0"/>
        <w:spacing w:after="0" w:line="240" w:lineRule="auto"/>
        <w:ind w:firstLine="709"/>
        <w:jc w:val="both"/>
        <w:rPr>
          <w:bCs/>
          <w:sz w:val="26"/>
          <w:szCs w:val="26"/>
        </w:rPr>
      </w:pPr>
      <w:r w:rsidRPr="001A5A15">
        <w:rPr>
          <w:bCs/>
          <w:i/>
          <w:sz w:val="26"/>
          <w:szCs w:val="26"/>
        </w:rPr>
        <w:t xml:space="preserve">Настоящее </w:t>
      </w:r>
      <w:r>
        <w:rPr>
          <w:bCs/>
          <w:i/>
          <w:sz w:val="26"/>
          <w:szCs w:val="26"/>
        </w:rPr>
        <w:t>предписание</w:t>
      </w:r>
      <w:r w:rsidRPr="001A5A15">
        <w:rPr>
          <w:bCs/>
          <w:i/>
          <w:sz w:val="26"/>
          <w:szCs w:val="26"/>
        </w:rPr>
        <w:t xml:space="preserve"> может быть обжаловано в судебном порядке в течение трёх месяцев со дня принятия</w:t>
      </w:r>
      <w:r w:rsidRPr="001A5A15">
        <w:rPr>
          <w:bCs/>
          <w:sz w:val="26"/>
          <w:szCs w:val="26"/>
        </w:rPr>
        <w:t>.</w:t>
      </w:r>
    </w:p>
    <w:p w14:paraId="2AFFDEF0" w14:textId="77777777" w:rsidR="009D0D1D" w:rsidRDefault="009D0D1D" w:rsidP="009D0D1D">
      <w:pPr>
        <w:widowControl w:val="0"/>
        <w:tabs>
          <w:tab w:val="left" w:pos="993"/>
        </w:tabs>
        <w:autoSpaceDE w:val="0"/>
        <w:autoSpaceDN w:val="0"/>
        <w:adjustRightInd w:val="0"/>
        <w:spacing w:after="0" w:line="240" w:lineRule="auto"/>
        <w:ind w:firstLine="709"/>
        <w:jc w:val="both"/>
        <w:rPr>
          <w:i/>
          <w:sz w:val="26"/>
          <w:szCs w:val="26"/>
        </w:rPr>
      </w:pPr>
    </w:p>
    <w:p w14:paraId="010C591B" w14:textId="6FBD7A40" w:rsidR="00934375" w:rsidRPr="00513830" w:rsidRDefault="00934375" w:rsidP="00C70D98">
      <w:pPr>
        <w:widowControl w:val="0"/>
        <w:tabs>
          <w:tab w:val="left" w:pos="993"/>
        </w:tabs>
        <w:autoSpaceDE w:val="0"/>
        <w:autoSpaceDN w:val="0"/>
        <w:adjustRightInd w:val="0"/>
        <w:spacing w:after="0" w:line="240" w:lineRule="auto"/>
        <w:jc w:val="right"/>
        <w:rPr>
          <w:sz w:val="26"/>
          <w:szCs w:val="26"/>
        </w:rPr>
      </w:pPr>
      <w:bookmarkStart w:id="0" w:name="_GoBack"/>
      <w:bookmarkEnd w:id="0"/>
    </w:p>
    <w:sectPr w:rsidR="00934375" w:rsidRPr="00513830" w:rsidSect="002F37BD">
      <w:pgSz w:w="11906" w:h="16838"/>
      <w:pgMar w:top="426" w:right="707" w:bottom="56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E63"/>
    <w:rsid w:val="0006416C"/>
    <w:rsid w:val="00086AFC"/>
    <w:rsid w:val="00095C8B"/>
    <w:rsid w:val="00101E3D"/>
    <w:rsid w:val="001F6269"/>
    <w:rsid w:val="00270578"/>
    <w:rsid w:val="002F37BD"/>
    <w:rsid w:val="002F3E08"/>
    <w:rsid w:val="00361FB3"/>
    <w:rsid w:val="00365A47"/>
    <w:rsid w:val="00392C13"/>
    <w:rsid w:val="003B3145"/>
    <w:rsid w:val="003D74A2"/>
    <w:rsid w:val="00411977"/>
    <w:rsid w:val="00425579"/>
    <w:rsid w:val="00453221"/>
    <w:rsid w:val="004B210D"/>
    <w:rsid w:val="004E3578"/>
    <w:rsid w:val="004F6EC3"/>
    <w:rsid w:val="00503A5E"/>
    <w:rsid w:val="00513830"/>
    <w:rsid w:val="005312B8"/>
    <w:rsid w:val="00537B75"/>
    <w:rsid w:val="005515E0"/>
    <w:rsid w:val="005C0A33"/>
    <w:rsid w:val="006E2898"/>
    <w:rsid w:val="00732FAE"/>
    <w:rsid w:val="0074138E"/>
    <w:rsid w:val="00744D2F"/>
    <w:rsid w:val="007573A0"/>
    <w:rsid w:val="00797468"/>
    <w:rsid w:val="007D1987"/>
    <w:rsid w:val="0085756B"/>
    <w:rsid w:val="00860558"/>
    <w:rsid w:val="00934375"/>
    <w:rsid w:val="00961C66"/>
    <w:rsid w:val="009816F1"/>
    <w:rsid w:val="009D0D1D"/>
    <w:rsid w:val="009E2F2C"/>
    <w:rsid w:val="00A00477"/>
    <w:rsid w:val="00A10EFA"/>
    <w:rsid w:val="00A73091"/>
    <w:rsid w:val="00A91DBF"/>
    <w:rsid w:val="00AA3536"/>
    <w:rsid w:val="00AB04D0"/>
    <w:rsid w:val="00AF6111"/>
    <w:rsid w:val="00BE6295"/>
    <w:rsid w:val="00C52E63"/>
    <w:rsid w:val="00C70D98"/>
    <w:rsid w:val="00CA2E77"/>
    <w:rsid w:val="00D77EC0"/>
    <w:rsid w:val="00E02558"/>
    <w:rsid w:val="00E550FF"/>
    <w:rsid w:val="00E66498"/>
    <w:rsid w:val="00E737FC"/>
    <w:rsid w:val="00E750D6"/>
    <w:rsid w:val="00E80750"/>
    <w:rsid w:val="00EC5EDC"/>
    <w:rsid w:val="00EE30C9"/>
    <w:rsid w:val="00F264CA"/>
    <w:rsid w:val="00F70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830"/>
    <w:pPr>
      <w:spacing w:after="200" w:line="276" w:lineRule="auto"/>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3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537B75"/>
    <w:rPr>
      <w:rFonts w:ascii="Courier New" w:eastAsia="Times New Roman" w:hAnsi="Courier New" w:cs="Courier New"/>
      <w:sz w:val="20"/>
      <w:szCs w:val="20"/>
      <w:lang w:eastAsia="ru-RU"/>
    </w:rPr>
  </w:style>
  <w:style w:type="table" w:customStyle="1" w:styleId="TableNormal">
    <w:name w:val="Table Normal"/>
    <w:rsid w:val="009E2F2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11">
    <w:name w:val="Сетка таблицы11"/>
    <w:basedOn w:val="a1"/>
    <w:uiPriority w:val="59"/>
    <w:rsid w:val="00A91D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List Paragraph"/>
    <w:basedOn w:val="a"/>
    <w:uiPriority w:val="34"/>
    <w:qFormat/>
    <w:rsid w:val="001F62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830"/>
    <w:pPr>
      <w:spacing w:after="200" w:line="276" w:lineRule="auto"/>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3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537B75"/>
    <w:rPr>
      <w:rFonts w:ascii="Courier New" w:eastAsia="Times New Roman" w:hAnsi="Courier New" w:cs="Courier New"/>
      <w:sz w:val="20"/>
      <w:szCs w:val="20"/>
      <w:lang w:eastAsia="ru-RU"/>
    </w:rPr>
  </w:style>
  <w:style w:type="table" w:customStyle="1" w:styleId="TableNormal">
    <w:name w:val="Table Normal"/>
    <w:rsid w:val="009E2F2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11">
    <w:name w:val="Сетка таблицы11"/>
    <w:basedOn w:val="a1"/>
    <w:uiPriority w:val="59"/>
    <w:rsid w:val="00A91D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List Paragraph"/>
    <w:basedOn w:val="a"/>
    <w:uiPriority w:val="34"/>
    <w:qFormat/>
    <w:rsid w:val="001F62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880820">
      <w:bodyDiv w:val="1"/>
      <w:marLeft w:val="0"/>
      <w:marRight w:val="0"/>
      <w:marTop w:val="0"/>
      <w:marBottom w:val="0"/>
      <w:divBdr>
        <w:top w:val="none" w:sz="0" w:space="0" w:color="auto"/>
        <w:left w:val="none" w:sz="0" w:space="0" w:color="auto"/>
        <w:bottom w:val="none" w:sz="0" w:space="0" w:color="auto"/>
        <w:right w:val="none" w:sz="0" w:space="0" w:color="auto"/>
      </w:divBdr>
    </w:div>
    <w:div w:id="176850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572</Words>
  <Characters>3263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43</cp:revision>
  <dcterms:created xsi:type="dcterms:W3CDTF">2023-06-16T13:28:00Z</dcterms:created>
  <dcterms:modified xsi:type="dcterms:W3CDTF">2026-05-14T13:02:00Z</dcterms:modified>
</cp:coreProperties>
</file>