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Ind w:w="108" w:type="dxa"/>
        <w:tblLayout w:type="fixed"/>
        <w:tblLook w:val="01E0" w:firstRow="1" w:lastRow="1" w:firstColumn="1" w:lastColumn="1" w:noHBand="0" w:noVBand="0"/>
      </w:tblPr>
      <w:tblGrid>
        <w:gridCol w:w="4402"/>
        <w:gridCol w:w="5096"/>
      </w:tblGrid>
      <w:tr w:rsidR="00381A1D" w:rsidRPr="00A24E44" w:rsidTr="001644D2">
        <w:tc>
          <w:tcPr>
            <w:tcW w:w="4402" w:type="dxa"/>
          </w:tcPr>
          <w:p w:rsidR="00381A1D" w:rsidRPr="00A24E44" w:rsidRDefault="00381A1D" w:rsidP="00381A1D">
            <w:pPr>
              <w:widowControl w:val="0"/>
              <w:rPr>
                <w:sz w:val="26"/>
                <w:szCs w:val="26"/>
                <w:lang w:eastAsia="en-US"/>
              </w:rPr>
            </w:pPr>
          </w:p>
        </w:tc>
        <w:tc>
          <w:tcPr>
            <w:tcW w:w="5096" w:type="dxa"/>
          </w:tcPr>
          <w:p w:rsidR="008B1664" w:rsidRPr="008B1664" w:rsidRDefault="008B1664" w:rsidP="008B1664">
            <w:pPr>
              <w:widowControl w:val="0"/>
              <w:rPr>
                <w:iCs/>
                <w:sz w:val="26"/>
                <w:szCs w:val="26"/>
                <w:lang w:eastAsia="en-US"/>
              </w:rPr>
            </w:pPr>
          </w:p>
          <w:p w:rsidR="008B1664" w:rsidRPr="008B1664" w:rsidRDefault="008B1664" w:rsidP="008B1664">
            <w:pPr>
              <w:widowControl w:val="0"/>
              <w:rPr>
                <w:iCs/>
                <w:sz w:val="26"/>
                <w:szCs w:val="26"/>
                <w:lang w:eastAsia="en-US"/>
              </w:rPr>
            </w:pPr>
          </w:p>
          <w:p w:rsidR="008B1664" w:rsidRPr="008B1664" w:rsidRDefault="008B1664" w:rsidP="008B1664">
            <w:pPr>
              <w:widowControl w:val="0"/>
              <w:rPr>
                <w:iCs/>
                <w:sz w:val="26"/>
                <w:szCs w:val="26"/>
                <w:lang w:eastAsia="en-US"/>
              </w:rPr>
            </w:pPr>
            <w:r w:rsidRPr="008B1664">
              <w:rPr>
                <w:iCs/>
                <w:sz w:val="26"/>
                <w:szCs w:val="26"/>
                <w:lang w:eastAsia="en-US"/>
              </w:rPr>
              <w:t>АДМИНИСТРАЦИЯ ПЕТРОДВОРЦОВОГО РАЙОНА САНКТ-ПЕТЕРБУРГА</w:t>
            </w:r>
          </w:p>
          <w:p w:rsidR="008B1664" w:rsidRPr="008B1664" w:rsidRDefault="008B1664" w:rsidP="008B1664">
            <w:pPr>
              <w:widowControl w:val="0"/>
              <w:rPr>
                <w:iCs/>
                <w:sz w:val="26"/>
                <w:szCs w:val="26"/>
                <w:lang w:eastAsia="en-US"/>
              </w:rPr>
            </w:pPr>
          </w:p>
          <w:p w:rsidR="008B1664" w:rsidRPr="008B1664" w:rsidRDefault="008B1664" w:rsidP="008B1664">
            <w:pPr>
              <w:widowControl w:val="0"/>
              <w:rPr>
                <w:iCs/>
                <w:sz w:val="26"/>
                <w:szCs w:val="26"/>
                <w:lang w:eastAsia="en-US"/>
              </w:rPr>
            </w:pPr>
            <w:r w:rsidRPr="008B1664">
              <w:rPr>
                <w:iCs/>
                <w:sz w:val="26"/>
                <w:szCs w:val="26"/>
                <w:lang w:eastAsia="en-US"/>
              </w:rPr>
              <w:t xml:space="preserve">198510, Санкт-Петербург Город, Петергоф Город, Калининская Улица, дом 7 </w:t>
            </w:r>
          </w:p>
          <w:p w:rsidR="008B1664" w:rsidRPr="008B1664" w:rsidRDefault="008B1664" w:rsidP="008B1664">
            <w:pPr>
              <w:widowControl w:val="0"/>
              <w:rPr>
                <w:iCs/>
                <w:sz w:val="26"/>
                <w:szCs w:val="26"/>
                <w:lang w:eastAsia="en-US"/>
              </w:rPr>
            </w:pPr>
          </w:p>
          <w:p w:rsidR="008B1664" w:rsidRPr="008B1664" w:rsidRDefault="008B1664" w:rsidP="008B1664">
            <w:pPr>
              <w:widowControl w:val="0"/>
              <w:rPr>
                <w:iCs/>
                <w:sz w:val="26"/>
                <w:szCs w:val="26"/>
                <w:lang w:eastAsia="en-US"/>
              </w:rPr>
            </w:pPr>
            <w:r w:rsidRPr="008B1664">
              <w:rPr>
                <w:iCs/>
                <w:sz w:val="26"/>
                <w:szCs w:val="26"/>
                <w:lang w:eastAsia="en-US"/>
              </w:rPr>
              <w:t xml:space="preserve">ООО "АВАНГАРД" </w:t>
            </w:r>
          </w:p>
          <w:p w:rsidR="008B1664" w:rsidRPr="008B1664" w:rsidRDefault="008B1664" w:rsidP="008B1664">
            <w:pPr>
              <w:widowControl w:val="0"/>
              <w:rPr>
                <w:iCs/>
                <w:sz w:val="26"/>
                <w:szCs w:val="26"/>
                <w:lang w:eastAsia="en-US"/>
              </w:rPr>
            </w:pPr>
          </w:p>
          <w:p w:rsidR="008B1664" w:rsidRPr="008B1664" w:rsidRDefault="008B1664" w:rsidP="008B1664">
            <w:pPr>
              <w:widowControl w:val="0"/>
              <w:rPr>
                <w:iCs/>
                <w:sz w:val="26"/>
                <w:szCs w:val="26"/>
                <w:lang w:eastAsia="en-US"/>
              </w:rPr>
            </w:pPr>
            <w:r w:rsidRPr="008B1664">
              <w:rPr>
                <w:iCs/>
                <w:sz w:val="26"/>
                <w:szCs w:val="26"/>
                <w:lang w:eastAsia="en-US"/>
              </w:rPr>
              <w:t>192029, Г.САНКТ-ПЕТЕРБУРГ, вн.тер.г. МУНИЦИПАЛЬНЫЙ ОКРУГ НЕВСКАЯ ЗАСТАВА, ПР-КТ ОБУХОВСКОЙ ОБОРОНЫ, Д. 76, К. 7, ЛИТЕРА А, ПОМЕЩ. 2410</w:t>
            </w:r>
          </w:p>
          <w:p w:rsidR="00381A1D" w:rsidRPr="00A24E44" w:rsidRDefault="00381A1D" w:rsidP="00783C65">
            <w:pPr>
              <w:widowControl w:val="0"/>
              <w:rPr>
                <w:iCs/>
                <w:sz w:val="26"/>
                <w:szCs w:val="26"/>
                <w:lang w:eastAsia="en-US"/>
              </w:rPr>
            </w:pPr>
          </w:p>
        </w:tc>
      </w:tr>
      <w:tr w:rsidR="00381A1D" w:rsidRPr="00A24E44" w:rsidTr="001644D2">
        <w:tc>
          <w:tcPr>
            <w:tcW w:w="4402" w:type="dxa"/>
          </w:tcPr>
          <w:p w:rsidR="00381A1D" w:rsidRPr="00A24E44" w:rsidRDefault="00381A1D" w:rsidP="00381A1D">
            <w:pPr>
              <w:widowControl w:val="0"/>
              <w:ind w:right="-908"/>
              <w:rPr>
                <w:sz w:val="26"/>
                <w:szCs w:val="26"/>
                <w:lang w:eastAsia="en-US"/>
              </w:rPr>
            </w:pPr>
          </w:p>
        </w:tc>
        <w:tc>
          <w:tcPr>
            <w:tcW w:w="5096" w:type="dxa"/>
          </w:tcPr>
          <w:p w:rsidR="00381A1D" w:rsidRPr="00A24E44" w:rsidRDefault="00381A1D" w:rsidP="00381A1D">
            <w:pPr>
              <w:widowControl w:val="0"/>
              <w:rPr>
                <w:sz w:val="26"/>
                <w:szCs w:val="26"/>
              </w:rPr>
            </w:pPr>
          </w:p>
        </w:tc>
      </w:tr>
      <w:tr w:rsidR="00381A1D" w:rsidRPr="00A24E44" w:rsidTr="001644D2">
        <w:trPr>
          <w:trHeight w:val="80"/>
        </w:trPr>
        <w:tc>
          <w:tcPr>
            <w:tcW w:w="4402" w:type="dxa"/>
          </w:tcPr>
          <w:p w:rsidR="00381A1D" w:rsidRPr="00A24E44" w:rsidRDefault="00381A1D" w:rsidP="00381A1D">
            <w:pPr>
              <w:widowControl w:val="0"/>
              <w:ind w:right="-908"/>
              <w:rPr>
                <w:sz w:val="26"/>
                <w:szCs w:val="26"/>
                <w:lang w:eastAsia="en-US"/>
              </w:rPr>
            </w:pPr>
          </w:p>
        </w:tc>
        <w:tc>
          <w:tcPr>
            <w:tcW w:w="5096" w:type="dxa"/>
          </w:tcPr>
          <w:p w:rsidR="00381A1D" w:rsidRPr="00A24E44" w:rsidRDefault="00381A1D" w:rsidP="00381A1D">
            <w:pPr>
              <w:widowControl w:val="0"/>
              <w:rPr>
                <w:sz w:val="26"/>
                <w:szCs w:val="26"/>
              </w:rPr>
            </w:pPr>
          </w:p>
        </w:tc>
      </w:tr>
    </w:tbl>
    <w:p w:rsidR="00604BAE" w:rsidRDefault="00604BAE" w:rsidP="00381A1D">
      <w:pPr>
        <w:jc w:val="center"/>
        <w:rPr>
          <w:b/>
          <w:sz w:val="26"/>
          <w:szCs w:val="26"/>
        </w:rPr>
      </w:pPr>
    </w:p>
    <w:p w:rsidR="00C131D5" w:rsidRDefault="00C131D5" w:rsidP="00381A1D">
      <w:pPr>
        <w:jc w:val="center"/>
        <w:rPr>
          <w:b/>
          <w:sz w:val="26"/>
          <w:szCs w:val="26"/>
        </w:rPr>
      </w:pPr>
    </w:p>
    <w:p w:rsidR="00C131D5" w:rsidRDefault="00C131D5" w:rsidP="00381A1D">
      <w:pPr>
        <w:jc w:val="center"/>
        <w:rPr>
          <w:b/>
          <w:sz w:val="26"/>
          <w:szCs w:val="26"/>
        </w:rPr>
      </w:pPr>
    </w:p>
    <w:p w:rsidR="00381A1D" w:rsidRPr="00A24E44" w:rsidRDefault="00381A1D" w:rsidP="00381A1D">
      <w:pPr>
        <w:jc w:val="center"/>
        <w:rPr>
          <w:b/>
          <w:sz w:val="26"/>
          <w:szCs w:val="26"/>
        </w:rPr>
      </w:pPr>
      <w:r w:rsidRPr="00A24E44">
        <w:rPr>
          <w:b/>
          <w:sz w:val="26"/>
          <w:szCs w:val="26"/>
        </w:rPr>
        <w:t>РЕШЕНИЕ</w:t>
      </w:r>
    </w:p>
    <w:p w:rsidR="00381A1D" w:rsidRPr="00A24E44" w:rsidRDefault="00381A1D" w:rsidP="00381A1D">
      <w:pPr>
        <w:jc w:val="center"/>
        <w:rPr>
          <w:sz w:val="26"/>
          <w:szCs w:val="26"/>
        </w:rPr>
      </w:pPr>
      <w:r w:rsidRPr="00A24E44">
        <w:rPr>
          <w:sz w:val="26"/>
          <w:szCs w:val="26"/>
        </w:rPr>
        <w:t xml:space="preserve">по делу </w:t>
      </w:r>
      <w:r w:rsidRPr="00A24E44">
        <w:rPr>
          <w:b/>
          <w:sz w:val="26"/>
          <w:szCs w:val="26"/>
        </w:rPr>
        <w:t xml:space="preserve">№ </w:t>
      </w:r>
      <w:r w:rsidR="00D40F35" w:rsidRPr="00D40F35">
        <w:rPr>
          <w:b/>
          <w:sz w:val="26"/>
          <w:szCs w:val="26"/>
        </w:rPr>
        <w:t>078/06/105-1821/2026</w:t>
      </w:r>
      <w:r w:rsidRPr="00A24E44">
        <w:rPr>
          <w:b/>
          <w:sz w:val="26"/>
          <w:szCs w:val="26"/>
        </w:rPr>
        <w:br/>
      </w:r>
      <w:r w:rsidRPr="00A24E44">
        <w:rPr>
          <w:sz w:val="26"/>
          <w:szCs w:val="26"/>
        </w:rPr>
        <w:t>о нарушении законодательства о контрактной системе</w:t>
      </w:r>
    </w:p>
    <w:p w:rsidR="00381A1D" w:rsidRPr="00A24E44" w:rsidRDefault="00381A1D" w:rsidP="00381A1D">
      <w:pPr>
        <w:ind w:firstLine="540"/>
        <w:jc w:val="both"/>
        <w:rPr>
          <w:sz w:val="26"/>
          <w:szCs w:val="26"/>
        </w:rPr>
      </w:pPr>
    </w:p>
    <w:p w:rsidR="00381A1D" w:rsidRPr="00A24E44" w:rsidRDefault="00D40F35" w:rsidP="00381A1D">
      <w:pPr>
        <w:tabs>
          <w:tab w:val="left" w:pos="0"/>
        </w:tabs>
        <w:jc w:val="both"/>
        <w:rPr>
          <w:sz w:val="26"/>
          <w:szCs w:val="26"/>
        </w:rPr>
      </w:pPr>
      <w:r>
        <w:rPr>
          <w:sz w:val="26"/>
          <w:szCs w:val="26"/>
        </w:rPr>
        <w:t>06</w:t>
      </w:r>
      <w:r w:rsidR="00381A1D" w:rsidRPr="00A24E44">
        <w:rPr>
          <w:sz w:val="26"/>
          <w:szCs w:val="26"/>
        </w:rPr>
        <w:t>.</w:t>
      </w:r>
      <w:r w:rsidR="00604BAE" w:rsidRPr="005436D9">
        <w:rPr>
          <w:sz w:val="26"/>
          <w:szCs w:val="26"/>
        </w:rPr>
        <w:t>0</w:t>
      </w:r>
      <w:r>
        <w:rPr>
          <w:sz w:val="26"/>
          <w:szCs w:val="26"/>
        </w:rPr>
        <w:t>5</w:t>
      </w:r>
      <w:r w:rsidR="00381A1D" w:rsidRPr="00A24E44">
        <w:rPr>
          <w:sz w:val="26"/>
          <w:szCs w:val="26"/>
        </w:rPr>
        <w:t>.202</w:t>
      </w:r>
      <w:r w:rsidR="008B1664">
        <w:rPr>
          <w:sz w:val="26"/>
          <w:szCs w:val="26"/>
        </w:rPr>
        <w:t>6</w:t>
      </w:r>
      <w:r w:rsidR="00381A1D" w:rsidRPr="00A24E44">
        <w:rPr>
          <w:sz w:val="26"/>
          <w:szCs w:val="26"/>
        </w:rPr>
        <w:t xml:space="preserve">                                                                                        </w:t>
      </w:r>
      <w:r w:rsidR="00DE0E45">
        <w:rPr>
          <w:sz w:val="26"/>
          <w:szCs w:val="26"/>
        </w:rPr>
        <w:t xml:space="preserve">    </w:t>
      </w:r>
      <w:r w:rsidR="00381A1D" w:rsidRPr="00A24E44">
        <w:rPr>
          <w:sz w:val="26"/>
          <w:szCs w:val="26"/>
        </w:rPr>
        <w:t xml:space="preserve">  </w:t>
      </w:r>
      <w:r w:rsidR="00783C65">
        <w:rPr>
          <w:sz w:val="26"/>
          <w:szCs w:val="26"/>
        </w:rPr>
        <w:t xml:space="preserve">    </w:t>
      </w:r>
      <w:r w:rsidR="00381A1D" w:rsidRPr="00A24E44">
        <w:rPr>
          <w:sz w:val="26"/>
          <w:szCs w:val="26"/>
        </w:rPr>
        <w:t xml:space="preserve"> Санкт-Петербург</w:t>
      </w:r>
    </w:p>
    <w:p w:rsidR="00381A1D" w:rsidRPr="00A24E44" w:rsidRDefault="00381A1D" w:rsidP="00381A1D">
      <w:pPr>
        <w:tabs>
          <w:tab w:val="left" w:pos="0"/>
        </w:tabs>
        <w:jc w:val="both"/>
        <w:rPr>
          <w:sz w:val="26"/>
          <w:szCs w:val="26"/>
        </w:rPr>
      </w:pPr>
    </w:p>
    <w:p w:rsidR="00BB66FB" w:rsidRPr="00C131D5" w:rsidRDefault="00381A1D" w:rsidP="00D667F1">
      <w:pPr>
        <w:tabs>
          <w:tab w:val="left" w:pos="0"/>
        </w:tabs>
        <w:jc w:val="both"/>
        <w:rPr>
          <w:sz w:val="26"/>
          <w:szCs w:val="26"/>
        </w:rPr>
      </w:pPr>
      <w:r w:rsidRPr="00A24E44">
        <w:rPr>
          <w:sz w:val="26"/>
          <w:szCs w:val="26"/>
        </w:rPr>
        <w:tab/>
        <w:t>Комиссия Санкт-Петербургского УФАС России по контролю в сфере закупок (д</w:t>
      </w:r>
      <w:r w:rsidR="00D667F1">
        <w:rPr>
          <w:sz w:val="26"/>
          <w:szCs w:val="26"/>
        </w:rPr>
        <w:t>алее – Комиссия УФАС) в составе</w:t>
      </w:r>
    </w:p>
    <w:p w:rsidR="009C6688" w:rsidRPr="009C6688" w:rsidRDefault="009C6688" w:rsidP="00604BAE">
      <w:pPr>
        <w:tabs>
          <w:tab w:val="left" w:pos="0"/>
        </w:tabs>
        <w:jc w:val="both"/>
        <w:rPr>
          <w:sz w:val="26"/>
          <w:szCs w:val="26"/>
        </w:rPr>
      </w:pPr>
      <w:r w:rsidRPr="009C6688">
        <w:rPr>
          <w:sz w:val="26"/>
          <w:szCs w:val="26"/>
        </w:rPr>
        <w:tab/>
      </w:r>
      <w:r w:rsidR="008B1664">
        <w:rPr>
          <w:sz w:val="26"/>
          <w:szCs w:val="26"/>
        </w:rPr>
        <w:t>в отсутствие</w:t>
      </w:r>
      <w:r w:rsidR="008B1664" w:rsidRPr="008B1664">
        <w:rPr>
          <w:sz w:val="26"/>
          <w:szCs w:val="26"/>
        </w:rPr>
        <w:t xml:space="preserve"> представителей:</w:t>
      </w:r>
    </w:p>
    <w:p w:rsidR="009C6688" w:rsidRDefault="009C6688" w:rsidP="00C131D5">
      <w:pPr>
        <w:tabs>
          <w:tab w:val="left" w:pos="0"/>
        </w:tabs>
        <w:jc w:val="both"/>
        <w:rPr>
          <w:sz w:val="26"/>
          <w:szCs w:val="26"/>
        </w:rPr>
      </w:pPr>
      <w:r w:rsidRPr="009C6688">
        <w:rPr>
          <w:sz w:val="26"/>
          <w:szCs w:val="26"/>
        </w:rPr>
        <w:tab/>
      </w:r>
      <w:r w:rsidR="00783C65" w:rsidRPr="00783C65">
        <w:rPr>
          <w:iCs/>
          <w:sz w:val="26"/>
          <w:szCs w:val="26"/>
          <w:lang w:eastAsia="en-US"/>
        </w:rPr>
        <w:t xml:space="preserve">Администрация </w:t>
      </w:r>
      <w:r w:rsidR="008B1664">
        <w:rPr>
          <w:iCs/>
          <w:sz w:val="26"/>
          <w:szCs w:val="26"/>
          <w:lang w:eastAsia="en-US"/>
        </w:rPr>
        <w:t>Петродворцового</w:t>
      </w:r>
      <w:r w:rsidR="00783C65" w:rsidRPr="00783C65">
        <w:rPr>
          <w:iCs/>
          <w:sz w:val="26"/>
          <w:szCs w:val="26"/>
          <w:lang w:eastAsia="en-US"/>
        </w:rPr>
        <w:t xml:space="preserve"> района Санкт-Петербурга </w:t>
      </w:r>
      <w:r w:rsidRPr="009C6688">
        <w:rPr>
          <w:sz w:val="26"/>
          <w:szCs w:val="26"/>
        </w:rPr>
        <w:t xml:space="preserve">(далее – </w:t>
      </w:r>
      <w:r w:rsidR="00783C65">
        <w:rPr>
          <w:sz w:val="26"/>
          <w:szCs w:val="26"/>
        </w:rPr>
        <w:t>Уполномоченный орган):</w:t>
      </w:r>
      <w:r w:rsidR="00C131D5">
        <w:rPr>
          <w:sz w:val="26"/>
          <w:szCs w:val="26"/>
        </w:rPr>
        <w:t>,</w:t>
      </w:r>
    </w:p>
    <w:p w:rsidR="00783C65" w:rsidRDefault="00783C65" w:rsidP="00C131D5">
      <w:pPr>
        <w:tabs>
          <w:tab w:val="left" w:pos="0"/>
        </w:tabs>
        <w:jc w:val="both"/>
        <w:rPr>
          <w:sz w:val="26"/>
          <w:szCs w:val="26"/>
        </w:rPr>
      </w:pPr>
      <w:r>
        <w:rPr>
          <w:sz w:val="26"/>
          <w:szCs w:val="26"/>
        </w:rPr>
        <w:tab/>
        <w:t>при участии представителей:</w:t>
      </w:r>
    </w:p>
    <w:p w:rsidR="00783C65" w:rsidRPr="00195734" w:rsidRDefault="00783C65" w:rsidP="00C131D5">
      <w:pPr>
        <w:tabs>
          <w:tab w:val="left" w:pos="0"/>
        </w:tabs>
        <w:jc w:val="both"/>
        <w:rPr>
          <w:iCs/>
          <w:sz w:val="26"/>
          <w:szCs w:val="26"/>
          <w:lang w:eastAsia="en-US"/>
        </w:rPr>
      </w:pPr>
      <w:r>
        <w:rPr>
          <w:sz w:val="26"/>
          <w:szCs w:val="26"/>
        </w:rPr>
        <w:tab/>
      </w:r>
      <w:r w:rsidR="008B1664">
        <w:rPr>
          <w:sz w:val="26"/>
          <w:szCs w:val="26"/>
        </w:rPr>
        <w:t>ГБДУ детский сад № 16 общеразвивающего вида с приоритетным осуществлением деятельности по физическому развитию детей Петродворцового района Санкт-Петербурга</w:t>
      </w:r>
      <w:r>
        <w:rPr>
          <w:sz w:val="26"/>
          <w:szCs w:val="26"/>
        </w:rPr>
        <w:t xml:space="preserve"> (далее – Заказчик):, </w:t>
      </w:r>
    </w:p>
    <w:p w:rsidR="00177379" w:rsidRDefault="009C6688" w:rsidP="009C6688">
      <w:pPr>
        <w:tabs>
          <w:tab w:val="left" w:pos="0"/>
        </w:tabs>
        <w:jc w:val="both"/>
        <w:rPr>
          <w:sz w:val="26"/>
          <w:szCs w:val="26"/>
        </w:rPr>
      </w:pPr>
      <w:r w:rsidRPr="009C6688">
        <w:rPr>
          <w:sz w:val="26"/>
          <w:szCs w:val="26"/>
        </w:rPr>
        <w:tab/>
      </w:r>
      <w:r w:rsidR="00E32CA2" w:rsidRPr="00E32CA2">
        <w:rPr>
          <w:sz w:val="26"/>
          <w:szCs w:val="26"/>
        </w:rPr>
        <w:t>ООО «</w:t>
      </w:r>
      <w:r w:rsidR="008B1664" w:rsidRPr="008B1664">
        <w:rPr>
          <w:sz w:val="26"/>
          <w:szCs w:val="26"/>
        </w:rPr>
        <w:t>АВАНГАРД</w:t>
      </w:r>
      <w:r w:rsidR="00E32CA2" w:rsidRPr="00E32CA2">
        <w:rPr>
          <w:sz w:val="26"/>
          <w:szCs w:val="26"/>
        </w:rPr>
        <w:t>»</w:t>
      </w:r>
      <w:r w:rsidRPr="009C6688">
        <w:rPr>
          <w:sz w:val="26"/>
          <w:szCs w:val="26"/>
        </w:rPr>
        <w:t xml:space="preserve"> (далее – Заявитель):;</w:t>
      </w:r>
    </w:p>
    <w:p w:rsidR="00381A1D" w:rsidRPr="008B1664" w:rsidRDefault="00604BAE" w:rsidP="008B1664">
      <w:pPr>
        <w:tabs>
          <w:tab w:val="left" w:pos="0"/>
        </w:tabs>
        <w:jc w:val="both"/>
        <w:rPr>
          <w:sz w:val="26"/>
          <w:szCs w:val="26"/>
        </w:rPr>
      </w:pPr>
      <w:r>
        <w:rPr>
          <w:sz w:val="26"/>
          <w:szCs w:val="26"/>
        </w:rPr>
        <w:tab/>
      </w:r>
      <w:r w:rsidR="00381A1D" w:rsidRPr="00A24E44">
        <w:rPr>
          <w:sz w:val="26"/>
          <w:szCs w:val="26"/>
        </w:rPr>
        <w:t xml:space="preserve">рассмотрев посредством системы видеоконференцсвязи жалобу Заявителя </w:t>
      </w:r>
      <w:r w:rsidR="008F419C">
        <w:rPr>
          <w:sz w:val="26"/>
          <w:szCs w:val="26"/>
        </w:rPr>
        <w:br/>
      </w:r>
      <w:r w:rsidR="008B1664" w:rsidRPr="008B1664">
        <w:rPr>
          <w:sz w:val="26"/>
          <w:szCs w:val="26"/>
        </w:rPr>
        <w:t>(</w:t>
      </w:r>
      <w:r w:rsidR="00D40F35" w:rsidRPr="00D40F35">
        <w:rPr>
          <w:sz w:val="26"/>
          <w:szCs w:val="26"/>
        </w:rPr>
        <w:t>вх. № 9843/26 от 30.04.2026</w:t>
      </w:r>
      <w:r w:rsidR="008B1664" w:rsidRPr="008B1664">
        <w:rPr>
          <w:sz w:val="26"/>
          <w:szCs w:val="26"/>
        </w:rPr>
        <w:t>) на действия АДМИНИСТРАЦИЯ ПЕТРОДВОРЦОВОГО РАЙОНА САНКТ-ПЕТЕРБУРГА, (далее – Комиссия по осуществлению за</w:t>
      </w:r>
      <w:r w:rsidR="008B1664">
        <w:rPr>
          <w:sz w:val="26"/>
          <w:szCs w:val="26"/>
        </w:rPr>
        <w:t xml:space="preserve">купок в соответствии с 44-ФЗ), </w:t>
      </w:r>
      <w:r w:rsidR="008B1664" w:rsidRPr="008B1664">
        <w:rPr>
          <w:sz w:val="26"/>
          <w:szCs w:val="26"/>
        </w:rPr>
        <w:t xml:space="preserve">при определении (подрядчика, исполнителя) путем проведения закупки на </w:t>
      </w:r>
      <w:r w:rsidR="008B1664">
        <w:rPr>
          <w:sz w:val="26"/>
          <w:szCs w:val="26"/>
        </w:rPr>
        <w:t>в</w:t>
      </w:r>
      <w:r w:rsidR="008B1664" w:rsidRPr="008B1664">
        <w:rPr>
          <w:sz w:val="26"/>
          <w:szCs w:val="26"/>
        </w:rPr>
        <w:t>ыполнение работ по текущему ремонту помещений (извещение № 0172200005426000031)</w:t>
      </w:r>
      <w:r w:rsidR="00E32CA2" w:rsidRPr="00E32CA2">
        <w:rPr>
          <w:sz w:val="26"/>
          <w:szCs w:val="26"/>
        </w:rPr>
        <w:t xml:space="preserve"> </w:t>
      </w:r>
      <w:r w:rsidR="00381A1D" w:rsidRPr="00A24E44">
        <w:rPr>
          <w:sz w:val="26"/>
          <w:szCs w:val="26"/>
        </w:rPr>
        <w:t>(далее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381A1D" w:rsidRPr="00A24E44" w:rsidRDefault="00381A1D" w:rsidP="00381A1D">
      <w:pPr>
        <w:jc w:val="center"/>
        <w:rPr>
          <w:sz w:val="26"/>
          <w:szCs w:val="26"/>
        </w:rPr>
      </w:pPr>
    </w:p>
    <w:p w:rsidR="00381A1D" w:rsidRPr="00A24E44" w:rsidRDefault="00381A1D" w:rsidP="00381A1D">
      <w:pPr>
        <w:jc w:val="center"/>
        <w:rPr>
          <w:b/>
          <w:sz w:val="26"/>
          <w:szCs w:val="26"/>
        </w:rPr>
      </w:pPr>
      <w:r w:rsidRPr="00A24E44">
        <w:rPr>
          <w:b/>
          <w:sz w:val="26"/>
          <w:szCs w:val="26"/>
        </w:rPr>
        <w:t>УСТАНОВИЛА:</w:t>
      </w:r>
    </w:p>
    <w:p w:rsidR="00381A1D" w:rsidRPr="00A24E44" w:rsidRDefault="00381A1D" w:rsidP="00381A1D">
      <w:pPr>
        <w:jc w:val="center"/>
        <w:outlineLvl w:val="0"/>
        <w:rPr>
          <w:sz w:val="26"/>
          <w:szCs w:val="26"/>
        </w:rPr>
      </w:pPr>
    </w:p>
    <w:p w:rsidR="00DE0E45" w:rsidRDefault="00381A1D" w:rsidP="00381A1D">
      <w:pPr>
        <w:ind w:right="-5" w:firstLine="709"/>
        <w:jc w:val="both"/>
        <w:rPr>
          <w:sz w:val="26"/>
          <w:szCs w:val="26"/>
        </w:rPr>
      </w:pPr>
      <w:r w:rsidRPr="00A24E44">
        <w:rPr>
          <w:sz w:val="26"/>
          <w:szCs w:val="26"/>
        </w:rPr>
        <w:t xml:space="preserve">Извещение о проведении конкурса размещено </w:t>
      </w:r>
      <w:r w:rsidR="008B1664">
        <w:rPr>
          <w:sz w:val="26"/>
          <w:szCs w:val="26"/>
        </w:rPr>
        <w:t>16</w:t>
      </w:r>
      <w:r w:rsidRPr="00A24E44">
        <w:rPr>
          <w:sz w:val="26"/>
          <w:szCs w:val="26"/>
        </w:rPr>
        <w:t>.</w:t>
      </w:r>
      <w:r w:rsidR="008B1664">
        <w:rPr>
          <w:sz w:val="26"/>
          <w:szCs w:val="26"/>
        </w:rPr>
        <w:t>03.</w:t>
      </w:r>
      <w:r w:rsidRPr="00A24E44">
        <w:rPr>
          <w:sz w:val="26"/>
          <w:szCs w:val="26"/>
        </w:rPr>
        <w:t>202</w:t>
      </w:r>
      <w:r w:rsidR="008B1664">
        <w:rPr>
          <w:sz w:val="26"/>
          <w:szCs w:val="26"/>
        </w:rPr>
        <w:t>6</w:t>
      </w:r>
      <w:r w:rsidR="00E32CA2">
        <w:rPr>
          <w:sz w:val="26"/>
          <w:szCs w:val="26"/>
        </w:rPr>
        <w:t xml:space="preserve"> </w:t>
      </w:r>
      <w:r w:rsidRPr="00A24E44">
        <w:rPr>
          <w:sz w:val="26"/>
          <w:szCs w:val="26"/>
        </w:rPr>
        <w:t xml:space="preserve">на Официальном сайте Единой информационной системы в сфере закупок www.zakupki.gov.ru, номер извещения </w:t>
      </w:r>
      <w:r w:rsidR="008B1664" w:rsidRPr="008B1664">
        <w:rPr>
          <w:sz w:val="26"/>
          <w:szCs w:val="26"/>
        </w:rPr>
        <w:t>0172200005426000031</w:t>
      </w:r>
      <w:r w:rsidRPr="00A24E44">
        <w:rPr>
          <w:sz w:val="26"/>
          <w:szCs w:val="26"/>
        </w:rPr>
        <w:t xml:space="preserve">. </w:t>
      </w:r>
    </w:p>
    <w:p w:rsidR="00381A1D" w:rsidRPr="00A24E44" w:rsidRDefault="00381A1D" w:rsidP="00381A1D">
      <w:pPr>
        <w:ind w:right="-5" w:firstLine="709"/>
        <w:jc w:val="both"/>
        <w:rPr>
          <w:sz w:val="26"/>
          <w:szCs w:val="26"/>
        </w:rPr>
      </w:pPr>
      <w:r w:rsidRPr="00A24E44">
        <w:rPr>
          <w:sz w:val="26"/>
          <w:szCs w:val="26"/>
        </w:rPr>
        <w:t>Начальная (максимальная) цена контракта –</w:t>
      </w:r>
      <w:r w:rsidR="00C131D5">
        <w:rPr>
          <w:sz w:val="26"/>
          <w:szCs w:val="26"/>
        </w:rPr>
        <w:t xml:space="preserve"> </w:t>
      </w:r>
      <w:r w:rsidR="008B1664" w:rsidRPr="008B1664">
        <w:rPr>
          <w:sz w:val="26"/>
          <w:szCs w:val="26"/>
        </w:rPr>
        <w:t>10 711 695,</w:t>
      </w:r>
      <w:r w:rsidR="008B1664">
        <w:rPr>
          <w:sz w:val="26"/>
          <w:szCs w:val="26"/>
        </w:rPr>
        <w:t xml:space="preserve"> </w:t>
      </w:r>
      <w:r w:rsidR="008B1664" w:rsidRPr="008B1664">
        <w:rPr>
          <w:sz w:val="26"/>
          <w:szCs w:val="26"/>
        </w:rPr>
        <w:t>13</w:t>
      </w:r>
      <w:r w:rsidR="00E32CA2">
        <w:rPr>
          <w:sz w:val="26"/>
          <w:szCs w:val="26"/>
        </w:rPr>
        <w:t xml:space="preserve"> </w:t>
      </w:r>
      <w:r w:rsidRPr="00A24E44">
        <w:rPr>
          <w:sz w:val="26"/>
          <w:szCs w:val="26"/>
        </w:rPr>
        <w:t>рублей.</w:t>
      </w:r>
    </w:p>
    <w:p w:rsidR="00381A1D" w:rsidRPr="00A24E44" w:rsidRDefault="00381A1D" w:rsidP="00381A1D">
      <w:pPr>
        <w:ind w:firstLine="709"/>
        <w:jc w:val="both"/>
        <w:rPr>
          <w:sz w:val="26"/>
          <w:szCs w:val="26"/>
        </w:rPr>
      </w:pPr>
      <w:r w:rsidRPr="00A24E44">
        <w:rPr>
          <w:sz w:val="26"/>
          <w:szCs w:val="26"/>
        </w:rPr>
        <w:t xml:space="preserve">В жалобе Заявитель указывает на неправомерные действия комиссии Заказчика, выразившиеся, по мнению подателя жалобы, в нарушении </w:t>
      </w:r>
      <w:r w:rsidR="00813443">
        <w:rPr>
          <w:sz w:val="26"/>
          <w:szCs w:val="26"/>
        </w:rPr>
        <w:t>неправомерном отклонении его заявки от участия в закупке</w:t>
      </w:r>
      <w:r w:rsidRPr="00A24E44">
        <w:rPr>
          <w:sz w:val="26"/>
          <w:szCs w:val="26"/>
        </w:rPr>
        <w:t>.</w:t>
      </w:r>
    </w:p>
    <w:p w:rsidR="00381A1D" w:rsidRPr="00A24E44" w:rsidRDefault="00381A1D" w:rsidP="00381A1D">
      <w:pPr>
        <w:ind w:firstLine="709"/>
        <w:jc w:val="both"/>
        <w:rPr>
          <w:sz w:val="26"/>
          <w:szCs w:val="26"/>
        </w:rPr>
      </w:pPr>
      <w:r w:rsidRPr="00A24E44">
        <w:rPr>
          <w:sz w:val="26"/>
          <w:szCs w:val="26"/>
        </w:rPr>
        <w:t xml:space="preserve">Согласно представленным в порядке ч. 1 ст. 106 Закона о контрактной системе возражениям </w:t>
      </w:r>
      <w:r w:rsidR="00A24E44">
        <w:rPr>
          <w:sz w:val="26"/>
          <w:szCs w:val="26"/>
        </w:rPr>
        <w:t>Заказчик</w:t>
      </w:r>
      <w:r w:rsidRPr="00A24E44">
        <w:rPr>
          <w:sz w:val="26"/>
          <w:szCs w:val="26"/>
        </w:rPr>
        <w:t xml:space="preserve"> с доводами жалобы не согласен и считает ее необоснованной.</w:t>
      </w:r>
    </w:p>
    <w:p w:rsidR="00381A1D" w:rsidRPr="00A24E44" w:rsidRDefault="00381A1D" w:rsidP="00381A1D">
      <w:pPr>
        <w:ind w:firstLine="709"/>
        <w:jc w:val="both"/>
        <w:rPr>
          <w:sz w:val="26"/>
          <w:szCs w:val="26"/>
        </w:rPr>
      </w:pPr>
      <w:r w:rsidRPr="00A24E44">
        <w:rPr>
          <w:sz w:val="26"/>
          <w:szCs w:val="26"/>
        </w:rPr>
        <w:t>Информация, изложенная в жалобе, пояснения представителей сторон, представленные документы подтверждают следующие обстоятельства.</w:t>
      </w:r>
    </w:p>
    <w:p w:rsidR="00E8032C" w:rsidRDefault="00E8032C" w:rsidP="00E8032C">
      <w:pPr>
        <w:ind w:firstLine="709"/>
        <w:jc w:val="both"/>
        <w:rPr>
          <w:sz w:val="26"/>
          <w:szCs w:val="26"/>
        </w:rPr>
      </w:pPr>
      <w:r w:rsidRPr="00E8032C">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E8032C" w:rsidRPr="00E8032C" w:rsidRDefault="00E8032C" w:rsidP="00E8032C">
      <w:pPr>
        <w:ind w:firstLine="709"/>
        <w:jc w:val="both"/>
        <w:rPr>
          <w:sz w:val="26"/>
          <w:szCs w:val="26"/>
        </w:rPr>
      </w:pPr>
      <w:r w:rsidRPr="00E8032C">
        <w:rPr>
          <w:sz w:val="26"/>
          <w:szCs w:val="26"/>
        </w:rPr>
        <w:t>По смыслу ч.ч.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E8032C" w:rsidRDefault="00E8032C" w:rsidP="00E8032C">
      <w:pPr>
        <w:ind w:firstLine="709"/>
        <w:jc w:val="both"/>
        <w:rPr>
          <w:sz w:val="26"/>
          <w:szCs w:val="26"/>
        </w:rPr>
      </w:pPr>
      <w:r w:rsidRPr="00E8032C">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381A1D" w:rsidRPr="00A24E44" w:rsidRDefault="00381A1D" w:rsidP="00E8032C">
      <w:pPr>
        <w:ind w:firstLine="709"/>
        <w:jc w:val="both"/>
        <w:rPr>
          <w:sz w:val="26"/>
          <w:szCs w:val="26"/>
        </w:rPr>
      </w:pPr>
      <w:r w:rsidRPr="00A24E44">
        <w:rPr>
          <w:sz w:val="26"/>
          <w:szCs w:val="26"/>
        </w:rPr>
        <w:t xml:space="preserve">В силу </w:t>
      </w:r>
      <w:bookmarkStart w:id="0" w:name="_Hlk126264440"/>
      <w:r w:rsidRPr="00A24E44">
        <w:rPr>
          <w:sz w:val="26"/>
          <w:szCs w:val="26"/>
        </w:rPr>
        <w:t>ч. 11 ст. 48 Закона о контрактной системе</w:t>
      </w:r>
      <w:bookmarkEnd w:id="0"/>
      <w:r w:rsidRPr="00A24E44">
        <w:rPr>
          <w:sz w:val="26"/>
          <w:szCs w:val="26"/>
        </w:rPr>
        <w:t>, не позднее двух рабочих дней со дня, следующего за днем получения вторых частей заявок на участие в закупке, информации и документов в соответствии с пунктом 2 части 10 настоящей статьи,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rsidR="00381A1D" w:rsidRPr="00A24E44" w:rsidRDefault="00381A1D" w:rsidP="00381A1D">
      <w:pPr>
        <w:ind w:firstLine="709"/>
        <w:jc w:val="both"/>
        <w:rPr>
          <w:sz w:val="26"/>
          <w:szCs w:val="26"/>
        </w:rPr>
      </w:pPr>
      <w:r w:rsidRPr="00A24E44">
        <w:rPr>
          <w:sz w:val="26"/>
          <w:szCs w:val="26"/>
        </w:rPr>
        <w:t>1) члены комиссии по осуществлению закупок:</w:t>
      </w:r>
    </w:p>
    <w:p w:rsidR="00381A1D" w:rsidRPr="00A24E44" w:rsidRDefault="00381A1D" w:rsidP="00381A1D">
      <w:pPr>
        <w:ind w:firstLine="709"/>
        <w:jc w:val="both"/>
        <w:rPr>
          <w:sz w:val="26"/>
          <w:szCs w:val="26"/>
        </w:rPr>
      </w:pPr>
      <w:r w:rsidRPr="00A24E44">
        <w:rPr>
          <w:sz w:val="26"/>
          <w:szCs w:val="26"/>
        </w:rP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w:t>
      </w:r>
      <w:r w:rsidR="00813443">
        <w:rPr>
          <w:sz w:val="26"/>
          <w:szCs w:val="26"/>
        </w:rPr>
        <w:t>.</w:t>
      </w:r>
      <w:r w:rsidRPr="00A24E44">
        <w:rPr>
          <w:sz w:val="26"/>
          <w:szCs w:val="26"/>
        </w:rPr>
        <w:t xml:space="preserve"> 2 ч</w:t>
      </w:r>
      <w:r w:rsidR="00813443">
        <w:rPr>
          <w:sz w:val="26"/>
          <w:szCs w:val="26"/>
        </w:rPr>
        <w:t>.</w:t>
      </w:r>
      <w:r w:rsidRPr="00A24E44">
        <w:rPr>
          <w:sz w:val="26"/>
          <w:szCs w:val="26"/>
        </w:rPr>
        <w:t xml:space="preserve"> 10 настоящей статьи,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rsidR="00381A1D" w:rsidRPr="00A24E44" w:rsidRDefault="00381A1D" w:rsidP="00381A1D">
      <w:pPr>
        <w:ind w:firstLine="709"/>
        <w:jc w:val="both"/>
        <w:rPr>
          <w:sz w:val="26"/>
          <w:szCs w:val="26"/>
        </w:rPr>
      </w:pPr>
      <w:r w:rsidRPr="00A24E44">
        <w:rPr>
          <w:sz w:val="26"/>
          <w:szCs w:val="26"/>
        </w:rP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w:t>
      </w:r>
      <w:r w:rsidR="00813443">
        <w:rPr>
          <w:sz w:val="26"/>
          <w:szCs w:val="26"/>
        </w:rPr>
        <w:t>.</w:t>
      </w:r>
      <w:r w:rsidRPr="00A24E44">
        <w:rPr>
          <w:sz w:val="26"/>
          <w:szCs w:val="26"/>
        </w:rPr>
        <w:t xml:space="preserve"> 4 ч</w:t>
      </w:r>
      <w:r w:rsidR="00813443">
        <w:rPr>
          <w:sz w:val="26"/>
          <w:szCs w:val="26"/>
        </w:rPr>
        <w:t>.</w:t>
      </w:r>
      <w:r w:rsidRPr="00A24E44">
        <w:rPr>
          <w:sz w:val="26"/>
          <w:szCs w:val="26"/>
        </w:rPr>
        <w:t xml:space="preserve"> 1 ст</w:t>
      </w:r>
      <w:r w:rsidR="00813443">
        <w:rPr>
          <w:sz w:val="26"/>
          <w:szCs w:val="26"/>
        </w:rPr>
        <w:t>.</w:t>
      </w:r>
      <w:r w:rsidRPr="00A24E44">
        <w:rPr>
          <w:sz w:val="26"/>
          <w:szCs w:val="26"/>
        </w:rPr>
        <w:t xml:space="preserve"> 32 настоящего Федерального закона (если такой критерий установлен извещением об осуществлении закупки);</w:t>
      </w:r>
    </w:p>
    <w:p w:rsidR="00381A1D" w:rsidRPr="00A24E44" w:rsidRDefault="00381A1D" w:rsidP="00381A1D">
      <w:pPr>
        <w:ind w:firstLine="709"/>
        <w:jc w:val="both"/>
        <w:rPr>
          <w:sz w:val="26"/>
          <w:szCs w:val="26"/>
        </w:rPr>
      </w:pPr>
      <w:r w:rsidRPr="00A24E44">
        <w:rPr>
          <w:sz w:val="26"/>
          <w:szCs w:val="26"/>
        </w:rPr>
        <w:lastRenderedPageBreak/>
        <w:t>2) 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381A1D" w:rsidRPr="00A24E44" w:rsidRDefault="00381A1D" w:rsidP="00381A1D">
      <w:pPr>
        <w:ind w:firstLine="709"/>
        <w:jc w:val="both"/>
        <w:rPr>
          <w:sz w:val="26"/>
          <w:szCs w:val="26"/>
        </w:rPr>
      </w:pPr>
      <w:r w:rsidRPr="00A24E44">
        <w:rPr>
          <w:sz w:val="26"/>
          <w:szCs w:val="26"/>
        </w:rPr>
        <w:t>Согласно ч. 13 ст. 48 Закона о контрактной системе, протокол рассмотрения и оценки вторых частей заявок на участие в закупке должен содержать:</w:t>
      </w:r>
    </w:p>
    <w:p w:rsidR="00381A1D" w:rsidRPr="00A24E44" w:rsidRDefault="00381A1D" w:rsidP="00381A1D">
      <w:pPr>
        <w:ind w:firstLine="709"/>
        <w:jc w:val="both"/>
        <w:rPr>
          <w:sz w:val="26"/>
          <w:szCs w:val="26"/>
        </w:rPr>
      </w:pPr>
      <w:r w:rsidRPr="00A24E44">
        <w:rPr>
          <w:sz w:val="26"/>
          <w:szCs w:val="26"/>
        </w:rPr>
        <w:t>1) дату рассмотрения и оценки вторых частей заявок на участие в закупке, идентификационные номера таких заявок;</w:t>
      </w:r>
    </w:p>
    <w:p w:rsidR="00381A1D" w:rsidRPr="00A24E44" w:rsidRDefault="00381A1D" w:rsidP="00381A1D">
      <w:pPr>
        <w:ind w:firstLine="709"/>
        <w:jc w:val="both"/>
        <w:rPr>
          <w:sz w:val="26"/>
          <w:szCs w:val="26"/>
        </w:rPr>
      </w:pPr>
      <w:r w:rsidRPr="00A24E44">
        <w:rPr>
          <w:sz w:val="26"/>
          <w:szCs w:val="26"/>
        </w:rPr>
        <w:t>2) информацию о принятом решении о признании второй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381A1D" w:rsidRPr="00A24E44" w:rsidRDefault="00381A1D" w:rsidP="00381A1D">
      <w:pPr>
        <w:ind w:firstLine="709"/>
        <w:jc w:val="both"/>
        <w:rPr>
          <w:sz w:val="26"/>
          <w:szCs w:val="26"/>
        </w:rPr>
      </w:pPr>
      <w:r w:rsidRPr="00A24E44">
        <w:rPr>
          <w:sz w:val="26"/>
          <w:szCs w:val="26"/>
        </w:rPr>
        <w:t>3) присвоенные вторым частям заявок на участие в закупке, признанным соответствующими извещению об осуществлении закупки, значения по критерию, предусмотренному пунктом 4 части 1 статьи 32 настоящего Федерального закона (в случае установления такого критерия в извещении об осуществлении закупки);</w:t>
      </w:r>
    </w:p>
    <w:p w:rsidR="00381A1D" w:rsidRPr="00A24E44" w:rsidRDefault="00381A1D" w:rsidP="00381A1D">
      <w:pPr>
        <w:ind w:firstLine="709"/>
        <w:jc w:val="both"/>
        <w:rPr>
          <w:sz w:val="26"/>
          <w:szCs w:val="26"/>
        </w:rPr>
      </w:pPr>
      <w:r w:rsidRPr="00A24E44">
        <w:rPr>
          <w:sz w:val="26"/>
          <w:szCs w:val="26"/>
        </w:rPr>
        <w:t>4) информацию о решении каждого члена комиссии по осуществлению закупок, принимавшего участие в рассмотрении и оценке вторых частей заявок на участие в закупке, в отношении каждой второй части заявки на участие в закупке;</w:t>
      </w:r>
    </w:p>
    <w:p w:rsidR="00381A1D" w:rsidRPr="00A24E44" w:rsidRDefault="00381A1D" w:rsidP="00381A1D">
      <w:pPr>
        <w:ind w:firstLine="709"/>
        <w:jc w:val="both"/>
        <w:rPr>
          <w:sz w:val="26"/>
          <w:szCs w:val="26"/>
        </w:rPr>
      </w:pPr>
      <w:r w:rsidRPr="00A24E44">
        <w:rPr>
          <w:sz w:val="26"/>
          <w:szCs w:val="26"/>
        </w:rPr>
        <w:t xml:space="preserve">5) информацию о признании определения поставщика (подрядчика, исполнителя) несостоявшимся в случаях, предусмотренных </w:t>
      </w:r>
      <w:r w:rsidR="00813443">
        <w:rPr>
          <w:sz w:val="26"/>
          <w:szCs w:val="26"/>
        </w:rPr>
        <w:t>п.п.</w:t>
      </w:r>
      <w:r w:rsidRPr="00A24E44">
        <w:rPr>
          <w:sz w:val="26"/>
          <w:szCs w:val="26"/>
        </w:rPr>
        <w:t xml:space="preserve"> 2 и 4 ч</w:t>
      </w:r>
      <w:r w:rsidR="00813443">
        <w:rPr>
          <w:sz w:val="26"/>
          <w:szCs w:val="26"/>
        </w:rPr>
        <w:t>.</w:t>
      </w:r>
      <w:r w:rsidRPr="00A24E44">
        <w:rPr>
          <w:sz w:val="26"/>
          <w:szCs w:val="26"/>
        </w:rPr>
        <w:t xml:space="preserve"> 1 ст</w:t>
      </w:r>
      <w:r w:rsidR="00813443">
        <w:rPr>
          <w:sz w:val="26"/>
          <w:szCs w:val="26"/>
        </w:rPr>
        <w:t>.</w:t>
      </w:r>
      <w:r w:rsidRPr="00A24E44">
        <w:rPr>
          <w:sz w:val="26"/>
          <w:szCs w:val="26"/>
        </w:rPr>
        <w:t xml:space="preserve"> 52 настоящего Федерального закона.</w:t>
      </w:r>
    </w:p>
    <w:p w:rsidR="00813443" w:rsidRDefault="00381A1D" w:rsidP="00A24E44">
      <w:pPr>
        <w:ind w:firstLine="709"/>
        <w:jc w:val="both"/>
        <w:rPr>
          <w:sz w:val="26"/>
          <w:szCs w:val="26"/>
        </w:rPr>
      </w:pPr>
      <w:r w:rsidRPr="00813443">
        <w:rPr>
          <w:sz w:val="26"/>
          <w:szCs w:val="26"/>
        </w:rPr>
        <w:t xml:space="preserve">Согласно </w:t>
      </w:r>
      <w:r w:rsidR="00D40F35">
        <w:rPr>
          <w:sz w:val="26"/>
          <w:szCs w:val="26"/>
        </w:rPr>
        <w:t>п</w:t>
      </w:r>
      <w:r w:rsidR="00D40F35" w:rsidRPr="00D40F35">
        <w:rPr>
          <w:sz w:val="26"/>
          <w:szCs w:val="26"/>
        </w:rPr>
        <w:t>ротокол</w:t>
      </w:r>
      <w:r w:rsidR="00D40F35">
        <w:rPr>
          <w:sz w:val="26"/>
          <w:szCs w:val="26"/>
        </w:rPr>
        <w:t>у</w:t>
      </w:r>
      <w:r w:rsidR="00D40F35" w:rsidRPr="00D40F35">
        <w:rPr>
          <w:sz w:val="26"/>
          <w:szCs w:val="26"/>
        </w:rPr>
        <w:t xml:space="preserve"> рассмотрения и оценки вторых частей заявок на участие в открытом конкурсе в электронной форме от 29.04.2026 №ПРОII2</w:t>
      </w:r>
      <w:r w:rsidR="00E32CA2">
        <w:rPr>
          <w:sz w:val="26"/>
          <w:szCs w:val="26"/>
        </w:rPr>
        <w:t xml:space="preserve"> </w:t>
      </w:r>
      <w:r w:rsidR="00D40F35">
        <w:rPr>
          <w:sz w:val="26"/>
          <w:szCs w:val="26"/>
        </w:rPr>
        <w:t>заявки участников оценены следующим образом:</w:t>
      </w:r>
    </w:p>
    <w:tbl>
      <w:tblPr>
        <w:tblStyle w:val="tablegrid-table-editable"/>
        <w:tblW w:w="5000" w:type="pct"/>
        <w:tblInd w:w="104" w:type="dxa"/>
        <w:tblBorders>
          <w:top w:val="single" w:sz="6" w:space="0" w:color="999999"/>
          <w:left w:val="single" w:sz="6" w:space="0" w:color="999999"/>
          <w:bottom w:val="single" w:sz="6" w:space="0" w:color="999999"/>
          <w:right w:val="single" w:sz="6" w:space="0" w:color="999999"/>
        </w:tblBorders>
        <w:tblCellMar>
          <w:top w:w="15" w:type="dxa"/>
          <w:left w:w="15" w:type="dxa"/>
          <w:bottom w:w="15" w:type="dxa"/>
          <w:right w:w="15" w:type="dxa"/>
        </w:tblCellMar>
        <w:tblLook w:val="05E0" w:firstRow="1" w:lastRow="1" w:firstColumn="1" w:lastColumn="1" w:noHBand="0" w:noVBand="1"/>
      </w:tblPr>
      <w:tblGrid>
        <w:gridCol w:w="3857"/>
        <w:gridCol w:w="3538"/>
        <w:gridCol w:w="1944"/>
      </w:tblGrid>
      <w:tr w:rsidR="00D40F35" w:rsidTr="00167B08">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85950</w:t>
            </w:r>
          </w:p>
        </w:tc>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89.65</w:t>
            </w:r>
          </w:p>
        </w:tc>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1</w:t>
            </w:r>
          </w:p>
        </w:tc>
      </w:tr>
      <w:tr w:rsidR="00D40F35" w:rsidTr="00167B08">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85944</w:t>
            </w:r>
          </w:p>
        </w:tc>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86.48</w:t>
            </w:r>
          </w:p>
        </w:tc>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2</w:t>
            </w:r>
          </w:p>
        </w:tc>
      </w:tr>
      <w:tr w:rsidR="00D40F35" w:rsidTr="00167B08">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86057</w:t>
            </w:r>
          </w:p>
        </w:tc>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83.18</w:t>
            </w:r>
          </w:p>
        </w:tc>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3</w:t>
            </w:r>
          </w:p>
        </w:tc>
      </w:tr>
      <w:tr w:rsidR="00D40F35" w:rsidTr="00167B08">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85882</w:t>
            </w:r>
          </w:p>
        </w:tc>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81.88</w:t>
            </w:r>
          </w:p>
        </w:tc>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4</w:t>
            </w:r>
          </w:p>
        </w:tc>
      </w:tr>
      <w:tr w:rsidR="00D40F35" w:rsidTr="00167B08">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85969</w:t>
            </w:r>
          </w:p>
        </w:tc>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69.61</w:t>
            </w:r>
          </w:p>
        </w:tc>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5</w:t>
            </w:r>
          </w:p>
        </w:tc>
      </w:tr>
      <w:tr w:rsidR="00D40F35" w:rsidTr="00167B08">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86007</w:t>
            </w:r>
          </w:p>
        </w:tc>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65.44</w:t>
            </w:r>
          </w:p>
        </w:tc>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6</w:t>
            </w:r>
          </w:p>
        </w:tc>
      </w:tr>
      <w:tr w:rsidR="00D40F35" w:rsidTr="00167B08">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85963</w:t>
            </w:r>
          </w:p>
        </w:tc>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58.82</w:t>
            </w:r>
          </w:p>
        </w:tc>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7</w:t>
            </w:r>
          </w:p>
        </w:tc>
      </w:tr>
      <w:tr w:rsidR="00D40F35" w:rsidTr="00167B08">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85702</w:t>
            </w:r>
          </w:p>
        </w:tc>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57.4</w:t>
            </w:r>
          </w:p>
        </w:tc>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8</w:t>
            </w:r>
          </w:p>
        </w:tc>
      </w:tr>
      <w:tr w:rsidR="00D40F35" w:rsidTr="00167B08">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86049</w:t>
            </w:r>
          </w:p>
        </w:tc>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53.86</w:t>
            </w:r>
          </w:p>
        </w:tc>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9</w:t>
            </w:r>
          </w:p>
        </w:tc>
      </w:tr>
      <w:tr w:rsidR="00D40F35" w:rsidTr="00167B08">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86029</w:t>
            </w:r>
          </w:p>
        </w:tc>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50.99</w:t>
            </w:r>
          </w:p>
        </w:tc>
        <w:tc>
          <w:tcPr>
            <w:tcW w:w="0" w:type="auto"/>
            <w:tcBorders>
              <w:top w:val="single" w:sz="6" w:space="0" w:color="BABABA"/>
              <w:left w:val="single" w:sz="6" w:space="0" w:color="BABABA"/>
              <w:bottom w:val="single" w:sz="6" w:space="0" w:color="BABABA"/>
              <w:right w:val="single" w:sz="6" w:space="0" w:color="BABABA"/>
            </w:tcBorders>
            <w:tcMar>
              <w:top w:w="22" w:type="dxa"/>
              <w:left w:w="52" w:type="dxa"/>
              <w:bottom w:w="22" w:type="dxa"/>
              <w:right w:w="52" w:type="dxa"/>
            </w:tcMar>
            <w:hideMark/>
          </w:tcPr>
          <w:p w:rsidR="00D40F35" w:rsidRDefault="00D40F35" w:rsidP="00167B08">
            <w:pPr>
              <w:widowControl/>
              <w:rPr>
                <w:rFonts w:ascii="Arial" w:hAnsi="Arial" w:cs="Arial"/>
                <w:noProof/>
                <w:color w:val="033522"/>
                <w:sz w:val="18"/>
                <w:szCs w:val="18"/>
              </w:rPr>
            </w:pPr>
            <w:r>
              <w:rPr>
                <w:rFonts w:ascii="Arial" w:hAnsi="Arial" w:cs="Arial"/>
                <w:noProof/>
                <w:color w:val="033522"/>
                <w:sz w:val="18"/>
                <w:szCs w:val="18"/>
              </w:rPr>
              <w:t>10</w:t>
            </w:r>
          </w:p>
        </w:tc>
      </w:tr>
    </w:tbl>
    <w:p w:rsidR="00813443" w:rsidRPr="00813443" w:rsidRDefault="00813443" w:rsidP="00813443">
      <w:pPr>
        <w:ind w:firstLine="709"/>
        <w:jc w:val="both"/>
        <w:rPr>
          <w:sz w:val="26"/>
          <w:szCs w:val="26"/>
        </w:rPr>
      </w:pPr>
      <w:r w:rsidRPr="00813443">
        <w:rPr>
          <w:sz w:val="26"/>
          <w:szCs w:val="26"/>
        </w:rPr>
        <w:t>Согласно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настоящим Федеральным законом.</w:t>
      </w:r>
    </w:p>
    <w:p w:rsidR="00813443" w:rsidRPr="00813443" w:rsidRDefault="00813443" w:rsidP="00813443">
      <w:pPr>
        <w:ind w:firstLine="709"/>
        <w:jc w:val="both"/>
        <w:rPr>
          <w:sz w:val="26"/>
          <w:szCs w:val="26"/>
        </w:rPr>
      </w:pPr>
      <w:r w:rsidRPr="00813443">
        <w:rPr>
          <w:sz w:val="26"/>
          <w:szCs w:val="26"/>
        </w:rPr>
        <w:t xml:space="preserve">В соответствии с п. 4 ч. 2 ст. 42 Закона о контрактной системе извещение об осуществлении закупки, если иное не предусмотрено настоящим Федеральным </w:t>
      </w:r>
      <w:r w:rsidRPr="00813443">
        <w:rPr>
          <w:sz w:val="26"/>
          <w:szCs w:val="26"/>
        </w:rPr>
        <w:lastRenderedPageBreak/>
        <w:t>законом, должно содержать электронные документы, содержащие порядок рассмотрения и оценки заявок на участие в конкурсах в соответствии с настоящим Федеральным законом.</w:t>
      </w:r>
    </w:p>
    <w:p w:rsidR="00813443" w:rsidRPr="00813443" w:rsidRDefault="00813443" w:rsidP="00813443">
      <w:pPr>
        <w:ind w:firstLine="709"/>
        <w:jc w:val="both"/>
        <w:rPr>
          <w:sz w:val="26"/>
          <w:szCs w:val="26"/>
        </w:rPr>
      </w:pPr>
      <w:r w:rsidRPr="00813443">
        <w:rPr>
          <w:sz w:val="26"/>
          <w:szCs w:val="26"/>
        </w:rPr>
        <w:t>Частью 1 ст. 32 Закона о контрактной системе для оценки заявок участников закупки заказчик использует следующие критерии:</w:t>
      </w:r>
    </w:p>
    <w:p w:rsidR="00813443" w:rsidRPr="00813443" w:rsidRDefault="00813443" w:rsidP="00813443">
      <w:pPr>
        <w:ind w:firstLine="709"/>
        <w:jc w:val="both"/>
        <w:rPr>
          <w:sz w:val="26"/>
          <w:szCs w:val="26"/>
        </w:rPr>
      </w:pPr>
      <w:r w:rsidRPr="00813443">
        <w:rPr>
          <w:sz w:val="26"/>
          <w:szCs w:val="26"/>
        </w:rPr>
        <w:t>1) цена контракта, сумма цен единиц товара, работы, услуги;</w:t>
      </w:r>
    </w:p>
    <w:p w:rsidR="00813443" w:rsidRPr="00813443" w:rsidRDefault="00813443" w:rsidP="00813443">
      <w:pPr>
        <w:ind w:firstLine="709"/>
        <w:jc w:val="both"/>
        <w:rPr>
          <w:sz w:val="26"/>
          <w:szCs w:val="26"/>
        </w:rPr>
      </w:pPr>
      <w:r w:rsidRPr="00813443">
        <w:rPr>
          <w:sz w:val="26"/>
          <w:szCs w:val="26"/>
        </w:rPr>
        <w:t>2) расходы на эксплуатацию и ремонт товаров, использование результатов работ;</w:t>
      </w:r>
    </w:p>
    <w:p w:rsidR="00813443" w:rsidRPr="00813443" w:rsidRDefault="00813443" w:rsidP="00813443">
      <w:pPr>
        <w:ind w:firstLine="709"/>
        <w:jc w:val="both"/>
        <w:rPr>
          <w:sz w:val="26"/>
          <w:szCs w:val="26"/>
        </w:rPr>
      </w:pPr>
      <w:r w:rsidRPr="00813443">
        <w:rPr>
          <w:sz w:val="26"/>
          <w:szCs w:val="26"/>
        </w:rPr>
        <w:t>3) качественные, функциональные и экологические характеристики объекта закупки;</w:t>
      </w:r>
    </w:p>
    <w:p w:rsidR="00813443" w:rsidRPr="00813443" w:rsidRDefault="00813443" w:rsidP="00813443">
      <w:pPr>
        <w:ind w:firstLine="709"/>
        <w:jc w:val="both"/>
        <w:rPr>
          <w:sz w:val="26"/>
          <w:szCs w:val="26"/>
        </w:rPr>
      </w:pPr>
      <w:r w:rsidRPr="00813443">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813443" w:rsidRPr="00813443" w:rsidRDefault="00813443" w:rsidP="00813443">
      <w:pPr>
        <w:ind w:firstLine="709"/>
        <w:jc w:val="both"/>
        <w:rPr>
          <w:sz w:val="26"/>
          <w:szCs w:val="26"/>
        </w:rPr>
      </w:pPr>
      <w:r w:rsidRPr="00813443">
        <w:rPr>
          <w:sz w:val="26"/>
          <w:szCs w:val="26"/>
        </w:rPr>
        <w:t>В силу ч. 8 ст. 32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п.п. 1 и 2 ч. 1 настоящей статьи.</w:t>
      </w:r>
    </w:p>
    <w:p w:rsidR="00813443" w:rsidRPr="00813443" w:rsidRDefault="00813443" w:rsidP="00813443">
      <w:pPr>
        <w:ind w:firstLine="709"/>
        <w:jc w:val="both"/>
        <w:rPr>
          <w:sz w:val="26"/>
          <w:szCs w:val="26"/>
        </w:rPr>
      </w:pPr>
      <w:r w:rsidRPr="00813443">
        <w:rPr>
          <w:sz w:val="26"/>
          <w:szCs w:val="26"/>
        </w:rPr>
        <w:t>Положение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813443" w:rsidRPr="00813443" w:rsidRDefault="00813443" w:rsidP="00813443">
      <w:pPr>
        <w:ind w:firstLine="709"/>
        <w:jc w:val="both"/>
        <w:rPr>
          <w:sz w:val="26"/>
          <w:szCs w:val="26"/>
        </w:rPr>
      </w:pPr>
      <w:r w:rsidRPr="00813443">
        <w:rPr>
          <w:sz w:val="26"/>
          <w:szCs w:val="26"/>
        </w:rPr>
        <w:t>При этом согласно п. 2 Положения, «оценкой заявок» являются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813443" w:rsidRPr="00813443" w:rsidRDefault="00813443" w:rsidP="00813443">
      <w:pPr>
        <w:ind w:firstLine="709"/>
        <w:jc w:val="both"/>
        <w:rPr>
          <w:sz w:val="26"/>
          <w:szCs w:val="26"/>
        </w:rPr>
      </w:pPr>
      <w:r w:rsidRPr="00813443">
        <w:rPr>
          <w:sz w:val="26"/>
          <w:szCs w:val="26"/>
        </w:rPr>
        <w:t>Для оценки заявок в соответствии с настоящим Положением применяются следующие критерии оценки:</w:t>
      </w:r>
    </w:p>
    <w:p w:rsidR="00813443" w:rsidRPr="00813443" w:rsidRDefault="00813443" w:rsidP="00813443">
      <w:pPr>
        <w:ind w:firstLine="709"/>
        <w:jc w:val="both"/>
        <w:rPr>
          <w:sz w:val="26"/>
          <w:szCs w:val="26"/>
        </w:rPr>
      </w:pPr>
      <w:r w:rsidRPr="00813443">
        <w:rPr>
          <w:sz w:val="26"/>
          <w:szCs w:val="26"/>
        </w:rPr>
        <w:t>а) цена контракта, сумма цен единиц товара, работы, услуги;</w:t>
      </w:r>
    </w:p>
    <w:p w:rsidR="00813443" w:rsidRPr="00813443" w:rsidRDefault="00813443" w:rsidP="00813443">
      <w:pPr>
        <w:ind w:firstLine="709"/>
        <w:jc w:val="both"/>
        <w:rPr>
          <w:sz w:val="26"/>
          <w:szCs w:val="26"/>
        </w:rPr>
      </w:pPr>
      <w:r w:rsidRPr="00813443">
        <w:rPr>
          <w:sz w:val="26"/>
          <w:szCs w:val="26"/>
        </w:rPr>
        <w:t>б) расходы;</w:t>
      </w:r>
    </w:p>
    <w:p w:rsidR="00813443" w:rsidRPr="00813443" w:rsidRDefault="00813443" w:rsidP="00813443">
      <w:pPr>
        <w:ind w:firstLine="709"/>
        <w:jc w:val="both"/>
        <w:rPr>
          <w:sz w:val="26"/>
          <w:szCs w:val="26"/>
        </w:rPr>
      </w:pPr>
      <w:r w:rsidRPr="00813443">
        <w:rPr>
          <w:sz w:val="26"/>
          <w:szCs w:val="26"/>
        </w:rPr>
        <w:t>в) характеристики объекта закупки;</w:t>
      </w:r>
    </w:p>
    <w:p w:rsidR="00813443" w:rsidRPr="00813443" w:rsidRDefault="00813443" w:rsidP="00813443">
      <w:pPr>
        <w:ind w:firstLine="709"/>
        <w:jc w:val="both"/>
        <w:rPr>
          <w:sz w:val="26"/>
          <w:szCs w:val="26"/>
        </w:rPr>
      </w:pPr>
      <w:r w:rsidRPr="00813443">
        <w:rPr>
          <w:sz w:val="26"/>
          <w:szCs w:val="26"/>
        </w:rPr>
        <w:t>г) квалификация участников закупки (п. 3 Положения).</w:t>
      </w:r>
    </w:p>
    <w:p w:rsidR="00813443" w:rsidRPr="00813443" w:rsidRDefault="00813443" w:rsidP="00813443">
      <w:pPr>
        <w:ind w:firstLine="709"/>
        <w:jc w:val="both"/>
        <w:rPr>
          <w:sz w:val="26"/>
          <w:szCs w:val="26"/>
        </w:rPr>
      </w:pPr>
      <w:r w:rsidRPr="00813443">
        <w:rPr>
          <w:sz w:val="26"/>
          <w:szCs w:val="26"/>
        </w:rPr>
        <w:t>Согласно п.п. 24-25 Положения для оценки заявок по критерию оценки «квалификация участников закупки» могут применяться, если иное не предусмотрено настоящим Положением, один или несколько из следующих показателей оценки:</w:t>
      </w:r>
    </w:p>
    <w:p w:rsidR="00813443" w:rsidRPr="00813443" w:rsidRDefault="00813443" w:rsidP="00813443">
      <w:pPr>
        <w:ind w:firstLine="709"/>
        <w:jc w:val="both"/>
        <w:rPr>
          <w:sz w:val="26"/>
          <w:szCs w:val="26"/>
        </w:rPr>
      </w:pPr>
      <w:r w:rsidRPr="00813443">
        <w:rPr>
          <w:sz w:val="26"/>
          <w:szCs w:val="26"/>
        </w:rPr>
        <w:t>а) наличие у участников закупки финансовых ресурсов;</w:t>
      </w:r>
    </w:p>
    <w:p w:rsidR="00813443" w:rsidRPr="00813443" w:rsidRDefault="00813443" w:rsidP="00813443">
      <w:pPr>
        <w:ind w:firstLine="709"/>
        <w:jc w:val="both"/>
        <w:rPr>
          <w:sz w:val="26"/>
          <w:szCs w:val="26"/>
        </w:rPr>
      </w:pPr>
      <w:r w:rsidRPr="00813443">
        <w:rPr>
          <w:sz w:val="26"/>
          <w:szCs w:val="26"/>
        </w:rPr>
        <w:t>б) наличие у участников закупки на праве собственности или ином законном основании оборудования и других материальных ресурсов;</w:t>
      </w:r>
    </w:p>
    <w:p w:rsidR="00813443" w:rsidRPr="00813443" w:rsidRDefault="00813443" w:rsidP="00813443">
      <w:pPr>
        <w:ind w:firstLine="709"/>
        <w:jc w:val="both"/>
        <w:rPr>
          <w:sz w:val="26"/>
          <w:szCs w:val="26"/>
        </w:rPr>
      </w:pPr>
      <w:r w:rsidRPr="00813443">
        <w:rPr>
          <w:sz w:val="26"/>
          <w:szCs w:val="26"/>
        </w:rPr>
        <w:lastRenderedPageBreak/>
        <w:t>в) наличие у участников закупки опыта поставки товара, выполнения работы, оказания услуги, связанного с предметом контракта;</w:t>
      </w:r>
    </w:p>
    <w:p w:rsidR="00813443" w:rsidRPr="00813443" w:rsidRDefault="00813443" w:rsidP="00813443">
      <w:pPr>
        <w:ind w:firstLine="709"/>
        <w:jc w:val="both"/>
        <w:rPr>
          <w:sz w:val="26"/>
          <w:szCs w:val="26"/>
        </w:rPr>
      </w:pPr>
      <w:r w:rsidRPr="00813443">
        <w:rPr>
          <w:sz w:val="26"/>
          <w:szCs w:val="26"/>
        </w:rPr>
        <w:t>г) наличие у участников закупки деловой репутации;</w:t>
      </w:r>
    </w:p>
    <w:p w:rsidR="00813443" w:rsidRPr="00813443" w:rsidRDefault="00813443" w:rsidP="00813443">
      <w:pPr>
        <w:ind w:firstLine="709"/>
        <w:jc w:val="both"/>
        <w:rPr>
          <w:sz w:val="26"/>
          <w:szCs w:val="26"/>
        </w:rPr>
      </w:pPr>
      <w:r w:rsidRPr="00813443">
        <w:rPr>
          <w:sz w:val="26"/>
          <w:szCs w:val="26"/>
        </w:rPr>
        <w:t>д) наличие у участников закупки специалистов и иных работников определенного уровня квалификации.</w:t>
      </w:r>
    </w:p>
    <w:p w:rsidR="00813443" w:rsidRPr="00813443" w:rsidRDefault="00813443" w:rsidP="00813443">
      <w:pPr>
        <w:ind w:firstLine="709"/>
        <w:jc w:val="both"/>
        <w:rPr>
          <w:sz w:val="26"/>
          <w:szCs w:val="26"/>
        </w:rPr>
      </w:pPr>
      <w:r w:rsidRPr="00813443">
        <w:rPr>
          <w:sz w:val="26"/>
          <w:szCs w:val="26"/>
        </w:rPr>
        <w:t>Для оценки заявок по показателям оценки, предусмотренным п. 24 настоящего Положения, применяются детализирующие показатели.</w:t>
      </w:r>
    </w:p>
    <w:p w:rsidR="00813443" w:rsidRPr="00813443" w:rsidRDefault="00813443" w:rsidP="00813443">
      <w:pPr>
        <w:ind w:firstLine="709"/>
        <w:jc w:val="both"/>
        <w:rPr>
          <w:sz w:val="26"/>
          <w:szCs w:val="26"/>
        </w:rPr>
      </w:pPr>
      <w:r w:rsidRPr="00813443">
        <w:rPr>
          <w:sz w:val="26"/>
          <w:szCs w:val="26"/>
        </w:rPr>
        <w:t>В соответствии с п. 28 Положения в случае применения показателя оценки, предусмотренного пп. «в» п. 24 настоящего Положения:</w:t>
      </w:r>
    </w:p>
    <w:p w:rsidR="00813443" w:rsidRPr="00813443" w:rsidRDefault="00813443" w:rsidP="00813443">
      <w:pPr>
        <w:ind w:firstLine="709"/>
        <w:jc w:val="both"/>
        <w:rPr>
          <w:sz w:val="26"/>
          <w:szCs w:val="26"/>
        </w:rPr>
      </w:pPr>
      <w:r w:rsidRPr="00813443">
        <w:rPr>
          <w:sz w:val="26"/>
          <w:szCs w:val="26"/>
        </w:rPr>
        <w:t>а) применяются один или несколько из следующих детализирующих показателей оценки:</w:t>
      </w:r>
    </w:p>
    <w:p w:rsidR="00813443" w:rsidRPr="00813443" w:rsidRDefault="00813443" w:rsidP="00813443">
      <w:pPr>
        <w:ind w:firstLine="709"/>
        <w:jc w:val="both"/>
        <w:rPr>
          <w:sz w:val="26"/>
          <w:szCs w:val="26"/>
        </w:rPr>
      </w:pPr>
      <w:r w:rsidRPr="00813443">
        <w:rPr>
          <w:sz w:val="26"/>
          <w:szCs w:val="26"/>
        </w:rPr>
        <w:t>- общая цена исполненных участником закупки договоров;</w:t>
      </w:r>
    </w:p>
    <w:p w:rsidR="00813443" w:rsidRPr="00813443" w:rsidRDefault="00813443" w:rsidP="00813443">
      <w:pPr>
        <w:ind w:firstLine="709"/>
        <w:jc w:val="both"/>
        <w:rPr>
          <w:sz w:val="26"/>
          <w:szCs w:val="26"/>
        </w:rPr>
      </w:pPr>
      <w:r w:rsidRPr="00813443">
        <w:rPr>
          <w:sz w:val="26"/>
          <w:szCs w:val="26"/>
        </w:rPr>
        <w:t>- общее количество исполненных участником закупки договоров;</w:t>
      </w:r>
    </w:p>
    <w:p w:rsidR="00813443" w:rsidRPr="00813443" w:rsidRDefault="00813443" w:rsidP="00813443">
      <w:pPr>
        <w:ind w:firstLine="709"/>
        <w:jc w:val="both"/>
        <w:rPr>
          <w:sz w:val="26"/>
          <w:szCs w:val="26"/>
        </w:rPr>
      </w:pPr>
      <w:r w:rsidRPr="00813443">
        <w:rPr>
          <w:sz w:val="26"/>
          <w:szCs w:val="26"/>
        </w:rPr>
        <w:t>- наибольшая цена одного из исполненных участником закупки договоров;</w:t>
      </w:r>
    </w:p>
    <w:p w:rsidR="00813443" w:rsidRPr="00813443" w:rsidRDefault="00813443" w:rsidP="00813443">
      <w:pPr>
        <w:ind w:firstLine="709"/>
        <w:jc w:val="both"/>
        <w:rPr>
          <w:sz w:val="26"/>
          <w:szCs w:val="26"/>
        </w:rPr>
      </w:pPr>
      <w:r w:rsidRPr="00813443">
        <w:rPr>
          <w:sz w:val="26"/>
          <w:szCs w:val="26"/>
        </w:rPr>
        <w:t>б) оценка заявок по детализирующим показателям, предусмотренным пп. «а» настоящего пункта, осуществляется в порядке, установленном п. 20 настоящего Положения;</w:t>
      </w:r>
    </w:p>
    <w:p w:rsidR="00813443" w:rsidRPr="00813443" w:rsidRDefault="00813443" w:rsidP="00813443">
      <w:pPr>
        <w:ind w:firstLine="709"/>
        <w:jc w:val="both"/>
        <w:rPr>
          <w:sz w:val="26"/>
          <w:szCs w:val="26"/>
        </w:rPr>
      </w:pPr>
      <w:r w:rsidRPr="00813443">
        <w:rPr>
          <w:sz w:val="26"/>
          <w:szCs w:val="26"/>
        </w:rPr>
        <w:t>в) документом, предусмотренным приложением № 1 к настоящему Положению:</w:t>
      </w:r>
    </w:p>
    <w:p w:rsidR="00813443" w:rsidRPr="00813443" w:rsidRDefault="00813443" w:rsidP="00813443">
      <w:pPr>
        <w:ind w:firstLine="709"/>
        <w:jc w:val="both"/>
        <w:rPr>
          <w:sz w:val="26"/>
          <w:szCs w:val="26"/>
        </w:rPr>
      </w:pPr>
      <w:r w:rsidRPr="00813443">
        <w:rPr>
          <w:sz w:val="26"/>
          <w:szCs w:val="26"/>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813443" w:rsidRPr="00813443" w:rsidRDefault="00813443" w:rsidP="00813443">
      <w:pPr>
        <w:ind w:firstLine="709"/>
        <w:jc w:val="both"/>
        <w:rPr>
          <w:sz w:val="26"/>
          <w:szCs w:val="26"/>
        </w:rPr>
      </w:pPr>
      <w:r w:rsidRPr="00813443">
        <w:rPr>
          <w:sz w:val="26"/>
          <w:szCs w:val="26"/>
        </w:rPr>
        <w:t>-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813443" w:rsidRPr="00813443" w:rsidRDefault="00813443" w:rsidP="00813443">
      <w:pPr>
        <w:ind w:firstLine="709"/>
        <w:jc w:val="both"/>
        <w:rPr>
          <w:sz w:val="26"/>
          <w:szCs w:val="26"/>
        </w:rPr>
      </w:pPr>
      <w:r w:rsidRPr="00813443">
        <w:rPr>
          <w:sz w:val="26"/>
          <w:szCs w:val="26"/>
        </w:rPr>
        <w:t>-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813443" w:rsidRPr="00813443" w:rsidRDefault="00813443" w:rsidP="00813443">
      <w:pPr>
        <w:ind w:firstLine="709"/>
        <w:jc w:val="both"/>
        <w:rPr>
          <w:sz w:val="26"/>
          <w:szCs w:val="26"/>
        </w:rPr>
      </w:pPr>
      <w:r w:rsidRPr="00813443">
        <w:rPr>
          <w:sz w:val="26"/>
          <w:szCs w:val="26"/>
        </w:rPr>
        <w:t>г) последний акт, составленный при исполнении договора и предусмотренный абзацем третьим пп. «в» настоящего пункта, должен быть подписан не ранее чем за 5 лет до даты окончания срока подачи заявок;</w:t>
      </w:r>
    </w:p>
    <w:p w:rsidR="00813443" w:rsidRPr="00813443" w:rsidRDefault="00813443" w:rsidP="00813443">
      <w:pPr>
        <w:ind w:firstLine="709"/>
        <w:jc w:val="both"/>
        <w:rPr>
          <w:sz w:val="26"/>
          <w:szCs w:val="26"/>
        </w:rPr>
      </w:pPr>
      <w:r w:rsidRPr="00813443">
        <w:rPr>
          <w:sz w:val="26"/>
          <w:szCs w:val="26"/>
        </w:rPr>
        <w:t>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Законом о контрактной системе;</w:t>
      </w:r>
    </w:p>
    <w:p w:rsidR="00813443" w:rsidRPr="00813443" w:rsidRDefault="00813443" w:rsidP="00813443">
      <w:pPr>
        <w:ind w:firstLine="709"/>
        <w:jc w:val="both"/>
        <w:rPr>
          <w:sz w:val="26"/>
          <w:szCs w:val="26"/>
        </w:rPr>
      </w:pPr>
      <w:r w:rsidRPr="00813443">
        <w:rPr>
          <w:sz w:val="26"/>
          <w:szCs w:val="26"/>
        </w:rPr>
        <w:t>е) к оценке принимаются документы, предусмотренные абзацем третьим пп. «в» настоящего пункта, в случае их представления в заявке в полном объеме и со всеми приложениями, за исключением случаев, предусмотренных пп. «д» п. 31, пп. «г» п. 32 и пп. «г» п. 33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813443" w:rsidRPr="00813443" w:rsidRDefault="00813443" w:rsidP="00813443">
      <w:pPr>
        <w:ind w:firstLine="709"/>
        <w:jc w:val="both"/>
        <w:rPr>
          <w:sz w:val="26"/>
          <w:szCs w:val="26"/>
        </w:rPr>
      </w:pPr>
      <w:r w:rsidRPr="00813443">
        <w:rPr>
          <w:sz w:val="26"/>
          <w:szCs w:val="26"/>
        </w:rPr>
        <w:t>В соответствии с извещением о проведении закупки Заказчиком для оценки заявок участников закупки использованы следующие критерии оценки:</w:t>
      </w:r>
    </w:p>
    <w:p w:rsidR="00813443" w:rsidRPr="00813443" w:rsidRDefault="00813443" w:rsidP="00813443">
      <w:pPr>
        <w:ind w:firstLine="709"/>
        <w:jc w:val="both"/>
        <w:rPr>
          <w:sz w:val="26"/>
          <w:szCs w:val="26"/>
        </w:rPr>
      </w:pPr>
      <w:r w:rsidRPr="00813443">
        <w:rPr>
          <w:sz w:val="26"/>
          <w:szCs w:val="26"/>
        </w:rPr>
        <w:lastRenderedPageBreak/>
        <w:t>- цена контракта, сумма цен единиц товара, работы, услуги;</w:t>
      </w:r>
    </w:p>
    <w:p w:rsidR="00813443" w:rsidRDefault="00813443" w:rsidP="00813443">
      <w:pPr>
        <w:ind w:firstLine="709"/>
        <w:jc w:val="both"/>
        <w:rPr>
          <w:sz w:val="26"/>
          <w:szCs w:val="26"/>
        </w:rPr>
      </w:pPr>
      <w:r w:rsidRPr="00813443">
        <w:rPr>
          <w:sz w:val="26"/>
          <w:szCs w:val="26"/>
        </w:rPr>
        <w:t>- квалификация участников закупки, в том числе наличие у них финансовых ресурсов, оборудования и других материальных ресурсов на праве собственности или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w:t>
      </w:r>
    </w:p>
    <w:p w:rsidR="00B3410D" w:rsidRDefault="00B3410D" w:rsidP="00813443">
      <w:pPr>
        <w:ind w:firstLine="709"/>
        <w:jc w:val="both"/>
        <w:rPr>
          <w:sz w:val="26"/>
          <w:szCs w:val="26"/>
        </w:rPr>
      </w:pPr>
      <w:r>
        <w:rPr>
          <w:sz w:val="26"/>
          <w:szCs w:val="26"/>
        </w:rPr>
        <w:t>Извещением об осуществлении закупки предусмотрены следующие положения:</w:t>
      </w:r>
    </w:p>
    <w:p w:rsidR="0005260D" w:rsidRPr="0005260D" w:rsidRDefault="00B3410D" w:rsidP="0005260D">
      <w:pPr>
        <w:ind w:firstLine="709"/>
        <w:jc w:val="both"/>
        <w:rPr>
          <w:i/>
          <w:sz w:val="26"/>
          <w:szCs w:val="26"/>
        </w:rPr>
      </w:pPr>
      <w:r w:rsidRPr="00B3410D">
        <w:rPr>
          <w:i/>
          <w:sz w:val="26"/>
          <w:szCs w:val="26"/>
        </w:rPr>
        <w:t>«</w:t>
      </w:r>
      <w:r w:rsidR="0005260D" w:rsidRPr="0005260D">
        <w:rPr>
          <w:i/>
          <w:sz w:val="26"/>
          <w:szCs w:val="26"/>
        </w:rPr>
        <w:t xml:space="preserve">Подпункт «в» пункта 24 Положения </w:t>
      </w:r>
    </w:p>
    <w:p w:rsidR="0005260D" w:rsidRPr="0005260D" w:rsidRDefault="0005260D" w:rsidP="0005260D">
      <w:pPr>
        <w:ind w:firstLine="709"/>
        <w:jc w:val="both"/>
        <w:rPr>
          <w:i/>
          <w:sz w:val="26"/>
          <w:szCs w:val="26"/>
        </w:rPr>
      </w:pPr>
      <w:r w:rsidRPr="0005260D">
        <w:rPr>
          <w:i/>
          <w:sz w:val="26"/>
          <w:szCs w:val="26"/>
        </w:rPr>
        <w:t xml:space="preserve">          Комиссией будет оцениваться общая цена исполненных участником закупки договоров и наибольшая цена одного из исполненных участником закупки договоров, выполненных работ сопоставимого характера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Федеральным законом от 18.07.2011 г. № 223-ФЗ "О закупках товаров, работ, услуг отдельными видами юридических лиц"), последний акт составленный при исполнении рассматриваемого договора должен быть подписан не ранее чем за 5 лет до даты окончания срока подачи заявок.</w:t>
      </w:r>
    </w:p>
    <w:p w:rsidR="0005260D" w:rsidRPr="0005260D" w:rsidRDefault="0005260D" w:rsidP="0005260D">
      <w:pPr>
        <w:ind w:firstLine="709"/>
        <w:jc w:val="both"/>
        <w:rPr>
          <w:i/>
          <w:sz w:val="26"/>
          <w:szCs w:val="26"/>
        </w:rPr>
      </w:pPr>
      <w:r w:rsidRPr="0005260D">
        <w:rPr>
          <w:i/>
          <w:sz w:val="26"/>
          <w:szCs w:val="26"/>
        </w:rPr>
        <w:t>Применяются детализирующие показатели оценки: «Общая цена исполненных участником закупки договоров», перечень документов и требования к таким документам для оценки установлены п. 2.1.1 и «Наибольшая цена одного из исполненных участником закупки договоров», перечень документов и требования к таким документам для оценки установлены п. 2.1.2.</w:t>
      </w:r>
    </w:p>
    <w:p w:rsidR="0005260D" w:rsidRPr="0005260D" w:rsidRDefault="0005260D" w:rsidP="0005260D">
      <w:pPr>
        <w:ind w:firstLine="709"/>
        <w:jc w:val="both"/>
        <w:rPr>
          <w:i/>
          <w:sz w:val="26"/>
          <w:szCs w:val="26"/>
        </w:rPr>
      </w:pPr>
      <w:r w:rsidRPr="0005260D">
        <w:rPr>
          <w:i/>
          <w:sz w:val="26"/>
          <w:szCs w:val="26"/>
        </w:rPr>
        <w:t>Подпункт «а» пункта 28 Положения</w:t>
      </w:r>
    </w:p>
    <w:p w:rsidR="0005260D" w:rsidRPr="0005260D" w:rsidRDefault="0005260D" w:rsidP="0005260D">
      <w:pPr>
        <w:ind w:firstLine="709"/>
        <w:jc w:val="both"/>
        <w:rPr>
          <w:i/>
          <w:sz w:val="26"/>
          <w:szCs w:val="26"/>
        </w:rPr>
      </w:pPr>
      <w:r w:rsidRPr="0005260D">
        <w:rPr>
          <w:i/>
          <w:sz w:val="26"/>
          <w:szCs w:val="26"/>
        </w:rPr>
        <w:t>Требования к документам для оценки показателя:</w:t>
      </w:r>
    </w:p>
    <w:p w:rsidR="0005260D" w:rsidRPr="0005260D" w:rsidRDefault="0005260D" w:rsidP="0005260D">
      <w:pPr>
        <w:ind w:firstLine="709"/>
        <w:jc w:val="both"/>
        <w:rPr>
          <w:i/>
          <w:sz w:val="26"/>
          <w:szCs w:val="26"/>
        </w:rPr>
      </w:pPr>
      <w:r w:rsidRPr="0005260D">
        <w:rPr>
          <w:i/>
          <w:sz w:val="26"/>
          <w:szCs w:val="26"/>
        </w:rPr>
        <w:t>Наличие исполненного договора (договоров), предметом которого являются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
    <w:p w:rsidR="0005260D" w:rsidRPr="0005260D" w:rsidRDefault="0005260D" w:rsidP="0005260D">
      <w:pPr>
        <w:ind w:firstLine="709"/>
        <w:jc w:val="both"/>
        <w:rPr>
          <w:i/>
          <w:sz w:val="26"/>
          <w:szCs w:val="26"/>
        </w:rPr>
      </w:pPr>
      <w:r w:rsidRPr="0005260D">
        <w:rPr>
          <w:i/>
          <w:sz w:val="26"/>
          <w:szCs w:val="26"/>
        </w:rPr>
        <w:t>Перечень документов, подтверждающих наличие у участника закупки опыта выполнения работ:</w:t>
      </w:r>
    </w:p>
    <w:p w:rsidR="0005260D" w:rsidRPr="0005260D" w:rsidRDefault="0005260D" w:rsidP="0005260D">
      <w:pPr>
        <w:ind w:firstLine="709"/>
        <w:jc w:val="both"/>
        <w:rPr>
          <w:i/>
          <w:sz w:val="26"/>
          <w:szCs w:val="26"/>
        </w:rPr>
      </w:pPr>
      <w:r w:rsidRPr="0005260D">
        <w:rPr>
          <w:i/>
          <w:sz w:val="26"/>
          <w:szCs w:val="26"/>
        </w:rPr>
        <w:t>1)</w:t>
      </w:r>
      <w:r w:rsidRPr="0005260D">
        <w:rPr>
          <w:i/>
          <w:sz w:val="26"/>
          <w:szCs w:val="26"/>
        </w:rPr>
        <w:tab/>
        <w:t xml:space="preserve">исполненный договор (договоры); </w:t>
      </w:r>
    </w:p>
    <w:p w:rsidR="0005260D" w:rsidRPr="0005260D" w:rsidRDefault="0005260D" w:rsidP="0005260D">
      <w:pPr>
        <w:ind w:firstLine="709"/>
        <w:jc w:val="both"/>
        <w:rPr>
          <w:i/>
          <w:sz w:val="26"/>
          <w:szCs w:val="26"/>
        </w:rPr>
      </w:pPr>
      <w:r w:rsidRPr="0005260D">
        <w:rPr>
          <w:i/>
          <w:sz w:val="26"/>
          <w:szCs w:val="26"/>
        </w:rPr>
        <w:t>2)</w:t>
      </w:r>
      <w:r w:rsidRPr="0005260D">
        <w:rPr>
          <w:i/>
          <w:sz w:val="26"/>
          <w:szCs w:val="26"/>
        </w:rPr>
        <w:tab/>
        <w:t>акт (акты) приемки поставленного товара, выполненных работ, оказанных услуг, составленные при исполнении такого договора (договоров);</w:t>
      </w:r>
    </w:p>
    <w:p w:rsidR="0005260D" w:rsidRPr="0005260D" w:rsidRDefault="0005260D" w:rsidP="0005260D">
      <w:pPr>
        <w:ind w:firstLine="709"/>
        <w:jc w:val="both"/>
        <w:rPr>
          <w:i/>
          <w:sz w:val="26"/>
          <w:szCs w:val="26"/>
        </w:rPr>
      </w:pPr>
      <w:r w:rsidRPr="0005260D">
        <w:rPr>
          <w:i/>
          <w:sz w:val="26"/>
          <w:szCs w:val="26"/>
        </w:rPr>
        <w:t>- последний акт, составленный при исполнении договора должен быть подписан не ранее чем за 5 лет до даты окончания срока подачи заявок;</w:t>
      </w:r>
    </w:p>
    <w:p w:rsidR="0005260D" w:rsidRPr="0005260D" w:rsidRDefault="0005260D" w:rsidP="0005260D">
      <w:pPr>
        <w:ind w:firstLine="709"/>
        <w:jc w:val="both"/>
        <w:rPr>
          <w:i/>
          <w:sz w:val="26"/>
          <w:szCs w:val="26"/>
        </w:rPr>
      </w:pPr>
      <w:r w:rsidRPr="0005260D">
        <w:rPr>
          <w:i/>
          <w:sz w:val="26"/>
          <w:szCs w:val="26"/>
        </w:rPr>
        <w:t>-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исключительно контракты, заключенные и исполненные в соответствии с Законом о контрактной системе, и договоры, заключенные и исполненные в соответствии с Федеральным законом от 18.07.2011 № 223-ФЗ «О закупках товаров, работ, услуг отдельными видами юридических лиц»;</w:t>
      </w:r>
    </w:p>
    <w:p w:rsidR="0005260D" w:rsidRPr="0005260D" w:rsidRDefault="0005260D" w:rsidP="0005260D">
      <w:pPr>
        <w:ind w:firstLine="709"/>
        <w:jc w:val="both"/>
        <w:rPr>
          <w:i/>
          <w:sz w:val="26"/>
          <w:szCs w:val="26"/>
        </w:rPr>
      </w:pPr>
      <w:r w:rsidRPr="0005260D">
        <w:rPr>
          <w:i/>
          <w:sz w:val="26"/>
          <w:szCs w:val="26"/>
        </w:rPr>
        <w:t>– К оценке принимаются документы в случае их представления в заявке в полном объеме и со всеми приложениями, в том числе если к ним не приложена проектная документация (если проектная документация является приложением к таким документам).</w:t>
      </w:r>
    </w:p>
    <w:p w:rsidR="0005260D" w:rsidRPr="0005260D" w:rsidRDefault="0005260D" w:rsidP="0005260D">
      <w:pPr>
        <w:ind w:firstLine="709"/>
        <w:jc w:val="both"/>
        <w:rPr>
          <w:i/>
          <w:sz w:val="26"/>
          <w:szCs w:val="26"/>
        </w:rPr>
      </w:pPr>
      <w:r w:rsidRPr="0005260D">
        <w:rPr>
          <w:i/>
          <w:sz w:val="26"/>
          <w:szCs w:val="26"/>
        </w:rPr>
        <w:lastRenderedPageBreak/>
        <w:t>Такие документы направляются в форме электронных документов или в форме электронных образов бумажных документов.</w:t>
      </w:r>
    </w:p>
    <w:p w:rsidR="0005260D" w:rsidRPr="0005260D" w:rsidRDefault="0005260D" w:rsidP="0005260D">
      <w:pPr>
        <w:ind w:firstLine="709"/>
        <w:jc w:val="both"/>
        <w:rPr>
          <w:i/>
          <w:sz w:val="26"/>
          <w:szCs w:val="26"/>
        </w:rPr>
      </w:pPr>
      <w:r w:rsidRPr="0005260D">
        <w:rPr>
          <w:i/>
          <w:sz w:val="26"/>
          <w:szCs w:val="26"/>
        </w:rPr>
        <w:t xml:space="preserve">  К оценке принимается исключительно исполненный договор (договоры),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05260D" w:rsidRPr="0005260D" w:rsidRDefault="0005260D" w:rsidP="0005260D">
      <w:pPr>
        <w:ind w:firstLine="709"/>
        <w:jc w:val="both"/>
        <w:rPr>
          <w:i/>
          <w:sz w:val="26"/>
          <w:szCs w:val="26"/>
        </w:rPr>
      </w:pPr>
      <w:r w:rsidRPr="0005260D">
        <w:rPr>
          <w:i/>
          <w:sz w:val="26"/>
          <w:szCs w:val="26"/>
        </w:rPr>
        <w:t xml:space="preserve">  Если документы, в соответствии с перечнем документов, подтверждающих наличие у участника закупки опыта выполнения работ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05260D" w:rsidRPr="0005260D" w:rsidRDefault="0005260D" w:rsidP="0005260D">
      <w:pPr>
        <w:ind w:firstLine="709"/>
        <w:jc w:val="both"/>
        <w:rPr>
          <w:i/>
          <w:sz w:val="26"/>
          <w:szCs w:val="26"/>
        </w:rPr>
      </w:pPr>
      <w:r w:rsidRPr="0005260D">
        <w:rPr>
          <w:i/>
          <w:sz w:val="26"/>
          <w:szCs w:val="26"/>
        </w:rPr>
        <w:t xml:space="preserve">   Каждый договор (контракт) должен быть исполнен участником закупки в полном объеме в соответствии с условиями, установленными в таком договоре (контракте).</w:t>
      </w:r>
    </w:p>
    <w:p w:rsidR="0005260D" w:rsidRPr="0005260D" w:rsidRDefault="0005260D" w:rsidP="0005260D">
      <w:pPr>
        <w:ind w:firstLine="709"/>
        <w:jc w:val="both"/>
        <w:rPr>
          <w:i/>
          <w:sz w:val="26"/>
          <w:szCs w:val="26"/>
        </w:rPr>
      </w:pPr>
      <w:r w:rsidRPr="0005260D">
        <w:rPr>
          <w:i/>
          <w:sz w:val="26"/>
          <w:szCs w:val="26"/>
        </w:rPr>
        <w:t xml:space="preserve">   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rsidR="0005260D" w:rsidRPr="0005260D" w:rsidRDefault="0005260D" w:rsidP="0005260D">
      <w:pPr>
        <w:ind w:firstLine="709"/>
        <w:jc w:val="both"/>
        <w:rPr>
          <w:i/>
          <w:sz w:val="26"/>
          <w:szCs w:val="26"/>
        </w:rPr>
      </w:pPr>
      <w:r w:rsidRPr="0005260D">
        <w:rPr>
          <w:i/>
          <w:sz w:val="26"/>
          <w:szCs w:val="26"/>
        </w:rPr>
        <w:t xml:space="preserve">   Оценке не подлежат договоры (контракты), работы по которым продолжаются и (или) не выполнены (являются незавершенными).</w:t>
      </w:r>
    </w:p>
    <w:p w:rsidR="0005260D" w:rsidRPr="0005260D" w:rsidRDefault="0005260D" w:rsidP="0005260D">
      <w:pPr>
        <w:ind w:firstLine="709"/>
        <w:jc w:val="both"/>
        <w:rPr>
          <w:i/>
          <w:sz w:val="26"/>
          <w:szCs w:val="26"/>
        </w:rPr>
      </w:pPr>
      <w:r w:rsidRPr="0005260D">
        <w:rPr>
          <w:i/>
          <w:sz w:val="26"/>
          <w:szCs w:val="26"/>
        </w:rPr>
        <w:t xml:space="preserve">   Отсутствие документов, подтверждающих квалификацию участников закупки, не является основанием для признания заявки на участие в конкурсе не соответствующей требованиям Закона. Участнику конкурса, не представившему указанные документы, баллы по заявке не присваиваются.</w:t>
      </w:r>
    </w:p>
    <w:p w:rsidR="0005260D" w:rsidRPr="0005260D" w:rsidRDefault="0005260D" w:rsidP="0005260D">
      <w:pPr>
        <w:ind w:firstLine="709"/>
        <w:jc w:val="both"/>
        <w:rPr>
          <w:i/>
          <w:sz w:val="26"/>
          <w:szCs w:val="26"/>
        </w:rPr>
      </w:pPr>
      <w:r w:rsidRPr="0005260D">
        <w:rPr>
          <w:i/>
          <w:sz w:val="26"/>
          <w:szCs w:val="26"/>
        </w:rPr>
        <w:t xml:space="preserve">   Лучшим является наибольшее значение характеристики объекта закупки</w:t>
      </w:r>
    </w:p>
    <w:p w:rsidR="0005260D" w:rsidRPr="0005260D" w:rsidRDefault="0005260D" w:rsidP="0005260D">
      <w:pPr>
        <w:ind w:firstLine="709"/>
        <w:jc w:val="both"/>
        <w:rPr>
          <w:i/>
          <w:sz w:val="26"/>
          <w:szCs w:val="26"/>
        </w:rPr>
      </w:pPr>
      <w:r w:rsidRPr="0005260D">
        <w:rPr>
          <w:i/>
          <w:sz w:val="26"/>
          <w:szCs w:val="26"/>
        </w:rPr>
        <w:t>Подпункт «а» пункта 28 Положения</w:t>
      </w:r>
    </w:p>
    <w:p w:rsidR="0005260D" w:rsidRPr="0005260D" w:rsidRDefault="0005260D" w:rsidP="0005260D">
      <w:pPr>
        <w:ind w:firstLine="709"/>
        <w:jc w:val="both"/>
        <w:rPr>
          <w:i/>
          <w:sz w:val="26"/>
          <w:szCs w:val="26"/>
        </w:rPr>
      </w:pPr>
      <w:r w:rsidRPr="0005260D">
        <w:rPr>
          <w:i/>
          <w:sz w:val="26"/>
          <w:szCs w:val="26"/>
        </w:rPr>
        <w:t>Требования к документам для оценки показателя:</w:t>
      </w:r>
    </w:p>
    <w:p w:rsidR="0005260D" w:rsidRPr="0005260D" w:rsidRDefault="0005260D" w:rsidP="0005260D">
      <w:pPr>
        <w:ind w:firstLine="709"/>
        <w:jc w:val="both"/>
        <w:rPr>
          <w:i/>
          <w:sz w:val="26"/>
          <w:szCs w:val="26"/>
        </w:rPr>
      </w:pPr>
      <w:r w:rsidRPr="0005260D">
        <w:rPr>
          <w:i/>
          <w:sz w:val="26"/>
          <w:szCs w:val="26"/>
        </w:rPr>
        <w:t>Наличие исполненного договора (договоров), предметом которого являются выполнение работ по текущему ремонту зданий, сооружений, строительству, реконструкции, капитальному ремонту объекта капитального строительства (за исключением линейного объекта).</w:t>
      </w:r>
    </w:p>
    <w:p w:rsidR="0005260D" w:rsidRPr="0005260D" w:rsidRDefault="0005260D" w:rsidP="0005260D">
      <w:pPr>
        <w:ind w:firstLine="709"/>
        <w:jc w:val="both"/>
        <w:rPr>
          <w:i/>
          <w:sz w:val="26"/>
          <w:szCs w:val="26"/>
        </w:rPr>
      </w:pPr>
      <w:r w:rsidRPr="0005260D">
        <w:rPr>
          <w:i/>
          <w:sz w:val="26"/>
          <w:szCs w:val="26"/>
        </w:rPr>
        <w:t>Перечень документов, подтверждающих наличие у участника закупки опыта выполнения работ:</w:t>
      </w:r>
    </w:p>
    <w:p w:rsidR="0005260D" w:rsidRPr="0005260D" w:rsidRDefault="0005260D" w:rsidP="0005260D">
      <w:pPr>
        <w:ind w:firstLine="709"/>
        <w:jc w:val="both"/>
        <w:rPr>
          <w:i/>
          <w:sz w:val="26"/>
          <w:szCs w:val="26"/>
        </w:rPr>
      </w:pPr>
      <w:r w:rsidRPr="0005260D">
        <w:rPr>
          <w:i/>
          <w:sz w:val="26"/>
          <w:szCs w:val="26"/>
        </w:rPr>
        <w:t>1)</w:t>
      </w:r>
      <w:r w:rsidRPr="0005260D">
        <w:rPr>
          <w:i/>
          <w:sz w:val="26"/>
          <w:szCs w:val="26"/>
        </w:rPr>
        <w:tab/>
        <w:t xml:space="preserve">исполненный договор (договоры); </w:t>
      </w:r>
    </w:p>
    <w:p w:rsidR="0005260D" w:rsidRPr="0005260D" w:rsidRDefault="0005260D" w:rsidP="0005260D">
      <w:pPr>
        <w:ind w:firstLine="709"/>
        <w:jc w:val="both"/>
        <w:rPr>
          <w:i/>
          <w:sz w:val="26"/>
          <w:szCs w:val="26"/>
        </w:rPr>
      </w:pPr>
      <w:r w:rsidRPr="0005260D">
        <w:rPr>
          <w:i/>
          <w:sz w:val="26"/>
          <w:szCs w:val="26"/>
        </w:rPr>
        <w:t>2)</w:t>
      </w:r>
      <w:r w:rsidRPr="0005260D">
        <w:rPr>
          <w:i/>
          <w:sz w:val="26"/>
          <w:szCs w:val="26"/>
        </w:rPr>
        <w:tab/>
        <w:t>акт (акты) приемки поставленного товара, выполненных работ, оказанных услуг, составленные при исполнении такого договора (договоров);</w:t>
      </w:r>
    </w:p>
    <w:p w:rsidR="0005260D" w:rsidRPr="0005260D" w:rsidRDefault="0005260D" w:rsidP="0005260D">
      <w:pPr>
        <w:ind w:firstLine="709"/>
        <w:jc w:val="both"/>
        <w:rPr>
          <w:i/>
          <w:sz w:val="26"/>
          <w:szCs w:val="26"/>
        </w:rPr>
      </w:pPr>
      <w:r w:rsidRPr="0005260D">
        <w:rPr>
          <w:i/>
          <w:sz w:val="26"/>
          <w:szCs w:val="26"/>
        </w:rPr>
        <w:t>- последний акт, составленный при исполнении договора должен быть подписан не ранее чем за 5 лет до даты окончания срока подачи заявок;</w:t>
      </w:r>
    </w:p>
    <w:p w:rsidR="0005260D" w:rsidRPr="0005260D" w:rsidRDefault="0005260D" w:rsidP="0005260D">
      <w:pPr>
        <w:ind w:firstLine="709"/>
        <w:jc w:val="both"/>
        <w:rPr>
          <w:i/>
          <w:sz w:val="26"/>
          <w:szCs w:val="26"/>
        </w:rPr>
      </w:pPr>
      <w:r w:rsidRPr="0005260D">
        <w:rPr>
          <w:i/>
          <w:sz w:val="26"/>
          <w:szCs w:val="26"/>
        </w:rPr>
        <w:t>-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исключительно контракты, заключенные и исполненные в соответствии с Законом о контрактной системе, и договоры, заключенные и исполненные в соответствии с Федеральным законом от 18.07.2011 № 223-ФЗ «О закупках товаров, работ, услуг отдельными видами юридических лиц»;</w:t>
      </w:r>
    </w:p>
    <w:p w:rsidR="0005260D" w:rsidRPr="0005260D" w:rsidRDefault="0005260D" w:rsidP="0005260D">
      <w:pPr>
        <w:ind w:firstLine="709"/>
        <w:jc w:val="both"/>
        <w:rPr>
          <w:i/>
          <w:sz w:val="26"/>
          <w:szCs w:val="26"/>
        </w:rPr>
      </w:pPr>
      <w:r w:rsidRPr="0005260D">
        <w:rPr>
          <w:i/>
          <w:sz w:val="26"/>
          <w:szCs w:val="26"/>
        </w:rPr>
        <w:lastRenderedPageBreak/>
        <w:t>– К оценке принимаются документы в случае их представления в заявке в полном объеме и со всеми приложениями, в том числе если к ним не приложена проектная документация (если проектная документация является приложением к таким документам).</w:t>
      </w:r>
    </w:p>
    <w:p w:rsidR="0005260D" w:rsidRPr="0005260D" w:rsidRDefault="0005260D" w:rsidP="0005260D">
      <w:pPr>
        <w:ind w:firstLine="709"/>
        <w:jc w:val="both"/>
        <w:rPr>
          <w:i/>
          <w:sz w:val="26"/>
          <w:szCs w:val="26"/>
        </w:rPr>
      </w:pPr>
      <w:r w:rsidRPr="0005260D">
        <w:rPr>
          <w:i/>
          <w:sz w:val="26"/>
          <w:szCs w:val="26"/>
        </w:rPr>
        <w:t>Такие документы направляются в форме электронных документов или в форме электронных образов бумажных документов.</w:t>
      </w:r>
    </w:p>
    <w:p w:rsidR="0005260D" w:rsidRPr="0005260D" w:rsidRDefault="0005260D" w:rsidP="0005260D">
      <w:pPr>
        <w:ind w:firstLine="709"/>
        <w:jc w:val="both"/>
        <w:rPr>
          <w:i/>
          <w:sz w:val="26"/>
          <w:szCs w:val="26"/>
        </w:rPr>
      </w:pPr>
      <w:r w:rsidRPr="0005260D">
        <w:rPr>
          <w:i/>
          <w:sz w:val="26"/>
          <w:szCs w:val="26"/>
        </w:rPr>
        <w:t xml:space="preserve">  К оценке принимается исключительно исполненный договор (договоры),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05260D" w:rsidRPr="0005260D" w:rsidRDefault="0005260D" w:rsidP="0005260D">
      <w:pPr>
        <w:ind w:firstLine="709"/>
        <w:jc w:val="both"/>
        <w:rPr>
          <w:i/>
          <w:sz w:val="26"/>
          <w:szCs w:val="26"/>
        </w:rPr>
      </w:pPr>
      <w:r w:rsidRPr="0005260D">
        <w:rPr>
          <w:i/>
          <w:sz w:val="26"/>
          <w:szCs w:val="26"/>
        </w:rPr>
        <w:t xml:space="preserve">  Если документы, в соответствии с перечнем документов, подтверждающих наличие у участника закупки опыта выполнения работ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"Интернет",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"Интернет", вместо направления таких документов участник закупки вправе направить номер реестровой записи из соответствующего реестра.</w:t>
      </w:r>
    </w:p>
    <w:p w:rsidR="0005260D" w:rsidRPr="0005260D" w:rsidRDefault="0005260D" w:rsidP="0005260D">
      <w:pPr>
        <w:ind w:firstLine="709"/>
        <w:jc w:val="both"/>
        <w:rPr>
          <w:i/>
          <w:sz w:val="26"/>
          <w:szCs w:val="26"/>
        </w:rPr>
      </w:pPr>
      <w:r w:rsidRPr="0005260D">
        <w:rPr>
          <w:i/>
          <w:sz w:val="26"/>
          <w:szCs w:val="26"/>
        </w:rPr>
        <w:t xml:space="preserve">  Каждый договор (контракт) должен быть исполнен участником закупки в полном объеме в соответствии с условиями, установленными в таком договоре (контракте).</w:t>
      </w:r>
    </w:p>
    <w:p w:rsidR="0005260D" w:rsidRPr="0005260D" w:rsidRDefault="0005260D" w:rsidP="0005260D">
      <w:pPr>
        <w:ind w:firstLine="709"/>
        <w:jc w:val="both"/>
        <w:rPr>
          <w:i/>
          <w:sz w:val="26"/>
          <w:szCs w:val="26"/>
        </w:rPr>
      </w:pPr>
      <w:r w:rsidRPr="0005260D">
        <w:rPr>
          <w:i/>
          <w:sz w:val="26"/>
          <w:szCs w:val="26"/>
        </w:rPr>
        <w:t xml:space="preserve">   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rsidR="0005260D" w:rsidRPr="0005260D" w:rsidRDefault="0005260D" w:rsidP="0005260D">
      <w:pPr>
        <w:ind w:firstLine="709"/>
        <w:jc w:val="both"/>
        <w:rPr>
          <w:i/>
          <w:sz w:val="26"/>
          <w:szCs w:val="26"/>
        </w:rPr>
      </w:pPr>
      <w:r w:rsidRPr="0005260D">
        <w:rPr>
          <w:i/>
          <w:sz w:val="26"/>
          <w:szCs w:val="26"/>
        </w:rPr>
        <w:t xml:space="preserve">   Оценке не подлежат договоры (контракты), работы по которым продолжаются и (или) не выполнены (являются незавершенными).</w:t>
      </w:r>
    </w:p>
    <w:p w:rsidR="0005260D" w:rsidRPr="0005260D" w:rsidRDefault="0005260D" w:rsidP="0005260D">
      <w:pPr>
        <w:ind w:firstLine="709"/>
        <w:jc w:val="both"/>
        <w:rPr>
          <w:i/>
          <w:sz w:val="26"/>
          <w:szCs w:val="26"/>
        </w:rPr>
      </w:pPr>
      <w:r w:rsidRPr="0005260D">
        <w:rPr>
          <w:i/>
          <w:sz w:val="26"/>
          <w:szCs w:val="26"/>
        </w:rPr>
        <w:t xml:space="preserve">   Отсутствие документов, подтверждающих квалификацию участников закупки, не является основанием для признания заявки на участие в конкурсе не соответствующей требованиям Закона. Участнику конкурса, не представившему указанные документы, баллы по заявке не присваиваются.</w:t>
      </w:r>
    </w:p>
    <w:p w:rsidR="00B3410D" w:rsidRPr="00B3410D" w:rsidRDefault="0005260D" w:rsidP="0005260D">
      <w:pPr>
        <w:ind w:firstLine="709"/>
        <w:jc w:val="both"/>
        <w:rPr>
          <w:i/>
          <w:sz w:val="26"/>
          <w:szCs w:val="26"/>
        </w:rPr>
      </w:pPr>
      <w:r w:rsidRPr="0005260D">
        <w:rPr>
          <w:i/>
          <w:sz w:val="26"/>
          <w:szCs w:val="26"/>
        </w:rPr>
        <w:t xml:space="preserve">   Лучшим является наибольшее значение характеристики объекта закупки</w:t>
      </w:r>
      <w:r w:rsidR="00B3410D" w:rsidRPr="00B3410D">
        <w:rPr>
          <w:i/>
          <w:sz w:val="26"/>
          <w:szCs w:val="26"/>
        </w:rPr>
        <w:t>».</w:t>
      </w:r>
    </w:p>
    <w:p w:rsidR="00813443" w:rsidRPr="00813443" w:rsidRDefault="00813443" w:rsidP="00813443">
      <w:pPr>
        <w:ind w:firstLine="709"/>
        <w:jc w:val="both"/>
        <w:rPr>
          <w:sz w:val="26"/>
          <w:szCs w:val="26"/>
        </w:rPr>
      </w:pPr>
      <w:r w:rsidRPr="00813443">
        <w:rPr>
          <w:sz w:val="26"/>
          <w:szCs w:val="26"/>
        </w:rPr>
        <w:t xml:space="preserve">В соответствии с пп. «р» п. 2 ч. 1 ст.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в случае проведения электронного конкурса и установления критерия, предусмотренного п. 4 ч. 1 ст. 32 настоящего Федерального закона, заявка на участие в закупке может содержать документы, подтверждающие квалификацию участника закупки. </w:t>
      </w:r>
    </w:p>
    <w:p w:rsidR="000F2D1A" w:rsidRDefault="000F2D1A" w:rsidP="000F2D1A">
      <w:pPr>
        <w:ind w:firstLine="709"/>
        <w:jc w:val="both"/>
        <w:rPr>
          <w:sz w:val="26"/>
          <w:szCs w:val="26"/>
        </w:rPr>
      </w:pPr>
      <w:r>
        <w:rPr>
          <w:sz w:val="26"/>
          <w:szCs w:val="26"/>
        </w:rPr>
        <w:t xml:space="preserve">Анализ протоколов размещенных в ЕИС показал, что </w:t>
      </w:r>
      <w:r w:rsidRPr="000F2D1A">
        <w:rPr>
          <w:sz w:val="26"/>
          <w:szCs w:val="26"/>
        </w:rPr>
        <w:t xml:space="preserve">Комиссией заказчика при первоначальном рассмотрении заявок не были учтены договоры/контракты в соответствии с требованиями документации о закупке согласно пояснениям, указанным комиссией в примечании в документе «Реестр неучтенных контрактов по заявке №3 (85950)». </w:t>
      </w:r>
    </w:p>
    <w:p w:rsidR="000F2D1A" w:rsidRPr="000F2D1A" w:rsidRDefault="000F2D1A" w:rsidP="000F2D1A">
      <w:pPr>
        <w:ind w:firstLine="709"/>
        <w:jc w:val="both"/>
        <w:rPr>
          <w:sz w:val="26"/>
          <w:szCs w:val="26"/>
        </w:rPr>
      </w:pPr>
      <w:r w:rsidRPr="000F2D1A">
        <w:rPr>
          <w:sz w:val="26"/>
          <w:szCs w:val="26"/>
        </w:rPr>
        <w:t xml:space="preserve">Участник с номером заявки 85950 не обжаловал первоначальный отказ комиссии заказчика в учете указанных выше договоров/контрактов при рассмотрении и оценке вторых частей заявок. Недостатки представленных в заявке 85950 документов (отсутствие приложений, несоответствие предмета и др.), не могли быть устранены при повторном рассмотрении заявок участников. Заказчик не </w:t>
      </w:r>
      <w:r w:rsidRPr="000F2D1A">
        <w:rPr>
          <w:sz w:val="26"/>
          <w:szCs w:val="26"/>
        </w:rPr>
        <w:lastRenderedPageBreak/>
        <w:t>привёл в повторных протоколах мотивированного обоснования, почему ранее отклонённые контракты могли стать допустимыми для оценки при неизменных требованиях</w:t>
      </w:r>
      <w:r>
        <w:rPr>
          <w:sz w:val="26"/>
          <w:szCs w:val="26"/>
        </w:rPr>
        <w:t xml:space="preserve"> извещения</w:t>
      </w:r>
      <w:r w:rsidRPr="000F2D1A">
        <w:rPr>
          <w:sz w:val="26"/>
          <w:szCs w:val="26"/>
        </w:rPr>
        <w:t>.</w:t>
      </w:r>
    </w:p>
    <w:p w:rsidR="000F2D1A" w:rsidRDefault="000F2D1A" w:rsidP="000F2D1A">
      <w:pPr>
        <w:ind w:firstLine="709"/>
        <w:jc w:val="both"/>
        <w:rPr>
          <w:sz w:val="26"/>
          <w:szCs w:val="26"/>
        </w:rPr>
      </w:pPr>
      <w:r w:rsidRPr="000F2D1A">
        <w:rPr>
          <w:sz w:val="26"/>
          <w:szCs w:val="26"/>
        </w:rPr>
        <w:t xml:space="preserve">Однако в ходе повторного рассмотрения заявок комиссия заказчика пересмотрела значения показателей заявки №85950, в результате чего значение по показателю «Общая цена исполненных участником закупки договоров» принято в расчете в сумме 373 698 808,66 руб., что на 64 445 568,23 руб. больше, </w:t>
      </w:r>
      <w:r>
        <w:rPr>
          <w:sz w:val="26"/>
          <w:szCs w:val="26"/>
        </w:rPr>
        <w:t>чем в первоначальном протоколе.</w:t>
      </w:r>
    </w:p>
    <w:p w:rsidR="00B3410D" w:rsidRPr="00B3410D" w:rsidRDefault="000F2D1A" w:rsidP="000F2D1A">
      <w:pPr>
        <w:ind w:firstLine="709"/>
        <w:jc w:val="both"/>
        <w:rPr>
          <w:sz w:val="26"/>
          <w:szCs w:val="26"/>
        </w:rPr>
      </w:pPr>
      <w:r>
        <w:rPr>
          <w:sz w:val="26"/>
          <w:szCs w:val="26"/>
        </w:rPr>
        <w:t>Таким образом,</w:t>
      </w:r>
      <w:r w:rsidRPr="000F2D1A">
        <w:rPr>
          <w:sz w:val="26"/>
          <w:szCs w:val="26"/>
        </w:rPr>
        <w:t xml:space="preserve"> при повторном рассмотрении заявок и повторном подведении итогов в конкурентной процедуре Заказчиком проигнорированы требования </w:t>
      </w:r>
      <w:r>
        <w:rPr>
          <w:sz w:val="26"/>
          <w:szCs w:val="26"/>
        </w:rPr>
        <w:t>извещения</w:t>
      </w:r>
      <w:r w:rsidRPr="000F2D1A">
        <w:rPr>
          <w:sz w:val="26"/>
          <w:szCs w:val="26"/>
        </w:rPr>
        <w:t xml:space="preserve"> и собственные замечания, и заявке участника под номером 85950 необоснованно увеличено количество баллов. </w:t>
      </w:r>
    </w:p>
    <w:p w:rsidR="00B3410D" w:rsidRPr="00B3410D" w:rsidRDefault="00B3410D" w:rsidP="00B3410D">
      <w:pPr>
        <w:ind w:firstLine="709"/>
        <w:jc w:val="both"/>
        <w:rPr>
          <w:sz w:val="26"/>
          <w:szCs w:val="26"/>
        </w:rPr>
      </w:pPr>
      <w:r w:rsidRPr="00B3410D">
        <w:rPr>
          <w:sz w:val="26"/>
          <w:szCs w:val="26"/>
        </w:rPr>
        <w:t>При установленных обстоятельствах Комиссия УФАС приходит к выводу, что вышеуказанные действия конкурсной комиссии Заказчика противоречат требованиям Закона о контрактной системе.</w:t>
      </w:r>
    </w:p>
    <w:p w:rsidR="00630051" w:rsidRDefault="00926B7D" w:rsidP="00B3410D">
      <w:pPr>
        <w:ind w:firstLine="709"/>
        <w:jc w:val="both"/>
        <w:rPr>
          <w:sz w:val="26"/>
          <w:szCs w:val="26"/>
        </w:rPr>
      </w:pPr>
      <w:r>
        <w:rPr>
          <w:sz w:val="26"/>
          <w:szCs w:val="26"/>
        </w:rPr>
        <w:t>Жалоба признана обоснованной</w:t>
      </w:r>
      <w:r w:rsidR="00B3410D" w:rsidRPr="00B3410D">
        <w:rPr>
          <w:sz w:val="26"/>
          <w:szCs w:val="26"/>
        </w:rPr>
        <w:t>.</w:t>
      </w:r>
    </w:p>
    <w:p w:rsidR="00381A1D" w:rsidRPr="00A24E44" w:rsidRDefault="00381A1D" w:rsidP="00881995">
      <w:pPr>
        <w:ind w:firstLine="709"/>
        <w:jc w:val="both"/>
        <w:rPr>
          <w:sz w:val="26"/>
          <w:szCs w:val="26"/>
        </w:rPr>
      </w:pPr>
      <w:r w:rsidRPr="00A24E44">
        <w:rPr>
          <w:sz w:val="26"/>
          <w:szCs w:val="26"/>
        </w:rPr>
        <w:t>Комиссия УФАС, руководствуясь ст. ст. 2, 99, 106 Закона о контрактной системе,</w:t>
      </w:r>
    </w:p>
    <w:p w:rsidR="00381A1D" w:rsidRPr="00A24E44" w:rsidRDefault="00381A1D" w:rsidP="00381A1D">
      <w:pPr>
        <w:ind w:firstLine="709"/>
        <w:rPr>
          <w:sz w:val="26"/>
          <w:szCs w:val="26"/>
        </w:rPr>
      </w:pPr>
    </w:p>
    <w:p w:rsidR="00381A1D" w:rsidRPr="00A24E44" w:rsidRDefault="00381A1D" w:rsidP="00381A1D">
      <w:pPr>
        <w:jc w:val="center"/>
        <w:rPr>
          <w:b/>
          <w:sz w:val="26"/>
          <w:szCs w:val="26"/>
        </w:rPr>
      </w:pPr>
      <w:r w:rsidRPr="00A24E44">
        <w:rPr>
          <w:b/>
          <w:sz w:val="26"/>
          <w:szCs w:val="26"/>
        </w:rPr>
        <w:t xml:space="preserve">РЕШИЛА: </w:t>
      </w:r>
    </w:p>
    <w:p w:rsidR="00381A1D" w:rsidRPr="00A24E44" w:rsidRDefault="00381A1D" w:rsidP="00381A1D">
      <w:pPr>
        <w:ind w:firstLine="708"/>
        <w:jc w:val="both"/>
        <w:outlineLvl w:val="1"/>
        <w:rPr>
          <w:sz w:val="26"/>
          <w:szCs w:val="26"/>
        </w:rPr>
      </w:pPr>
    </w:p>
    <w:p w:rsidR="00B3410D" w:rsidRPr="00D40F35" w:rsidRDefault="00B3410D" w:rsidP="00B3410D">
      <w:pPr>
        <w:autoSpaceDE w:val="0"/>
        <w:ind w:firstLine="708"/>
        <w:jc w:val="both"/>
        <w:outlineLvl w:val="1"/>
        <w:rPr>
          <w:sz w:val="26"/>
          <w:szCs w:val="26"/>
        </w:rPr>
      </w:pPr>
      <w:r w:rsidRPr="00D40F35">
        <w:rPr>
          <w:color w:val="000000"/>
          <w:sz w:val="26"/>
          <w:szCs w:val="26"/>
        </w:rPr>
        <w:t xml:space="preserve">1.   Признать жалобу </w:t>
      </w:r>
      <w:r w:rsidRPr="00D40F35">
        <w:rPr>
          <w:sz w:val="26"/>
          <w:szCs w:val="26"/>
        </w:rPr>
        <w:t>ООО «</w:t>
      </w:r>
      <w:r w:rsidR="00926B7D" w:rsidRPr="00D40F35">
        <w:rPr>
          <w:iCs/>
          <w:sz w:val="26"/>
          <w:szCs w:val="26"/>
          <w:lang w:eastAsia="en-US"/>
        </w:rPr>
        <w:t>АВАНГАРД</w:t>
      </w:r>
      <w:r w:rsidRPr="00D40F35">
        <w:rPr>
          <w:sz w:val="26"/>
          <w:szCs w:val="26"/>
        </w:rPr>
        <w:t xml:space="preserve">» </w:t>
      </w:r>
      <w:r w:rsidRPr="00D40F35">
        <w:rPr>
          <w:color w:val="000000"/>
          <w:sz w:val="26"/>
          <w:szCs w:val="26"/>
        </w:rPr>
        <w:t>обоснованной.</w:t>
      </w:r>
    </w:p>
    <w:p w:rsidR="00B3410D" w:rsidRPr="00D40F35" w:rsidRDefault="00B3410D" w:rsidP="00B3410D">
      <w:pPr>
        <w:autoSpaceDE w:val="0"/>
        <w:ind w:firstLine="708"/>
        <w:jc w:val="both"/>
        <w:outlineLvl w:val="1"/>
        <w:rPr>
          <w:color w:val="000000"/>
          <w:sz w:val="26"/>
          <w:szCs w:val="26"/>
        </w:rPr>
      </w:pPr>
      <w:r w:rsidRPr="00D40F35">
        <w:rPr>
          <w:color w:val="000000"/>
          <w:sz w:val="26"/>
          <w:szCs w:val="26"/>
        </w:rPr>
        <w:t xml:space="preserve">2. Признать в действиях конкурсной комиссии Заказчика нарушение </w:t>
      </w:r>
      <w:r w:rsidRPr="00D40F35">
        <w:rPr>
          <w:color w:val="000000"/>
          <w:sz w:val="26"/>
          <w:szCs w:val="26"/>
        </w:rPr>
        <w:br/>
        <w:t>пп. «а» п. 1 ч. 11 ст. 48 Закона о контрактной системе.</w:t>
      </w:r>
    </w:p>
    <w:p w:rsidR="00B3410D" w:rsidRPr="00D40F35" w:rsidRDefault="00B3410D" w:rsidP="00B3410D">
      <w:pPr>
        <w:autoSpaceDE w:val="0"/>
        <w:ind w:firstLine="708"/>
        <w:jc w:val="both"/>
        <w:outlineLvl w:val="1"/>
        <w:rPr>
          <w:color w:val="000000"/>
          <w:sz w:val="26"/>
          <w:szCs w:val="26"/>
        </w:rPr>
      </w:pPr>
      <w:r w:rsidRPr="00D40F35">
        <w:rPr>
          <w:color w:val="000000"/>
          <w:sz w:val="26"/>
          <w:szCs w:val="26"/>
        </w:rPr>
        <w:t>3. Выдать Заказчику, его конкурсной комиссии и оператору электронной площадки обязательное для исполнения предписание об устранении выявленных нарушений законодательства о контрактной системе.</w:t>
      </w:r>
    </w:p>
    <w:p w:rsidR="00B3410D" w:rsidRPr="00D40F35" w:rsidRDefault="00B3410D" w:rsidP="00B3410D">
      <w:pPr>
        <w:autoSpaceDE w:val="0"/>
        <w:ind w:firstLine="708"/>
        <w:jc w:val="both"/>
        <w:outlineLvl w:val="1"/>
        <w:rPr>
          <w:sz w:val="26"/>
          <w:szCs w:val="26"/>
        </w:rPr>
      </w:pPr>
      <w:r w:rsidRPr="00D40F35">
        <w:rPr>
          <w:color w:val="000000"/>
          <w:sz w:val="26"/>
          <w:szCs w:val="26"/>
        </w:rPr>
        <w:t>4. 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881995" w:rsidRDefault="00881995" w:rsidP="00881995">
      <w:pPr>
        <w:ind w:right="-5" w:firstLine="720"/>
        <w:jc w:val="both"/>
        <w:rPr>
          <w:sz w:val="26"/>
          <w:szCs w:val="26"/>
        </w:rPr>
      </w:pPr>
    </w:p>
    <w:p w:rsidR="00C131D5" w:rsidRDefault="00C131D5" w:rsidP="009E2576">
      <w:pPr>
        <w:tabs>
          <w:tab w:val="left" w:pos="2700"/>
        </w:tabs>
        <w:ind w:firstLine="720"/>
        <w:jc w:val="both"/>
        <w:rPr>
          <w:i/>
          <w:sz w:val="26"/>
          <w:szCs w:val="26"/>
        </w:rPr>
      </w:pPr>
      <w:bookmarkStart w:id="1" w:name="_GoBack"/>
      <w:bookmarkEnd w:id="1"/>
    </w:p>
    <w:p w:rsidR="00C131D5" w:rsidRDefault="00C131D5" w:rsidP="009E2576">
      <w:pPr>
        <w:tabs>
          <w:tab w:val="left" w:pos="2700"/>
        </w:tabs>
        <w:ind w:firstLine="720"/>
        <w:jc w:val="both"/>
        <w:rPr>
          <w:i/>
          <w:sz w:val="26"/>
          <w:szCs w:val="26"/>
        </w:rPr>
      </w:pPr>
    </w:p>
    <w:p w:rsidR="00C131D5" w:rsidRDefault="00C131D5" w:rsidP="009E2576">
      <w:pPr>
        <w:tabs>
          <w:tab w:val="left" w:pos="2700"/>
        </w:tabs>
        <w:ind w:firstLine="720"/>
        <w:jc w:val="both"/>
        <w:rPr>
          <w:i/>
          <w:sz w:val="26"/>
          <w:szCs w:val="26"/>
        </w:rPr>
      </w:pPr>
    </w:p>
    <w:p w:rsidR="002D74B0" w:rsidRPr="00A24E44" w:rsidRDefault="00381A1D" w:rsidP="009E2576">
      <w:pPr>
        <w:tabs>
          <w:tab w:val="left" w:pos="2700"/>
        </w:tabs>
        <w:ind w:firstLine="720"/>
        <w:jc w:val="both"/>
        <w:rPr>
          <w:sz w:val="26"/>
          <w:szCs w:val="26"/>
        </w:rPr>
      </w:pPr>
      <w:r w:rsidRPr="00A24E44">
        <w:rPr>
          <w:i/>
          <w:sz w:val="26"/>
          <w:szCs w:val="26"/>
        </w:rPr>
        <w:t>Настоящее решение может быть обжаловано в судебном порядке в течение трёх месяцев со дня принятия.</w:t>
      </w:r>
    </w:p>
    <w:sectPr w:rsidR="002D74B0" w:rsidRPr="00A24E44" w:rsidSect="00604BAE">
      <w:headerReference w:type="default" r:id="rId6"/>
      <w:pgSz w:w="11906" w:h="16838"/>
      <w:pgMar w:top="1134" w:right="850" w:bottom="1276" w:left="1701" w:header="0" w:footer="0" w:gutter="0"/>
      <w:cols w:space="720"/>
      <w:formProt w:val="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3C86" w:rsidRDefault="001A3C86" w:rsidP="00381A1D">
      <w:r>
        <w:separator/>
      </w:r>
    </w:p>
  </w:endnote>
  <w:endnote w:type="continuationSeparator" w:id="0">
    <w:p w:rsidR="001A3C86" w:rsidRDefault="001A3C86" w:rsidP="00381A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3C86" w:rsidRDefault="001A3C86" w:rsidP="00381A1D">
      <w:r>
        <w:separator/>
      </w:r>
    </w:p>
  </w:footnote>
  <w:footnote w:type="continuationSeparator" w:id="0">
    <w:p w:rsidR="001A3C86" w:rsidRDefault="001A3C86" w:rsidP="00381A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1944017"/>
      <w:docPartObj>
        <w:docPartGallery w:val="Page Numbers (Top of Page)"/>
        <w:docPartUnique/>
      </w:docPartObj>
    </w:sdtPr>
    <w:sdtEndPr/>
    <w:sdtContent>
      <w:p w:rsidR="00381A1D" w:rsidRDefault="00381A1D" w:rsidP="00DE0E45">
        <w:pPr>
          <w:pStyle w:val="a3"/>
        </w:pPr>
      </w:p>
      <w:p w:rsidR="00381A1D" w:rsidRDefault="00381A1D">
        <w:pPr>
          <w:pStyle w:val="a3"/>
          <w:jc w:val="center"/>
        </w:pPr>
      </w:p>
      <w:p w:rsidR="00381A1D" w:rsidRDefault="00381A1D">
        <w:pPr>
          <w:pStyle w:val="a3"/>
          <w:jc w:val="center"/>
        </w:pPr>
        <w:r>
          <w:fldChar w:fldCharType="begin"/>
        </w:r>
        <w:r>
          <w:instrText>PAGE   \* MERGEFORMAT</w:instrText>
        </w:r>
        <w:r>
          <w:fldChar w:fldCharType="separate"/>
        </w:r>
        <w:r w:rsidR="00D667F1">
          <w:rPr>
            <w:noProof/>
          </w:rPr>
          <w:t>9</w:t>
        </w:r>
        <w:r>
          <w:fldChar w:fldCharType="end"/>
        </w:r>
      </w:p>
    </w:sdtContent>
  </w:sdt>
  <w:p w:rsidR="00381A1D" w:rsidRDefault="00381A1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2BF6"/>
    <w:rsid w:val="00035608"/>
    <w:rsid w:val="0005260D"/>
    <w:rsid w:val="000F2D1A"/>
    <w:rsid w:val="00177379"/>
    <w:rsid w:val="00195734"/>
    <w:rsid w:val="001A3C86"/>
    <w:rsid w:val="00253398"/>
    <w:rsid w:val="00293054"/>
    <w:rsid w:val="00293C4F"/>
    <w:rsid w:val="002D74B0"/>
    <w:rsid w:val="00311B87"/>
    <w:rsid w:val="00381A1D"/>
    <w:rsid w:val="00393F2B"/>
    <w:rsid w:val="003D1EFE"/>
    <w:rsid w:val="003D6104"/>
    <w:rsid w:val="00481760"/>
    <w:rsid w:val="00494319"/>
    <w:rsid w:val="005436D9"/>
    <w:rsid w:val="00550D73"/>
    <w:rsid w:val="005D7D66"/>
    <w:rsid w:val="00604BAE"/>
    <w:rsid w:val="00630051"/>
    <w:rsid w:val="006B2AAA"/>
    <w:rsid w:val="0075447B"/>
    <w:rsid w:val="00756626"/>
    <w:rsid w:val="00780E5F"/>
    <w:rsid w:val="00783C65"/>
    <w:rsid w:val="007C5C4C"/>
    <w:rsid w:val="007F6B3C"/>
    <w:rsid w:val="00800E06"/>
    <w:rsid w:val="00813443"/>
    <w:rsid w:val="00881995"/>
    <w:rsid w:val="008A3205"/>
    <w:rsid w:val="008A3C3C"/>
    <w:rsid w:val="008B1664"/>
    <w:rsid w:val="008B781D"/>
    <w:rsid w:val="008F419C"/>
    <w:rsid w:val="00926B7D"/>
    <w:rsid w:val="00953C19"/>
    <w:rsid w:val="00955509"/>
    <w:rsid w:val="00962246"/>
    <w:rsid w:val="00984B49"/>
    <w:rsid w:val="00996390"/>
    <w:rsid w:val="009C5913"/>
    <w:rsid w:val="009C6688"/>
    <w:rsid w:val="009E2576"/>
    <w:rsid w:val="00A24E44"/>
    <w:rsid w:val="00B3410D"/>
    <w:rsid w:val="00B82ED5"/>
    <w:rsid w:val="00BB43CE"/>
    <w:rsid w:val="00BB66FB"/>
    <w:rsid w:val="00C131D5"/>
    <w:rsid w:val="00C154AD"/>
    <w:rsid w:val="00C42BF6"/>
    <w:rsid w:val="00CC335A"/>
    <w:rsid w:val="00D40F35"/>
    <w:rsid w:val="00D63764"/>
    <w:rsid w:val="00D667F1"/>
    <w:rsid w:val="00DD3F4F"/>
    <w:rsid w:val="00DE0E45"/>
    <w:rsid w:val="00E32CA2"/>
    <w:rsid w:val="00E8032C"/>
    <w:rsid w:val="00FD47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3C2BF5B-1D4D-4972-BF36-D5B956A0E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1A1D"/>
    <w:pPr>
      <w:suppressAutoHyphens/>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81A1D"/>
    <w:pPr>
      <w:tabs>
        <w:tab w:val="center" w:pos="4677"/>
        <w:tab w:val="right" w:pos="9355"/>
      </w:tabs>
    </w:pPr>
  </w:style>
  <w:style w:type="character" w:customStyle="1" w:styleId="a4">
    <w:name w:val="Верхний колонтитул Знак"/>
    <w:basedOn w:val="a0"/>
    <w:link w:val="a3"/>
    <w:uiPriority w:val="99"/>
    <w:rsid w:val="00381A1D"/>
    <w:rPr>
      <w:rFonts w:ascii="Times New Roman" w:eastAsia="Times New Roman" w:hAnsi="Times New Roman" w:cs="Times New Roman"/>
      <w:sz w:val="24"/>
      <w:szCs w:val="24"/>
      <w:lang w:eastAsia="ru-RU"/>
    </w:rPr>
  </w:style>
  <w:style w:type="paragraph" w:styleId="a5">
    <w:name w:val="footer"/>
    <w:basedOn w:val="a"/>
    <w:link w:val="a6"/>
    <w:uiPriority w:val="99"/>
    <w:unhideWhenUsed/>
    <w:rsid w:val="00381A1D"/>
    <w:pPr>
      <w:tabs>
        <w:tab w:val="center" w:pos="4677"/>
        <w:tab w:val="right" w:pos="9355"/>
      </w:tabs>
    </w:pPr>
  </w:style>
  <w:style w:type="character" w:customStyle="1" w:styleId="a6">
    <w:name w:val="Нижний колонтитул Знак"/>
    <w:basedOn w:val="a0"/>
    <w:link w:val="a5"/>
    <w:uiPriority w:val="99"/>
    <w:rsid w:val="00381A1D"/>
    <w:rPr>
      <w:rFonts w:ascii="Times New Roman" w:eastAsia="Times New Roman" w:hAnsi="Times New Roman" w:cs="Times New Roman"/>
      <w:sz w:val="24"/>
      <w:szCs w:val="24"/>
      <w:lang w:eastAsia="ru-RU"/>
    </w:rPr>
  </w:style>
  <w:style w:type="paragraph" w:customStyle="1" w:styleId="western">
    <w:name w:val="western"/>
    <w:basedOn w:val="a"/>
    <w:rsid w:val="00381A1D"/>
    <w:pPr>
      <w:suppressAutoHyphens w:val="0"/>
      <w:spacing w:before="100" w:beforeAutospacing="1" w:after="142" w:line="276" w:lineRule="auto"/>
    </w:pPr>
  </w:style>
  <w:style w:type="table" w:styleId="a7">
    <w:name w:val="Table Grid"/>
    <w:basedOn w:val="a1"/>
    <w:rsid w:val="00A24E4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
    <w:name w:val="Body text_"/>
    <w:link w:val="1"/>
    <w:qFormat/>
    <w:rsid w:val="00C131D5"/>
    <w:rPr>
      <w:sz w:val="26"/>
      <w:szCs w:val="26"/>
      <w:shd w:val="clear" w:color="auto" w:fill="FFFFFF"/>
    </w:rPr>
  </w:style>
  <w:style w:type="paragraph" w:customStyle="1" w:styleId="1">
    <w:name w:val="Основной текст1"/>
    <w:basedOn w:val="a"/>
    <w:link w:val="Bodytext"/>
    <w:qFormat/>
    <w:rsid w:val="00C131D5"/>
    <w:pPr>
      <w:widowControl w:val="0"/>
      <w:shd w:val="clear" w:color="auto" w:fill="FFFFFF"/>
      <w:spacing w:after="300" w:line="317" w:lineRule="exact"/>
    </w:pPr>
    <w:rPr>
      <w:rFonts w:asciiTheme="minorHAnsi" w:eastAsiaTheme="minorHAnsi" w:hAnsiTheme="minorHAnsi" w:cstheme="minorBidi"/>
      <w:sz w:val="26"/>
      <w:szCs w:val="26"/>
      <w:lang w:eastAsia="en-US"/>
    </w:rPr>
  </w:style>
  <w:style w:type="table" w:customStyle="1" w:styleId="tablegrid-table-editable">
    <w:name w:val="table_grid-table-editable"/>
    <w:basedOn w:val="a1"/>
    <w:rsid w:val="00D40F35"/>
    <w:pPr>
      <w:widowControl w:val="0"/>
      <w:spacing w:after="0" w:line="240" w:lineRule="auto"/>
    </w:pPr>
    <w:rPr>
      <w:rFonts w:ascii="Times New Roman" w:eastAsia="Times New Roman" w:hAnsi="Times New Roman" w:cs="Times New Roman"/>
      <w:sz w:val="24"/>
      <w:szCs w:val="24"/>
      <w:lang w:eastAsia="ru-RU"/>
    </w:rPr>
    <w:tblPr>
      <w:tblInd w:w="0" w:type="nil"/>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713211">
      <w:bodyDiv w:val="1"/>
      <w:marLeft w:val="0"/>
      <w:marRight w:val="0"/>
      <w:marTop w:val="0"/>
      <w:marBottom w:val="0"/>
      <w:divBdr>
        <w:top w:val="none" w:sz="0" w:space="0" w:color="auto"/>
        <w:left w:val="none" w:sz="0" w:space="0" w:color="auto"/>
        <w:bottom w:val="none" w:sz="0" w:space="0" w:color="auto"/>
        <w:right w:val="none" w:sz="0" w:space="0" w:color="auto"/>
      </w:divBdr>
    </w:div>
    <w:div w:id="147331002">
      <w:bodyDiv w:val="1"/>
      <w:marLeft w:val="0"/>
      <w:marRight w:val="0"/>
      <w:marTop w:val="0"/>
      <w:marBottom w:val="0"/>
      <w:divBdr>
        <w:top w:val="none" w:sz="0" w:space="0" w:color="auto"/>
        <w:left w:val="none" w:sz="0" w:space="0" w:color="auto"/>
        <w:bottom w:val="none" w:sz="0" w:space="0" w:color="auto"/>
        <w:right w:val="none" w:sz="0" w:space="0" w:color="auto"/>
      </w:divBdr>
    </w:div>
    <w:div w:id="291250757">
      <w:bodyDiv w:val="1"/>
      <w:marLeft w:val="0"/>
      <w:marRight w:val="0"/>
      <w:marTop w:val="0"/>
      <w:marBottom w:val="0"/>
      <w:divBdr>
        <w:top w:val="none" w:sz="0" w:space="0" w:color="auto"/>
        <w:left w:val="none" w:sz="0" w:space="0" w:color="auto"/>
        <w:bottom w:val="none" w:sz="0" w:space="0" w:color="auto"/>
        <w:right w:val="none" w:sz="0" w:space="0" w:color="auto"/>
      </w:divBdr>
    </w:div>
    <w:div w:id="141238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3567</Words>
  <Characters>20332</Characters>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2026-05-13T15:37:00Z</dcterms:created>
  <dcterms:modified xsi:type="dcterms:W3CDTF">2026-05-13T15:37:00Z</dcterms:modified>
</cp:coreProperties>
</file>