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307E2" w:rsidRPr="007307E2" w:rsidRDefault="007307E2" w:rsidP="007307E2">
            <w:pPr>
              <w:rPr>
                <w:iCs/>
                <w:sz w:val="26"/>
                <w:szCs w:val="26"/>
              </w:rPr>
            </w:pPr>
          </w:p>
          <w:p w:rsidR="007307E2" w:rsidRPr="007307E2" w:rsidRDefault="007307E2" w:rsidP="007307E2">
            <w:pPr>
              <w:rPr>
                <w:iCs/>
                <w:sz w:val="26"/>
                <w:szCs w:val="26"/>
              </w:rPr>
            </w:pPr>
          </w:p>
          <w:p w:rsidR="007307E2" w:rsidRPr="007307E2" w:rsidRDefault="007307E2" w:rsidP="007307E2">
            <w:pPr>
              <w:rPr>
                <w:iCs/>
                <w:sz w:val="26"/>
                <w:szCs w:val="26"/>
              </w:rPr>
            </w:pPr>
            <w:r w:rsidRPr="007307E2">
              <w:rPr>
                <w:iCs/>
                <w:sz w:val="26"/>
                <w:szCs w:val="26"/>
              </w:rPr>
              <w:t>САНКТ-ПЕТЕРБУРГСКОЕ ГОСУДАРСТВЕННОЕ КАЗЕННОЕ УЧРЕЖДЕНИЕ ЗДРАВООХРАНЕНИЯ "ХОСПИС  №1"</w:t>
            </w:r>
          </w:p>
          <w:p w:rsidR="007307E2" w:rsidRPr="007307E2" w:rsidRDefault="007307E2" w:rsidP="007307E2">
            <w:pPr>
              <w:rPr>
                <w:iCs/>
                <w:sz w:val="26"/>
                <w:szCs w:val="26"/>
              </w:rPr>
            </w:pPr>
          </w:p>
          <w:p w:rsidR="007307E2" w:rsidRDefault="007307E2" w:rsidP="007307E2">
            <w:pPr>
              <w:rPr>
                <w:iCs/>
                <w:sz w:val="26"/>
                <w:szCs w:val="26"/>
              </w:rPr>
            </w:pPr>
            <w:r w:rsidRPr="007307E2">
              <w:rPr>
                <w:iCs/>
                <w:sz w:val="26"/>
                <w:szCs w:val="26"/>
              </w:rPr>
              <w:t xml:space="preserve">Российская Федерация, 197229, </w:t>
            </w:r>
          </w:p>
          <w:p w:rsidR="007307E2" w:rsidRPr="007307E2" w:rsidRDefault="007307E2" w:rsidP="007307E2">
            <w:pPr>
              <w:rPr>
                <w:iCs/>
                <w:sz w:val="26"/>
                <w:szCs w:val="26"/>
              </w:rPr>
            </w:pPr>
            <w:r w:rsidRPr="007307E2">
              <w:rPr>
                <w:iCs/>
                <w:sz w:val="26"/>
                <w:szCs w:val="26"/>
              </w:rPr>
              <w:t xml:space="preserve">Санкт-Петербург, Лахтинский, Д.98 </w:t>
            </w:r>
          </w:p>
          <w:p w:rsidR="007307E2" w:rsidRPr="007307E2" w:rsidRDefault="007307E2" w:rsidP="007307E2">
            <w:pPr>
              <w:rPr>
                <w:iCs/>
                <w:sz w:val="26"/>
                <w:szCs w:val="26"/>
              </w:rPr>
            </w:pPr>
          </w:p>
          <w:p w:rsidR="007307E2" w:rsidRPr="007307E2" w:rsidRDefault="007307E2" w:rsidP="007307E2">
            <w:pPr>
              <w:rPr>
                <w:iCs/>
                <w:sz w:val="26"/>
                <w:szCs w:val="26"/>
              </w:rPr>
            </w:pPr>
            <w:r w:rsidRPr="007307E2">
              <w:rPr>
                <w:iCs/>
                <w:sz w:val="26"/>
                <w:szCs w:val="26"/>
              </w:rPr>
              <w:t xml:space="preserve">ООО "НМК" </w:t>
            </w:r>
          </w:p>
          <w:p w:rsidR="007307E2" w:rsidRPr="007307E2" w:rsidRDefault="007307E2" w:rsidP="007307E2">
            <w:pPr>
              <w:rPr>
                <w:iCs/>
                <w:sz w:val="26"/>
                <w:szCs w:val="26"/>
              </w:rPr>
            </w:pPr>
          </w:p>
          <w:p w:rsidR="007307E2" w:rsidRPr="007307E2" w:rsidRDefault="007307E2" w:rsidP="007307E2">
            <w:pPr>
              <w:rPr>
                <w:iCs/>
                <w:sz w:val="26"/>
                <w:szCs w:val="26"/>
              </w:rPr>
            </w:pPr>
            <w:r w:rsidRPr="007307E2">
              <w:rPr>
                <w:iCs/>
                <w:sz w:val="26"/>
                <w:szCs w:val="26"/>
              </w:rPr>
              <w:t>121354, Г.МОСКВА, вн.тер.г. МУНИЦИПАЛЬНЫЙ ОКРУГ МОЖАЙСКИЙ, УЛ ДОРОГОБУЖСКАЯ, Д. 14</w:t>
            </w:r>
          </w:p>
          <w:p w:rsidR="0096586C" w:rsidRPr="00881079" w:rsidRDefault="0096586C" w:rsidP="00734020">
            <w:pPr>
              <w:ind w:left="543"/>
              <w:rPr>
                <w:iCs/>
                <w:sz w:val="26"/>
                <w:szCs w:val="26"/>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7307E2" w:rsidRPr="007307E2">
        <w:rPr>
          <w:b/>
          <w:sz w:val="26"/>
          <w:szCs w:val="26"/>
        </w:rPr>
        <w:t>078/06/105-1837/2026</w:t>
      </w:r>
      <w:r w:rsidR="007307E2">
        <w:rPr>
          <w:b/>
          <w:sz w:val="26"/>
          <w:szCs w:val="26"/>
        </w:rPr>
        <w:t xml:space="preserve"> </w:t>
      </w:r>
      <w:r w:rsidRPr="00AC7CC6">
        <w:rPr>
          <w:sz w:val="26"/>
          <w:szCs w:val="26"/>
        </w:rPr>
        <w:t>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7307E2" w:rsidP="00DA27B4">
      <w:pPr>
        <w:widowControl w:val="0"/>
        <w:tabs>
          <w:tab w:val="left" w:pos="0"/>
        </w:tabs>
        <w:jc w:val="both"/>
        <w:rPr>
          <w:sz w:val="26"/>
          <w:szCs w:val="26"/>
        </w:rPr>
      </w:pPr>
      <w:r>
        <w:rPr>
          <w:sz w:val="26"/>
          <w:szCs w:val="26"/>
        </w:rPr>
        <w:t>07</w:t>
      </w:r>
      <w:r w:rsidR="0096586C" w:rsidRPr="00AC7CC6">
        <w:rPr>
          <w:sz w:val="26"/>
          <w:szCs w:val="26"/>
        </w:rPr>
        <w:t>.</w:t>
      </w:r>
      <w:r w:rsidR="00860C34">
        <w:rPr>
          <w:sz w:val="26"/>
          <w:szCs w:val="26"/>
        </w:rPr>
        <w:t>0</w:t>
      </w:r>
      <w:r>
        <w:rPr>
          <w:sz w:val="26"/>
          <w:szCs w:val="26"/>
        </w:rPr>
        <w:t>5</w:t>
      </w:r>
      <w:r w:rsidR="0096586C" w:rsidRPr="00AC7CC6">
        <w:rPr>
          <w:sz w:val="26"/>
          <w:szCs w:val="26"/>
        </w:rPr>
        <w:t>.202</w:t>
      </w:r>
      <w:r w:rsidR="00860C34">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6333A5" w:rsidRPr="0073294B" w:rsidRDefault="0096586C" w:rsidP="0073294B">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881079" w:rsidRPr="00860C34" w:rsidRDefault="0016120F" w:rsidP="00D21981">
      <w:pPr>
        <w:tabs>
          <w:tab w:val="left" w:pos="0"/>
        </w:tabs>
        <w:jc w:val="both"/>
        <w:rPr>
          <w:spacing w:val="-6"/>
          <w:sz w:val="26"/>
          <w:szCs w:val="26"/>
        </w:rPr>
      </w:pPr>
      <w:r>
        <w:rPr>
          <w:spacing w:val="-6"/>
          <w:sz w:val="26"/>
          <w:szCs w:val="26"/>
        </w:rPr>
        <w:tab/>
      </w:r>
      <w:r w:rsidR="004F3321">
        <w:rPr>
          <w:spacing w:val="-6"/>
          <w:sz w:val="26"/>
          <w:szCs w:val="26"/>
        </w:rPr>
        <w:t xml:space="preserve">при участии представителей </w:t>
      </w:r>
      <w:r w:rsidR="007307E2" w:rsidRPr="007307E2">
        <w:rPr>
          <w:spacing w:val="-6"/>
          <w:sz w:val="26"/>
          <w:szCs w:val="26"/>
        </w:rPr>
        <w:t>САНКТ-ПЕТЕРБУРГСКОЕ ГОСУДАРСТВЕННОЕ КАЗЕННОЕ УЧРЕЖДЕНИЕ ЗДРАВООХРАНЕНИЯ "ХОСПИС</w:t>
      </w:r>
      <w:r w:rsidR="007307E2">
        <w:rPr>
          <w:spacing w:val="-6"/>
          <w:sz w:val="26"/>
          <w:szCs w:val="26"/>
        </w:rPr>
        <w:t xml:space="preserve"> </w:t>
      </w:r>
      <w:r w:rsidR="007307E2" w:rsidRPr="007307E2">
        <w:rPr>
          <w:spacing w:val="-6"/>
          <w:sz w:val="26"/>
          <w:szCs w:val="26"/>
        </w:rPr>
        <w:t>№1"</w:t>
      </w:r>
      <w:r w:rsidR="00966D65" w:rsidRPr="00966D65">
        <w:rPr>
          <w:spacing w:val="-6"/>
          <w:sz w:val="26"/>
          <w:szCs w:val="26"/>
        </w:rPr>
        <w:t xml:space="preserve"> </w:t>
      </w:r>
      <w:r w:rsidR="007C08BB" w:rsidRPr="00AC7CC6">
        <w:rPr>
          <w:spacing w:val="-6"/>
          <w:sz w:val="26"/>
          <w:szCs w:val="26"/>
        </w:rPr>
        <w:t xml:space="preserve">(далее – </w:t>
      </w:r>
      <w:r w:rsidR="005D61A0">
        <w:rPr>
          <w:spacing w:val="-6"/>
          <w:sz w:val="26"/>
          <w:szCs w:val="26"/>
        </w:rPr>
        <w:t>Заказчик</w:t>
      </w:r>
      <w:r>
        <w:rPr>
          <w:spacing w:val="-6"/>
          <w:sz w:val="26"/>
          <w:szCs w:val="26"/>
        </w:rPr>
        <w:t>)</w:t>
      </w:r>
      <w:r w:rsidR="004F3321">
        <w:rPr>
          <w:spacing w:val="-6"/>
          <w:sz w:val="26"/>
          <w:szCs w:val="26"/>
        </w:rPr>
        <w:t>:</w:t>
      </w:r>
      <w:r w:rsidR="00B4739E">
        <w:rPr>
          <w:spacing w:val="-6"/>
          <w:sz w:val="26"/>
          <w:szCs w:val="26"/>
        </w:rPr>
        <w:t>,</w:t>
      </w:r>
    </w:p>
    <w:p w:rsidR="006333A5" w:rsidRDefault="00D92A99" w:rsidP="005D61A0">
      <w:pPr>
        <w:tabs>
          <w:tab w:val="left" w:pos="0"/>
        </w:tabs>
        <w:jc w:val="both"/>
        <w:rPr>
          <w:spacing w:val="-6"/>
          <w:sz w:val="26"/>
          <w:szCs w:val="26"/>
        </w:rPr>
      </w:pPr>
      <w:r>
        <w:rPr>
          <w:spacing w:val="-6"/>
          <w:sz w:val="26"/>
          <w:szCs w:val="26"/>
        </w:rPr>
        <w:tab/>
      </w:r>
      <w:r w:rsidR="006D03BD" w:rsidRPr="006D03BD">
        <w:rPr>
          <w:spacing w:val="-6"/>
          <w:sz w:val="26"/>
          <w:szCs w:val="26"/>
        </w:rPr>
        <w:t>ООО "НМК"</w:t>
      </w:r>
      <w:r w:rsidR="00966D65" w:rsidRPr="00966D65">
        <w:rPr>
          <w:iCs/>
          <w:sz w:val="26"/>
          <w:szCs w:val="26"/>
        </w:rPr>
        <w:t xml:space="preserve"> </w:t>
      </w:r>
      <w:r w:rsidR="00D21981">
        <w:rPr>
          <w:spacing w:val="-6"/>
          <w:sz w:val="26"/>
          <w:szCs w:val="26"/>
        </w:rPr>
        <w:t>(далее – Заявитель)</w:t>
      </w:r>
      <w:r w:rsidR="00B4739E">
        <w:rPr>
          <w:spacing w:val="-6"/>
          <w:sz w:val="26"/>
          <w:szCs w:val="26"/>
        </w:rPr>
        <w:t>:,</w:t>
      </w:r>
    </w:p>
    <w:p w:rsidR="0096586C" w:rsidRPr="00AC7CC6" w:rsidRDefault="00F15053" w:rsidP="006D03BD">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6D03BD" w:rsidRPr="006D03BD">
        <w:rPr>
          <w:sz w:val="26"/>
          <w:szCs w:val="26"/>
        </w:rPr>
        <w:t>(вх. № 9885</w:t>
      </w:r>
      <w:r w:rsidR="006D03BD">
        <w:rPr>
          <w:sz w:val="26"/>
          <w:szCs w:val="26"/>
        </w:rPr>
        <w:t xml:space="preserve">/26 от 04.05.2026) на действия </w:t>
      </w:r>
      <w:r w:rsidR="006D03BD" w:rsidRPr="006D03BD">
        <w:rPr>
          <w:sz w:val="26"/>
          <w:szCs w:val="26"/>
        </w:rPr>
        <w:t>СПБ ГКУЗ "ХОСПИС №1", (далее – Комиссия по осуществлению за</w:t>
      </w:r>
      <w:r w:rsidR="006D03BD">
        <w:rPr>
          <w:sz w:val="26"/>
          <w:szCs w:val="26"/>
        </w:rPr>
        <w:t xml:space="preserve">купок в соответствии с 44-ФЗ), </w:t>
      </w:r>
      <w:r w:rsidR="006D03BD" w:rsidRPr="006D03BD">
        <w:rPr>
          <w:sz w:val="26"/>
          <w:szCs w:val="26"/>
        </w:rPr>
        <w:t>при определении (подрядчика, исполнителя) путем проведения закупки на Поставка изделий медицинского назначения (Повязка для абсорбции экссудата, с гидрофильным гелем, антибактериальная) для оказания паллиативной медицинской помощи в СПб ГКУЗ "Хоспис №1" в 2026 году (извещение № 0372200084926000039)</w:t>
      </w:r>
      <w:r w:rsidR="00B4739E" w:rsidRPr="00B4739E">
        <w:rPr>
          <w:sz w:val="26"/>
          <w:szCs w:val="26"/>
        </w:rPr>
        <w:t xml:space="preserve"> </w:t>
      </w:r>
      <w:r w:rsidR="00966D65" w:rsidRPr="00966D65">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lastRenderedPageBreak/>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D21981">
        <w:rPr>
          <w:sz w:val="26"/>
          <w:szCs w:val="26"/>
        </w:rPr>
        <w:t>аукциона</w:t>
      </w:r>
      <w:r w:rsidRPr="00AC7CC6">
        <w:rPr>
          <w:sz w:val="26"/>
          <w:szCs w:val="26"/>
        </w:rPr>
        <w:t xml:space="preserve"> размещено </w:t>
      </w:r>
      <w:r w:rsidR="006D03BD">
        <w:rPr>
          <w:sz w:val="26"/>
          <w:szCs w:val="26"/>
        </w:rPr>
        <w:t>20</w:t>
      </w:r>
      <w:r w:rsidRPr="00AC7CC6">
        <w:rPr>
          <w:sz w:val="26"/>
          <w:szCs w:val="26"/>
        </w:rPr>
        <w:t>.</w:t>
      </w:r>
      <w:r w:rsidR="00860C34" w:rsidRPr="00860C34">
        <w:rPr>
          <w:sz w:val="26"/>
          <w:szCs w:val="26"/>
        </w:rPr>
        <w:t>0</w:t>
      </w:r>
      <w:r w:rsidR="00B4739E">
        <w:rPr>
          <w:sz w:val="26"/>
          <w:szCs w:val="26"/>
        </w:rPr>
        <w:t>4</w:t>
      </w:r>
      <w:r w:rsidRPr="00AC7CC6">
        <w:rPr>
          <w:sz w:val="26"/>
          <w:szCs w:val="26"/>
        </w:rPr>
        <w:t>.202</w:t>
      </w:r>
      <w:r w:rsidR="00860C34" w:rsidRPr="00860C34">
        <w:rPr>
          <w:sz w:val="26"/>
          <w:szCs w:val="26"/>
        </w:rPr>
        <w:t>6</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6D03BD" w:rsidRPr="006D03BD">
        <w:rPr>
          <w:sz w:val="26"/>
          <w:szCs w:val="26"/>
        </w:rPr>
        <w:t>0372200084926000039</w:t>
      </w:r>
      <w:r w:rsidRPr="00AC7CC6">
        <w:rPr>
          <w:sz w:val="26"/>
          <w:szCs w:val="26"/>
        </w:rPr>
        <w:t xml:space="preserve">. Начальная (максимальная) цена контракта – </w:t>
      </w:r>
      <w:r w:rsidR="006D03BD" w:rsidRPr="006D03BD">
        <w:rPr>
          <w:sz w:val="26"/>
          <w:szCs w:val="26"/>
          <w:shd w:val="clear" w:color="auto" w:fill="FFFFFF"/>
        </w:rPr>
        <w:t>508 950,</w:t>
      </w:r>
      <w:r w:rsidR="006D03BD">
        <w:rPr>
          <w:sz w:val="26"/>
          <w:szCs w:val="26"/>
          <w:shd w:val="clear" w:color="auto" w:fill="FFFFFF"/>
        </w:rPr>
        <w:t xml:space="preserve"> </w:t>
      </w:r>
      <w:r w:rsidR="006D03BD" w:rsidRPr="006D03BD">
        <w:rPr>
          <w:sz w:val="26"/>
          <w:szCs w:val="26"/>
          <w:shd w:val="clear" w:color="auto" w:fill="FFFFFF"/>
        </w:rPr>
        <w:t>00</w:t>
      </w:r>
      <w:r w:rsidR="00B4739E">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выразившиеся, по мнению Заявителя, в неправомерном признании заявки </w:t>
      </w:r>
      <w:r w:rsidR="00226447">
        <w:rPr>
          <w:sz w:val="26"/>
          <w:szCs w:val="26"/>
        </w:rPr>
        <w:t xml:space="preserve">участника </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 xml:space="preserve">Представитель Заказчика в ходе заседания Комиссии УФАС </w:t>
      </w:r>
      <w:r w:rsidR="002D2CBD">
        <w:rPr>
          <w:sz w:val="26"/>
          <w:szCs w:val="26"/>
        </w:rPr>
        <w:t xml:space="preserve">с доводами жалобы </w:t>
      </w:r>
      <w:r w:rsidR="007D3197">
        <w:rPr>
          <w:sz w:val="26"/>
          <w:szCs w:val="26"/>
        </w:rPr>
        <w:t>не</w:t>
      </w:r>
      <w:r w:rsidR="007D3197" w:rsidRPr="007D3197">
        <w:rPr>
          <w:sz w:val="26"/>
          <w:szCs w:val="26"/>
        </w:rPr>
        <w:t xml:space="preserve"> </w:t>
      </w:r>
      <w:r w:rsidR="002D2CBD">
        <w:rPr>
          <w:sz w:val="26"/>
          <w:szCs w:val="26"/>
        </w:rPr>
        <w:t>согласился</w:t>
      </w:r>
      <w:r w:rsidRPr="00AC7CC6">
        <w:rPr>
          <w:sz w:val="26"/>
          <w:szCs w:val="26"/>
        </w:rPr>
        <w:t>.</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3) запрос котировок в электронной форме (далее - электронный запрос котировок).</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lastRenderedPageBreak/>
        <w:t>Согласно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 48 настоящего Федерального закона.</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предусмотренных ч. 6 ст. 45 настоящего Федерального закона;</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lastRenderedPageBreak/>
        <w:t>- выявления недостоверной информации, содержащейся в заявке на участие в закупке;</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В соответствии с п. 2 ч. 5 ст. 49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п.п.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В силу п. 1 ч. 6 ст. 49 Закона о контрактной системе оператор электронной площадки не позднее одного часа с момента получения направленного 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ED35FC" w:rsidRDefault="00ED35FC" w:rsidP="00ED35FC">
      <w:pPr>
        <w:widowControl w:val="0"/>
        <w:autoSpaceDE w:val="0"/>
        <w:autoSpaceDN w:val="0"/>
        <w:adjustRightInd w:val="0"/>
        <w:ind w:firstLine="708"/>
        <w:jc w:val="both"/>
        <w:outlineLvl w:val="1"/>
        <w:rPr>
          <w:sz w:val="26"/>
          <w:szCs w:val="26"/>
        </w:rPr>
      </w:pPr>
      <w:r w:rsidRPr="00ED35FC">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B87962" w:rsidRDefault="001A6B97" w:rsidP="00966D65">
      <w:pPr>
        <w:widowControl w:val="0"/>
        <w:autoSpaceDE w:val="0"/>
        <w:autoSpaceDN w:val="0"/>
        <w:adjustRightInd w:val="0"/>
        <w:ind w:firstLine="708"/>
        <w:jc w:val="both"/>
        <w:outlineLvl w:val="1"/>
      </w:pPr>
      <w:r w:rsidRPr="001A6B97">
        <w:rPr>
          <w:sz w:val="26"/>
          <w:szCs w:val="26"/>
        </w:rPr>
        <w:t xml:space="preserve">Согласно </w:t>
      </w:r>
      <w:r w:rsidR="006D03BD">
        <w:rPr>
          <w:sz w:val="26"/>
          <w:szCs w:val="26"/>
        </w:rPr>
        <w:t>п</w:t>
      </w:r>
      <w:r w:rsidR="006D03BD" w:rsidRPr="006D03BD">
        <w:rPr>
          <w:sz w:val="26"/>
          <w:szCs w:val="26"/>
        </w:rPr>
        <w:t>ротокол</w:t>
      </w:r>
      <w:r w:rsidR="006D03BD">
        <w:rPr>
          <w:sz w:val="26"/>
          <w:szCs w:val="26"/>
        </w:rPr>
        <w:t>у</w:t>
      </w:r>
      <w:r w:rsidR="006D03BD" w:rsidRPr="006D03BD">
        <w:rPr>
          <w:sz w:val="26"/>
          <w:szCs w:val="26"/>
        </w:rPr>
        <w:t xml:space="preserve"> подведения итогов определения поставщика (подрядчика, исполнителя) от 28.04.2026 №ИЭА1</w:t>
      </w:r>
      <w:r>
        <w:rPr>
          <w:sz w:val="26"/>
          <w:szCs w:val="26"/>
        </w:rPr>
        <w:t xml:space="preserve"> </w:t>
      </w:r>
      <w:r w:rsidRPr="006D03BD">
        <w:rPr>
          <w:sz w:val="26"/>
          <w:szCs w:val="26"/>
        </w:rPr>
        <w:t>заявк</w:t>
      </w:r>
      <w:r w:rsidR="00E1095D" w:rsidRPr="006D03BD">
        <w:rPr>
          <w:sz w:val="26"/>
          <w:szCs w:val="26"/>
        </w:rPr>
        <w:t>а</w:t>
      </w:r>
      <w:r w:rsidR="00BC1E0F" w:rsidRPr="006D03BD">
        <w:rPr>
          <w:sz w:val="26"/>
          <w:szCs w:val="26"/>
        </w:rPr>
        <w:t xml:space="preserve"> </w:t>
      </w:r>
      <w:r w:rsidR="00966D65" w:rsidRPr="006D03BD">
        <w:rPr>
          <w:sz w:val="26"/>
          <w:szCs w:val="26"/>
        </w:rPr>
        <w:t>участник</w:t>
      </w:r>
      <w:r w:rsidR="00E1095D" w:rsidRPr="006D03BD">
        <w:rPr>
          <w:sz w:val="26"/>
          <w:szCs w:val="26"/>
        </w:rPr>
        <w:t>а</w:t>
      </w:r>
      <w:r w:rsidR="00966D65" w:rsidRPr="006D03BD">
        <w:rPr>
          <w:sz w:val="26"/>
          <w:szCs w:val="26"/>
        </w:rPr>
        <w:t xml:space="preserve"> закупки </w:t>
      </w:r>
      <w:r w:rsidR="006D03BD" w:rsidRPr="006D03BD">
        <w:rPr>
          <w:sz w:val="26"/>
          <w:szCs w:val="26"/>
        </w:rPr>
        <w:t>отклонена по следующим основаниям:</w:t>
      </w:r>
    </w:p>
    <w:p w:rsidR="006D03BD" w:rsidRPr="00BC1E0F" w:rsidRDefault="006D03BD" w:rsidP="00966D65">
      <w:pPr>
        <w:widowControl w:val="0"/>
        <w:autoSpaceDE w:val="0"/>
        <w:autoSpaceDN w:val="0"/>
        <w:adjustRightInd w:val="0"/>
        <w:ind w:firstLine="708"/>
        <w:jc w:val="both"/>
        <w:outlineLvl w:val="1"/>
        <w:rPr>
          <w:i/>
          <w:sz w:val="26"/>
          <w:szCs w:val="26"/>
        </w:rPr>
      </w:pPr>
      <w:r>
        <w:rPr>
          <w:i/>
          <w:sz w:val="26"/>
          <w:szCs w:val="26"/>
        </w:rPr>
        <w:t>«</w:t>
      </w:r>
      <w:r w:rsidRPr="006D03BD">
        <w:rPr>
          <w:i/>
          <w:sz w:val="26"/>
          <w:szCs w:val="26"/>
        </w:rPr>
        <w:t>Несоответствие требованиям нормативных правовых актов, принятых в соответствии с ст. 14 Закона № 44-ФЗ (Отклонение по п. 4 ч. 12 ст. 48 Закона № 44-ФЗ), а именно:</w:t>
      </w:r>
      <w:r w:rsidRPr="006D03BD">
        <w:rPr>
          <w:i/>
          <w:sz w:val="26"/>
          <w:szCs w:val="26"/>
        </w:rPr>
        <w:br/>
        <w:t>заявка участника содержит предложение о поставке товара, страной происхождения которого является иностранное государство и подлежит отклонению</w:t>
      </w:r>
      <w:r>
        <w:rPr>
          <w:i/>
          <w:sz w:val="26"/>
          <w:szCs w:val="26"/>
        </w:rPr>
        <w:t>»</w:t>
      </w:r>
      <w:r w:rsidRPr="006D03BD">
        <w:rPr>
          <w:i/>
          <w:sz w:val="26"/>
          <w:szCs w:val="26"/>
        </w:rPr>
        <w:t>.</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lastRenderedPageBreak/>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lastRenderedPageBreak/>
        <w:t>структурированной форме извещения</w:t>
      </w:r>
      <w:r w:rsidR="0096586C" w:rsidRPr="00AC7CC6">
        <w:rPr>
          <w:sz w:val="26"/>
          <w:szCs w:val="26"/>
        </w:rPr>
        <w:t xml:space="preserve"> об осуществлении закупки.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В илу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В соответствии с пп. «б» п. 1 ч. 2 ст.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При этом, согласно п. 2 ч. 2 ст. 14 Закона о контрактной системе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 2 ч. 4 ст. 14 Закона о контрактной системе предусмотрено, что при осуществлении закупки товара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а) все заявки на участие в закупке, содержащие предложения о поставке такого товара, происходящего из иностранного государства, подлежат отклонению </w:t>
      </w:r>
      <w:r w:rsidRPr="00BA6954">
        <w:rPr>
          <w:sz w:val="26"/>
          <w:szCs w:val="26"/>
        </w:rPr>
        <w:lastRenderedPageBreak/>
        <w:t>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приняты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 3 Постановления № 1875 Установлено, что информацией и документами, подтверждающими страну происхождения товара для целей настоящего постановления, являются: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для целей осуществления закупок;</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N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б)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w:t>
      </w:r>
      <w:r w:rsidRPr="00BA6954">
        <w:rPr>
          <w:sz w:val="26"/>
          <w:szCs w:val="26"/>
        </w:rPr>
        <w:lastRenderedPageBreak/>
        <w:t>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Как установлено материалами дела предметом закупки является </w:t>
      </w:r>
      <w:r w:rsidR="00966D65">
        <w:rPr>
          <w:sz w:val="26"/>
          <w:szCs w:val="26"/>
        </w:rPr>
        <w:t>п</w:t>
      </w:r>
      <w:r w:rsidR="00966D65" w:rsidRPr="00966D65">
        <w:rPr>
          <w:sz w:val="26"/>
          <w:szCs w:val="26"/>
        </w:rPr>
        <w:t>оставк</w:t>
      </w:r>
      <w:r w:rsidR="00966D65">
        <w:rPr>
          <w:sz w:val="26"/>
          <w:szCs w:val="26"/>
        </w:rPr>
        <w:t>у</w:t>
      </w:r>
      <w:r w:rsidR="00966D65" w:rsidRPr="00966D65">
        <w:rPr>
          <w:sz w:val="26"/>
          <w:szCs w:val="26"/>
        </w:rPr>
        <w:t xml:space="preserve"> одежды</w:t>
      </w:r>
      <w:r w:rsidRPr="00BA6954">
        <w:rPr>
          <w:sz w:val="26"/>
          <w:szCs w:val="26"/>
        </w:rPr>
        <w:t xml:space="preserve">, данная товарная позиция включена в приложение № </w:t>
      </w:r>
      <w:r w:rsidR="00966D65">
        <w:rPr>
          <w:sz w:val="26"/>
          <w:szCs w:val="26"/>
        </w:rPr>
        <w:t>2</w:t>
      </w:r>
      <w:r w:rsidRPr="00BA6954">
        <w:rPr>
          <w:sz w:val="26"/>
          <w:szCs w:val="26"/>
        </w:rPr>
        <w:t>, утвержденное Постановлением № 1875.</w:t>
      </w:r>
    </w:p>
    <w:p w:rsidR="00FE4148" w:rsidRPr="00FE4148" w:rsidRDefault="00FE4148" w:rsidP="00BA6954">
      <w:pPr>
        <w:widowControl w:val="0"/>
        <w:autoSpaceDE w:val="0"/>
        <w:autoSpaceDN w:val="0"/>
        <w:adjustRightInd w:val="0"/>
        <w:ind w:firstLine="708"/>
        <w:jc w:val="both"/>
        <w:outlineLvl w:val="1"/>
        <w:rPr>
          <w:sz w:val="26"/>
          <w:szCs w:val="26"/>
        </w:rPr>
      </w:pPr>
      <w:r w:rsidRPr="00FE4148">
        <w:rPr>
          <w:sz w:val="26"/>
          <w:szCs w:val="26"/>
        </w:rPr>
        <w:t>В этой связи указание (декларирование) номеров реестровых записей из 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В свою очередь, в соответствии с абзацем восьмым пункта 2 Правил выдачи заключения, утвержденных постановлением N 719 (далее - Правила), каталогом продукции ГИСП является систематизированный перечень промышленной 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w:t>
      </w:r>
      <w:r w:rsidRPr="00FE4148">
        <w:rPr>
          <w:sz w:val="26"/>
          <w:szCs w:val="26"/>
        </w:rPr>
        <w:lastRenderedPageBreak/>
        <w:t>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 N 145 (далее - каталог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Так, соответствующий каталог ГИСП расположен по адресу - https://gisp.gov.ru/goods/#/.</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rsidR="00FE4148" w:rsidRDefault="00FE4148" w:rsidP="00FE4148">
      <w:pPr>
        <w:widowControl w:val="0"/>
        <w:autoSpaceDE w:val="0"/>
        <w:autoSpaceDN w:val="0"/>
        <w:adjustRightInd w:val="0"/>
        <w:ind w:firstLine="708"/>
        <w:jc w:val="both"/>
        <w:outlineLvl w:val="1"/>
        <w:rPr>
          <w:sz w:val="26"/>
          <w:szCs w:val="26"/>
        </w:rPr>
      </w:pPr>
      <w:r w:rsidRPr="00FE4148">
        <w:rPr>
          <w:sz w:val="26"/>
          <w:szCs w:val="26"/>
        </w:rPr>
        <w:t>Указанная позиция нашла своё отражение в Письме Минпромторга России от 04.10.2023 N 106238/12 &lt;О применении Постановлений Правительства РФ от 30.04.2020 N 616 и N 617&gt;.</w:t>
      </w:r>
    </w:p>
    <w:p w:rsidR="00041BEF" w:rsidRPr="00041BEF" w:rsidRDefault="00041BEF" w:rsidP="00041BEF">
      <w:pPr>
        <w:widowControl w:val="0"/>
        <w:autoSpaceDE w:val="0"/>
        <w:autoSpaceDN w:val="0"/>
        <w:adjustRightInd w:val="0"/>
        <w:ind w:firstLine="708"/>
        <w:jc w:val="both"/>
        <w:outlineLvl w:val="1"/>
        <w:rPr>
          <w:sz w:val="26"/>
          <w:szCs w:val="26"/>
        </w:rPr>
      </w:pPr>
      <w:r w:rsidRPr="00041BEF">
        <w:rPr>
          <w:sz w:val="26"/>
          <w:szCs w:val="26"/>
        </w:rPr>
        <w:t>Кроме того, в силу пп. 3) п. 3 Постановления № 1875 указание в заявке на участие в закупке наименования страны происхождения товара (в случае осуществления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такое указание осуществляется в соответствии с подпунктом "б" пункта 2 части 1 статьи 43 указанного Федерального закона):</w:t>
      </w:r>
    </w:p>
    <w:p w:rsidR="00041BEF" w:rsidRPr="00041BEF" w:rsidRDefault="00041BEF" w:rsidP="00041BEF">
      <w:pPr>
        <w:widowControl w:val="0"/>
        <w:autoSpaceDE w:val="0"/>
        <w:autoSpaceDN w:val="0"/>
        <w:adjustRightInd w:val="0"/>
        <w:ind w:firstLine="708"/>
        <w:jc w:val="both"/>
        <w:outlineLvl w:val="1"/>
        <w:rPr>
          <w:sz w:val="26"/>
          <w:szCs w:val="26"/>
        </w:rPr>
      </w:pPr>
      <w:r w:rsidRPr="00041BEF">
        <w:rPr>
          <w:sz w:val="26"/>
          <w:szCs w:val="26"/>
        </w:rPr>
        <w:t>для подтверждения происхождения товаров из Российской Федерации, не указанных в позициях 1 - 146 приложения N 1 к настоящему постановлению, позициях 1 - 433 приложения N 2 к настоящему постановлению;</w:t>
      </w:r>
    </w:p>
    <w:p w:rsidR="00041BEF" w:rsidRPr="00041BEF" w:rsidRDefault="00041BEF" w:rsidP="00041BEF">
      <w:pPr>
        <w:widowControl w:val="0"/>
        <w:autoSpaceDE w:val="0"/>
        <w:autoSpaceDN w:val="0"/>
        <w:adjustRightInd w:val="0"/>
        <w:ind w:firstLine="708"/>
        <w:jc w:val="both"/>
        <w:outlineLvl w:val="1"/>
        <w:rPr>
          <w:sz w:val="26"/>
          <w:szCs w:val="26"/>
        </w:rPr>
      </w:pPr>
      <w:r w:rsidRPr="00041BEF">
        <w:rPr>
          <w:sz w:val="26"/>
          <w:szCs w:val="26"/>
        </w:rPr>
        <w:t>для подтверждения происхождения товаров из Российской Федерации, указанных в позициях 1 - 433 приложения N 2 к настоящему постановлению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третьим подпункта "а" пункта 7 настоящего постановления или при осуществлении в соответствии с Федеральным законом "О закупках товаров, работ, услуг отдельными видами юридических лиц" закупки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rsidR="00041BEF" w:rsidRPr="00041BEF" w:rsidRDefault="00041BEF" w:rsidP="00041BEF">
      <w:pPr>
        <w:widowControl w:val="0"/>
        <w:autoSpaceDE w:val="0"/>
        <w:autoSpaceDN w:val="0"/>
        <w:adjustRightInd w:val="0"/>
        <w:ind w:firstLine="708"/>
        <w:jc w:val="both"/>
        <w:outlineLvl w:val="1"/>
        <w:rPr>
          <w:sz w:val="26"/>
          <w:szCs w:val="26"/>
        </w:rPr>
      </w:pPr>
      <w:r w:rsidRPr="00041BEF">
        <w:rPr>
          <w:sz w:val="26"/>
          <w:szCs w:val="26"/>
        </w:rPr>
        <w:t xml:space="preserve">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w:t>
      </w:r>
      <w:r w:rsidRPr="00041BEF">
        <w:rPr>
          <w:sz w:val="26"/>
          <w:szCs w:val="26"/>
        </w:rPr>
        <w:lastRenderedPageBreak/>
        <w:t>товара из государств - членов Евразийского экономического союза.</w:t>
      </w:r>
    </w:p>
    <w:p w:rsidR="00041BEF" w:rsidRPr="00041BEF" w:rsidRDefault="00041BEF" w:rsidP="00041BEF">
      <w:pPr>
        <w:widowControl w:val="0"/>
        <w:autoSpaceDE w:val="0"/>
        <w:autoSpaceDN w:val="0"/>
        <w:adjustRightInd w:val="0"/>
        <w:ind w:firstLine="708"/>
        <w:jc w:val="both"/>
        <w:outlineLvl w:val="1"/>
        <w:rPr>
          <w:sz w:val="26"/>
          <w:szCs w:val="26"/>
        </w:rPr>
      </w:pPr>
      <w:r w:rsidRPr="00041BEF">
        <w:rPr>
          <w:sz w:val="26"/>
          <w:szCs w:val="26"/>
        </w:rPr>
        <w:t>Анализ извещения об осуществлении закупки показал, что Заказчиком размещена декларация об отсутствии закупаемого товара в реестре российской промышленной продукции и соответствующее уведомление.</w:t>
      </w:r>
    </w:p>
    <w:p w:rsidR="00041BEF" w:rsidRPr="00041BEF" w:rsidRDefault="00041BEF" w:rsidP="00041BEF">
      <w:pPr>
        <w:widowControl w:val="0"/>
        <w:autoSpaceDE w:val="0"/>
        <w:autoSpaceDN w:val="0"/>
        <w:adjustRightInd w:val="0"/>
        <w:ind w:firstLine="708"/>
        <w:jc w:val="both"/>
        <w:outlineLvl w:val="1"/>
        <w:rPr>
          <w:sz w:val="26"/>
          <w:szCs w:val="26"/>
        </w:rPr>
      </w:pPr>
      <w:r w:rsidRPr="00041BEF">
        <w:rPr>
          <w:sz w:val="26"/>
          <w:szCs w:val="26"/>
        </w:rPr>
        <w:t>Таким образом, в рассматриваемом случае подтверждением страны происхождения товара является декларирование в составе заявки страны происхождения товара.</w:t>
      </w:r>
    </w:p>
    <w:p w:rsidR="00041BEF" w:rsidRPr="00041BEF" w:rsidRDefault="00041BEF" w:rsidP="00041BEF">
      <w:pPr>
        <w:widowControl w:val="0"/>
        <w:autoSpaceDE w:val="0"/>
        <w:autoSpaceDN w:val="0"/>
        <w:adjustRightInd w:val="0"/>
        <w:ind w:firstLine="708"/>
        <w:jc w:val="both"/>
        <w:outlineLvl w:val="1"/>
        <w:rPr>
          <w:sz w:val="26"/>
          <w:szCs w:val="26"/>
        </w:rPr>
      </w:pPr>
      <w:r w:rsidRPr="00041BEF">
        <w:rPr>
          <w:sz w:val="26"/>
          <w:szCs w:val="26"/>
        </w:rPr>
        <w:t>Анализ заяв</w:t>
      </w:r>
      <w:r>
        <w:rPr>
          <w:sz w:val="26"/>
          <w:szCs w:val="26"/>
        </w:rPr>
        <w:t>ки</w:t>
      </w:r>
      <w:r w:rsidRPr="00041BEF">
        <w:rPr>
          <w:sz w:val="26"/>
          <w:szCs w:val="26"/>
        </w:rPr>
        <w:t xml:space="preserve"> </w:t>
      </w:r>
      <w:r>
        <w:rPr>
          <w:sz w:val="26"/>
          <w:szCs w:val="26"/>
        </w:rPr>
        <w:t>победителя</w:t>
      </w:r>
      <w:r w:rsidRPr="00041BEF">
        <w:rPr>
          <w:sz w:val="26"/>
          <w:szCs w:val="26"/>
        </w:rPr>
        <w:t xml:space="preserve"> показал, что в качестве страны происхождения товара задекларирован</w:t>
      </w:r>
      <w:r>
        <w:rPr>
          <w:sz w:val="26"/>
          <w:szCs w:val="26"/>
        </w:rPr>
        <w:t>а</w:t>
      </w:r>
      <w:r w:rsidRPr="00041BEF">
        <w:rPr>
          <w:sz w:val="26"/>
          <w:szCs w:val="26"/>
        </w:rPr>
        <w:t xml:space="preserve"> </w:t>
      </w:r>
      <w:r>
        <w:rPr>
          <w:sz w:val="26"/>
          <w:szCs w:val="26"/>
        </w:rPr>
        <w:t>Российская Федерация</w:t>
      </w:r>
      <w:r w:rsidRPr="00041BEF">
        <w:rPr>
          <w:sz w:val="26"/>
          <w:szCs w:val="26"/>
        </w:rPr>
        <w:t>, а следовательно, у комиссии Заказчика имелись основания для применения ограничений.</w:t>
      </w:r>
    </w:p>
    <w:p w:rsidR="00041BEF" w:rsidRDefault="00041BEF" w:rsidP="00041BEF">
      <w:pPr>
        <w:widowControl w:val="0"/>
        <w:autoSpaceDE w:val="0"/>
        <w:autoSpaceDN w:val="0"/>
        <w:adjustRightInd w:val="0"/>
        <w:ind w:firstLine="708"/>
        <w:jc w:val="both"/>
        <w:outlineLvl w:val="1"/>
        <w:rPr>
          <w:sz w:val="26"/>
          <w:szCs w:val="26"/>
        </w:rPr>
      </w:pPr>
      <w:r w:rsidRPr="00041BEF">
        <w:rPr>
          <w:sz w:val="26"/>
          <w:szCs w:val="26"/>
        </w:rPr>
        <w:t>Жалоба признана необоснованной.</w:t>
      </w:r>
    </w:p>
    <w:p w:rsidR="00734020" w:rsidRDefault="0096586C" w:rsidP="00041BEF">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2B0961">
        <w:rPr>
          <w:sz w:val="26"/>
          <w:szCs w:val="26"/>
        </w:rPr>
        <w:t>6 Закона о контрактной системе</w:t>
      </w: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4E4535" w:rsidRPr="00DC2DB4" w:rsidRDefault="004E4535" w:rsidP="004E4535">
      <w:pPr>
        <w:autoSpaceDE w:val="0"/>
        <w:ind w:firstLine="708"/>
        <w:jc w:val="both"/>
        <w:outlineLvl w:val="1"/>
        <w:rPr>
          <w:sz w:val="26"/>
          <w:szCs w:val="26"/>
        </w:rPr>
      </w:pPr>
      <w:r w:rsidRPr="00DC2DB4">
        <w:rPr>
          <w:color w:val="000000"/>
          <w:sz w:val="26"/>
          <w:szCs w:val="26"/>
        </w:rPr>
        <w:t xml:space="preserve">Признать жалобу </w:t>
      </w:r>
      <w:r w:rsidR="00E1095D" w:rsidRPr="00E1095D">
        <w:rPr>
          <w:spacing w:val="-6"/>
          <w:sz w:val="26"/>
          <w:szCs w:val="26"/>
        </w:rPr>
        <w:t xml:space="preserve">ООО </w:t>
      </w:r>
      <w:r w:rsidR="00E1095D">
        <w:rPr>
          <w:spacing w:val="-6"/>
          <w:sz w:val="26"/>
          <w:szCs w:val="26"/>
        </w:rPr>
        <w:t>«</w:t>
      </w:r>
      <w:r w:rsidR="00041BEF" w:rsidRPr="007307E2">
        <w:rPr>
          <w:iCs/>
          <w:sz w:val="26"/>
          <w:szCs w:val="26"/>
        </w:rPr>
        <w:t>НМК</w:t>
      </w:r>
      <w:r w:rsidR="00E1095D">
        <w:rPr>
          <w:spacing w:val="-6"/>
          <w:sz w:val="26"/>
          <w:szCs w:val="26"/>
        </w:rPr>
        <w:t>»</w:t>
      </w:r>
      <w:r w:rsidR="00E00823" w:rsidRPr="00DC2DB4">
        <w:rPr>
          <w:sz w:val="26"/>
          <w:szCs w:val="26"/>
        </w:rPr>
        <w:t xml:space="preserve"> </w:t>
      </w:r>
      <w:r w:rsidR="00E00823">
        <w:rPr>
          <w:sz w:val="26"/>
          <w:szCs w:val="26"/>
        </w:rPr>
        <w:t>не</w:t>
      </w:r>
      <w:r w:rsidRPr="00DC2DB4">
        <w:rPr>
          <w:color w:val="000000"/>
          <w:sz w:val="26"/>
          <w:szCs w:val="26"/>
        </w:rPr>
        <w:t>обоснованной.</w:t>
      </w:r>
    </w:p>
    <w:p w:rsidR="0073322A" w:rsidRDefault="0073322A" w:rsidP="0073322A">
      <w:pPr>
        <w:tabs>
          <w:tab w:val="left" w:pos="2700"/>
        </w:tabs>
        <w:ind w:firstLine="720"/>
        <w:jc w:val="both"/>
        <w:rPr>
          <w:sz w:val="26"/>
          <w:szCs w:val="26"/>
        </w:rPr>
      </w:pPr>
    </w:p>
    <w:p w:rsidR="00AC7CC6" w:rsidRPr="00AC7CC6" w:rsidRDefault="00AC7CC6" w:rsidP="0096586C">
      <w:pPr>
        <w:widowControl w:val="0"/>
        <w:ind w:firstLine="708"/>
        <w:rPr>
          <w:sz w:val="26"/>
          <w:szCs w:val="26"/>
        </w:rPr>
      </w:pPr>
      <w:bookmarkStart w:id="0" w:name="_GoBack"/>
      <w:bookmarkEnd w:id="0"/>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5C9" w:rsidRDefault="00E015C9">
      <w:r>
        <w:separator/>
      </w:r>
    </w:p>
  </w:endnote>
  <w:endnote w:type="continuationSeparator" w:id="0">
    <w:p w:rsidR="00E015C9" w:rsidRDefault="00E01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5C9" w:rsidRDefault="00E015C9">
      <w:r>
        <w:separator/>
      </w:r>
    </w:p>
  </w:footnote>
  <w:footnote w:type="continuationSeparator" w:id="0">
    <w:p w:rsidR="00E015C9" w:rsidRDefault="00E015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E015C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3294B">
      <w:rPr>
        <w:rStyle w:val="a5"/>
        <w:noProof/>
      </w:rPr>
      <w:t>10</w:t>
    </w:r>
    <w:r>
      <w:rPr>
        <w:rStyle w:val="a5"/>
      </w:rPr>
      <w:fldChar w:fldCharType="end"/>
    </w:r>
  </w:p>
  <w:p w:rsidR="004D47F0" w:rsidRDefault="00E015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03F7A"/>
    <w:rsid w:val="00032285"/>
    <w:rsid w:val="00040C16"/>
    <w:rsid w:val="00041BEF"/>
    <w:rsid w:val="0004788F"/>
    <w:rsid w:val="00057887"/>
    <w:rsid w:val="00067BFB"/>
    <w:rsid w:val="00071971"/>
    <w:rsid w:val="00086FC7"/>
    <w:rsid w:val="000B4709"/>
    <w:rsid w:val="000C0D48"/>
    <w:rsid w:val="000D1B7A"/>
    <w:rsid w:val="000D6F45"/>
    <w:rsid w:val="00151A1B"/>
    <w:rsid w:val="00156C79"/>
    <w:rsid w:val="0016120F"/>
    <w:rsid w:val="00165DCE"/>
    <w:rsid w:val="0017661B"/>
    <w:rsid w:val="00192E4C"/>
    <w:rsid w:val="0019676D"/>
    <w:rsid w:val="001A6B97"/>
    <w:rsid w:val="001B6F15"/>
    <w:rsid w:val="00205FCE"/>
    <w:rsid w:val="00226447"/>
    <w:rsid w:val="00230FE9"/>
    <w:rsid w:val="002412BD"/>
    <w:rsid w:val="00254ADC"/>
    <w:rsid w:val="00286CB8"/>
    <w:rsid w:val="002965B4"/>
    <w:rsid w:val="002A103E"/>
    <w:rsid w:val="002B0961"/>
    <w:rsid w:val="002B67DA"/>
    <w:rsid w:val="002B6E8C"/>
    <w:rsid w:val="002C2E7B"/>
    <w:rsid w:val="002D2CBD"/>
    <w:rsid w:val="002E2BEF"/>
    <w:rsid w:val="002F00CE"/>
    <w:rsid w:val="00326163"/>
    <w:rsid w:val="0036610F"/>
    <w:rsid w:val="00382CFA"/>
    <w:rsid w:val="00387633"/>
    <w:rsid w:val="003C68A2"/>
    <w:rsid w:val="004045DD"/>
    <w:rsid w:val="00407BEC"/>
    <w:rsid w:val="00443428"/>
    <w:rsid w:val="00443C92"/>
    <w:rsid w:val="00475E2F"/>
    <w:rsid w:val="004B47BD"/>
    <w:rsid w:val="004E4535"/>
    <w:rsid w:val="004F3321"/>
    <w:rsid w:val="0050480B"/>
    <w:rsid w:val="00515040"/>
    <w:rsid w:val="00523E67"/>
    <w:rsid w:val="00583677"/>
    <w:rsid w:val="005B0CC3"/>
    <w:rsid w:val="005D61A0"/>
    <w:rsid w:val="005E0EBA"/>
    <w:rsid w:val="00613A82"/>
    <w:rsid w:val="00621FC4"/>
    <w:rsid w:val="006333A5"/>
    <w:rsid w:val="00667CB1"/>
    <w:rsid w:val="0067078C"/>
    <w:rsid w:val="006B6D4B"/>
    <w:rsid w:val="006D03BD"/>
    <w:rsid w:val="006E329F"/>
    <w:rsid w:val="00720688"/>
    <w:rsid w:val="007307E2"/>
    <w:rsid w:val="0073294B"/>
    <w:rsid w:val="0073322A"/>
    <w:rsid w:val="00734020"/>
    <w:rsid w:val="0075412F"/>
    <w:rsid w:val="00794B7B"/>
    <w:rsid w:val="007B6097"/>
    <w:rsid w:val="007C08BB"/>
    <w:rsid w:val="007D3197"/>
    <w:rsid w:val="007F71FA"/>
    <w:rsid w:val="00847BDC"/>
    <w:rsid w:val="00852D9C"/>
    <w:rsid w:val="00855DCD"/>
    <w:rsid w:val="00860C34"/>
    <w:rsid w:val="00863604"/>
    <w:rsid w:val="00875478"/>
    <w:rsid w:val="00881079"/>
    <w:rsid w:val="00895C75"/>
    <w:rsid w:val="008A4364"/>
    <w:rsid w:val="008C1E3A"/>
    <w:rsid w:val="008D521E"/>
    <w:rsid w:val="008F7CA1"/>
    <w:rsid w:val="00923259"/>
    <w:rsid w:val="0093724B"/>
    <w:rsid w:val="00956C33"/>
    <w:rsid w:val="00960094"/>
    <w:rsid w:val="0096586C"/>
    <w:rsid w:val="00966D65"/>
    <w:rsid w:val="0097198A"/>
    <w:rsid w:val="00977E8D"/>
    <w:rsid w:val="00983C48"/>
    <w:rsid w:val="0098477A"/>
    <w:rsid w:val="0099665D"/>
    <w:rsid w:val="00997D0B"/>
    <w:rsid w:val="009A37B6"/>
    <w:rsid w:val="009B0DCB"/>
    <w:rsid w:val="009E36A6"/>
    <w:rsid w:val="009E422D"/>
    <w:rsid w:val="00A16BC3"/>
    <w:rsid w:val="00A17670"/>
    <w:rsid w:val="00A24F33"/>
    <w:rsid w:val="00A51C32"/>
    <w:rsid w:val="00AC7374"/>
    <w:rsid w:val="00AC7CC6"/>
    <w:rsid w:val="00B21179"/>
    <w:rsid w:val="00B255F1"/>
    <w:rsid w:val="00B33BFD"/>
    <w:rsid w:val="00B4739E"/>
    <w:rsid w:val="00B511EE"/>
    <w:rsid w:val="00B8418E"/>
    <w:rsid w:val="00B87962"/>
    <w:rsid w:val="00BA6954"/>
    <w:rsid w:val="00BB22E4"/>
    <w:rsid w:val="00BC1E0F"/>
    <w:rsid w:val="00BD474E"/>
    <w:rsid w:val="00BD755B"/>
    <w:rsid w:val="00BF2BDE"/>
    <w:rsid w:val="00C37458"/>
    <w:rsid w:val="00C47E24"/>
    <w:rsid w:val="00C95778"/>
    <w:rsid w:val="00CA10C3"/>
    <w:rsid w:val="00CA3A76"/>
    <w:rsid w:val="00CC2F28"/>
    <w:rsid w:val="00D21981"/>
    <w:rsid w:val="00D4416D"/>
    <w:rsid w:val="00D468DB"/>
    <w:rsid w:val="00D6520E"/>
    <w:rsid w:val="00D760D3"/>
    <w:rsid w:val="00D92A99"/>
    <w:rsid w:val="00DA27B4"/>
    <w:rsid w:val="00DD5E11"/>
    <w:rsid w:val="00E00823"/>
    <w:rsid w:val="00E015C9"/>
    <w:rsid w:val="00E1095D"/>
    <w:rsid w:val="00E6258B"/>
    <w:rsid w:val="00E7143D"/>
    <w:rsid w:val="00E76D80"/>
    <w:rsid w:val="00E91C36"/>
    <w:rsid w:val="00EA4D1C"/>
    <w:rsid w:val="00EC054D"/>
    <w:rsid w:val="00EC2561"/>
    <w:rsid w:val="00EC605C"/>
    <w:rsid w:val="00ED35FC"/>
    <w:rsid w:val="00EE0859"/>
    <w:rsid w:val="00F04A17"/>
    <w:rsid w:val="00F07D47"/>
    <w:rsid w:val="00F15053"/>
    <w:rsid w:val="00F6094C"/>
    <w:rsid w:val="00F621C5"/>
    <w:rsid w:val="00F94E78"/>
    <w:rsid w:val="00FB2F7E"/>
    <w:rsid w:val="00FC6053"/>
    <w:rsid w:val="00FE4148"/>
    <w:rsid w:val="00FF0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 w:type="table" w:styleId="ab">
    <w:name w:val="Table Grid"/>
    <w:basedOn w:val="a1"/>
    <w:uiPriority w:val="59"/>
    <w:rsid w:val="00E1095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53428338">
      <w:bodyDiv w:val="1"/>
      <w:marLeft w:val="0"/>
      <w:marRight w:val="0"/>
      <w:marTop w:val="0"/>
      <w:marBottom w:val="0"/>
      <w:divBdr>
        <w:top w:val="none" w:sz="0" w:space="0" w:color="auto"/>
        <w:left w:val="none" w:sz="0" w:space="0" w:color="auto"/>
        <w:bottom w:val="none" w:sz="0" w:space="0" w:color="auto"/>
        <w:right w:val="none" w:sz="0" w:space="0" w:color="auto"/>
      </w:divBdr>
    </w:div>
    <w:div w:id="149644049">
      <w:bodyDiv w:val="1"/>
      <w:marLeft w:val="0"/>
      <w:marRight w:val="0"/>
      <w:marTop w:val="0"/>
      <w:marBottom w:val="0"/>
      <w:divBdr>
        <w:top w:val="none" w:sz="0" w:space="0" w:color="auto"/>
        <w:left w:val="none" w:sz="0" w:space="0" w:color="auto"/>
        <w:bottom w:val="none" w:sz="0" w:space="0" w:color="auto"/>
        <w:right w:val="none" w:sz="0" w:space="0" w:color="auto"/>
      </w:divBdr>
    </w:div>
    <w:div w:id="300548418">
      <w:bodyDiv w:val="1"/>
      <w:marLeft w:val="0"/>
      <w:marRight w:val="0"/>
      <w:marTop w:val="0"/>
      <w:marBottom w:val="0"/>
      <w:divBdr>
        <w:top w:val="none" w:sz="0" w:space="0" w:color="auto"/>
        <w:left w:val="none" w:sz="0" w:space="0" w:color="auto"/>
        <w:bottom w:val="none" w:sz="0" w:space="0" w:color="auto"/>
        <w:right w:val="none" w:sz="0" w:space="0" w:color="auto"/>
      </w:divBdr>
    </w:div>
    <w:div w:id="534659150">
      <w:bodyDiv w:val="1"/>
      <w:marLeft w:val="0"/>
      <w:marRight w:val="0"/>
      <w:marTop w:val="0"/>
      <w:marBottom w:val="0"/>
      <w:divBdr>
        <w:top w:val="none" w:sz="0" w:space="0" w:color="auto"/>
        <w:left w:val="none" w:sz="0" w:space="0" w:color="auto"/>
        <w:bottom w:val="none" w:sz="0" w:space="0" w:color="auto"/>
        <w:right w:val="none" w:sz="0" w:space="0" w:color="auto"/>
      </w:divBdr>
    </w:div>
    <w:div w:id="905920931">
      <w:bodyDiv w:val="1"/>
      <w:marLeft w:val="0"/>
      <w:marRight w:val="0"/>
      <w:marTop w:val="0"/>
      <w:marBottom w:val="0"/>
      <w:divBdr>
        <w:top w:val="none" w:sz="0" w:space="0" w:color="auto"/>
        <w:left w:val="none" w:sz="0" w:space="0" w:color="auto"/>
        <w:bottom w:val="none" w:sz="0" w:space="0" w:color="auto"/>
        <w:right w:val="none" w:sz="0" w:space="0" w:color="auto"/>
      </w:divBdr>
    </w:div>
    <w:div w:id="958224186">
      <w:bodyDiv w:val="1"/>
      <w:marLeft w:val="0"/>
      <w:marRight w:val="0"/>
      <w:marTop w:val="0"/>
      <w:marBottom w:val="0"/>
      <w:divBdr>
        <w:top w:val="none" w:sz="0" w:space="0" w:color="auto"/>
        <w:left w:val="none" w:sz="0" w:space="0" w:color="auto"/>
        <w:bottom w:val="none" w:sz="0" w:space="0" w:color="auto"/>
        <w:right w:val="none" w:sz="0" w:space="0" w:color="auto"/>
      </w:divBdr>
    </w:div>
    <w:div w:id="984965050">
      <w:bodyDiv w:val="1"/>
      <w:marLeft w:val="0"/>
      <w:marRight w:val="0"/>
      <w:marTop w:val="0"/>
      <w:marBottom w:val="0"/>
      <w:divBdr>
        <w:top w:val="none" w:sz="0" w:space="0" w:color="auto"/>
        <w:left w:val="none" w:sz="0" w:space="0" w:color="auto"/>
        <w:bottom w:val="none" w:sz="0" w:space="0" w:color="auto"/>
        <w:right w:val="none" w:sz="0" w:space="0" w:color="auto"/>
      </w:divBdr>
    </w:div>
    <w:div w:id="1004013448">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310162790">
      <w:bodyDiv w:val="1"/>
      <w:marLeft w:val="0"/>
      <w:marRight w:val="0"/>
      <w:marTop w:val="0"/>
      <w:marBottom w:val="0"/>
      <w:divBdr>
        <w:top w:val="none" w:sz="0" w:space="0" w:color="auto"/>
        <w:left w:val="none" w:sz="0" w:space="0" w:color="auto"/>
        <w:bottom w:val="none" w:sz="0" w:space="0" w:color="auto"/>
        <w:right w:val="none" w:sz="0" w:space="0" w:color="auto"/>
      </w:divBdr>
    </w:div>
    <w:div w:id="1367632542">
      <w:bodyDiv w:val="1"/>
      <w:marLeft w:val="0"/>
      <w:marRight w:val="0"/>
      <w:marTop w:val="0"/>
      <w:marBottom w:val="0"/>
      <w:divBdr>
        <w:top w:val="none" w:sz="0" w:space="0" w:color="auto"/>
        <w:left w:val="none" w:sz="0" w:space="0" w:color="auto"/>
        <w:bottom w:val="none" w:sz="0" w:space="0" w:color="auto"/>
        <w:right w:val="none" w:sz="0" w:space="0" w:color="auto"/>
      </w:divBdr>
    </w:div>
    <w:div w:id="1529680684">
      <w:bodyDiv w:val="1"/>
      <w:marLeft w:val="0"/>
      <w:marRight w:val="0"/>
      <w:marTop w:val="0"/>
      <w:marBottom w:val="0"/>
      <w:divBdr>
        <w:top w:val="none" w:sz="0" w:space="0" w:color="auto"/>
        <w:left w:val="none" w:sz="0" w:space="0" w:color="auto"/>
        <w:bottom w:val="none" w:sz="0" w:space="0" w:color="auto"/>
        <w:right w:val="none" w:sz="0" w:space="0" w:color="auto"/>
      </w:divBdr>
    </w:div>
    <w:div w:id="1545750020">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727725829">
      <w:bodyDiv w:val="1"/>
      <w:marLeft w:val="0"/>
      <w:marRight w:val="0"/>
      <w:marTop w:val="0"/>
      <w:marBottom w:val="0"/>
      <w:divBdr>
        <w:top w:val="none" w:sz="0" w:space="0" w:color="auto"/>
        <w:left w:val="none" w:sz="0" w:space="0" w:color="auto"/>
        <w:bottom w:val="none" w:sz="0" w:space="0" w:color="auto"/>
        <w:right w:val="none" w:sz="0" w:space="0" w:color="auto"/>
      </w:divBdr>
    </w:div>
    <w:div w:id="1753504502">
      <w:bodyDiv w:val="1"/>
      <w:marLeft w:val="0"/>
      <w:marRight w:val="0"/>
      <w:marTop w:val="0"/>
      <w:marBottom w:val="0"/>
      <w:divBdr>
        <w:top w:val="none" w:sz="0" w:space="0" w:color="auto"/>
        <w:left w:val="none" w:sz="0" w:space="0" w:color="auto"/>
        <w:bottom w:val="none" w:sz="0" w:space="0" w:color="auto"/>
        <w:right w:val="none" w:sz="0" w:space="0" w:color="auto"/>
      </w:divBdr>
    </w:div>
    <w:div w:id="1828597289">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36997919">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4050</Words>
  <Characters>23088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cp:lastPrinted>2023-06-28T13:17:00Z</cp:lastPrinted>
  <dcterms:created xsi:type="dcterms:W3CDTF">2026-05-14T15:05:00Z</dcterms:created>
  <dcterms:modified xsi:type="dcterms:W3CDTF">2026-05-14T15:05:00Z</dcterms:modified>
</cp:coreProperties>
</file>