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60464551"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Заказчик:</w:t>
      </w:r>
    </w:p>
    <w:p w14:paraId="0E48C491" w14:textId="58ED252B" w:rsidR="00CE0FE6" w:rsidRDefault="00CE0FE6" w:rsidP="00D43246">
      <w:pPr>
        <w:keepNext/>
        <w:spacing w:after="0" w:line="240" w:lineRule="auto"/>
        <w:ind w:left="4678"/>
        <w:outlineLvl w:val="1"/>
        <w:rPr>
          <w:rFonts w:ascii="Times New Roman" w:hAnsi="Times New Roman"/>
          <w:sz w:val="26"/>
          <w:szCs w:val="26"/>
          <w:shd w:val="clear" w:color="auto" w:fill="FFFFFF"/>
        </w:rPr>
      </w:pPr>
      <w:r w:rsidRPr="00CE0FE6">
        <w:rPr>
          <w:rFonts w:ascii="Times New Roman" w:hAnsi="Times New Roman"/>
          <w:sz w:val="26"/>
          <w:szCs w:val="26"/>
          <w:shd w:val="clear" w:color="auto" w:fill="FFFFFF"/>
        </w:rPr>
        <w:t xml:space="preserve">МУНИЦИПАЛЬНОЕ </w:t>
      </w:r>
      <w:r>
        <w:rPr>
          <w:rFonts w:ascii="Times New Roman" w:hAnsi="Times New Roman"/>
          <w:sz w:val="26"/>
          <w:szCs w:val="26"/>
          <w:shd w:val="clear" w:color="auto" w:fill="FFFFFF"/>
        </w:rPr>
        <w:t>ОБЩЕОБРАЗОВАТЕЛЬНОЕ УЧРЕЖДЕНИЕ «</w:t>
      </w:r>
      <w:r w:rsidRPr="00CE0FE6">
        <w:rPr>
          <w:rFonts w:ascii="Times New Roman" w:hAnsi="Times New Roman"/>
          <w:sz w:val="26"/>
          <w:szCs w:val="26"/>
          <w:shd w:val="clear" w:color="auto" w:fill="FFFFFF"/>
        </w:rPr>
        <w:t>ЛАГОЛО</w:t>
      </w:r>
      <w:r>
        <w:rPr>
          <w:rFonts w:ascii="Times New Roman" w:hAnsi="Times New Roman"/>
          <w:sz w:val="26"/>
          <w:szCs w:val="26"/>
          <w:shd w:val="clear" w:color="auto" w:fill="FFFFFF"/>
        </w:rPr>
        <w:t>ВСКАЯ ОБЩЕОБРАЗОВАТЕЛЬНАЯ ШКОЛА»</w:t>
      </w:r>
    </w:p>
    <w:p w14:paraId="1CB7C9E0" w14:textId="0CD13F3C" w:rsidR="00CE0FE6" w:rsidRDefault="00CE0FE6" w:rsidP="00D43246">
      <w:pPr>
        <w:keepNext/>
        <w:spacing w:after="0" w:line="240" w:lineRule="auto"/>
        <w:ind w:left="4678"/>
        <w:outlineLvl w:val="1"/>
        <w:rPr>
          <w:rFonts w:ascii="Times New Roman" w:hAnsi="Times New Roman"/>
          <w:sz w:val="26"/>
          <w:szCs w:val="26"/>
          <w:shd w:val="clear" w:color="auto" w:fill="FFFFFF"/>
        </w:rPr>
      </w:pPr>
      <w:r w:rsidRPr="00CE0FE6">
        <w:rPr>
          <w:rFonts w:ascii="Times New Roman" w:hAnsi="Times New Roman"/>
          <w:sz w:val="26"/>
          <w:szCs w:val="26"/>
          <w:shd w:val="clear" w:color="auto" w:fill="FFFFFF"/>
        </w:rPr>
        <w:t>zakazsch@lmn.su</w:t>
      </w:r>
    </w:p>
    <w:p w14:paraId="1949B399" w14:textId="77777777" w:rsidR="00CE0FE6" w:rsidRDefault="00CE0FE6" w:rsidP="00D43246">
      <w:pPr>
        <w:keepNext/>
        <w:spacing w:after="0" w:line="240" w:lineRule="auto"/>
        <w:ind w:left="4678"/>
        <w:outlineLvl w:val="1"/>
        <w:rPr>
          <w:rFonts w:ascii="Times New Roman" w:hAnsi="Times New Roman"/>
          <w:sz w:val="26"/>
          <w:szCs w:val="26"/>
          <w:shd w:val="clear" w:color="auto" w:fill="FFFFFF"/>
        </w:rPr>
      </w:pPr>
    </w:p>
    <w:p w14:paraId="30FC7CD7" w14:textId="4542EA6C" w:rsidR="00CE0FE6" w:rsidRDefault="00CE0FE6" w:rsidP="00D43246">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53B13524" w14:textId="7D400A6A" w:rsidR="00CE0FE6" w:rsidRDefault="00CE0FE6" w:rsidP="00CE0FE6">
      <w:pPr>
        <w:keepNext/>
        <w:spacing w:after="0" w:line="240" w:lineRule="auto"/>
        <w:ind w:left="4678"/>
        <w:outlineLvl w:val="1"/>
        <w:rPr>
          <w:rFonts w:ascii="Times New Roman" w:hAnsi="Times New Roman"/>
          <w:sz w:val="26"/>
          <w:szCs w:val="26"/>
          <w:shd w:val="clear" w:color="auto" w:fill="FFFFFF"/>
        </w:rPr>
      </w:pPr>
      <w:r w:rsidRPr="00CE0FE6">
        <w:rPr>
          <w:rFonts w:ascii="Times New Roman" w:hAnsi="Times New Roman"/>
          <w:sz w:val="26"/>
          <w:szCs w:val="26"/>
          <w:shd w:val="clear" w:color="auto" w:fill="FFFFFF"/>
        </w:rPr>
        <w:t>МКУ СЛУЖБА ЗАКУПОК ТО</w:t>
      </w:r>
      <w:r>
        <w:rPr>
          <w:rFonts w:ascii="Times New Roman" w:hAnsi="Times New Roman"/>
          <w:sz w:val="26"/>
          <w:szCs w:val="26"/>
          <w:shd w:val="clear" w:color="auto" w:fill="FFFFFF"/>
        </w:rPr>
        <w:t>РГОВ И РЕКЛАМЫ ЛОМОНОСОВСКОГО МУНИЦИПАЛЬНОГО РАЙОНА</w:t>
      </w:r>
    </w:p>
    <w:p w14:paraId="5B5C4140" w14:textId="3F85ACD2" w:rsidR="00CE0FE6" w:rsidRDefault="00CE0FE6" w:rsidP="00CE0FE6">
      <w:pPr>
        <w:keepNext/>
        <w:spacing w:after="0" w:line="240" w:lineRule="auto"/>
        <w:ind w:left="4678"/>
        <w:outlineLvl w:val="1"/>
        <w:rPr>
          <w:rFonts w:ascii="Times New Roman" w:hAnsi="Times New Roman"/>
          <w:sz w:val="26"/>
          <w:szCs w:val="26"/>
          <w:shd w:val="clear" w:color="auto" w:fill="FFFFFF"/>
        </w:rPr>
      </w:pPr>
      <w:r w:rsidRPr="00CE0FE6">
        <w:rPr>
          <w:rFonts w:ascii="Times New Roman" w:hAnsi="Times New Roman"/>
          <w:sz w:val="26"/>
          <w:szCs w:val="26"/>
          <w:shd w:val="clear" w:color="auto" w:fill="FFFFFF"/>
        </w:rPr>
        <w:t>sztr@lomonosov-lo.ru</w:t>
      </w:r>
    </w:p>
    <w:p w14:paraId="6D5B2513" w14:textId="77777777" w:rsidR="00CE0FE6" w:rsidRDefault="00CE0FE6" w:rsidP="00D43246">
      <w:pPr>
        <w:keepNext/>
        <w:spacing w:after="0" w:line="240" w:lineRule="auto"/>
        <w:ind w:left="4678"/>
        <w:outlineLvl w:val="1"/>
        <w:rPr>
          <w:rFonts w:ascii="Times New Roman" w:hAnsi="Times New Roman"/>
          <w:sz w:val="26"/>
          <w:szCs w:val="26"/>
          <w:shd w:val="clear" w:color="auto" w:fill="FFFFFF"/>
        </w:rPr>
      </w:pPr>
    </w:p>
    <w:p w14:paraId="68B1A7CD" w14:textId="77777777" w:rsid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Заявитель:</w:t>
      </w:r>
    </w:p>
    <w:p w14:paraId="15E6C2C0" w14:textId="6762B7BA" w:rsidR="00F870D9" w:rsidRDefault="00F870D9" w:rsidP="00D94DBB">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ИП </w:t>
      </w:r>
      <w:r w:rsidRPr="00F870D9">
        <w:rPr>
          <w:rFonts w:ascii="Times New Roman" w:hAnsi="Times New Roman"/>
          <w:sz w:val="26"/>
          <w:szCs w:val="26"/>
          <w:shd w:val="clear" w:color="auto" w:fill="FFFFFF"/>
        </w:rPr>
        <w:t>ШИЛКИН ДЕНИС СЕРГЕЕВИЧ</w:t>
      </w:r>
    </w:p>
    <w:p w14:paraId="512F57A0" w14:textId="7E4E87A3" w:rsidR="00F870D9" w:rsidRPr="00D94DBB" w:rsidRDefault="00F870D9" w:rsidP="00D94DBB">
      <w:pPr>
        <w:keepNext/>
        <w:spacing w:after="0" w:line="240" w:lineRule="auto"/>
        <w:ind w:left="4678"/>
        <w:outlineLvl w:val="1"/>
        <w:rPr>
          <w:rFonts w:ascii="Times New Roman" w:hAnsi="Times New Roman"/>
          <w:sz w:val="26"/>
          <w:szCs w:val="26"/>
          <w:shd w:val="clear" w:color="auto" w:fill="FFFFFF"/>
        </w:rPr>
      </w:pPr>
      <w:r w:rsidRPr="00F870D9">
        <w:rPr>
          <w:rFonts w:ascii="Times New Roman" w:hAnsi="Times New Roman"/>
          <w:sz w:val="26"/>
          <w:szCs w:val="26"/>
          <w:shd w:val="clear" w:color="auto" w:fill="FFFFFF"/>
        </w:rPr>
        <w:t>8479751@gmail.com</w:t>
      </w:r>
    </w:p>
    <w:p w14:paraId="22F90D33" w14:textId="77777777" w:rsidR="00FA16D0" w:rsidRDefault="00FA16D0" w:rsidP="00D43246">
      <w:pPr>
        <w:keepNext/>
        <w:spacing w:after="0" w:line="240" w:lineRule="auto"/>
        <w:ind w:left="4678"/>
        <w:outlineLvl w:val="1"/>
        <w:rPr>
          <w:rFonts w:ascii="Times New Roman" w:hAnsi="Times New Roman"/>
          <w:sz w:val="26"/>
          <w:szCs w:val="26"/>
          <w:shd w:val="clear" w:color="auto" w:fill="FFFFFF"/>
        </w:rPr>
      </w:pPr>
    </w:p>
    <w:p w14:paraId="351789C0" w14:textId="77777777" w:rsidR="00D43246" w:rsidRDefault="00D94DBB" w:rsidP="00D43246">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Оператор электронной почты:</w:t>
      </w:r>
    </w:p>
    <w:p w14:paraId="35A0142E" w14:textId="10684E95" w:rsidR="00CC1A6B" w:rsidRDefault="00CC1A6B" w:rsidP="00D43246">
      <w:pPr>
        <w:keepNext/>
        <w:spacing w:after="0" w:line="240" w:lineRule="auto"/>
        <w:ind w:left="4678"/>
        <w:outlineLvl w:val="1"/>
        <w:rPr>
          <w:rFonts w:ascii="Times New Roman" w:hAnsi="Times New Roman"/>
          <w:sz w:val="26"/>
          <w:szCs w:val="26"/>
          <w:shd w:val="clear" w:color="auto" w:fill="FFFFFF"/>
        </w:rPr>
      </w:pPr>
      <w:r w:rsidRPr="00CC1A6B">
        <w:rPr>
          <w:rFonts w:ascii="Times New Roman" w:hAnsi="Times New Roman"/>
          <w:sz w:val="26"/>
          <w:szCs w:val="26"/>
          <w:shd w:val="clear" w:color="auto" w:fill="FFFFFF"/>
        </w:rPr>
        <w:t>ЭТП «Фабрикант»</w:t>
      </w:r>
    </w:p>
    <w:p w14:paraId="0C9B6E8B" w14:textId="44A1495D" w:rsidR="00CC1A6B" w:rsidRDefault="00CC1A6B" w:rsidP="00D43246">
      <w:pPr>
        <w:keepNext/>
        <w:spacing w:after="0" w:line="240" w:lineRule="auto"/>
        <w:ind w:left="4678"/>
        <w:outlineLvl w:val="1"/>
        <w:rPr>
          <w:rFonts w:ascii="Times New Roman" w:hAnsi="Times New Roman"/>
          <w:sz w:val="26"/>
          <w:szCs w:val="26"/>
          <w:shd w:val="clear" w:color="auto" w:fill="FFFFFF"/>
        </w:rPr>
      </w:pPr>
      <w:r w:rsidRPr="00CC1A6B">
        <w:rPr>
          <w:rFonts w:ascii="Times New Roman" w:hAnsi="Times New Roman"/>
          <w:sz w:val="26"/>
          <w:szCs w:val="26"/>
          <w:shd w:val="clear" w:color="auto" w:fill="FFFFFF"/>
        </w:rPr>
        <w:t>info@fabrikant.ru</w:t>
      </w:r>
    </w:p>
    <w:p w14:paraId="634CC1D9" w14:textId="77777777" w:rsidR="00D43246" w:rsidRDefault="00D43246" w:rsidP="0057567A">
      <w:pPr>
        <w:keepNext/>
        <w:spacing w:after="0" w:line="240" w:lineRule="auto"/>
        <w:outlineLvl w:val="1"/>
        <w:rPr>
          <w:rFonts w:ascii="Times New Roman" w:hAnsi="Times New Roman"/>
          <w:sz w:val="26"/>
          <w:szCs w:val="26"/>
          <w:shd w:val="clear" w:color="auto" w:fill="FFFFFF"/>
        </w:rPr>
      </w:pPr>
    </w:p>
    <w:p w14:paraId="68BB0017" w14:textId="650E3124" w:rsidR="0056798F" w:rsidRPr="005F7E54" w:rsidRDefault="007A7696" w:rsidP="0056798F">
      <w:pPr>
        <w:keepNext/>
        <w:spacing w:after="0" w:line="240" w:lineRule="auto"/>
        <w:ind w:left="4678"/>
        <w:outlineLvl w:val="1"/>
        <w:rPr>
          <w:rFonts w:ascii="Times New Roman" w:hAnsi="Times New Roman" w:cs="Times New Roman"/>
          <w:sz w:val="26"/>
          <w:szCs w:val="26"/>
        </w:rPr>
      </w:pPr>
      <w:r>
        <w:rPr>
          <w:rFonts w:ascii="Times New Roman" w:hAnsi="Times New Roman"/>
          <w:sz w:val="26"/>
          <w:szCs w:val="26"/>
          <w:shd w:val="clear" w:color="auto" w:fill="FFFFFF"/>
        </w:rPr>
        <w:t>н</w:t>
      </w:r>
      <w:r w:rsidR="00EE6FF2">
        <w:rPr>
          <w:rFonts w:ascii="Times New Roman" w:hAnsi="Times New Roman"/>
          <w:sz w:val="26"/>
          <w:szCs w:val="26"/>
          <w:shd w:val="clear" w:color="auto" w:fill="FFFFFF"/>
        </w:rPr>
        <w:t xml:space="preserve">омер </w:t>
      </w:r>
      <w:r w:rsidR="00EE6FF2" w:rsidRPr="005F7E54">
        <w:rPr>
          <w:rFonts w:ascii="Times New Roman" w:hAnsi="Times New Roman" w:cs="Times New Roman"/>
          <w:sz w:val="26"/>
          <w:szCs w:val="26"/>
        </w:rPr>
        <w:t xml:space="preserve">извещения </w:t>
      </w:r>
      <w:r w:rsidR="00D84872" w:rsidRPr="00D84872">
        <w:rPr>
          <w:rFonts w:ascii="Times New Roman" w:hAnsi="Times New Roman" w:cs="Times New Roman"/>
          <w:sz w:val="26"/>
          <w:szCs w:val="26"/>
        </w:rPr>
        <w:t>0845600009626000081</w:t>
      </w:r>
    </w:p>
    <w:p w14:paraId="392FBB4B" w14:textId="6C4D6336" w:rsidR="00C5571B" w:rsidRPr="005F7E54" w:rsidRDefault="0031182A" w:rsidP="000A57B5">
      <w:pPr>
        <w:widowControl w:val="0"/>
        <w:autoSpaceDE w:val="0"/>
        <w:autoSpaceDN w:val="0"/>
        <w:adjustRightInd w:val="0"/>
        <w:spacing w:after="0" w:line="240" w:lineRule="auto"/>
        <w:jc w:val="center"/>
        <w:rPr>
          <w:rFonts w:ascii="Times New Roman" w:hAnsi="Times New Roman" w:cs="Times New Roman"/>
          <w:sz w:val="26"/>
          <w:szCs w:val="26"/>
        </w:rPr>
      </w:pPr>
      <w:r w:rsidRPr="005F7E54">
        <w:rPr>
          <w:rFonts w:ascii="Times New Roman" w:hAnsi="Times New Roman" w:cs="Times New Roman"/>
          <w:sz w:val="26"/>
          <w:szCs w:val="26"/>
        </w:rPr>
        <w:t xml:space="preserve">                              </w:t>
      </w:r>
      <w:r w:rsidR="004908FA" w:rsidRPr="005F7E54">
        <w:rPr>
          <w:rFonts w:ascii="Times New Roman" w:hAnsi="Times New Roman" w:cs="Times New Roman"/>
          <w:sz w:val="26"/>
          <w:szCs w:val="26"/>
        </w:rPr>
        <w:t xml:space="preserve">       </w:t>
      </w:r>
    </w:p>
    <w:p w14:paraId="48C28C62" w14:textId="77777777" w:rsidR="004908FA" w:rsidRDefault="004908FA"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43E82F2E"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0545E2">
        <w:rPr>
          <w:rFonts w:ascii="Times New Roman" w:hAnsi="Times New Roman" w:cs="Times New Roman"/>
          <w:bCs/>
          <w:sz w:val="26"/>
          <w:szCs w:val="26"/>
        </w:rPr>
        <w:t>047/06/105-726</w:t>
      </w:r>
      <w:r w:rsidR="00D138C0" w:rsidRPr="00D138C0">
        <w:rPr>
          <w:rFonts w:ascii="Times New Roman" w:hAnsi="Times New Roman" w:cs="Times New Roman"/>
          <w:bCs/>
          <w:sz w:val="26"/>
          <w:szCs w:val="26"/>
        </w:rPr>
        <w:t>/2026</w:t>
      </w:r>
    </w:p>
    <w:p w14:paraId="747BAB27" w14:textId="31E2AFC1" w:rsidR="000A57B5" w:rsidRPr="002926DE" w:rsidRDefault="00C83CEE"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08</w:t>
      </w:r>
      <w:r w:rsidR="00D37DF8">
        <w:rPr>
          <w:rFonts w:ascii="Times New Roman" w:eastAsiaTheme="minorEastAsia" w:hAnsi="Times New Roman" w:cs="Times New Roman"/>
          <w:sz w:val="26"/>
          <w:szCs w:val="26"/>
        </w:rPr>
        <w:t xml:space="preserve"> мая</w:t>
      </w:r>
      <w:r w:rsidR="00D138C0">
        <w:rPr>
          <w:rFonts w:ascii="Times New Roman" w:eastAsiaTheme="minorEastAsia" w:hAnsi="Times New Roman" w:cs="Times New Roman"/>
          <w:sz w:val="26"/>
          <w:szCs w:val="26"/>
        </w:rPr>
        <w:t xml:space="preserve"> </w:t>
      </w:r>
      <w:r w:rsidR="00D94DBB">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55BD6331" w:rsidR="00EB4B69" w:rsidRDefault="00F1234C" w:rsidP="00D94DBB">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1CDB8B8A" w14:textId="5F39205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присутствии представителей по доверенности</w:t>
      </w:r>
    </w:p>
    <w:p w14:paraId="2D84EB06" w14:textId="291AF1A2" w:rsidR="003B1E49" w:rsidRDefault="002752E4"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Уполномоченного органа</w:t>
      </w:r>
      <w:r w:rsidR="003B1E49">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Pr="002752E4">
        <w:rPr>
          <w:rFonts w:ascii="Times New Roman" w:eastAsiaTheme="minorHAnsi" w:hAnsi="Times New Roman" w:cs="Times New Roman"/>
          <w:sz w:val="26"/>
          <w:szCs w:val="26"/>
          <w:lang w:eastAsia="en-US"/>
        </w:rPr>
        <w:t>МКУ СЛУЖБА ЗАКУПОК ТОРГОВ И РЕКЛАМЫ ЛОМОНОСОВСКОГО МУНИЦИПАЛЬНОГО РАЙОНА</w:t>
      </w:r>
      <w:r w:rsidR="00111788">
        <w:rPr>
          <w:rFonts w:ascii="Times New Roman" w:eastAsiaTheme="minorHAnsi" w:hAnsi="Times New Roman" w:cs="Times New Roman"/>
          <w:sz w:val="26"/>
          <w:szCs w:val="26"/>
          <w:lang w:eastAsia="en-US"/>
        </w:rPr>
        <w:t xml:space="preserve">: </w:t>
      </w:r>
    </w:p>
    <w:p w14:paraId="0F20F262" w14:textId="1CBCB55D" w:rsidR="00083803" w:rsidRDefault="00DE06E4" w:rsidP="00083803">
      <w:pPr>
        <w:pStyle w:val="HTML"/>
        <w:ind w:firstLine="709"/>
        <w:jc w:val="both"/>
        <w:rPr>
          <w:rFonts w:ascii="Times New Roman" w:eastAsiaTheme="minorHAnsi" w:hAnsi="Times New Roman" w:cs="Times New Roman"/>
          <w:sz w:val="26"/>
          <w:szCs w:val="26"/>
          <w:lang w:eastAsia="en-US"/>
        </w:rPr>
      </w:pPr>
      <w:r w:rsidRPr="00DE06E4">
        <w:rPr>
          <w:rFonts w:ascii="Times New Roman" w:eastAsiaTheme="minorHAnsi" w:hAnsi="Times New Roman" w:cs="Times New Roman"/>
          <w:sz w:val="26"/>
          <w:szCs w:val="26"/>
          <w:lang w:eastAsia="en-US"/>
        </w:rPr>
        <w:t xml:space="preserve">в отсутствие представителей </w:t>
      </w:r>
      <w:r w:rsidR="001D5E4F">
        <w:rPr>
          <w:rFonts w:ascii="Times New Roman" w:eastAsiaTheme="minorHAnsi" w:hAnsi="Times New Roman" w:cs="Times New Roman"/>
          <w:sz w:val="26"/>
          <w:szCs w:val="26"/>
          <w:lang w:eastAsia="en-US"/>
        </w:rPr>
        <w:t xml:space="preserve">от </w:t>
      </w:r>
      <w:r w:rsidR="002752E4">
        <w:rPr>
          <w:rFonts w:ascii="Times New Roman" w:eastAsiaTheme="minorHAnsi" w:hAnsi="Times New Roman" w:cs="Times New Roman"/>
          <w:sz w:val="26"/>
          <w:szCs w:val="26"/>
          <w:lang w:eastAsia="en-US"/>
        </w:rPr>
        <w:t xml:space="preserve">Заказчика от </w:t>
      </w:r>
      <w:r w:rsidRPr="00DE06E4">
        <w:rPr>
          <w:rFonts w:ascii="Times New Roman" w:eastAsiaTheme="minorHAnsi" w:hAnsi="Times New Roman" w:cs="Times New Roman"/>
          <w:sz w:val="26"/>
          <w:szCs w:val="26"/>
          <w:lang w:eastAsia="en-US"/>
        </w:rPr>
        <w:t>Заявителя, извещенные о времени и месте заседания Комиссии надлежащим образом,</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52EC6DB9" w:rsidR="00C14C19" w:rsidRDefault="000A57B5" w:rsidP="008C03EB">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7779AC">
        <w:rPr>
          <w:rFonts w:ascii="Times New Roman" w:hAnsi="Times New Roman" w:cs="Times New Roman"/>
          <w:sz w:val="26"/>
          <w:szCs w:val="26"/>
        </w:rPr>
        <w:t xml:space="preserve"> </w:t>
      </w:r>
      <w:r w:rsidR="00AF02DB">
        <w:rPr>
          <w:rFonts w:ascii="Times New Roman" w:hAnsi="Times New Roman" w:cs="Times New Roman"/>
          <w:sz w:val="26"/>
          <w:szCs w:val="26"/>
        </w:rPr>
        <w:t>н</w:t>
      </w:r>
      <w:r w:rsidR="002A6F4A" w:rsidRPr="002A6F4A">
        <w:rPr>
          <w:rFonts w:ascii="Times New Roman" w:hAnsi="Times New Roman" w:cs="Times New Roman"/>
          <w:sz w:val="26"/>
          <w:szCs w:val="26"/>
        </w:rPr>
        <w:t>а пол</w:t>
      </w:r>
      <w:r w:rsidR="00E8111C">
        <w:rPr>
          <w:rFonts w:ascii="Times New Roman" w:hAnsi="Times New Roman" w:cs="Times New Roman"/>
          <w:sz w:val="26"/>
          <w:szCs w:val="26"/>
        </w:rPr>
        <w:t>ожения извещения при п</w:t>
      </w:r>
      <w:r w:rsidR="00921A34">
        <w:rPr>
          <w:rFonts w:ascii="Times New Roman" w:hAnsi="Times New Roman" w:cs="Times New Roman"/>
          <w:sz w:val="26"/>
          <w:szCs w:val="26"/>
        </w:rPr>
        <w:t xml:space="preserve">роведении запроса котировок в электронной форме </w:t>
      </w:r>
      <w:r w:rsidR="004765BC">
        <w:rPr>
          <w:rFonts w:ascii="Times New Roman" w:hAnsi="Times New Roman" w:cs="Times New Roman"/>
          <w:sz w:val="26"/>
          <w:szCs w:val="26"/>
        </w:rPr>
        <w:t>«</w:t>
      </w:r>
      <w:r w:rsidR="00921A34" w:rsidRPr="00921A34">
        <w:rPr>
          <w:rFonts w:ascii="Times New Roman" w:hAnsi="Times New Roman" w:cs="Times New Roman"/>
          <w:sz w:val="26"/>
          <w:szCs w:val="26"/>
        </w:rPr>
        <w:t>Поставка стульев пластиковых</w:t>
      </w:r>
      <w:r w:rsidR="004765BC">
        <w:rPr>
          <w:rFonts w:ascii="Times New Roman" w:hAnsi="Times New Roman" w:cs="Times New Roman"/>
          <w:sz w:val="26"/>
          <w:szCs w:val="26"/>
        </w:rPr>
        <w:t>»</w:t>
      </w:r>
      <w:r w:rsidR="002A6F4A">
        <w:rPr>
          <w:rFonts w:ascii="Times New Roman" w:hAnsi="Times New Roman" w:cs="Times New Roman"/>
          <w:sz w:val="26"/>
          <w:szCs w:val="26"/>
        </w:rPr>
        <w:t>.</w:t>
      </w:r>
    </w:p>
    <w:p w14:paraId="5203A53F" w14:textId="74F7971D" w:rsidR="00A50292" w:rsidRDefault="005964A3" w:rsidP="00BF5E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E8111C">
        <w:rPr>
          <w:rFonts w:ascii="Times New Roman" w:hAnsi="Times New Roman" w:cs="Times New Roman"/>
          <w:sz w:val="26"/>
          <w:szCs w:val="26"/>
        </w:rPr>
        <w:t xml:space="preserve">ведении </w:t>
      </w:r>
      <w:proofErr w:type="spellStart"/>
      <w:r w:rsidR="00921A34">
        <w:rPr>
          <w:rFonts w:ascii="Times New Roman" w:hAnsi="Times New Roman" w:cs="Times New Roman"/>
          <w:sz w:val="26"/>
          <w:szCs w:val="26"/>
        </w:rPr>
        <w:t>запоса</w:t>
      </w:r>
      <w:proofErr w:type="spellEnd"/>
      <w:r w:rsidR="00921A34">
        <w:rPr>
          <w:rFonts w:ascii="Times New Roman" w:hAnsi="Times New Roman" w:cs="Times New Roman"/>
          <w:sz w:val="26"/>
          <w:szCs w:val="26"/>
        </w:rPr>
        <w:t xml:space="preserve"> котировок в электронной форме </w:t>
      </w:r>
      <w:r w:rsidR="00CF7E4A">
        <w:rPr>
          <w:rFonts w:ascii="Times New Roman" w:hAnsi="Times New Roman" w:cs="Times New Roman"/>
          <w:sz w:val="26"/>
          <w:szCs w:val="26"/>
        </w:rPr>
        <w:t xml:space="preserve">размещено </w:t>
      </w:r>
      <w:r w:rsidR="00921A34">
        <w:rPr>
          <w:rFonts w:ascii="Times New Roman" w:hAnsi="Times New Roman" w:cs="Times New Roman"/>
          <w:sz w:val="26"/>
          <w:szCs w:val="26"/>
        </w:rPr>
        <w:t>24</w:t>
      </w:r>
      <w:r w:rsidR="00026C27">
        <w:rPr>
          <w:rFonts w:ascii="Times New Roman" w:hAnsi="Times New Roman" w:cs="Times New Roman"/>
          <w:sz w:val="26"/>
          <w:szCs w:val="26"/>
        </w:rPr>
        <w:t>.04</w:t>
      </w:r>
      <w:r w:rsidR="00D138C0" w:rsidRPr="00D138C0">
        <w:rPr>
          <w:rFonts w:ascii="Times New Roman" w:hAnsi="Times New Roman" w:cs="Times New Roman"/>
          <w:sz w:val="26"/>
          <w:szCs w:val="26"/>
        </w:rPr>
        <w:t>.2026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6BBB860" w14:textId="77777777" w:rsidR="00026C27" w:rsidRDefault="00026C27" w:rsidP="005964A3">
      <w:pPr>
        <w:spacing w:after="0" w:line="240" w:lineRule="auto"/>
        <w:ind w:firstLine="709"/>
        <w:jc w:val="both"/>
        <w:rPr>
          <w:rFonts w:ascii="Times New Roman" w:hAnsi="Times New Roman" w:cs="Times New Roman"/>
          <w:sz w:val="26"/>
          <w:szCs w:val="26"/>
        </w:rPr>
      </w:pPr>
    </w:p>
    <w:p w14:paraId="0C3F35D9" w14:textId="5D7BC313"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16786E">
        <w:rPr>
          <w:rFonts w:ascii="Times New Roman" w:hAnsi="Times New Roman" w:cs="Times New Roman"/>
          <w:sz w:val="26"/>
          <w:szCs w:val="26"/>
        </w:rPr>
        <w:t xml:space="preserve"> </w:t>
      </w:r>
      <w:r w:rsidR="0016786E" w:rsidRPr="0016786E">
        <w:rPr>
          <w:rFonts w:ascii="Times New Roman" w:hAnsi="Times New Roman" w:cs="Times New Roman"/>
          <w:sz w:val="26"/>
          <w:szCs w:val="26"/>
        </w:rPr>
        <w:t>1 710 000,00</w:t>
      </w:r>
      <w:r w:rsidR="0016786E">
        <w:rPr>
          <w:rFonts w:ascii="Times New Roman" w:hAnsi="Times New Roman" w:cs="Times New Roman"/>
          <w:sz w:val="26"/>
          <w:szCs w:val="26"/>
        </w:rPr>
        <w:t xml:space="preserve"> </w:t>
      </w:r>
      <w:r w:rsidR="004761C2">
        <w:rPr>
          <w:rFonts w:ascii="Times New Roman" w:hAnsi="Times New Roman" w:cs="Times New Roman"/>
          <w:sz w:val="26"/>
          <w:szCs w:val="26"/>
        </w:rPr>
        <w:t>р</w:t>
      </w:r>
      <w:r w:rsidRPr="002926DE">
        <w:rPr>
          <w:rFonts w:ascii="Times New Roman" w:hAnsi="Times New Roman" w:cs="Times New Roman"/>
          <w:sz w:val="26"/>
          <w:szCs w:val="26"/>
        </w:rPr>
        <w:t>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A51F15" w:rsidRDefault="000A57B5" w:rsidP="00631E1D">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В силу части 1 статьи 2 Закон</w:t>
      </w:r>
      <w:r w:rsidR="00F1234C" w:rsidRPr="00A51F15">
        <w:rPr>
          <w:rFonts w:ascii="Times New Roman" w:hAnsi="Times New Roman" w:cs="Times New Roman"/>
          <w:sz w:val="26"/>
          <w:szCs w:val="26"/>
        </w:rPr>
        <w:t>а о контрактной системе</w:t>
      </w:r>
      <w:r w:rsidRPr="00A51F15">
        <w:rPr>
          <w:rFonts w:ascii="Times New Roman" w:hAnsi="Times New Roman" w:cs="Times New Roman"/>
          <w:sz w:val="26"/>
          <w:szCs w:val="26"/>
        </w:rPr>
        <w:t xml:space="preserve"> законодательство Российской</w:t>
      </w:r>
      <w:r w:rsidRPr="002926DE">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w:t>
      </w:r>
      <w:r w:rsidRPr="00C464BB">
        <w:rPr>
          <w:rFonts w:ascii="Times New Roman" w:hAnsi="Times New Roman" w:cs="Times New Roman"/>
          <w:sz w:val="26"/>
          <w:szCs w:val="26"/>
        </w:rPr>
        <w:lastRenderedPageBreak/>
        <w:t xml:space="preserve">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sidRPr="00C464BB">
        <w:rPr>
          <w:rFonts w:ascii="Times New Roman" w:hAnsi="Times New Roman" w:cs="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68E1A21" w14:textId="77777777" w:rsidR="00496BD4" w:rsidRDefault="00496BD4" w:rsidP="00AD5582">
      <w:pPr>
        <w:spacing w:after="0" w:line="240" w:lineRule="auto"/>
        <w:ind w:firstLine="709"/>
        <w:jc w:val="both"/>
        <w:rPr>
          <w:rFonts w:ascii="Times New Roman" w:hAnsi="Times New Roman" w:cs="Times New Roman"/>
          <w:sz w:val="26"/>
          <w:szCs w:val="26"/>
        </w:rPr>
      </w:pP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734BA73A"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60569">
        <w:rPr>
          <w:rFonts w:ascii="Times New Roman" w:hAnsi="Times New Roman" w:cs="Times New Roman"/>
          <w:sz w:val="26"/>
          <w:szCs w:val="26"/>
        </w:rPr>
        <w:t>Зака</w:t>
      </w:r>
      <w:r w:rsidR="0028258B">
        <w:rPr>
          <w:rFonts w:ascii="Times New Roman" w:hAnsi="Times New Roman" w:cs="Times New Roman"/>
          <w:sz w:val="26"/>
          <w:szCs w:val="26"/>
        </w:rPr>
        <w:t xml:space="preserve">зчиком </w:t>
      </w:r>
      <w:r w:rsidRPr="00617E19">
        <w:rPr>
          <w:rFonts w:ascii="Times New Roman" w:hAnsi="Times New Roman" w:cs="Times New Roman"/>
          <w:sz w:val="26"/>
          <w:szCs w:val="26"/>
        </w:rPr>
        <w:t>были совершены дей</w:t>
      </w:r>
      <w:r w:rsidR="00E37019">
        <w:rPr>
          <w:rFonts w:ascii="Times New Roman" w:hAnsi="Times New Roman" w:cs="Times New Roman"/>
          <w:sz w:val="26"/>
          <w:szCs w:val="26"/>
        </w:rPr>
        <w:t>ствия по определению поставщика (подрядчика</w:t>
      </w:r>
      <w:r w:rsidRPr="00617E19">
        <w:rPr>
          <w:rFonts w:ascii="Times New Roman" w:hAnsi="Times New Roman" w:cs="Times New Roman"/>
          <w:sz w:val="26"/>
          <w:szCs w:val="26"/>
        </w:rPr>
        <w:t xml:space="preserve">, исполнителя) путем проведения </w:t>
      </w:r>
      <w:r w:rsidR="00FC3AEB">
        <w:rPr>
          <w:rFonts w:ascii="Times New Roman" w:hAnsi="Times New Roman" w:cs="Times New Roman"/>
          <w:sz w:val="26"/>
          <w:szCs w:val="26"/>
        </w:rPr>
        <w:t xml:space="preserve">запроса котировок в электронной форме </w:t>
      </w:r>
      <w:r w:rsidRPr="00617E19">
        <w:rPr>
          <w:rFonts w:ascii="Times New Roman" w:hAnsi="Times New Roman" w:cs="Times New Roman"/>
          <w:sz w:val="26"/>
          <w:szCs w:val="26"/>
        </w:rPr>
        <w:t>«</w:t>
      </w:r>
      <w:r w:rsidR="00FC3AEB" w:rsidRPr="00FC3AEB">
        <w:rPr>
          <w:rFonts w:ascii="Times New Roman" w:hAnsi="Times New Roman" w:cs="Times New Roman"/>
          <w:sz w:val="26"/>
          <w:szCs w:val="26"/>
        </w:rPr>
        <w:t>Поставка стульев пластиковых</w:t>
      </w:r>
      <w:r w:rsidR="00E370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w:t>
      </w:r>
      <w:r w:rsidRPr="00D64AAF">
        <w:rPr>
          <w:rFonts w:ascii="Times New Roman" w:hAnsi="Times New Roman" w:cs="Times New Roman"/>
          <w:sz w:val="26"/>
          <w:szCs w:val="26"/>
        </w:rPr>
        <w:lastRenderedPageBreak/>
        <w:t xml:space="preserve">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7F6B307" w14:textId="77777777" w:rsidR="000B2CEB" w:rsidRPr="00361A2C" w:rsidRDefault="000B2CEB" w:rsidP="000B2CEB">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 xml:space="preserve">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w:t>
      </w:r>
      <w:r w:rsidRPr="00361A2C">
        <w:rPr>
          <w:rFonts w:ascii="Times New Roman" w:hAnsi="Times New Roman" w:cs="Times New Roman"/>
          <w:sz w:val="26"/>
          <w:szCs w:val="26"/>
        </w:rPr>
        <w:lastRenderedPageBreak/>
        <w:t>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5E3EE1D7"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2D6AEE31"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7A4095A7"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1ABA2F4A" w14:textId="77777777" w:rsidR="000B2CEB" w:rsidRPr="00361A2C" w:rsidRDefault="000B2CEB" w:rsidP="000B2CEB">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73B4FB07" w14:textId="77777777" w:rsidR="000B2CEB" w:rsidRPr="00361A2C" w:rsidRDefault="000B2CEB" w:rsidP="000B2CEB">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010F30E3" w14:textId="77777777" w:rsidR="000B2CEB" w:rsidRDefault="000B2CEB" w:rsidP="000B2CEB">
      <w:pPr>
        <w:spacing w:after="0" w:line="240" w:lineRule="auto"/>
        <w:ind w:firstLine="709"/>
        <w:jc w:val="both"/>
        <w:rPr>
          <w:rFonts w:ascii="Times New Roman" w:hAnsi="Times New Roman" w:cs="Times New Roman"/>
          <w:sz w:val="26"/>
          <w:szCs w:val="26"/>
        </w:rPr>
      </w:pPr>
      <w:r w:rsidRPr="00FB4F12">
        <w:rPr>
          <w:rFonts w:ascii="Times New Roman" w:hAnsi="Times New Roman" w:cs="Times New Roman"/>
          <w:sz w:val="26"/>
          <w:szCs w:val="26"/>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w:t>
      </w:r>
      <w:proofErr w:type="gramStart"/>
      <w:r w:rsidRPr="00FB4F12">
        <w:rPr>
          <w:rFonts w:ascii="Times New Roman" w:hAnsi="Times New Roman" w:cs="Times New Roman"/>
          <w:sz w:val="26"/>
          <w:szCs w:val="26"/>
        </w:rPr>
        <w:t>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w:t>
      </w:r>
      <w:proofErr w:type="gramEnd"/>
      <w:r w:rsidRPr="00FB4F12">
        <w:rPr>
          <w:rFonts w:ascii="Times New Roman" w:hAnsi="Times New Roman" w:cs="Times New Roman"/>
          <w:sz w:val="26"/>
          <w:szCs w:val="26"/>
        </w:rPr>
        <w:t xml:space="preserve"> о контрактной системе соответственно.</w:t>
      </w:r>
    </w:p>
    <w:p w14:paraId="3ED312F6" w14:textId="7B40F0E6" w:rsidR="000B2CEB" w:rsidRPr="00772B91" w:rsidRDefault="000B2CEB" w:rsidP="000B2CEB">
      <w:pPr>
        <w:spacing w:after="0" w:line="240" w:lineRule="auto"/>
        <w:ind w:firstLine="709"/>
        <w:jc w:val="both"/>
        <w:rPr>
          <w:rFonts w:ascii="Times New Roman" w:hAnsi="Times New Roman" w:cs="Times New Roman"/>
          <w:sz w:val="26"/>
          <w:szCs w:val="26"/>
        </w:rPr>
      </w:pPr>
      <w:r w:rsidRPr="00772B91">
        <w:rPr>
          <w:rFonts w:ascii="Times New Roman" w:hAnsi="Times New Roman" w:cs="Times New Roman"/>
          <w:sz w:val="26"/>
          <w:szCs w:val="26"/>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осуществляется закупка</w:t>
      </w:r>
      <w:r w:rsidR="00FC3AEB">
        <w:rPr>
          <w:rFonts w:ascii="Times New Roman" w:hAnsi="Times New Roman" w:cs="Times New Roman"/>
          <w:sz w:val="26"/>
          <w:szCs w:val="26"/>
        </w:rPr>
        <w:t xml:space="preserve"> с</w:t>
      </w:r>
      <w:r w:rsidR="00FC3AEB" w:rsidRPr="00FC3AEB">
        <w:rPr>
          <w:rFonts w:ascii="Times New Roman" w:hAnsi="Times New Roman" w:cs="Times New Roman"/>
          <w:sz w:val="26"/>
          <w:szCs w:val="26"/>
        </w:rPr>
        <w:t>тул</w:t>
      </w:r>
      <w:r w:rsidR="00FC3AEB">
        <w:rPr>
          <w:rFonts w:ascii="Times New Roman" w:hAnsi="Times New Roman" w:cs="Times New Roman"/>
          <w:sz w:val="26"/>
          <w:szCs w:val="26"/>
        </w:rPr>
        <w:t>а ученического</w:t>
      </w:r>
      <w:r>
        <w:rPr>
          <w:rFonts w:ascii="Times New Roman" w:hAnsi="Times New Roman" w:cs="Times New Roman"/>
          <w:sz w:val="26"/>
          <w:szCs w:val="26"/>
        </w:rPr>
        <w:t xml:space="preserve">, применена позиция </w:t>
      </w:r>
      <w:r w:rsidRPr="00A51F15">
        <w:rPr>
          <w:rFonts w:ascii="Times New Roman" w:hAnsi="Times New Roman" w:cs="Times New Roman"/>
          <w:sz w:val="26"/>
          <w:szCs w:val="26"/>
        </w:rPr>
        <w:t>КТРУ</w:t>
      </w:r>
      <w:r>
        <w:rPr>
          <w:rFonts w:ascii="Times New Roman" w:hAnsi="Times New Roman" w:cs="Times New Roman"/>
          <w:sz w:val="26"/>
          <w:szCs w:val="26"/>
        </w:rPr>
        <w:t xml:space="preserve"> - </w:t>
      </w:r>
      <w:r w:rsidR="00FC3AEB" w:rsidRPr="00FC3AEB">
        <w:rPr>
          <w:rFonts w:ascii="Times New Roman" w:hAnsi="Times New Roman" w:cs="Times New Roman"/>
          <w:sz w:val="26"/>
          <w:szCs w:val="26"/>
        </w:rPr>
        <w:t>31.01.11.150-00000021</w:t>
      </w:r>
      <w:r w:rsidR="00FC3AEB">
        <w:rPr>
          <w:rFonts w:ascii="Times New Roman" w:hAnsi="Times New Roman" w:cs="Times New Roman"/>
          <w:sz w:val="26"/>
          <w:szCs w:val="26"/>
        </w:rPr>
        <w:t>.</w:t>
      </w:r>
    </w:p>
    <w:p w14:paraId="428B3E6F" w14:textId="77777777" w:rsidR="000B2CEB" w:rsidRPr="00772B91" w:rsidRDefault="000B2CEB" w:rsidP="000B2CEB">
      <w:pPr>
        <w:spacing w:after="0" w:line="240" w:lineRule="auto"/>
        <w:ind w:firstLine="709"/>
        <w:jc w:val="both"/>
        <w:rPr>
          <w:rFonts w:ascii="Times New Roman" w:hAnsi="Times New Roman" w:cs="Times New Roman"/>
          <w:sz w:val="26"/>
          <w:szCs w:val="26"/>
        </w:rPr>
      </w:pPr>
      <w:r w:rsidRPr="00772B91">
        <w:rPr>
          <w:rFonts w:ascii="Times New Roman" w:hAnsi="Times New Roman" w:cs="Times New Roman"/>
          <w:sz w:val="26"/>
          <w:szCs w:val="26"/>
        </w:rPr>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72E7102C" w14:textId="53AFE5D0" w:rsidR="000B2CEB" w:rsidRDefault="000B2CEB" w:rsidP="000B2CEB">
      <w:pPr>
        <w:spacing w:after="0" w:line="240" w:lineRule="auto"/>
        <w:ind w:firstLine="709"/>
        <w:jc w:val="both"/>
        <w:rPr>
          <w:rFonts w:ascii="Times New Roman" w:hAnsi="Times New Roman" w:cs="Times New Roman"/>
          <w:sz w:val="26"/>
          <w:szCs w:val="26"/>
        </w:rPr>
      </w:pPr>
      <w:r w:rsidRPr="00060BAD">
        <w:rPr>
          <w:rFonts w:ascii="Times New Roman" w:hAnsi="Times New Roman" w:cs="Times New Roman"/>
          <w:sz w:val="26"/>
          <w:szCs w:val="26"/>
        </w:rPr>
        <w:t>Комиссия отмечает, что Заказчик обосновал необходимость пр</w:t>
      </w:r>
      <w:r>
        <w:rPr>
          <w:rFonts w:ascii="Times New Roman" w:hAnsi="Times New Roman" w:cs="Times New Roman"/>
          <w:sz w:val="26"/>
          <w:szCs w:val="26"/>
        </w:rPr>
        <w:t>именения заданных характеристик</w:t>
      </w:r>
      <w:r w:rsidR="00FC3AEB">
        <w:rPr>
          <w:rFonts w:ascii="Times New Roman" w:hAnsi="Times New Roman" w:cs="Times New Roman"/>
          <w:sz w:val="26"/>
          <w:szCs w:val="26"/>
        </w:rPr>
        <w:t>, а именно</w:t>
      </w:r>
      <w:r w:rsidR="0032562A">
        <w:rPr>
          <w:rFonts w:ascii="Times New Roman" w:hAnsi="Times New Roman" w:cs="Times New Roman"/>
          <w:sz w:val="26"/>
          <w:szCs w:val="26"/>
        </w:rPr>
        <w:t>:</w:t>
      </w:r>
    </w:p>
    <w:p w14:paraId="18F6A4A9" w14:textId="7A73EF71" w:rsidR="0032562A" w:rsidRPr="0032562A" w:rsidRDefault="0032562A" w:rsidP="000B2CEB">
      <w:pPr>
        <w:spacing w:after="0" w:line="240" w:lineRule="auto"/>
        <w:ind w:firstLine="709"/>
        <w:jc w:val="both"/>
        <w:rPr>
          <w:rFonts w:ascii="Times New Roman" w:hAnsi="Times New Roman" w:cs="Times New Roman"/>
          <w:i/>
          <w:sz w:val="26"/>
          <w:szCs w:val="26"/>
        </w:rPr>
      </w:pPr>
      <w:r w:rsidRPr="0032562A">
        <w:rPr>
          <w:rFonts w:ascii="Times New Roman" w:hAnsi="Times New Roman" w:cs="Times New Roman"/>
          <w:i/>
          <w:sz w:val="26"/>
          <w:szCs w:val="26"/>
        </w:rPr>
        <w:t>«</w:t>
      </w:r>
      <w:r w:rsidR="00FC3AEB" w:rsidRPr="00FC3AEB">
        <w:rPr>
          <w:rFonts w:ascii="Times New Roman" w:hAnsi="Times New Roman" w:cs="Times New Roman"/>
          <w:i/>
          <w:sz w:val="26"/>
          <w:szCs w:val="26"/>
        </w:rPr>
        <w:t>В связи с недостаточным количеством указанных в КТРУ характеристик, с целью наиболее полного и объективного описания объекта закупки установлены дополнительные характеристики</w:t>
      </w:r>
      <w:r w:rsidRPr="0032562A">
        <w:rPr>
          <w:rFonts w:ascii="Times New Roman" w:hAnsi="Times New Roman" w:cs="Times New Roman"/>
          <w:i/>
          <w:sz w:val="26"/>
          <w:szCs w:val="26"/>
        </w:rPr>
        <w:t>».</w:t>
      </w:r>
    </w:p>
    <w:p w14:paraId="16939B7B"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lastRenderedPageBreak/>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37C08C36" w14:textId="4CB5BA89" w:rsidR="000B2CEB" w:rsidRPr="00786F81" w:rsidRDefault="0032562A" w:rsidP="000B2CE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0B2CEB" w:rsidRPr="00786F81">
        <w:rPr>
          <w:rFonts w:ascii="Times New Roman" w:hAnsi="Times New Roman" w:cs="Times New Roman"/>
          <w:sz w:val="26"/>
          <w:szCs w:val="26"/>
        </w:rPr>
        <w:t xml:space="preserve">Заказчик представил </w:t>
      </w:r>
      <w:r w:rsidR="00FC3AEB">
        <w:rPr>
          <w:rFonts w:ascii="Times New Roman" w:hAnsi="Times New Roman" w:cs="Times New Roman"/>
          <w:sz w:val="26"/>
          <w:szCs w:val="26"/>
        </w:rPr>
        <w:t xml:space="preserve">письменные </w:t>
      </w:r>
      <w:r w:rsidR="000B2CEB" w:rsidRPr="00786F81">
        <w:rPr>
          <w:rFonts w:ascii="Times New Roman" w:hAnsi="Times New Roman" w:cs="Times New Roman"/>
          <w:sz w:val="26"/>
          <w:szCs w:val="26"/>
        </w:rPr>
        <w:t>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3E43BAA6" w14:textId="72C1F69A" w:rsidR="0032562A" w:rsidRPr="0032562A" w:rsidRDefault="0032562A" w:rsidP="0032562A">
      <w:pPr>
        <w:spacing w:after="0" w:line="240" w:lineRule="auto"/>
        <w:ind w:firstLine="709"/>
        <w:jc w:val="both"/>
        <w:rPr>
          <w:rFonts w:ascii="Times New Roman" w:hAnsi="Times New Roman" w:cs="Times New Roman"/>
          <w:sz w:val="26"/>
          <w:szCs w:val="26"/>
        </w:rPr>
      </w:pPr>
      <w:r w:rsidRPr="0032562A">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товара </w:t>
      </w:r>
      <w:proofErr w:type="gramStart"/>
      <w:r w:rsidRPr="0032562A">
        <w:rPr>
          <w:rFonts w:ascii="Times New Roman" w:hAnsi="Times New Roman" w:cs="Times New Roman"/>
          <w:sz w:val="26"/>
          <w:szCs w:val="26"/>
        </w:rPr>
        <w:t>обусловлены</w:t>
      </w:r>
      <w:proofErr w:type="gramEnd"/>
      <w:r w:rsidRPr="0032562A">
        <w:rPr>
          <w:rFonts w:ascii="Times New Roman" w:hAnsi="Times New Roman" w:cs="Times New Roman"/>
          <w:sz w:val="26"/>
          <w:szCs w:val="26"/>
        </w:rPr>
        <w:t xml:space="preserve"> потребностью Заказчика. </w:t>
      </w:r>
    </w:p>
    <w:p w14:paraId="694452FE" w14:textId="475C57D5" w:rsidR="0032562A" w:rsidRDefault="0032562A" w:rsidP="0032562A">
      <w:pPr>
        <w:spacing w:after="0" w:line="240" w:lineRule="auto"/>
        <w:ind w:firstLine="709"/>
        <w:jc w:val="both"/>
        <w:rPr>
          <w:rFonts w:ascii="Times New Roman" w:hAnsi="Times New Roman" w:cs="Times New Roman"/>
          <w:sz w:val="26"/>
          <w:szCs w:val="26"/>
        </w:rPr>
      </w:pPr>
      <w:r w:rsidRPr="0032562A">
        <w:rPr>
          <w:rFonts w:ascii="Times New Roman" w:hAnsi="Times New Roman" w:cs="Times New Roman"/>
          <w:sz w:val="26"/>
          <w:szCs w:val="26"/>
        </w:rPr>
        <w:t>Относительно оспариваемых характеристик Заказчиком также были представлены обоснования их установления в письменных пояснениях.</w:t>
      </w:r>
    </w:p>
    <w:p w14:paraId="6B5AFD98"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Таким образом, 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1CBF92C0"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 xml:space="preserve">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7C6DA431" w14:textId="77777777" w:rsidR="000B2CEB" w:rsidRPr="00786F81" w:rsidRDefault="000B2CEB" w:rsidP="000B2CEB">
      <w:pPr>
        <w:spacing w:after="0" w:line="240" w:lineRule="auto"/>
        <w:ind w:firstLine="709"/>
        <w:jc w:val="both"/>
        <w:rPr>
          <w:rFonts w:ascii="Times New Roman" w:hAnsi="Times New Roman" w:cs="Times New Roman"/>
          <w:sz w:val="26"/>
          <w:szCs w:val="26"/>
        </w:rPr>
      </w:pPr>
      <w:proofErr w:type="gramStart"/>
      <w:r w:rsidRPr="00786F81">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1540E0D7" w14:textId="77777777" w:rsidR="000B2CEB" w:rsidRPr="00786F81"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 xml:space="preserve">В случае не установление в извещении о проведении электронного аукциона иных дополнительных характеристик к поставляемым товарам приведет к тому, что цель проведения закупки не будет достигнута, а потребности Заказчика не будут удовлетворены.  </w:t>
      </w:r>
    </w:p>
    <w:p w14:paraId="74FE6774" w14:textId="77777777" w:rsidR="000B2CEB" w:rsidRPr="00786F81" w:rsidRDefault="000B2CEB" w:rsidP="000B2CEB">
      <w:pPr>
        <w:spacing w:after="0" w:line="240" w:lineRule="auto"/>
        <w:ind w:firstLine="709"/>
        <w:jc w:val="both"/>
        <w:rPr>
          <w:rFonts w:ascii="Times New Roman" w:hAnsi="Times New Roman" w:cs="Times New Roman"/>
          <w:sz w:val="26"/>
          <w:szCs w:val="26"/>
        </w:rPr>
      </w:pPr>
      <w:proofErr w:type="gramStart"/>
      <w:r w:rsidRPr="00786F81">
        <w:rPr>
          <w:rFonts w:ascii="Times New Roman" w:hAnsi="Times New Roman" w:cs="Times New Roman"/>
          <w:sz w:val="26"/>
          <w:szCs w:val="26"/>
        </w:rPr>
        <w:t>Комиссия обращает внимание, что сами по себе действия Заказчика по установлению дополнительных характеристик товара не противоречат требованиям законодательства о контрактной системе в сфере закупок, поскольку, во-первых,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 позволяющие определить соответствие закупаемого товара установленным Заказчиком требованиям, во-вторых, установление таких характеристик</w:t>
      </w:r>
      <w:proofErr w:type="gramEnd"/>
      <w:r w:rsidRPr="00786F81">
        <w:rPr>
          <w:rFonts w:ascii="Times New Roman" w:hAnsi="Times New Roman" w:cs="Times New Roman"/>
          <w:sz w:val="26"/>
          <w:szCs w:val="26"/>
        </w:rPr>
        <w:t xml:space="preserve"> сопровождается соответствующим обоснованием, прямо предусмотренным пунктом 6 Правил использования КТРУ. </w:t>
      </w:r>
    </w:p>
    <w:p w14:paraId="5ED3B4B1" w14:textId="77777777" w:rsidR="000B2CEB" w:rsidRDefault="000B2CEB" w:rsidP="000B2CEB">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 xml:space="preserve">Учитывая вышеприведенные обстоятельства,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 которые не предусмотрены соответствующими позициями КТРУ, совершены во исполнение </w:t>
      </w:r>
      <w:r w:rsidRPr="00786F81">
        <w:rPr>
          <w:rFonts w:ascii="Times New Roman" w:hAnsi="Times New Roman" w:cs="Times New Roman"/>
          <w:sz w:val="26"/>
          <w:szCs w:val="26"/>
        </w:rPr>
        <w:lastRenderedPageBreak/>
        <w:t>требований пункта 6 Правил использования КТРУ, при том обстоятельстве, что какие-либо определенные критерии, требования к формированию такого обоснования Правилами использования КТРУ не установлены.</w:t>
      </w:r>
    </w:p>
    <w:p w14:paraId="1601EDAA" w14:textId="0758AAD7" w:rsidR="008828A3" w:rsidRDefault="008828A3" w:rsidP="000B2CE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w:t>
      </w:r>
      <w:r w:rsidRPr="008828A3">
        <w:rPr>
          <w:rFonts w:ascii="Times New Roman" w:hAnsi="Times New Roman" w:cs="Times New Roman"/>
          <w:sz w:val="26"/>
          <w:szCs w:val="26"/>
        </w:rPr>
        <w:t>казание Заказчиком в извещении характеристик товара, которые имеют обоснование и отвечают его потребностям,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5CEA68AE" w14:textId="77777777" w:rsidR="000B2CEB" w:rsidRPr="008D4C40" w:rsidRDefault="000B2CEB" w:rsidP="000B2CEB">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27BEBF8B" w14:textId="3D072DDE" w:rsidR="000B2CEB" w:rsidRDefault="000B2CEB" w:rsidP="000B2CEB">
      <w:pPr>
        <w:spacing w:after="0" w:line="240" w:lineRule="auto"/>
        <w:ind w:firstLine="709"/>
        <w:jc w:val="both"/>
        <w:rPr>
          <w:rFonts w:ascii="Times New Roman" w:hAnsi="Times New Roman" w:cs="Times New Roman"/>
          <w:sz w:val="26"/>
          <w:szCs w:val="26"/>
        </w:rPr>
      </w:pPr>
      <w:r w:rsidRPr="00D653D5">
        <w:rPr>
          <w:rFonts w:ascii="Times New Roman" w:hAnsi="Times New Roman" w:cs="Times New Roman"/>
          <w:sz w:val="26"/>
          <w:szCs w:val="26"/>
        </w:rPr>
        <w:t xml:space="preserve">На основании </w:t>
      </w:r>
      <w:r w:rsidR="0032562A">
        <w:rPr>
          <w:rFonts w:ascii="Times New Roman" w:hAnsi="Times New Roman" w:cs="Times New Roman"/>
          <w:sz w:val="26"/>
          <w:szCs w:val="26"/>
        </w:rPr>
        <w:t xml:space="preserve">всего </w:t>
      </w:r>
      <w:r w:rsidRPr="00D653D5">
        <w:rPr>
          <w:rFonts w:ascii="Times New Roman" w:hAnsi="Times New Roman" w:cs="Times New Roman"/>
          <w:sz w:val="26"/>
          <w:szCs w:val="26"/>
        </w:rPr>
        <w:t>вышеизложенного, довод</w:t>
      </w:r>
      <w:r>
        <w:rPr>
          <w:rFonts w:ascii="Times New Roman" w:hAnsi="Times New Roman" w:cs="Times New Roman"/>
          <w:sz w:val="26"/>
          <w:szCs w:val="26"/>
        </w:rPr>
        <w:t>ы</w:t>
      </w:r>
      <w:r w:rsidRPr="00D653D5">
        <w:rPr>
          <w:rFonts w:ascii="Times New Roman" w:hAnsi="Times New Roman" w:cs="Times New Roman"/>
          <w:sz w:val="26"/>
          <w:szCs w:val="26"/>
        </w:rPr>
        <w:t xml:space="preserve"> подателя жалобы </w:t>
      </w:r>
      <w:r>
        <w:rPr>
          <w:rFonts w:ascii="Times New Roman" w:hAnsi="Times New Roman" w:cs="Times New Roman"/>
          <w:sz w:val="26"/>
          <w:szCs w:val="26"/>
        </w:rPr>
        <w:t xml:space="preserve">не находят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106C2118" w14:textId="141A3CD7" w:rsidR="00CE20DE" w:rsidRDefault="00CE20DE" w:rsidP="000B2CEB">
      <w:pPr>
        <w:spacing w:after="0" w:line="240" w:lineRule="auto"/>
        <w:ind w:firstLine="709"/>
        <w:jc w:val="both"/>
        <w:rPr>
          <w:rFonts w:ascii="Times New Roman" w:hAnsi="Times New Roman" w:cs="Times New Roman"/>
          <w:sz w:val="26"/>
          <w:szCs w:val="26"/>
        </w:rPr>
      </w:pPr>
      <w:r w:rsidRPr="00CE20DE">
        <w:rPr>
          <w:rFonts w:ascii="Times New Roman" w:hAnsi="Times New Roman" w:cs="Times New Roman"/>
          <w:sz w:val="26"/>
          <w:szCs w:val="26"/>
        </w:rPr>
        <w:t>По доводу о неоднозначности инструкции</w:t>
      </w:r>
      <w:r>
        <w:rPr>
          <w:rFonts w:ascii="Times New Roman" w:hAnsi="Times New Roman" w:cs="Times New Roman"/>
          <w:sz w:val="26"/>
          <w:szCs w:val="26"/>
        </w:rPr>
        <w:t>, Комиссия отмечает следующее.</w:t>
      </w:r>
    </w:p>
    <w:p w14:paraId="4258FDD5" w14:textId="1086725D" w:rsidR="00584DFD" w:rsidRPr="00584DFD" w:rsidRDefault="00584DFD" w:rsidP="00584DFD">
      <w:pPr>
        <w:spacing w:after="0" w:line="240" w:lineRule="auto"/>
        <w:ind w:firstLine="709"/>
        <w:jc w:val="both"/>
        <w:rPr>
          <w:rFonts w:ascii="Times New Roman" w:hAnsi="Times New Roman" w:cs="Times New Roman"/>
          <w:sz w:val="26"/>
          <w:szCs w:val="26"/>
        </w:rPr>
      </w:pPr>
      <w:r w:rsidRPr="00584DFD">
        <w:rPr>
          <w:rFonts w:ascii="Times New Roman" w:hAnsi="Times New Roman" w:cs="Times New Roman"/>
          <w:sz w:val="26"/>
          <w:szCs w:val="26"/>
        </w:rPr>
        <w:t xml:space="preserve">Пунктом 3 части 2 статьи 42 </w:t>
      </w:r>
      <w:r>
        <w:rPr>
          <w:rFonts w:ascii="Times New Roman" w:hAnsi="Times New Roman" w:cs="Times New Roman"/>
          <w:sz w:val="26"/>
          <w:szCs w:val="26"/>
        </w:rPr>
        <w:t xml:space="preserve">Закона о контрактной системе </w:t>
      </w:r>
      <w:r w:rsidRPr="00584DFD">
        <w:rPr>
          <w:rFonts w:ascii="Times New Roman" w:hAnsi="Times New Roman" w:cs="Times New Roman"/>
          <w:sz w:val="26"/>
          <w:szCs w:val="26"/>
        </w:rPr>
        <w:t>уста</w:t>
      </w:r>
      <w:r>
        <w:rPr>
          <w:rFonts w:ascii="Times New Roman" w:hAnsi="Times New Roman" w:cs="Times New Roman"/>
          <w:sz w:val="26"/>
          <w:szCs w:val="26"/>
        </w:rPr>
        <w:t>новлено, что документация о про</w:t>
      </w:r>
      <w:r w:rsidRPr="00584DFD">
        <w:rPr>
          <w:rFonts w:ascii="Times New Roman" w:hAnsi="Times New Roman" w:cs="Times New Roman"/>
          <w:sz w:val="26"/>
          <w:szCs w:val="26"/>
        </w:rPr>
        <w:t xml:space="preserve">ведении открытых конкурентных способов  должна содержать требования к содержанию, составу заявки и инструкцию по ее заполнению. При этом Закон </w:t>
      </w:r>
      <w:r>
        <w:rPr>
          <w:rFonts w:ascii="Times New Roman" w:hAnsi="Times New Roman" w:cs="Times New Roman"/>
          <w:sz w:val="26"/>
          <w:szCs w:val="26"/>
        </w:rPr>
        <w:t xml:space="preserve">о контрактной системе </w:t>
      </w:r>
      <w:r w:rsidRPr="00584DFD">
        <w:rPr>
          <w:rFonts w:ascii="Times New Roman" w:hAnsi="Times New Roman" w:cs="Times New Roman"/>
          <w:sz w:val="26"/>
          <w:szCs w:val="26"/>
        </w:rPr>
        <w:t xml:space="preserve">не содержит требований к </w:t>
      </w:r>
      <w:r>
        <w:rPr>
          <w:rFonts w:ascii="Times New Roman" w:hAnsi="Times New Roman" w:cs="Times New Roman"/>
          <w:sz w:val="26"/>
          <w:szCs w:val="26"/>
        </w:rPr>
        <w:t>со</w:t>
      </w:r>
      <w:r w:rsidRPr="00584DFD">
        <w:rPr>
          <w:rFonts w:ascii="Times New Roman" w:hAnsi="Times New Roman" w:cs="Times New Roman"/>
          <w:sz w:val="26"/>
          <w:szCs w:val="26"/>
        </w:rPr>
        <w:t>держанию инструкции, поэтому</w:t>
      </w:r>
      <w:r w:rsidR="00AD2389">
        <w:rPr>
          <w:rFonts w:ascii="Times New Roman" w:hAnsi="Times New Roman" w:cs="Times New Roman"/>
          <w:sz w:val="26"/>
          <w:szCs w:val="26"/>
        </w:rPr>
        <w:t>,</w:t>
      </w:r>
      <w:r w:rsidRPr="00584DFD">
        <w:rPr>
          <w:rFonts w:ascii="Times New Roman" w:hAnsi="Times New Roman" w:cs="Times New Roman"/>
          <w:sz w:val="26"/>
          <w:szCs w:val="26"/>
        </w:rPr>
        <w:t xml:space="preserve"> если общей формулировки дос</w:t>
      </w:r>
      <w:r w:rsidR="00AD2389">
        <w:rPr>
          <w:rFonts w:ascii="Times New Roman" w:hAnsi="Times New Roman" w:cs="Times New Roman"/>
          <w:sz w:val="26"/>
          <w:szCs w:val="26"/>
        </w:rPr>
        <w:t>таточно для заполнения заявки, З</w:t>
      </w:r>
      <w:r w:rsidRPr="00584DFD">
        <w:rPr>
          <w:rFonts w:ascii="Times New Roman" w:hAnsi="Times New Roman" w:cs="Times New Roman"/>
          <w:sz w:val="26"/>
          <w:szCs w:val="26"/>
        </w:rPr>
        <w:t>аказчик вправе не прописывать подробную инструкцию в отдельном файле.</w:t>
      </w:r>
    </w:p>
    <w:p w14:paraId="6B0EBACE" w14:textId="1D420209" w:rsidR="00584DFD" w:rsidRPr="00584DFD" w:rsidRDefault="00AD2389" w:rsidP="00584D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516723">
        <w:rPr>
          <w:rFonts w:ascii="Times New Roman" w:hAnsi="Times New Roman" w:cs="Times New Roman"/>
          <w:sz w:val="26"/>
          <w:szCs w:val="26"/>
        </w:rPr>
        <w:t>в инструкции содержаться, в том числе следующие положения</w:t>
      </w:r>
      <w:r w:rsidR="00584DFD" w:rsidRPr="00584DFD">
        <w:rPr>
          <w:rFonts w:ascii="Times New Roman" w:hAnsi="Times New Roman" w:cs="Times New Roman"/>
          <w:sz w:val="26"/>
          <w:szCs w:val="26"/>
        </w:rPr>
        <w:t>:</w:t>
      </w:r>
    </w:p>
    <w:p w14:paraId="2F21564A" w14:textId="59231505" w:rsidR="00584DFD" w:rsidRPr="00516723" w:rsidRDefault="00584DFD" w:rsidP="00584DFD">
      <w:pPr>
        <w:spacing w:after="0" w:line="240" w:lineRule="auto"/>
        <w:ind w:firstLine="709"/>
        <w:jc w:val="both"/>
        <w:rPr>
          <w:rFonts w:ascii="Times New Roman" w:hAnsi="Times New Roman" w:cs="Times New Roman"/>
          <w:i/>
          <w:sz w:val="26"/>
          <w:szCs w:val="26"/>
        </w:rPr>
      </w:pPr>
      <w:r w:rsidRPr="00516723">
        <w:rPr>
          <w:rFonts w:ascii="Times New Roman" w:hAnsi="Times New Roman" w:cs="Times New Roman"/>
          <w:i/>
          <w:sz w:val="26"/>
          <w:szCs w:val="26"/>
        </w:rPr>
        <w:t>«В соответствии с требованиями ГОСТ, если показатели и з</w:t>
      </w:r>
      <w:r w:rsidR="00516723" w:rsidRPr="00516723">
        <w:rPr>
          <w:rFonts w:ascii="Times New Roman" w:hAnsi="Times New Roman" w:cs="Times New Roman"/>
          <w:i/>
          <w:sz w:val="26"/>
          <w:szCs w:val="26"/>
        </w:rPr>
        <w:t>начения показателей товаров (ма</w:t>
      </w:r>
      <w:r w:rsidRPr="00516723">
        <w:rPr>
          <w:rFonts w:ascii="Times New Roman" w:hAnsi="Times New Roman" w:cs="Times New Roman"/>
          <w:i/>
          <w:sz w:val="26"/>
          <w:szCs w:val="26"/>
        </w:rPr>
        <w:t>териалов), предлагаемых участником, не нормируются для указанного участником закупки типа, вида, класса, сорта, марки — конкретное значение такого показателя не указывается, вместо конкретного значения участник указывает «не нормируется</w:t>
      </w:r>
      <w:r w:rsidR="00516723" w:rsidRPr="00516723">
        <w:rPr>
          <w:rFonts w:ascii="Times New Roman" w:hAnsi="Times New Roman" w:cs="Times New Roman"/>
          <w:i/>
          <w:sz w:val="26"/>
          <w:szCs w:val="26"/>
        </w:rPr>
        <w:t>», «Х». Данное положение настоящей и</w:t>
      </w:r>
      <w:r w:rsidRPr="00516723">
        <w:rPr>
          <w:rFonts w:ascii="Times New Roman" w:hAnsi="Times New Roman" w:cs="Times New Roman"/>
          <w:i/>
          <w:sz w:val="26"/>
          <w:szCs w:val="26"/>
        </w:rPr>
        <w:t>нструкции предоставления сведений является приоритетным по отношению ко всем остальным положениям».</w:t>
      </w:r>
    </w:p>
    <w:p w14:paraId="4353AC8D" w14:textId="77777777" w:rsidR="001459E1" w:rsidRDefault="00516723" w:rsidP="00584D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Заказчик пояснил, что положения </w:t>
      </w:r>
      <w:r w:rsidR="00584DFD" w:rsidRPr="00584DFD">
        <w:rPr>
          <w:rFonts w:ascii="Times New Roman" w:hAnsi="Times New Roman" w:cs="Times New Roman"/>
          <w:sz w:val="26"/>
          <w:szCs w:val="26"/>
        </w:rPr>
        <w:t>об указании показателей в неизменно</w:t>
      </w:r>
      <w:r>
        <w:rPr>
          <w:rFonts w:ascii="Times New Roman" w:hAnsi="Times New Roman" w:cs="Times New Roman"/>
          <w:sz w:val="26"/>
          <w:szCs w:val="26"/>
        </w:rPr>
        <w:t>м виде приоритетны над остальными правилами,</w:t>
      </w:r>
      <w:r w:rsidR="00584DFD" w:rsidRPr="00584DFD">
        <w:rPr>
          <w:rFonts w:ascii="Times New Roman" w:hAnsi="Times New Roman" w:cs="Times New Roman"/>
          <w:sz w:val="26"/>
          <w:szCs w:val="26"/>
        </w:rPr>
        <w:t xml:space="preserve"> применяется в иных случаях, не затрагивая </w:t>
      </w:r>
      <w:r>
        <w:rPr>
          <w:rFonts w:ascii="Times New Roman" w:hAnsi="Times New Roman" w:cs="Times New Roman"/>
          <w:sz w:val="26"/>
          <w:szCs w:val="26"/>
        </w:rPr>
        <w:t>ситуацию ненормируемых показате</w:t>
      </w:r>
      <w:r w:rsidR="00584DFD" w:rsidRPr="00584DFD">
        <w:rPr>
          <w:rFonts w:ascii="Times New Roman" w:hAnsi="Times New Roman" w:cs="Times New Roman"/>
          <w:sz w:val="26"/>
          <w:szCs w:val="26"/>
        </w:rPr>
        <w:t>лей. Иерархия правил установлена четко, и приоритетное положение прямо выделено жирным шрифтом</w:t>
      </w:r>
      <w:r>
        <w:rPr>
          <w:rFonts w:ascii="Times New Roman" w:hAnsi="Times New Roman" w:cs="Times New Roman"/>
          <w:sz w:val="26"/>
          <w:szCs w:val="26"/>
        </w:rPr>
        <w:t>,</w:t>
      </w:r>
      <w:r w:rsidR="00584DFD" w:rsidRPr="00584DFD">
        <w:rPr>
          <w:rFonts w:ascii="Times New Roman" w:hAnsi="Times New Roman" w:cs="Times New Roman"/>
          <w:sz w:val="26"/>
          <w:szCs w:val="26"/>
        </w:rPr>
        <w:t xml:space="preserve"> как в исходном тексте документации, так и в самой </w:t>
      </w:r>
      <w:r>
        <w:rPr>
          <w:rFonts w:ascii="Times New Roman" w:hAnsi="Times New Roman" w:cs="Times New Roman"/>
          <w:sz w:val="26"/>
          <w:szCs w:val="26"/>
        </w:rPr>
        <w:t xml:space="preserve">жалобе. </w:t>
      </w:r>
    </w:p>
    <w:p w14:paraId="6735C02C" w14:textId="7C0F6899" w:rsidR="00CE20DE" w:rsidRDefault="00516723" w:rsidP="00584D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Правовая позиция о допу</w:t>
      </w:r>
      <w:r w:rsidR="00584DFD" w:rsidRPr="00584DFD">
        <w:rPr>
          <w:rFonts w:ascii="Times New Roman" w:hAnsi="Times New Roman" w:cs="Times New Roman"/>
          <w:sz w:val="26"/>
          <w:szCs w:val="26"/>
        </w:rPr>
        <w:t>стимости установления приоритетности содержится в письме Минфина от 23.11.2023 № 24-03-09/112443.</w:t>
      </w:r>
    </w:p>
    <w:p w14:paraId="762CAB71" w14:textId="14EE473D" w:rsidR="001459E1" w:rsidRDefault="001459E1" w:rsidP="00584D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довод подателя жалобы не находит своего подтверждения.</w:t>
      </w:r>
    </w:p>
    <w:p w14:paraId="18B1FAC9" w14:textId="42CCB1A0" w:rsidR="00420B04" w:rsidRPr="00420B04" w:rsidRDefault="00420B04" w:rsidP="00420B04">
      <w:pPr>
        <w:spacing w:after="0" w:line="240" w:lineRule="auto"/>
        <w:ind w:firstLine="709"/>
        <w:jc w:val="both"/>
        <w:rPr>
          <w:rFonts w:ascii="Times New Roman" w:hAnsi="Times New Roman" w:cs="Times New Roman"/>
          <w:sz w:val="26"/>
          <w:szCs w:val="26"/>
        </w:rPr>
      </w:pPr>
      <w:r w:rsidRPr="00420B04">
        <w:rPr>
          <w:rFonts w:ascii="Times New Roman" w:hAnsi="Times New Roman" w:cs="Times New Roman"/>
          <w:sz w:val="26"/>
          <w:szCs w:val="26"/>
        </w:rPr>
        <w:t>По доводу об избыточности формулировки о плотности</w:t>
      </w:r>
      <w:r>
        <w:rPr>
          <w:rFonts w:ascii="Times New Roman" w:hAnsi="Times New Roman" w:cs="Times New Roman"/>
          <w:sz w:val="26"/>
          <w:szCs w:val="26"/>
        </w:rPr>
        <w:t>, Комиссия усыновила следующее.</w:t>
      </w:r>
    </w:p>
    <w:p w14:paraId="7EEEB128" w14:textId="385073CE" w:rsidR="00420B04" w:rsidRPr="00420B04" w:rsidRDefault="00420B04" w:rsidP="00420B04">
      <w:pPr>
        <w:spacing w:after="0" w:line="240" w:lineRule="auto"/>
        <w:ind w:firstLine="709"/>
        <w:jc w:val="both"/>
        <w:rPr>
          <w:rFonts w:ascii="Times New Roman" w:hAnsi="Times New Roman" w:cs="Times New Roman"/>
          <w:sz w:val="26"/>
          <w:szCs w:val="26"/>
        </w:rPr>
      </w:pPr>
      <w:r w:rsidRPr="00420B04">
        <w:rPr>
          <w:rFonts w:ascii="Times New Roman" w:hAnsi="Times New Roman" w:cs="Times New Roman"/>
          <w:sz w:val="26"/>
          <w:szCs w:val="26"/>
        </w:rPr>
        <w:t>Заявитель указывает, что инструкция содержит избыточные формулировки относитель</w:t>
      </w:r>
      <w:r>
        <w:rPr>
          <w:rFonts w:ascii="Times New Roman" w:hAnsi="Times New Roman" w:cs="Times New Roman"/>
          <w:sz w:val="26"/>
          <w:szCs w:val="26"/>
        </w:rPr>
        <w:t>но порядка указания плотности, о</w:t>
      </w:r>
      <w:r w:rsidRPr="00420B04">
        <w:rPr>
          <w:rFonts w:ascii="Times New Roman" w:hAnsi="Times New Roman" w:cs="Times New Roman"/>
          <w:sz w:val="26"/>
          <w:szCs w:val="26"/>
        </w:rPr>
        <w:t xml:space="preserve">днако в описании объекта закупки </w:t>
      </w:r>
      <w:r>
        <w:rPr>
          <w:rFonts w:ascii="Times New Roman" w:hAnsi="Times New Roman" w:cs="Times New Roman"/>
          <w:sz w:val="26"/>
          <w:szCs w:val="26"/>
        </w:rPr>
        <w:t>по рассматрива</w:t>
      </w:r>
      <w:r w:rsidRPr="00420B04">
        <w:rPr>
          <w:rFonts w:ascii="Times New Roman" w:hAnsi="Times New Roman" w:cs="Times New Roman"/>
          <w:sz w:val="26"/>
          <w:szCs w:val="26"/>
        </w:rPr>
        <w:t>емой закупке характеристика «плотность» не используется и не требуется к заполнению.</w:t>
      </w:r>
    </w:p>
    <w:p w14:paraId="1F3E4766" w14:textId="55064A8C" w:rsidR="00CE20DE" w:rsidRDefault="00420B04" w:rsidP="000B2CEB">
      <w:pPr>
        <w:spacing w:after="0" w:line="240" w:lineRule="auto"/>
        <w:ind w:firstLine="709"/>
        <w:jc w:val="both"/>
        <w:rPr>
          <w:rFonts w:ascii="Times New Roman" w:hAnsi="Times New Roman" w:cs="Times New Roman"/>
          <w:sz w:val="26"/>
          <w:szCs w:val="26"/>
        </w:rPr>
      </w:pPr>
      <w:r w:rsidRPr="00420B04">
        <w:rPr>
          <w:rFonts w:ascii="Times New Roman" w:hAnsi="Times New Roman" w:cs="Times New Roman"/>
          <w:sz w:val="26"/>
          <w:szCs w:val="26"/>
        </w:rPr>
        <w:t>Таким образом, довод о «запутывающих» разъяснениях по плотности не относится к процедуре закупки, не создаёт препятствий для заполнения заявки</w:t>
      </w:r>
      <w:r>
        <w:rPr>
          <w:rFonts w:ascii="Times New Roman" w:hAnsi="Times New Roman" w:cs="Times New Roman"/>
          <w:sz w:val="26"/>
          <w:szCs w:val="26"/>
        </w:rPr>
        <w:t xml:space="preserve"> и не может быть признан обосно</w:t>
      </w:r>
      <w:r w:rsidRPr="00420B04">
        <w:rPr>
          <w:rFonts w:ascii="Times New Roman" w:hAnsi="Times New Roman" w:cs="Times New Roman"/>
          <w:sz w:val="26"/>
          <w:szCs w:val="26"/>
        </w:rPr>
        <w:t xml:space="preserve">ванным. </w:t>
      </w:r>
    </w:p>
    <w:p w14:paraId="50448855" w14:textId="2612C101" w:rsidR="00420B04" w:rsidRPr="00420B04" w:rsidRDefault="00420B04" w:rsidP="00420B04">
      <w:pPr>
        <w:spacing w:after="0" w:line="240" w:lineRule="auto"/>
        <w:ind w:firstLine="709"/>
        <w:jc w:val="both"/>
        <w:rPr>
          <w:rFonts w:ascii="Times New Roman" w:hAnsi="Times New Roman" w:cs="Times New Roman"/>
          <w:sz w:val="26"/>
          <w:szCs w:val="26"/>
        </w:rPr>
      </w:pPr>
      <w:r w:rsidRPr="00420B04">
        <w:rPr>
          <w:rFonts w:ascii="Times New Roman" w:hAnsi="Times New Roman" w:cs="Times New Roman"/>
          <w:sz w:val="26"/>
          <w:szCs w:val="26"/>
        </w:rPr>
        <w:t>По доводу о неоднозначности в отношении недопустимых слов</w:t>
      </w:r>
      <w:r w:rsidR="008828A3">
        <w:rPr>
          <w:rFonts w:ascii="Times New Roman" w:hAnsi="Times New Roman" w:cs="Times New Roman"/>
          <w:sz w:val="26"/>
          <w:szCs w:val="26"/>
        </w:rPr>
        <w:t>, Комиссия установила следующее.</w:t>
      </w:r>
    </w:p>
    <w:p w14:paraId="702F04C9" w14:textId="77777777" w:rsidR="00420B04" w:rsidRPr="00420B04" w:rsidRDefault="00420B04" w:rsidP="00420B04">
      <w:pPr>
        <w:spacing w:after="0" w:line="240" w:lineRule="auto"/>
        <w:ind w:firstLine="709"/>
        <w:jc w:val="both"/>
        <w:rPr>
          <w:rFonts w:ascii="Times New Roman" w:hAnsi="Times New Roman" w:cs="Times New Roman"/>
          <w:sz w:val="26"/>
          <w:szCs w:val="26"/>
        </w:rPr>
      </w:pPr>
      <w:r w:rsidRPr="00420B04">
        <w:rPr>
          <w:rFonts w:ascii="Times New Roman" w:hAnsi="Times New Roman" w:cs="Times New Roman"/>
          <w:sz w:val="26"/>
          <w:szCs w:val="26"/>
        </w:rPr>
        <w:lastRenderedPageBreak/>
        <w:t>Заявитель утверждает, что неясно, как действовать при наличии слов «толще», «тоньше», а также словосочетаний «в диапазоне», «в интервале», «в границах».</w:t>
      </w:r>
    </w:p>
    <w:p w14:paraId="56D7800A" w14:textId="31649CBF" w:rsidR="00420B04" w:rsidRPr="00420B04" w:rsidRDefault="008828A3" w:rsidP="00420B0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Комиссия отмечает, что и</w:t>
      </w:r>
      <w:r w:rsidR="00420B04" w:rsidRPr="00420B04">
        <w:rPr>
          <w:rFonts w:ascii="Times New Roman" w:hAnsi="Times New Roman" w:cs="Times New Roman"/>
          <w:sz w:val="26"/>
          <w:szCs w:val="26"/>
        </w:rPr>
        <w:t>нструкция Заказчика содержит чёткие правила:</w:t>
      </w:r>
    </w:p>
    <w:p w14:paraId="2457E490" w14:textId="5D250DAB" w:rsidR="00420B04" w:rsidRPr="008828A3" w:rsidRDefault="008828A3" w:rsidP="00420B04">
      <w:pPr>
        <w:spacing w:after="0" w:line="240" w:lineRule="auto"/>
        <w:ind w:firstLine="709"/>
        <w:jc w:val="both"/>
        <w:rPr>
          <w:rFonts w:ascii="Times New Roman" w:hAnsi="Times New Roman" w:cs="Times New Roman"/>
          <w:i/>
          <w:sz w:val="26"/>
          <w:szCs w:val="26"/>
        </w:rPr>
      </w:pPr>
      <w:r w:rsidRPr="008828A3">
        <w:rPr>
          <w:rFonts w:ascii="Times New Roman" w:hAnsi="Times New Roman" w:cs="Times New Roman"/>
          <w:i/>
          <w:sz w:val="26"/>
          <w:szCs w:val="26"/>
        </w:rPr>
        <w:t>«</w:t>
      </w:r>
      <w:r w:rsidR="00420B04" w:rsidRPr="008828A3">
        <w:rPr>
          <w:rFonts w:ascii="Times New Roman" w:hAnsi="Times New Roman" w:cs="Times New Roman"/>
          <w:i/>
          <w:sz w:val="26"/>
          <w:szCs w:val="26"/>
        </w:rPr>
        <w:t>В отношении «толще», «тоньше» – данные слова прямо указаны в пунктах 1.1, 1.2, 1.3, 1.4 инструкции как примеры для участника при указании конкретных значений показателей (например, п. 1.3: «более», «толще», «выше» – участник предлагает одно конкретное значение показателя строго более установленного; п. 1.2: «не более», «не толще» – менее или равное максимальному). Таким образом, действия участника прямо регламентированы, неоднозначность отсутствует.</w:t>
      </w:r>
    </w:p>
    <w:p w14:paraId="78A234B5" w14:textId="1CB2E4D8" w:rsidR="00CE20DE" w:rsidRPr="008828A3" w:rsidRDefault="00420B04" w:rsidP="008828A3">
      <w:pPr>
        <w:spacing w:after="0" w:line="240" w:lineRule="auto"/>
        <w:ind w:firstLine="709"/>
        <w:jc w:val="both"/>
        <w:rPr>
          <w:rFonts w:ascii="Times New Roman" w:hAnsi="Times New Roman" w:cs="Times New Roman"/>
          <w:i/>
          <w:sz w:val="26"/>
          <w:szCs w:val="26"/>
        </w:rPr>
      </w:pPr>
      <w:r w:rsidRPr="008828A3">
        <w:rPr>
          <w:rFonts w:ascii="Times New Roman" w:hAnsi="Times New Roman" w:cs="Times New Roman"/>
          <w:i/>
          <w:sz w:val="26"/>
          <w:szCs w:val="26"/>
        </w:rPr>
        <w:t>В отношении словосочетаний «в диапазоне», «в интервале», «в границах» – данные словосочетания включены в перечень недопустимых слов и должны быть удалены участником при заполнении заявки. Это требование является стандартным и направлено на устранение двойственного толкования характеристик. При этом в техническом задании по данной закупке отсутствуют характеристики, в которых использовались бы эти словосочетания, поэтому ссылка заявителя на якобы неясность является надуманной</w:t>
      </w:r>
      <w:r w:rsidR="008828A3" w:rsidRPr="008828A3">
        <w:rPr>
          <w:rFonts w:ascii="Times New Roman" w:hAnsi="Times New Roman" w:cs="Times New Roman"/>
          <w:i/>
          <w:sz w:val="26"/>
          <w:szCs w:val="26"/>
        </w:rPr>
        <w:t>»</w:t>
      </w:r>
      <w:r w:rsidRPr="008828A3">
        <w:rPr>
          <w:rFonts w:ascii="Times New Roman" w:hAnsi="Times New Roman" w:cs="Times New Roman"/>
          <w:i/>
          <w:sz w:val="26"/>
          <w:szCs w:val="26"/>
        </w:rPr>
        <w:t>.</w:t>
      </w:r>
    </w:p>
    <w:p w14:paraId="4DF420F8"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29A1B4F1" w14:textId="77777777" w:rsidR="000B2CEB" w:rsidRPr="00554B2F" w:rsidRDefault="000B2CEB" w:rsidP="000B2CEB">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3BA75C24"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1E869BB6"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2D10454C"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643F4694"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6A839107" w14:textId="77777777" w:rsidR="000B2CEB" w:rsidRDefault="000B2CEB" w:rsidP="000B2CEB">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545F9DA5" w14:textId="77777777" w:rsidR="000B2CEB" w:rsidRDefault="000B2CEB" w:rsidP="000B2CEB">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732FB68E" w14:textId="77777777" w:rsidR="000B2CEB" w:rsidRPr="00642BF8"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услуги, отвечающих требованиям безопасности.</w:t>
      </w:r>
    </w:p>
    <w:p w14:paraId="087B49D8"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7CCC9871"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lastRenderedPageBreak/>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50011100" w14:textId="77777777" w:rsidR="000B2CEB"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w:t>
      </w:r>
      <w:r>
        <w:rPr>
          <w:rFonts w:ascii="Times New Roman" w:hAnsi="Times New Roman" w:cs="Times New Roman"/>
          <w:sz w:val="26"/>
          <w:szCs w:val="26"/>
        </w:rPr>
        <w:t>иками числа участников закупки.</w:t>
      </w:r>
    </w:p>
    <w:p w14:paraId="53F600D8"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1F8B4220" w14:textId="77777777" w:rsidR="000B2CEB" w:rsidRPr="00B85D9C"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3C748F6E" w14:textId="77777777" w:rsidR="000B2CEB" w:rsidRDefault="000B2CEB" w:rsidP="000B2CEB">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5EAF4594" w14:textId="77777777" w:rsidR="000B2CEB" w:rsidRDefault="000B2CEB" w:rsidP="000B2CEB">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050D17B6" w14:textId="77777777" w:rsidR="000B2CEB" w:rsidRPr="00371029" w:rsidRDefault="000B2CEB" w:rsidP="000B2CEB">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33155F8A" w14:textId="23DE7274" w:rsidR="0046308F" w:rsidRDefault="000B2CEB" w:rsidP="006852BB">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27D985C3" w14:textId="77777777" w:rsidR="006852BB" w:rsidRPr="0002039C" w:rsidRDefault="006852BB" w:rsidP="006852BB">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6560D60C"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 xml:space="preserve">нать жалобу </w:t>
      </w:r>
      <w:r w:rsidR="00F2245E">
        <w:rPr>
          <w:rFonts w:ascii="Times New Roman" w:hAnsi="Times New Roman"/>
          <w:sz w:val="26"/>
          <w:szCs w:val="26"/>
        </w:rPr>
        <w:t xml:space="preserve"> </w:t>
      </w:r>
      <w:r w:rsidR="00642941" w:rsidRPr="00642941">
        <w:rPr>
          <w:rFonts w:ascii="Times New Roman" w:hAnsi="Times New Roman"/>
          <w:sz w:val="26"/>
          <w:szCs w:val="26"/>
        </w:rPr>
        <w:t>ИП ШИЛКИН</w:t>
      </w:r>
      <w:r w:rsidR="00993F94">
        <w:rPr>
          <w:rFonts w:ascii="Times New Roman" w:hAnsi="Times New Roman"/>
          <w:sz w:val="26"/>
          <w:szCs w:val="26"/>
        </w:rPr>
        <w:t>А</w:t>
      </w:r>
      <w:r w:rsidR="00454B2B">
        <w:rPr>
          <w:rFonts w:ascii="Times New Roman" w:hAnsi="Times New Roman"/>
          <w:sz w:val="26"/>
          <w:szCs w:val="26"/>
        </w:rPr>
        <w:t xml:space="preserve"> </w:t>
      </w:r>
      <w:r w:rsidR="00642941">
        <w:rPr>
          <w:rFonts w:ascii="Times New Roman" w:hAnsi="Times New Roman"/>
          <w:sz w:val="26"/>
          <w:szCs w:val="26"/>
        </w:rPr>
        <w:t xml:space="preserve">Д.С.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09B49066" w:rsidR="00367854" w:rsidRPr="000B5925" w:rsidRDefault="001B730A" w:rsidP="00D138C0">
      <w:pPr>
        <w:spacing w:after="0" w:line="240" w:lineRule="auto"/>
        <w:jc w:val="right"/>
        <w:rPr>
          <w:rFonts w:ascii="Times New Roman" w:hAnsi="Times New Roman"/>
          <w:sz w:val="26"/>
          <w:szCs w:val="26"/>
        </w:rPr>
      </w:pPr>
      <w:bookmarkStart w:id="0" w:name="_GoBack"/>
      <w:bookmarkEnd w:id="0"/>
      <w:r w:rsidRPr="001B730A">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81AFAE" w14:textId="77777777" w:rsidR="00B578E9" w:rsidRDefault="00B578E9" w:rsidP="000A57B5">
      <w:pPr>
        <w:spacing w:after="0" w:line="240" w:lineRule="auto"/>
      </w:pPr>
      <w:r>
        <w:separator/>
      </w:r>
    </w:p>
  </w:endnote>
  <w:endnote w:type="continuationSeparator" w:id="0">
    <w:p w14:paraId="0CD3D681" w14:textId="77777777" w:rsidR="00B578E9" w:rsidRDefault="00B578E9"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6C5AE" w14:textId="77777777" w:rsidR="00B578E9" w:rsidRDefault="00B578E9" w:rsidP="000A57B5">
      <w:pPr>
        <w:spacing w:after="0" w:line="240" w:lineRule="auto"/>
      </w:pPr>
      <w:r>
        <w:separator/>
      </w:r>
    </w:p>
  </w:footnote>
  <w:footnote w:type="continuationSeparator" w:id="0">
    <w:p w14:paraId="5AACA54B" w14:textId="77777777" w:rsidR="00B578E9" w:rsidRDefault="00B578E9"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B578E9" w:rsidRPr="004D1F10" w:rsidRDefault="00B578E9">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F723EC">
          <w:rPr>
            <w:rFonts w:ascii="Times New Roman" w:hAnsi="Times New Roman" w:cs="Times New Roman"/>
            <w:noProof/>
          </w:rPr>
          <w:t>11</w:t>
        </w:r>
        <w:r w:rsidRPr="004D1F10">
          <w:rPr>
            <w:rFonts w:ascii="Times New Roman" w:hAnsi="Times New Roman" w:cs="Times New Roman"/>
          </w:rPr>
          <w:fldChar w:fldCharType="end"/>
        </w:r>
      </w:p>
    </w:sdtContent>
  </w:sdt>
  <w:p w14:paraId="4F34CE4F" w14:textId="77777777" w:rsidR="00B578E9" w:rsidRDefault="00B578E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0AB3"/>
    <w:rsid w:val="000021A6"/>
    <w:rsid w:val="000035EE"/>
    <w:rsid w:val="00004078"/>
    <w:rsid w:val="00004733"/>
    <w:rsid w:val="000051CB"/>
    <w:rsid w:val="000052AE"/>
    <w:rsid w:val="00005D80"/>
    <w:rsid w:val="00006288"/>
    <w:rsid w:val="000116DF"/>
    <w:rsid w:val="000118C0"/>
    <w:rsid w:val="000120F7"/>
    <w:rsid w:val="00012FC3"/>
    <w:rsid w:val="0001448E"/>
    <w:rsid w:val="00014BB1"/>
    <w:rsid w:val="00016E85"/>
    <w:rsid w:val="000171D0"/>
    <w:rsid w:val="000175A0"/>
    <w:rsid w:val="000175F9"/>
    <w:rsid w:val="00017D35"/>
    <w:rsid w:val="0002039C"/>
    <w:rsid w:val="000218B5"/>
    <w:rsid w:val="00021F00"/>
    <w:rsid w:val="00023F2F"/>
    <w:rsid w:val="00024480"/>
    <w:rsid w:val="00024619"/>
    <w:rsid w:val="00026C27"/>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5E2"/>
    <w:rsid w:val="00054773"/>
    <w:rsid w:val="000559E2"/>
    <w:rsid w:val="00056B19"/>
    <w:rsid w:val="000571CD"/>
    <w:rsid w:val="000575CF"/>
    <w:rsid w:val="00057FE1"/>
    <w:rsid w:val="00061A59"/>
    <w:rsid w:val="000631EA"/>
    <w:rsid w:val="00064BE3"/>
    <w:rsid w:val="000652DF"/>
    <w:rsid w:val="00065687"/>
    <w:rsid w:val="00070146"/>
    <w:rsid w:val="0007246A"/>
    <w:rsid w:val="00072C53"/>
    <w:rsid w:val="0007350A"/>
    <w:rsid w:val="00074D67"/>
    <w:rsid w:val="00081D90"/>
    <w:rsid w:val="00082CF3"/>
    <w:rsid w:val="00083803"/>
    <w:rsid w:val="00085132"/>
    <w:rsid w:val="00085397"/>
    <w:rsid w:val="00086F0D"/>
    <w:rsid w:val="00086F2B"/>
    <w:rsid w:val="00094980"/>
    <w:rsid w:val="000965EC"/>
    <w:rsid w:val="00096CE7"/>
    <w:rsid w:val="000A05BF"/>
    <w:rsid w:val="000A19DB"/>
    <w:rsid w:val="000A57B5"/>
    <w:rsid w:val="000A5DDD"/>
    <w:rsid w:val="000B2CEB"/>
    <w:rsid w:val="000B5925"/>
    <w:rsid w:val="000C103A"/>
    <w:rsid w:val="000C3C81"/>
    <w:rsid w:val="000C3CFC"/>
    <w:rsid w:val="000C4DDE"/>
    <w:rsid w:val="000D30E3"/>
    <w:rsid w:val="000D35C6"/>
    <w:rsid w:val="000D47A9"/>
    <w:rsid w:val="000E0CA5"/>
    <w:rsid w:val="000E1D5E"/>
    <w:rsid w:val="000E30DC"/>
    <w:rsid w:val="000E3634"/>
    <w:rsid w:val="000E631E"/>
    <w:rsid w:val="000F0CBA"/>
    <w:rsid w:val="000F4A16"/>
    <w:rsid w:val="000F5150"/>
    <w:rsid w:val="000F52E3"/>
    <w:rsid w:val="000F5D6D"/>
    <w:rsid w:val="000F68F6"/>
    <w:rsid w:val="000F783B"/>
    <w:rsid w:val="000F7CE5"/>
    <w:rsid w:val="00100D4C"/>
    <w:rsid w:val="00101916"/>
    <w:rsid w:val="00101B96"/>
    <w:rsid w:val="001055C4"/>
    <w:rsid w:val="001065E6"/>
    <w:rsid w:val="001069F3"/>
    <w:rsid w:val="00111788"/>
    <w:rsid w:val="00111C56"/>
    <w:rsid w:val="00113260"/>
    <w:rsid w:val="00113937"/>
    <w:rsid w:val="00113DAD"/>
    <w:rsid w:val="001151E2"/>
    <w:rsid w:val="001201D5"/>
    <w:rsid w:val="00120A6B"/>
    <w:rsid w:val="00124714"/>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9E1"/>
    <w:rsid w:val="00145A5E"/>
    <w:rsid w:val="001477B0"/>
    <w:rsid w:val="00150D3D"/>
    <w:rsid w:val="00154D9D"/>
    <w:rsid w:val="00156990"/>
    <w:rsid w:val="00160B05"/>
    <w:rsid w:val="00166931"/>
    <w:rsid w:val="0016744F"/>
    <w:rsid w:val="0016786E"/>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586D"/>
    <w:rsid w:val="001B722F"/>
    <w:rsid w:val="001B730A"/>
    <w:rsid w:val="001C2E88"/>
    <w:rsid w:val="001C5CC4"/>
    <w:rsid w:val="001C5D36"/>
    <w:rsid w:val="001C7572"/>
    <w:rsid w:val="001D1D22"/>
    <w:rsid w:val="001D259F"/>
    <w:rsid w:val="001D2AD5"/>
    <w:rsid w:val="001D4AEB"/>
    <w:rsid w:val="001D54F1"/>
    <w:rsid w:val="001D5E4F"/>
    <w:rsid w:val="001E0576"/>
    <w:rsid w:val="001E06E0"/>
    <w:rsid w:val="001E23A3"/>
    <w:rsid w:val="001E2CB5"/>
    <w:rsid w:val="001E3E1C"/>
    <w:rsid w:val="001E60B4"/>
    <w:rsid w:val="001E6550"/>
    <w:rsid w:val="001F111F"/>
    <w:rsid w:val="001F4E28"/>
    <w:rsid w:val="00200FAF"/>
    <w:rsid w:val="00202B61"/>
    <w:rsid w:val="002058F1"/>
    <w:rsid w:val="002103D0"/>
    <w:rsid w:val="00212AA0"/>
    <w:rsid w:val="002148C4"/>
    <w:rsid w:val="002167EE"/>
    <w:rsid w:val="002171C3"/>
    <w:rsid w:val="00222217"/>
    <w:rsid w:val="002222DA"/>
    <w:rsid w:val="00230819"/>
    <w:rsid w:val="00230AC6"/>
    <w:rsid w:val="0023140B"/>
    <w:rsid w:val="0023357A"/>
    <w:rsid w:val="00235FC3"/>
    <w:rsid w:val="00241AAD"/>
    <w:rsid w:val="00241C9A"/>
    <w:rsid w:val="00242104"/>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752E4"/>
    <w:rsid w:val="0028087D"/>
    <w:rsid w:val="0028258B"/>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EE9"/>
    <w:rsid w:val="002D3210"/>
    <w:rsid w:val="002E4971"/>
    <w:rsid w:val="002E4DB4"/>
    <w:rsid w:val="002E5C23"/>
    <w:rsid w:val="002E7454"/>
    <w:rsid w:val="002E7A56"/>
    <w:rsid w:val="002F1A18"/>
    <w:rsid w:val="002F41E4"/>
    <w:rsid w:val="002F712E"/>
    <w:rsid w:val="00302881"/>
    <w:rsid w:val="00304D1B"/>
    <w:rsid w:val="00305249"/>
    <w:rsid w:val="00305B42"/>
    <w:rsid w:val="00306BC4"/>
    <w:rsid w:val="00306D97"/>
    <w:rsid w:val="003101A0"/>
    <w:rsid w:val="0031058F"/>
    <w:rsid w:val="003113B9"/>
    <w:rsid w:val="0031182A"/>
    <w:rsid w:val="0031594F"/>
    <w:rsid w:val="00317564"/>
    <w:rsid w:val="00324425"/>
    <w:rsid w:val="00324939"/>
    <w:rsid w:val="0032562A"/>
    <w:rsid w:val="0033500C"/>
    <w:rsid w:val="0034060E"/>
    <w:rsid w:val="00340ECE"/>
    <w:rsid w:val="00341F49"/>
    <w:rsid w:val="0034392E"/>
    <w:rsid w:val="00346598"/>
    <w:rsid w:val="00353039"/>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1E49"/>
    <w:rsid w:val="003B3992"/>
    <w:rsid w:val="003B4965"/>
    <w:rsid w:val="003B4EF2"/>
    <w:rsid w:val="003B6E13"/>
    <w:rsid w:val="003C3F8C"/>
    <w:rsid w:val="003D0E09"/>
    <w:rsid w:val="003D4F58"/>
    <w:rsid w:val="003D7785"/>
    <w:rsid w:val="003E003C"/>
    <w:rsid w:val="003E01A6"/>
    <w:rsid w:val="003E302E"/>
    <w:rsid w:val="003E3E4D"/>
    <w:rsid w:val="003E4901"/>
    <w:rsid w:val="003E60B6"/>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0B04"/>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19E9"/>
    <w:rsid w:val="0045217B"/>
    <w:rsid w:val="00453187"/>
    <w:rsid w:val="00454B2B"/>
    <w:rsid w:val="0046010D"/>
    <w:rsid w:val="00460569"/>
    <w:rsid w:val="00461A54"/>
    <w:rsid w:val="0046308F"/>
    <w:rsid w:val="004641E2"/>
    <w:rsid w:val="00464EC9"/>
    <w:rsid w:val="004672B0"/>
    <w:rsid w:val="00473CF7"/>
    <w:rsid w:val="00474BA8"/>
    <w:rsid w:val="00475A5B"/>
    <w:rsid w:val="004761C2"/>
    <w:rsid w:val="004765BC"/>
    <w:rsid w:val="00476FAB"/>
    <w:rsid w:val="00477DBD"/>
    <w:rsid w:val="004822D3"/>
    <w:rsid w:val="00483468"/>
    <w:rsid w:val="00484A6B"/>
    <w:rsid w:val="004908FA"/>
    <w:rsid w:val="004913DD"/>
    <w:rsid w:val="00495DF5"/>
    <w:rsid w:val="00496BD4"/>
    <w:rsid w:val="004A3382"/>
    <w:rsid w:val="004A33E5"/>
    <w:rsid w:val="004A57F8"/>
    <w:rsid w:val="004B1E23"/>
    <w:rsid w:val="004B22B5"/>
    <w:rsid w:val="004B30A5"/>
    <w:rsid w:val="004B37AD"/>
    <w:rsid w:val="004B4EBC"/>
    <w:rsid w:val="004B6B46"/>
    <w:rsid w:val="004C00EC"/>
    <w:rsid w:val="004C0D73"/>
    <w:rsid w:val="004C2DE5"/>
    <w:rsid w:val="004C5467"/>
    <w:rsid w:val="004C73CD"/>
    <w:rsid w:val="004D1354"/>
    <w:rsid w:val="004D1EA9"/>
    <w:rsid w:val="004D290E"/>
    <w:rsid w:val="004D33B3"/>
    <w:rsid w:val="004D49AC"/>
    <w:rsid w:val="004E089F"/>
    <w:rsid w:val="004E3276"/>
    <w:rsid w:val="004E546E"/>
    <w:rsid w:val="004F14C2"/>
    <w:rsid w:val="004F1B87"/>
    <w:rsid w:val="004F37FF"/>
    <w:rsid w:val="004F5224"/>
    <w:rsid w:val="004F642A"/>
    <w:rsid w:val="004F7A29"/>
    <w:rsid w:val="00500B68"/>
    <w:rsid w:val="00501DED"/>
    <w:rsid w:val="00504DDE"/>
    <w:rsid w:val="0050602A"/>
    <w:rsid w:val="00512E01"/>
    <w:rsid w:val="00513C35"/>
    <w:rsid w:val="00516723"/>
    <w:rsid w:val="0051731E"/>
    <w:rsid w:val="005226F1"/>
    <w:rsid w:val="005242D0"/>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2E2E"/>
    <w:rsid w:val="0056421E"/>
    <w:rsid w:val="00565F24"/>
    <w:rsid w:val="0056798F"/>
    <w:rsid w:val="00573036"/>
    <w:rsid w:val="0057373E"/>
    <w:rsid w:val="00574DC1"/>
    <w:rsid w:val="00574E6E"/>
    <w:rsid w:val="0057567A"/>
    <w:rsid w:val="0057602F"/>
    <w:rsid w:val="005827E8"/>
    <w:rsid w:val="005837AF"/>
    <w:rsid w:val="00584C9C"/>
    <w:rsid w:val="00584DFD"/>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1867"/>
    <w:rsid w:val="005D511B"/>
    <w:rsid w:val="005D56C1"/>
    <w:rsid w:val="005D5EC8"/>
    <w:rsid w:val="005E1950"/>
    <w:rsid w:val="005E1A26"/>
    <w:rsid w:val="005E1A50"/>
    <w:rsid w:val="005E5691"/>
    <w:rsid w:val="005F0AD6"/>
    <w:rsid w:val="005F1CFD"/>
    <w:rsid w:val="005F227C"/>
    <w:rsid w:val="005F38F2"/>
    <w:rsid w:val="005F5903"/>
    <w:rsid w:val="005F7C7E"/>
    <w:rsid w:val="005F7E54"/>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39B3"/>
    <w:rsid w:val="0063786D"/>
    <w:rsid w:val="00637A43"/>
    <w:rsid w:val="00642914"/>
    <w:rsid w:val="00642941"/>
    <w:rsid w:val="0064616D"/>
    <w:rsid w:val="00647BE9"/>
    <w:rsid w:val="0065369D"/>
    <w:rsid w:val="006541AF"/>
    <w:rsid w:val="00654568"/>
    <w:rsid w:val="0065485D"/>
    <w:rsid w:val="00662D75"/>
    <w:rsid w:val="00665AB8"/>
    <w:rsid w:val="00665BE6"/>
    <w:rsid w:val="006723D0"/>
    <w:rsid w:val="00673C4D"/>
    <w:rsid w:val="0067685C"/>
    <w:rsid w:val="006768D6"/>
    <w:rsid w:val="00677C40"/>
    <w:rsid w:val="00680AB2"/>
    <w:rsid w:val="00680AC8"/>
    <w:rsid w:val="006852BB"/>
    <w:rsid w:val="00686FB4"/>
    <w:rsid w:val="00691AA5"/>
    <w:rsid w:val="0069380D"/>
    <w:rsid w:val="00695307"/>
    <w:rsid w:val="00695F31"/>
    <w:rsid w:val="00696B07"/>
    <w:rsid w:val="00696DFA"/>
    <w:rsid w:val="006A080F"/>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4FDA"/>
    <w:rsid w:val="00710F6C"/>
    <w:rsid w:val="00711848"/>
    <w:rsid w:val="0071241B"/>
    <w:rsid w:val="0071498F"/>
    <w:rsid w:val="00715775"/>
    <w:rsid w:val="00717EA5"/>
    <w:rsid w:val="007235C0"/>
    <w:rsid w:val="00726380"/>
    <w:rsid w:val="00734C69"/>
    <w:rsid w:val="00741C3C"/>
    <w:rsid w:val="00742BCC"/>
    <w:rsid w:val="00745514"/>
    <w:rsid w:val="007500CB"/>
    <w:rsid w:val="00752447"/>
    <w:rsid w:val="0075246C"/>
    <w:rsid w:val="0075299B"/>
    <w:rsid w:val="00757D7A"/>
    <w:rsid w:val="007605E8"/>
    <w:rsid w:val="00761BAE"/>
    <w:rsid w:val="0076252A"/>
    <w:rsid w:val="007625B8"/>
    <w:rsid w:val="0076267F"/>
    <w:rsid w:val="007631C9"/>
    <w:rsid w:val="007643C9"/>
    <w:rsid w:val="00764933"/>
    <w:rsid w:val="007655D3"/>
    <w:rsid w:val="00765A52"/>
    <w:rsid w:val="00771BB1"/>
    <w:rsid w:val="00771CEB"/>
    <w:rsid w:val="00773313"/>
    <w:rsid w:val="0077351C"/>
    <w:rsid w:val="007759E6"/>
    <w:rsid w:val="00777788"/>
    <w:rsid w:val="007779AC"/>
    <w:rsid w:val="00780BE2"/>
    <w:rsid w:val="00780F50"/>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4E40"/>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757C7"/>
    <w:rsid w:val="00876185"/>
    <w:rsid w:val="00877C2F"/>
    <w:rsid w:val="008828A3"/>
    <w:rsid w:val="00882F9D"/>
    <w:rsid w:val="008843C0"/>
    <w:rsid w:val="0088507A"/>
    <w:rsid w:val="00887BEC"/>
    <w:rsid w:val="008A2772"/>
    <w:rsid w:val="008A5F48"/>
    <w:rsid w:val="008A787B"/>
    <w:rsid w:val="008B0924"/>
    <w:rsid w:val="008B300E"/>
    <w:rsid w:val="008B45E7"/>
    <w:rsid w:val="008C03EB"/>
    <w:rsid w:val="008C1291"/>
    <w:rsid w:val="008C5D5C"/>
    <w:rsid w:val="008C60F9"/>
    <w:rsid w:val="008C70B5"/>
    <w:rsid w:val="008D36E4"/>
    <w:rsid w:val="008D40DE"/>
    <w:rsid w:val="008D4BBD"/>
    <w:rsid w:val="008D4C40"/>
    <w:rsid w:val="008D573F"/>
    <w:rsid w:val="008E4D78"/>
    <w:rsid w:val="008E58D0"/>
    <w:rsid w:val="008E6E8C"/>
    <w:rsid w:val="008E7CB7"/>
    <w:rsid w:val="008F270C"/>
    <w:rsid w:val="008F3AF0"/>
    <w:rsid w:val="008F50AD"/>
    <w:rsid w:val="008F7C1E"/>
    <w:rsid w:val="00900487"/>
    <w:rsid w:val="00901B80"/>
    <w:rsid w:val="00901BD2"/>
    <w:rsid w:val="00901C20"/>
    <w:rsid w:val="00905636"/>
    <w:rsid w:val="009061A3"/>
    <w:rsid w:val="009069C1"/>
    <w:rsid w:val="00906D68"/>
    <w:rsid w:val="00907754"/>
    <w:rsid w:val="00907F05"/>
    <w:rsid w:val="00911425"/>
    <w:rsid w:val="00911F2A"/>
    <w:rsid w:val="00912E98"/>
    <w:rsid w:val="009131EB"/>
    <w:rsid w:val="00913DC0"/>
    <w:rsid w:val="009154CD"/>
    <w:rsid w:val="00915D83"/>
    <w:rsid w:val="00921A34"/>
    <w:rsid w:val="00923B70"/>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21E7"/>
    <w:rsid w:val="0097304C"/>
    <w:rsid w:val="0097364F"/>
    <w:rsid w:val="00973DEA"/>
    <w:rsid w:val="009753F6"/>
    <w:rsid w:val="0098574F"/>
    <w:rsid w:val="00990650"/>
    <w:rsid w:val="00991326"/>
    <w:rsid w:val="0099359C"/>
    <w:rsid w:val="00993F94"/>
    <w:rsid w:val="00995208"/>
    <w:rsid w:val="009A5716"/>
    <w:rsid w:val="009A5BF9"/>
    <w:rsid w:val="009B2A1E"/>
    <w:rsid w:val="009B2B04"/>
    <w:rsid w:val="009B63F4"/>
    <w:rsid w:val="009C2C1E"/>
    <w:rsid w:val="009C3961"/>
    <w:rsid w:val="009C7BC3"/>
    <w:rsid w:val="009D4565"/>
    <w:rsid w:val="009D7D83"/>
    <w:rsid w:val="009E27F3"/>
    <w:rsid w:val="009E3161"/>
    <w:rsid w:val="009E5167"/>
    <w:rsid w:val="009E699E"/>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5CA9"/>
    <w:rsid w:val="00A35D3A"/>
    <w:rsid w:val="00A37856"/>
    <w:rsid w:val="00A44738"/>
    <w:rsid w:val="00A4794E"/>
    <w:rsid w:val="00A50292"/>
    <w:rsid w:val="00A51F15"/>
    <w:rsid w:val="00A53B8C"/>
    <w:rsid w:val="00A5543A"/>
    <w:rsid w:val="00A561F8"/>
    <w:rsid w:val="00A57416"/>
    <w:rsid w:val="00A60DFE"/>
    <w:rsid w:val="00A618DE"/>
    <w:rsid w:val="00A618EE"/>
    <w:rsid w:val="00A64FE7"/>
    <w:rsid w:val="00A65CD4"/>
    <w:rsid w:val="00A67BC6"/>
    <w:rsid w:val="00A722D1"/>
    <w:rsid w:val="00A73306"/>
    <w:rsid w:val="00A734E2"/>
    <w:rsid w:val="00A74605"/>
    <w:rsid w:val="00A74796"/>
    <w:rsid w:val="00A75654"/>
    <w:rsid w:val="00A75819"/>
    <w:rsid w:val="00A77BA3"/>
    <w:rsid w:val="00A8540F"/>
    <w:rsid w:val="00AA042F"/>
    <w:rsid w:val="00AA090F"/>
    <w:rsid w:val="00AA1105"/>
    <w:rsid w:val="00AA16AC"/>
    <w:rsid w:val="00AA2120"/>
    <w:rsid w:val="00AA33AA"/>
    <w:rsid w:val="00AA6DD5"/>
    <w:rsid w:val="00AA7404"/>
    <w:rsid w:val="00AB5350"/>
    <w:rsid w:val="00AC0D70"/>
    <w:rsid w:val="00AC0EFF"/>
    <w:rsid w:val="00AC325C"/>
    <w:rsid w:val="00AC4928"/>
    <w:rsid w:val="00AC50E6"/>
    <w:rsid w:val="00AC5898"/>
    <w:rsid w:val="00AC6E09"/>
    <w:rsid w:val="00AD238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7751"/>
    <w:rsid w:val="00B16D75"/>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578E9"/>
    <w:rsid w:val="00B6191B"/>
    <w:rsid w:val="00B629C7"/>
    <w:rsid w:val="00B66DC0"/>
    <w:rsid w:val="00B676CF"/>
    <w:rsid w:val="00B706C5"/>
    <w:rsid w:val="00B70D0C"/>
    <w:rsid w:val="00B710A2"/>
    <w:rsid w:val="00B7362B"/>
    <w:rsid w:val="00B759C5"/>
    <w:rsid w:val="00B75EFF"/>
    <w:rsid w:val="00B762B9"/>
    <w:rsid w:val="00B77800"/>
    <w:rsid w:val="00B81307"/>
    <w:rsid w:val="00B8327F"/>
    <w:rsid w:val="00B84E21"/>
    <w:rsid w:val="00B85669"/>
    <w:rsid w:val="00B868A3"/>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60A"/>
    <w:rsid w:val="00BB1B0C"/>
    <w:rsid w:val="00BB3A5D"/>
    <w:rsid w:val="00BB65FE"/>
    <w:rsid w:val="00BB69AE"/>
    <w:rsid w:val="00BC0E39"/>
    <w:rsid w:val="00BC166B"/>
    <w:rsid w:val="00BC1D65"/>
    <w:rsid w:val="00BD1F34"/>
    <w:rsid w:val="00BD6536"/>
    <w:rsid w:val="00BD6E71"/>
    <w:rsid w:val="00BD7BEA"/>
    <w:rsid w:val="00BE0C08"/>
    <w:rsid w:val="00BE13E2"/>
    <w:rsid w:val="00BE245B"/>
    <w:rsid w:val="00BE26AD"/>
    <w:rsid w:val="00BE272B"/>
    <w:rsid w:val="00BE7D7A"/>
    <w:rsid w:val="00BF0BDC"/>
    <w:rsid w:val="00BF1D69"/>
    <w:rsid w:val="00BF46EE"/>
    <w:rsid w:val="00BF5E11"/>
    <w:rsid w:val="00BF781D"/>
    <w:rsid w:val="00BF7D34"/>
    <w:rsid w:val="00C0130E"/>
    <w:rsid w:val="00C01909"/>
    <w:rsid w:val="00C01D39"/>
    <w:rsid w:val="00C0276B"/>
    <w:rsid w:val="00C0367F"/>
    <w:rsid w:val="00C0429B"/>
    <w:rsid w:val="00C0616C"/>
    <w:rsid w:val="00C10D5B"/>
    <w:rsid w:val="00C10EC5"/>
    <w:rsid w:val="00C12C97"/>
    <w:rsid w:val="00C1402D"/>
    <w:rsid w:val="00C14C19"/>
    <w:rsid w:val="00C218FC"/>
    <w:rsid w:val="00C254E2"/>
    <w:rsid w:val="00C27A30"/>
    <w:rsid w:val="00C30A2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CEE"/>
    <w:rsid w:val="00C83F07"/>
    <w:rsid w:val="00C84861"/>
    <w:rsid w:val="00C8491A"/>
    <w:rsid w:val="00C90CFE"/>
    <w:rsid w:val="00C918BC"/>
    <w:rsid w:val="00C92056"/>
    <w:rsid w:val="00C9673B"/>
    <w:rsid w:val="00C97D25"/>
    <w:rsid w:val="00CA2713"/>
    <w:rsid w:val="00CA282D"/>
    <w:rsid w:val="00CA55E7"/>
    <w:rsid w:val="00CA61C3"/>
    <w:rsid w:val="00CA6B36"/>
    <w:rsid w:val="00CA6D38"/>
    <w:rsid w:val="00CB19D4"/>
    <w:rsid w:val="00CB3DD2"/>
    <w:rsid w:val="00CB45B6"/>
    <w:rsid w:val="00CB6E23"/>
    <w:rsid w:val="00CC1A6B"/>
    <w:rsid w:val="00CC6B41"/>
    <w:rsid w:val="00CD04A6"/>
    <w:rsid w:val="00CD2762"/>
    <w:rsid w:val="00CD52C1"/>
    <w:rsid w:val="00CE0E72"/>
    <w:rsid w:val="00CE0FE6"/>
    <w:rsid w:val="00CE10BC"/>
    <w:rsid w:val="00CE20DE"/>
    <w:rsid w:val="00CE38ED"/>
    <w:rsid w:val="00CE40E7"/>
    <w:rsid w:val="00CE451F"/>
    <w:rsid w:val="00CE5FD1"/>
    <w:rsid w:val="00CE774D"/>
    <w:rsid w:val="00CF02C9"/>
    <w:rsid w:val="00CF0618"/>
    <w:rsid w:val="00CF30AF"/>
    <w:rsid w:val="00CF44A2"/>
    <w:rsid w:val="00CF4F56"/>
    <w:rsid w:val="00CF5F37"/>
    <w:rsid w:val="00CF6EA4"/>
    <w:rsid w:val="00CF7E4A"/>
    <w:rsid w:val="00D01CDC"/>
    <w:rsid w:val="00D01F94"/>
    <w:rsid w:val="00D07519"/>
    <w:rsid w:val="00D1332A"/>
    <w:rsid w:val="00D133BE"/>
    <w:rsid w:val="00D138C0"/>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37DF8"/>
    <w:rsid w:val="00D43246"/>
    <w:rsid w:val="00D433A2"/>
    <w:rsid w:val="00D45F67"/>
    <w:rsid w:val="00D47A36"/>
    <w:rsid w:val="00D47C3F"/>
    <w:rsid w:val="00D50A54"/>
    <w:rsid w:val="00D51CB1"/>
    <w:rsid w:val="00D56122"/>
    <w:rsid w:val="00D64751"/>
    <w:rsid w:val="00D64AAF"/>
    <w:rsid w:val="00D658A1"/>
    <w:rsid w:val="00D65D03"/>
    <w:rsid w:val="00D70ED8"/>
    <w:rsid w:val="00D77B41"/>
    <w:rsid w:val="00D811E9"/>
    <w:rsid w:val="00D81F16"/>
    <w:rsid w:val="00D825F0"/>
    <w:rsid w:val="00D84872"/>
    <w:rsid w:val="00D84BA1"/>
    <w:rsid w:val="00D86845"/>
    <w:rsid w:val="00D86B28"/>
    <w:rsid w:val="00D873AD"/>
    <w:rsid w:val="00D87892"/>
    <w:rsid w:val="00D87C5D"/>
    <w:rsid w:val="00D90FB7"/>
    <w:rsid w:val="00D912B9"/>
    <w:rsid w:val="00D94723"/>
    <w:rsid w:val="00D94DBB"/>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06E4"/>
    <w:rsid w:val="00DE2F45"/>
    <w:rsid w:val="00DE6D7A"/>
    <w:rsid w:val="00DF1C83"/>
    <w:rsid w:val="00DF22BE"/>
    <w:rsid w:val="00DF2BB3"/>
    <w:rsid w:val="00DF4D8C"/>
    <w:rsid w:val="00DF5F7F"/>
    <w:rsid w:val="00DF62A6"/>
    <w:rsid w:val="00DF6FCF"/>
    <w:rsid w:val="00DF73C9"/>
    <w:rsid w:val="00E00FB1"/>
    <w:rsid w:val="00E0420A"/>
    <w:rsid w:val="00E06453"/>
    <w:rsid w:val="00E069BB"/>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019"/>
    <w:rsid w:val="00E37807"/>
    <w:rsid w:val="00E37FD7"/>
    <w:rsid w:val="00E4035E"/>
    <w:rsid w:val="00E406BC"/>
    <w:rsid w:val="00E40D19"/>
    <w:rsid w:val="00E41E0C"/>
    <w:rsid w:val="00E47264"/>
    <w:rsid w:val="00E47AF4"/>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11C"/>
    <w:rsid w:val="00E81F2C"/>
    <w:rsid w:val="00E848FF"/>
    <w:rsid w:val="00E84F9B"/>
    <w:rsid w:val="00E90085"/>
    <w:rsid w:val="00E91824"/>
    <w:rsid w:val="00E925BB"/>
    <w:rsid w:val="00E93DD6"/>
    <w:rsid w:val="00E9610F"/>
    <w:rsid w:val="00E9614D"/>
    <w:rsid w:val="00E96F53"/>
    <w:rsid w:val="00EA1CC8"/>
    <w:rsid w:val="00EA433C"/>
    <w:rsid w:val="00EA50B8"/>
    <w:rsid w:val="00EA79B7"/>
    <w:rsid w:val="00EB0DEF"/>
    <w:rsid w:val="00EB194D"/>
    <w:rsid w:val="00EB2BD8"/>
    <w:rsid w:val="00EB32F1"/>
    <w:rsid w:val="00EB4B69"/>
    <w:rsid w:val="00EB5385"/>
    <w:rsid w:val="00EB728A"/>
    <w:rsid w:val="00EB73B3"/>
    <w:rsid w:val="00EC293B"/>
    <w:rsid w:val="00ED5AC6"/>
    <w:rsid w:val="00EE0FF6"/>
    <w:rsid w:val="00EE2C8F"/>
    <w:rsid w:val="00EE3742"/>
    <w:rsid w:val="00EE3C96"/>
    <w:rsid w:val="00EE6FF2"/>
    <w:rsid w:val="00EF13DF"/>
    <w:rsid w:val="00EF1C1B"/>
    <w:rsid w:val="00EF338A"/>
    <w:rsid w:val="00EF3972"/>
    <w:rsid w:val="00EF4E3C"/>
    <w:rsid w:val="00F037F6"/>
    <w:rsid w:val="00F0518E"/>
    <w:rsid w:val="00F10490"/>
    <w:rsid w:val="00F1234C"/>
    <w:rsid w:val="00F1301A"/>
    <w:rsid w:val="00F153F5"/>
    <w:rsid w:val="00F17754"/>
    <w:rsid w:val="00F20A16"/>
    <w:rsid w:val="00F2245E"/>
    <w:rsid w:val="00F2463F"/>
    <w:rsid w:val="00F2562D"/>
    <w:rsid w:val="00F25AC7"/>
    <w:rsid w:val="00F26219"/>
    <w:rsid w:val="00F2761C"/>
    <w:rsid w:val="00F31AB5"/>
    <w:rsid w:val="00F330CE"/>
    <w:rsid w:val="00F34037"/>
    <w:rsid w:val="00F35C1D"/>
    <w:rsid w:val="00F40100"/>
    <w:rsid w:val="00F43DCD"/>
    <w:rsid w:val="00F51B76"/>
    <w:rsid w:val="00F539CE"/>
    <w:rsid w:val="00F53B51"/>
    <w:rsid w:val="00F550B4"/>
    <w:rsid w:val="00F57B9F"/>
    <w:rsid w:val="00F57F88"/>
    <w:rsid w:val="00F60CDB"/>
    <w:rsid w:val="00F6271F"/>
    <w:rsid w:val="00F639DB"/>
    <w:rsid w:val="00F6422D"/>
    <w:rsid w:val="00F719F6"/>
    <w:rsid w:val="00F723EC"/>
    <w:rsid w:val="00F76786"/>
    <w:rsid w:val="00F83B50"/>
    <w:rsid w:val="00F84EDD"/>
    <w:rsid w:val="00F870D9"/>
    <w:rsid w:val="00F87615"/>
    <w:rsid w:val="00F900B1"/>
    <w:rsid w:val="00F90D47"/>
    <w:rsid w:val="00F965EE"/>
    <w:rsid w:val="00F977D5"/>
    <w:rsid w:val="00FA16D0"/>
    <w:rsid w:val="00FA55EA"/>
    <w:rsid w:val="00FB0ACA"/>
    <w:rsid w:val="00FB122E"/>
    <w:rsid w:val="00FB29D8"/>
    <w:rsid w:val="00FB2AF3"/>
    <w:rsid w:val="00FB4CDC"/>
    <w:rsid w:val="00FB5FE5"/>
    <w:rsid w:val="00FC34F8"/>
    <w:rsid w:val="00FC3AEB"/>
    <w:rsid w:val="00FC4990"/>
    <w:rsid w:val="00FC513E"/>
    <w:rsid w:val="00FC5587"/>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5902702">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391559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1066979">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40770442">
      <w:bodyDiv w:val="1"/>
      <w:marLeft w:val="0"/>
      <w:marRight w:val="0"/>
      <w:marTop w:val="0"/>
      <w:marBottom w:val="0"/>
      <w:divBdr>
        <w:top w:val="none" w:sz="0" w:space="0" w:color="auto"/>
        <w:left w:val="none" w:sz="0" w:space="0" w:color="auto"/>
        <w:bottom w:val="none" w:sz="0" w:space="0" w:color="auto"/>
        <w:right w:val="none" w:sz="0" w:space="0" w:color="auto"/>
      </w:divBdr>
    </w:div>
    <w:div w:id="1677220516">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5199859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A804F-C754-4A07-9121-E1B56D565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3031</TotalTime>
  <Pages>11</Pages>
  <Words>4438</Words>
  <Characters>25299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2689</cp:revision>
  <cp:lastPrinted>2025-03-21T08:09:00Z</cp:lastPrinted>
  <dcterms:created xsi:type="dcterms:W3CDTF">2022-12-21T10:16:00Z</dcterms:created>
  <dcterms:modified xsi:type="dcterms:W3CDTF">2026-05-14T13:24:00Z</dcterms:modified>
</cp:coreProperties>
</file>