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A4AEE" w14:textId="77777777" w:rsidR="00D535BB" w:rsidRPr="00D535BB" w:rsidRDefault="00D535BB" w:rsidP="00D535BB">
      <w:pPr>
        <w:autoSpaceDE/>
        <w:autoSpaceDN/>
        <w:adjustRightInd/>
        <w:spacing w:before="0" w:line="280" w:lineRule="exact"/>
        <w:ind w:left="4536" w:firstLine="0"/>
        <w:outlineLvl w:val="0"/>
        <w:rPr>
          <w:bCs/>
          <w:color w:val="auto"/>
          <w:sz w:val="26"/>
          <w:szCs w:val="26"/>
        </w:rPr>
      </w:pPr>
      <w:r w:rsidRPr="00D535BB">
        <w:rPr>
          <w:bCs/>
          <w:color w:val="auto"/>
          <w:sz w:val="26"/>
          <w:szCs w:val="26"/>
        </w:rPr>
        <w:t xml:space="preserve">Заказчик: </w:t>
      </w:r>
    </w:p>
    <w:p w14:paraId="22B93872" w14:textId="77777777" w:rsidR="00D535BB" w:rsidRPr="00D535BB" w:rsidRDefault="00D535BB" w:rsidP="00D535BB">
      <w:pPr>
        <w:autoSpaceDE/>
        <w:autoSpaceDN/>
        <w:adjustRightInd/>
        <w:spacing w:before="0" w:line="280" w:lineRule="exact"/>
        <w:ind w:left="4536" w:firstLine="0"/>
        <w:outlineLvl w:val="0"/>
        <w:rPr>
          <w:bCs/>
          <w:color w:val="auto"/>
          <w:sz w:val="26"/>
          <w:szCs w:val="26"/>
        </w:rPr>
      </w:pPr>
      <w:r w:rsidRPr="00D535BB">
        <w:rPr>
          <w:bCs/>
          <w:color w:val="auto"/>
          <w:sz w:val="26"/>
          <w:szCs w:val="26"/>
        </w:rPr>
        <w:t>Государственное бюджетное учреждение здравоохранения Московской области «Щёлковская больница»</w:t>
      </w:r>
    </w:p>
    <w:p w14:paraId="36B738CC" w14:textId="77777777" w:rsidR="00D535BB" w:rsidRPr="00D535BB" w:rsidRDefault="00D535BB" w:rsidP="00D535BB">
      <w:pPr>
        <w:autoSpaceDE/>
        <w:autoSpaceDN/>
        <w:adjustRightInd/>
        <w:spacing w:before="0" w:line="280" w:lineRule="exact"/>
        <w:ind w:left="4536" w:firstLine="0"/>
        <w:outlineLvl w:val="0"/>
        <w:rPr>
          <w:bCs/>
          <w:color w:val="auto"/>
          <w:sz w:val="26"/>
          <w:szCs w:val="26"/>
        </w:rPr>
      </w:pPr>
      <w:r w:rsidRPr="00D535BB">
        <w:rPr>
          <w:bCs/>
          <w:color w:val="auto"/>
          <w:sz w:val="26"/>
          <w:szCs w:val="26"/>
        </w:rPr>
        <w:t>sb44fz_dogovor@mail.ru</w:t>
      </w:r>
    </w:p>
    <w:p w14:paraId="2E0AAA40" w14:textId="77777777" w:rsidR="00D535BB" w:rsidRPr="00D535BB" w:rsidRDefault="00D535BB" w:rsidP="00D535BB">
      <w:pPr>
        <w:autoSpaceDE/>
        <w:autoSpaceDN/>
        <w:adjustRightInd/>
        <w:spacing w:before="0" w:line="280" w:lineRule="exact"/>
        <w:ind w:left="4536" w:firstLine="0"/>
        <w:outlineLvl w:val="0"/>
        <w:rPr>
          <w:bCs/>
          <w:color w:val="auto"/>
          <w:sz w:val="26"/>
          <w:szCs w:val="26"/>
        </w:rPr>
      </w:pPr>
    </w:p>
    <w:p w14:paraId="6A321F4E" w14:textId="77777777" w:rsidR="00D535BB" w:rsidRPr="00D535BB" w:rsidRDefault="00D535BB" w:rsidP="00D535BB">
      <w:pPr>
        <w:autoSpaceDE/>
        <w:autoSpaceDN/>
        <w:adjustRightInd/>
        <w:spacing w:before="0" w:line="280" w:lineRule="exact"/>
        <w:ind w:left="4536" w:firstLine="0"/>
        <w:outlineLvl w:val="0"/>
        <w:rPr>
          <w:bCs/>
          <w:color w:val="auto"/>
          <w:sz w:val="26"/>
          <w:szCs w:val="26"/>
        </w:rPr>
      </w:pPr>
      <w:r w:rsidRPr="00D535BB">
        <w:rPr>
          <w:bCs/>
          <w:color w:val="auto"/>
          <w:sz w:val="26"/>
          <w:szCs w:val="26"/>
        </w:rPr>
        <w:t>Оператор электронной площадки:</w:t>
      </w:r>
    </w:p>
    <w:p w14:paraId="1FE7ED2C" w14:textId="77777777" w:rsidR="00D535BB" w:rsidRPr="00D535BB" w:rsidRDefault="00D535BB" w:rsidP="00D535BB">
      <w:pPr>
        <w:autoSpaceDE/>
        <w:autoSpaceDN/>
        <w:adjustRightInd/>
        <w:spacing w:before="0" w:line="280" w:lineRule="exact"/>
        <w:ind w:left="4536" w:firstLine="0"/>
        <w:outlineLvl w:val="0"/>
        <w:rPr>
          <w:color w:val="auto"/>
          <w:sz w:val="26"/>
          <w:szCs w:val="26"/>
        </w:rPr>
      </w:pPr>
      <w:r w:rsidRPr="00D535BB">
        <w:rPr>
          <w:color w:val="auto"/>
          <w:sz w:val="26"/>
          <w:szCs w:val="26"/>
        </w:rPr>
        <w:t>ООО «РТС-тендер»</w:t>
      </w:r>
    </w:p>
    <w:p w14:paraId="1F8271CD" w14:textId="77777777" w:rsidR="00D535BB" w:rsidRPr="00D535BB" w:rsidRDefault="00D535BB" w:rsidP="00D535BB">
      <w:pPr>
        <w:autoSpaceDE/>
        <w:autoSpaceDN/>
        <w:adjustRightInd/>
        <w:spacing w:before="0" w:line="280" w:lineRule="exact"/>
        <w:ind w:left="4536" w:firstLine="0"/>
        <w:outlineLvl w:val="0"/>
        <w:rPr>
          <w:color w:val="auto"/>
          <w:sz w:val="26"/>
          <w:szCs w:val="26"/>
        </w:rPr>
      </w:pPr>
      <w:r w:rsidRPr="00D535BB">
        <w:rPr>
          <w:color w:val="auto"/>
          <w:sz w:val="26"/>
          <w:szCs w:val="26"/>
        </w:rPr>
        <w:t>ko@rts-tender.ru</w:t>
      </w:r>
    </w:p>
    <w:p w14:paraId="6A547D84" w14:textId="77777777" w:rsidR="00D535BB" w:rsidRPr="00D535BB" w:rsidRDefault="00D535BB" w:rsidP="00D535BB">
      <w:pPr>
        <w:autoSpaceDE/>
        <w:autoSpaceDN/>
        <w:adjustRightInd/>
        <w:spacing w:before="0" w:line="280" w:lineRule="exact"/>
        <w:ind w:left="4536" w:firstLine="0"/>
        <w:outlineLvl w:val="0"/>
        <w:rPr>
          <w:color w:val="auto"/>
          <w:sz w:val="26"/>
          <w:szCs w:val="26"/>
        </w:rPr>
      </w:pPr>
    </w:p>
    <w:p w14:paraId="46602C0F" w14:textId="77777777" w:rsidR="00D535BB" w:rsidRPr="00D535BB" w:rsidRDefault="00D535BB" w:rsidP="00D535BB">
      <w:pPr>
        <w:autoSpaceDE/>
        <w:autoSpaceDN/>
        <w:adjustRightInd/>
        <w:spacing w:before="0" w:line="280" w:lineRule="exact"/>
        <w:ind w:left="4536" w:firstLine="0"/>
        <w:outlineLvl w:val="0"/>
        <w:rPr>
          <w:color w:val="auto"/>
          <w:sz w:val="26"/>
          <w:szCs w:val="26"/>
        </w:rPr>
      </w:pPr>
      <w:r w:rsidRPr="00D535BB">
        <w:rPr>
          <w:color w:val="auto"/>
          <w:sz w:val="26"/>
          <w:szCs w:val="26"/>
        </w:rPr>
        <w:t>Заявитель:</w:t>
      </w:r>
    </w:p>
    <w:p w14:paraId="728725FF" w14:textId="77777777" w:rsidR="00D535BB" w:rsidRPr="00D535BB" w:rsidRDefault="00D535BB" w:rsidP="00D535BB">
      <w:pPr>
        <w:tabs>
          <w:tab w:val="left" w:pos="6420"/>
        </w:tabs>
        <w:autoSpaceDE/>
        <w:autoSpaceDN/>
        <w:adjustRightInd/>
        <w:spacing w:before="0" w:line="280" w:lineRule="exact"/>
        <w:ind w:firstLine="4536"/>
        <w:rPr>
          <w:color w:val="auto"/>
          <w:sz w:val="26"/>
          <w:szCs w:val="26"/>
        </w:rPr>
      </w:pPr>
      <w:r w:rsidRPr="00D535BB">
        <w:rPr>
          <w:color w:val="auto"/>
          <w:sz w:val="26"/>
          <w:szCs w:val="26"/>
        </w:rPr>
        <w:t>ООО «АЛПИ-ФАРМ»</w:t>
      </w:r>
    </w:p>
    <w:p w14:paraId="45C98CB7" w14:textId="77777777" w:rsidR="00D535BB" w:rsidRPr="00D535BB" w:rsidRDefault="00D535BB" w:rsidP="00D535BB">
      <w:pPr>
        <w:tabs>
          <w:tab w:val="left" w:pos="6420"/>
        </w:tabs>
        <w:autoSpaceDE/>
        <w:autoSpaceDN/>
        <w:adjustRightInd/>
        <w:spacing w:before="0" w:line="280" w:lineRule="exact"/>
        <w:ind w:firstLine="4536"/>
        <w:rPr>
          <w:color w:val="auto"/>
          <w:sz w:val="26"/>
          <w:szCs w:val="26"/>
        </w:rPr>
      </w:pPr>
      <w:r w:rsidRPr="00D535BB">
        <w:rPr>
          <w:color w:val="auto"/>
          <w:sz w:val="26"/>
          <w:szCs w:val="26"/>
        </w:rPr>
        <w:t>zakaz@alpifarm.ru</w:t>
      </w:r>
    </w:p>
    <w:p w14:paraId="602823AB" w14:textId="77777777" w:rsidR="00D535BB" w:rsidRPr="00D535BB" w:rsidRDefault="00D535BB" w:rsidP="00D535BB">
      <w:pPr>
        <w:tabs>
          <w:tab w:val="left" w:pos="6420"/>
        </w:tabs>
        <w:autoSpaceDE/>
        <w:autoSpaceDN/>
        <w:adjustRightInd/>
        <w:spacing w:before="0" w:line="280" w:lineRule="exact"/>
        <w:ind w:firstLine="4536"/>
        <w:rPr>
          <w:color w:val="auto"/>
          <w:sz w:val="26"/>
          <w:szCs w:val="26"/>
        </w:rPr>
      </w:pPr>
      <w:r w:rsidRPr="00D535BB">
        <w:rPr>
          <w:color w:val="auto"/>
          <w:sz w:val="26"/>
          <w:szCs w:val="26"/>
        </w:rPr>
        <w:t>info@alpifarm.ru</w:t>
      </w:r>
    </w:p>
    <w:p w14:paraId="1DCF94FD" w14:textId="77777777" w:rsidR="00093451" w:rsidRDefault="00093451" w:rsidP="000B6018">
      <w:pPr>
        <w:autoSpaceDE/>
        <w:autoSpaceDN/>
        <w:adjustRightInd/>
        <w:spacing w:before="0" w:line="280" w:lineRule="exact"/>
        <w:ind w:firstLine="4536"/>
        <w:outlineLvl w:val="0"/>
        <w:rPr>
          <w:b/>
          <w:sz w:val="26"/>
          <w:szCs w:val="26"/>
        </w:rPr>
      </w:pPr>
    </w:p>
    <w:p w14:paraId="3F93819B" w14:textId="77777777" w:rsidR="00093451" w:rsidRDefault="00093451" w:rsidP="000B6018">
      <w:pPr>
        <w:autoSpaceDE/>
        <w:autoSpaceDN/>
        <w:adjustRightInd/>
        <w:spacing w:before="0" w:line="280" w:lineRule="exact"/>
        <w:ind w:firstLine="4536"/>
        <w:outlineLvl w:val="0"/>
        <w:rPr>
          <w:b/>
          <w:sz w:val="26"/>
          <w:szCs w:val="26"/>
        </w:rPr>
      </w:pPr>
    </w:p>
    <w:p w14:paraId="18DFED07" w14:textId="77777777" w:rsidR="00093451" w:rsidRDefault="00093451" w:rsidP="000B6018">
      <w:pPr>
        <w:autoSpaceDE/>
        <w:autoSpaceDN/>
        <w:adjustRightInd/>
        <w:spacing w:before="0" w:line="280" w:lineRule="exact"/>
        <w:ind w:firstLine="4536"/>
        <w:outlineLvl w:val="0"/>
        <w:rPr>
          <w:b/>
          <w:sz w:val="26"/>
          <w:szCs w:val="26"/>
        </w:rPr>
      </w:pPr>
    </w:p>
    <w:p w14:paraId="6194F796" w14:textId="77777777" w:rsidR="00093451" w:rsidRDefault="00093451" w:rsidP="000B6018">
      <w:pPr>
        <w:autoSpaceDE/>
        <w:autoSpaceDN/>
        <w:adjustRightInd/>
        <w:spacing w:before="0" w:line="280" w:lineRule="exact"/>
        <w:ind w:firstLine="4536"/>
        <w:outlineLvl w:val="0"/>
        <w:rPr>
          <w:b/>
          <w:sz w:val="26"/>
          <w:szCs w:val="26"/>
        </w:rPr>
      </w:pPr>
    </w:p>
    <w:p w14:paraId="53D42F3E" w14:textId="77777777" w:rsidR="0096131A" w:rsidRPr="00D57D47" w:rsidRDefault="0096131A" w:rsidP="007B3248">
      <w:pPr>
        <w:autoSpaceDE/>
        <w:autoSpaceDN/>
        <w:adjustRightInd/>
        <w:spacing w:before="0" w:line="280" w:lineRule="exact"/>
        <w:ind w:left="3969" w:firstLine="142"/>
        <w:outlineLvl w:val="0"/>
        <w:rPr>
          <w:color w:val="auto"/>
          <w:sz w:val="26"/>
          <w:szCs w:val="26"/>
        </w:rPr>
      </w:pPr>
      <w:r w:rsidRPr="00CB4697">
        <w:rPr>
          <w:b/>
          <w:sz w:val="26"/>
          <w:szCs w:val="26"/>
        </w:rPr>
        <w:t>РЕШЕНИЕ</w:t>
      </w:r>
    </w:p>
    <w:p w14:paraId="0E253FD5" w14:textId="06EDF113"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7A5806" w:rsidRPr="009E64C0">
        <w:rPr>
          <w:sz w:val="26"/>
          <w:szCs w:val="26"/>
        </w:rPr>
        <w:t>№ 050/06/105-</w:t>
      </w:r>
      <w:r w:rsidR="00D535BB">
        <w:rPr>
          <w:sz w:val="26"/>
          <w:szCs w:val="26"/>
        </w:rPr>
        <w:t>14027/2026</w:t>
      </w:r>
      <w:r w:rsidR="00183821" w:rsidRPr="00C20B0E">
        <w:rPr>
          <w:sz w:val="26"/>
          <w:szCs w:val="26"/>
        </w:rPr>
        <w:t xml:space="preserve"> </w:t>
      </w:r>
      <w:r w:rsidR="0096131A" w:rsidRPr="00CB4697">
        <w:rPr>
          <w:sz w:val="26"/>
          <w:szCs w:val="26"/>
        </w:rPr>
        <w:t xml:space="preserve">о нарушении </w:t>
      </w:r>
    </w:p>
    <w:p w14:paraId="460E8DD8" w14:textId="77777777"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14:paraId="37646B8A" w14:textId="77777777"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14:paraId="7DD20A87" w14:textId="77777777" w:rsidTr="00CC48D4">
        <w:tc>
          <w:tcPr>
            <w:tcW w:w="4842" w:type="dxa"/>
            <w:hideMark/>
          </w:tcPr>
          <w:p w14:paraId="227E5F55" w14:textId="501499FE" w:rsidR="00202CC5" w:rsidRPr="00CB4697" w:rsidRDefault="00D535BB" w:rsidP="007A5806">
            <w:pPr>
              <w:tabs>
                <w:tab w:val="left" w:pos="1590"/>
              </w:tabs>
              <w:spacing w:before="0" w:line="276" w:lineRule="auto"/>
              <w:ind w:firstLine="0"/>
              <w:rPr>
                <w:sz w:val="26"/>
                <w:szCs w:val="26"/>
              </w:rPr>
            </w:pPr>
            <w:r>
              <w:rPr>
                <w:sz w:val="26"/>
                <w:szCs w:val="26"/>
              </w:rPr>
              <w:t>08.05.2026</w:t>
            </w:r>
            <w:r w:rsidR="00FC7760" w:rsidRPr="00CB4697">
              <w:rPr>
                <w:sz w:val="26"/>
                <w:szCs w:val="26"/>
              </w:rPr>
              <w:tab/>
            </w:r>
          </w:p>
        </w:tc>
        <w:tc>
          <w:tcPr>
            <w:tcW w:w="4622" w:type="dxa"/>
            <w:hideMark/>
          </w:tcPr>
          <w:p w14:paraId="651BFD51" w14:textId="77777777"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14:paraId="638FD542" w14:textId="43F394DD" w:rsidR="00D535BB" w:rsidRDefault="00CC48D4" w:rsidP="00DF35C0">
      <w:pPr>
        <w:spacing w:before="0" w:line="276" w:lineRule="auto"/>
        <w:ind w:firstLine="696"/>
        <w:jc w:val="both"/>
        <w:rPr>
          <w:rFonts w:eastAsia="Calibri"/>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закупок товаров, работ, услуг для обеспечения государственных и муниципальных нужд</w:t>
      </w:r>
      <w:r w:rsidR="00DF35C0">
        <w:rPr>
          <w:rFonts w:eastAsia="Calibri"/>
          <w:sz w:val="26"/>
          <w:szCs w:val="26"/>
        </w:rPr>
        <w:t xml:space="preserve"> (далее – Управление, Комиссия)</w:t>
      </w:r>
    </w:p>
    <w:p w14:paraId="360B38DA" w14:textId="1FF5366C" w:rsidR="006E1AC3" w:rsidRPr="00D535BB" w:rsidRDefault="00226D34" w:rsidP="00D535BB">
      <w:pPr>
        <w:spacing w:before="0" w:line="276" w:lineRule="auto"/>
        <w:ind w:firstLine="709"/>
        <w:jc w:val="both"/>
        <w:rPr>
          <w:bCs/>
          <w:sz w:val="26"/>
          <w:szCs w:val="26"/>
        </w:rPr>
      </w:pPr>
      <w:r w:rsidRPr="00CB4697">
        <w:rPr>
          <w:sz w:val="26"/>
          <w:szCs w:val="26"/>
        </w:rPr>
        <w:t xml:space="preserve">рассмотрев жалобу </w:t>
      </w:r>
      <w:r w:rsidR="00D535BB">
        <w:rPr>
          <w:bCs/>
          <w:sz w:val="26"/>
          <w:szCs w:val="26"/>
        </w:rPr>
        <w:t xml:space="preserve">ООО «АЛПИ-ФАРМ» </w:t>
      </w:r>
      <w:r w:rsidR="00D535BB" w:rsidRPr="00D535BB">
        <w:rPr>
          <w:bCs/>
          <w:sz w:val="26"/>
          <w:szCs w:val="26"/>
        </w:rPr>
        <w:t>(далее – Заявитель) на действия (бездействие) Государственного бюджетного учреждения здравоохранения Московской области «Щёлковская больница»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лекарственного препарата НАТРИЯ ХЛОРИД (извещение 0348500004726000183</w:t>
      </w:r>
      <w:r w:rsidR="00DD7C54" w:rsidRPr="00DD7C54">
        <w:rPr>
          <w:bCs/>
          <w:iCs/>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w:t>
      </w:r>
      <w:r w:rsidR="005D2E0F" w:rsidRPr="00681F65">
        <w:rPr>
          <w:bCs/>
          <w:sz w:val="26"/>
          <w:szCs w:val="26"/>
        </w:rPr>
        <w:t xml:space="preserve">(далее – </w:t>
      </w:r>
      <w:r w:rsidR="007A5806">
        <w:rPr>
          <w:bCs/>
          <w:sz w:val="26"/>
          <w:szCs w:val="26"/>
        </w:rPr>
        <w:t>Аукцион</w:t>
      </w:r>
      <w:r w:rsidR="005D2E0F" w:rsidRPr="00681F65">
        <w:rPr>
          <w:bCs/>
          <w:sz w:val="26"/>
          <w:szCs w:val="26"/>
        </w:rPr>
        <w:t>)</w:t>
      </w:r>
      <w:r w:rsidR="005D2E0F"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w:t>
      </w:r>
      <w:r w:rsidR="005D2E0F" w:rsidRPr="005A02B8">
        <w:rPr>
          <w:sz w:val="26"/>
          <w:szCs w:val="26"/>
        </w:rPr>
        <w:t>ых и муниципальных нужд» (далее – Закон о контрактной системе),</w:t>
      </w:r>
      <w:r w:rsidR="00D535BB">
        <w:rPr>
          <w:sz w:val="26"/>
          <w:szCs w:val="26"/>
        </w:rPr>
        <w:t xml:space="preserve"> Комиссия</w:t>
      </w:r>
    </w:p>
    <w:p w14:paraId="04D64F6B" w14:textId="77777777" w:rsidR="00B63B64" w:rsidRDefault="00B63B64" w:rsidP="00B63B64">
      <w:pPr>
        <w:spacing w:before="0" w:line="276" w:lineRule="auto"/>
        <w:ind w:firstLine="709"/>
        <w:jc w:val="both"/>
        <w:rPr>
          <w:sz w:val="26"/>
          <w:szCs w:val="26"/>
        </w:rPr>
      </w:pPr>
    </w:p>
    <w:p w14:paraId="2CB17784" w14:textId="2F42CCE9" w:rsidR="00B63B64" w:rsidRDefault="005D2E0F" w:rsidP="00B63B64">
      <w:pPr>
        <w:spacing w:before="0" w:line="276" w:lineRule="auto"/>
        <w:ind w:firstLine="709"/>
        <w:jc w:val="center"/>
        <w:rPr>
          <w:sz w:val="27"/>
          <w:szCs w:val="27"/>
        </w:rPr>
      </w:pPr>
      <w:r w:rsidRPr="005A02B8">
        <w:rPr>
          <w:b/>
          <w:sz w:val="27"/>
          <w:szCs w:val="27"/>
        </w:rPr>
        <w:lastRenderedPageBreak/>
        <w:t>УСТАНОВИЛА</w:t>
      </w:r>
      <w:r w:rsidRPr="005A02B8">
        <w:rPr>
          <w:sz w:val="27"/>
          <w:szCs w:val="27"/>
        </w:rPr>
        <w:t>:</w:t>
      </w:r>
    </w:p>
    <w:p w14:paraId="4ACDA0DC" w14:textId="77777777" w:rsidR="00D535BB" w:rsidRPr="00B63B64" w:rsidRDefault="00D535BB" w:rsidP="00B63B64">
      <w:pPr>
        <w:spacing w:before="0" w:line="276" w:lineRule="auto"/>
        <w:ind w:firstLine="709"/>
        <w:jc w:val="center"/>
        <w:rPr>
          <w:sz w:val="27"/>
          <w:szCs w:val="27"/>
        </w:rPr>
      </w:pPr>
    </w:p>
    <w:p w14:paraId="0956E6B4" w14:textId="256A24F0" w:rsidR="00D80CAA" w:rsidRPr="0009099A" w:rsidRDefault="00D80CAA" w:rsidP="00D80CAA">
      <w:pPr>
        <w:widowControl/>
        <w:tabs>
          <w:tab w:val="left" w:pos="993"/>
        </w:tabs>
        <w:spacing w:before="0" w:line="276" w:lineRule="auto"/>
        <w:ind w:firstLine="709"/>
        <w:jc w:val="both"/>
        <w:rPr>
          <w:sz w:val="26"/>
          <w:szCs w:val="26"/>
        </w:rPr>
      </w:pPr>
      <w:r w:rsidRPr="0009099A">
        <w:rPr>
          <w:sz w:val="26"/>
          <w:szCs w:val="26"/>
        </w:rPr>
        <w:t>В Управление поступил</w:t>
      </w:r>
      <w:r>
        <w:rPr>
          <w:sz w:val="26"/>
          <w:szCs w:val="26"/>
        </w:rPr>
        <w:t>а</w:t>
      </w:r>
      <w:r w:rsidRPr="0009099A">
        <w:rPr>
          <w:sz w:val="26"/>
          <w:szCs w:val="26"/>
        </w:rPr>
        <w:t xml:space="preserve"> жалоб</w:t>
      </w:r>
      <w:r>
        <w:rPr>
          <w:sz w:val="26"/>
          <w:szCs w:val="26"/>
        </w:rPr>
        <w:t>а</w:t>
      </w:r>
      <w:r w:rsidRPr="0009099A">
        <w:rPr>
          <w:sz w:val="26"/>
          <w:szCs w:val="26"/>
        </w:rPr>
        <w:t xml:space="preserve"> З</w:t>
      </w:r>
      <w:r>
        <w:rPr>
          <w:sz w:val="26"/>
          <w:szCs w:val="26"/>
        </w:rPr>
        <w:t xml:space="preserve">аявителя на действия Заказчика </w:t>
      </w:r>
      <w:r w:rsidRPr="0009099A">
        <w:rPr>
          <w:sz w:val="26"/>
          <w:szCs w:val="26"/>
        </w:rPr>
        <w:t>при проведении Заказчиком</w:t>
      </w:r>
      <w:r>
        <w:rPr>
          <w:sz w:val="26"/>
          <w:szCs w:val="26"/>
        </w:rPr>
        <w:t xml:space="preserve">, </w:t>
      </w:r>
      <w:r w:rsidRPr="0009099A">
        <w:rPr>
          <w:sz w:val="26"/>
          <w:szCs w:val="26"/>
        </w:rPr>
        <w:t xml:space="preserve">Оператором электронной площадки </w:t>
      </w:r>
      <w:r w:rsidR="007A5806">
        <w:rPr>
          <w:sz w:val="26"/>
          <w:szCs w:val="26"/>
        </w:rPr>
        <w:t>Аукциона</w:t>
      </w:r>
      <w:r w:rsidRPr="0009099A">
        <w:rPr>
          <w:sz w:val="26"/>
          <w:szCs w:val="26"/>
        </w:rPr>
        <w:t>.</w:t>
      </w:r>
    </w:p>
    <w:p w14:paraId="65DD4967" w14:textId="77777777" w:rsidR="00E20647" w:rsidRDefault="00D80CAA" w:rsidP="00D80CAA">
      <w:pPr>
        <w:widowControl/>
        <w:tabs>
          <w:tab w:val="left" w:pos="993"/>
        </w:tabs>
        <w:spacing w:before="0" w:line="276" w:lineRule="auto"/>
        <w:ind w:firstLine="709"/>
        <w:jc w:val="both"/>
        <w:rPr>
          <w:sz w:val="26"/>
          <w:szCs w:val="26"/>
        </w:rPr>
      </w:pPr>
      <w:r w:rsidRPr="0009099A">
        <w:rPr>
          <w:sz w:val="26"/>
          <w:szCs w:val="26"/>
        </w:rPr>
        <w:t>По мнению Заявителя его права и законные интересы нарушены действиями Заказчика, ненадлежащим образом установившего положени</w:t>
      </w:r>
      <w:r>
        <w:rPr>
          <w:sz w:val="26"/>
          <w:szCs w:val="26"/>
        </w:rPr>
        <w:t>е</w:t>
      </w:r>
      <w:r w:rsidRPr="0009099A">
        <w:rPr>
          <w:sz w:val="26"/>
          <w:szCs w:val="26"/>
        </w:rPr>
        <w:t xml:space="preserve"> извещени</w:t>
      </w:r>
      <w:r>
        <w:rPr>
          <w:sz w:val="26"/>
          <w:szCs w:val="26"/>
        </w:rPr>
        <w:t>я</w:t>
      </w:r>
      <w:r w:rsidRPr="0009099A">
        <w:rPr>
          <w:sz w:val="26"/>
          <w:szCs w:val="26"/>
        </w:rPr>
        <w:t xml:space="preserve"> о проведении </w:t>
      </w:r>
      <w:r w:rsidR="007A5806">
        <w:rPr>
          <w:sz w:val="26"/>
          <w:szCs w:val="26"/>
        </w:rPr>
        <w:t>Аукциона</w:t>
      </w:r>
      <w:r w:rsidRPr="0009099A">
        <w:rPr>
          <w:sz w:val="26"/>
          <w:szCs w:val="26"/>
        </w:rPr>
        <w:t>.</w:t>
      </w:r>
      <w:r w:rsidR="00E20647" w:rsidRPr="00BD2625">
        <w:rPr>
          <w:sz w:val="26"/>
          <w:szCs w:val="26"/>
        </w:rPr>
        <w:t xml:space="preserve"> </w:t>
      </w:r>
    </w:p>
    <w:p w14:paraId="7555CF3A" w14:textId="77777777" w:rsidR="00E20647" w:rsidRPr="00643B07" w:rsidRDefault="00E20647" w:rsidP="00E20647">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Pr="004C508B">
        <w:rPr>
          <w:sz w:val="26"/>
          <w:szCs w:val="26"/>
        </w:rPr>
        <w:t>Извещение</w:t>
      </w:r>
      <w:r>
        <w:rPr>
          <w:sz w:val="26"/>
          <w:szCs w:val="26"/>
        </w:rPr>
        <w:t>м</w:t>
      </w:r>
      <w:r w:rsidRPr="004C508B">
        <w:rPr>
          <w:sz w:val="26"/>
          <w:szCs w:val="26"/>
        </w:rPr>
        <w:t xml:space="preserve"> о проведении </w:t>
      </w:r>
      <w:r w:rsidR="007A5806" w:rsidRPr="00B17158">
        <w:rPr>
          <w:sz w:val="26"/>
          <w:szCs w:val="26"/>
        </w:rPr>
        <w:t>Аукциона</w:t>
      </w:r>
      <w:r w:rsidRPr="00B17158">
        <w:rPr>
          <w:sz w:val="26"/>
          <w:szCs w:val="26"/>
        </w:rPr>
        <w:t>,</w:t>
      </w:r>
      <w:r w:rsidRPr="001F7028">
        <w:rPr>
          <w:sz w:val="26"/>
          <w:szCs w:val="26"/>
        </w:rPr>
        <w:t xml:space="preserve"> протоколами, составленными при определении поставщика </w:t>
      </w:r>
      <w:r w:rsidRPr="00DE518C">
        <w:rPr>
          <w:sz w:val="26"/>
          <w:szCs w:val="26"/>
        </w:rPr>
        <w:t>(</w:t>
      </w:r>
      <w:r w:rsidRPr="00643B07">
        <w:rPr>
          <w:sz w:val="26"/>
          <w:szCs w:val="26"/>
        </w:rPr>
        <w:t>подрядчика, исполнителя):</w:t>
      </w:r>
    </w:p>
    <w:p w14:paraId="77FBE9F7" w14:textId="5DC1DD35" w:rsidR="00E20647" w:rsidRPr="00643B07" w:rsidRDefault="00B17158" w:rsidP="00E20647">
      <w:pPr>
        <w:tabs>
          <w:tab w:val="left" w:pos="993"/>
        </w:tabs>
        <w:spacing w:before="0" w:line="276" w:lineRule="auto"/>
        <w:ind w:firstLine="709"/>
        <w:jc w:val="both"/>
        <w:rPr>
          <w:sz w:val="26"/>
          <w:szCs w:val="26"/>
        </w:rPr>
      </w:pPr>
      <w:r>
        <w:rPr>
          <w:sz w:val="26"/>
          <w:szCs w:val="26"/>
        </w:rPr>
        <w:t>1)</w:t>
      </w:r>
      <w:r>
        <w:rPr>
          <w:sz w:val="26"/>
          <w:szCs w:val="26"/>
        </w:rPr>
        <w:tab/>
        <w:t>извещение о проведении Аукциона</w:t>
      </w:r>
      <w:r w:rsidR="00E20647" w:rsidRPr="00643B07">
        <w:rPr>
          <w:sz w:val="26"/>
          <w:szCs w:val="26"/>
        </w:rPr>
        <w:t xml:space="preserve"> размещено </w:t>
      </w:r>
      <w:r w:rsidR="00404E2D" w:rsidRPr="00643B07">
        <w:rPr>
          <w:sz w:val="26"/>
          <w:szCs w:val="26"/>
        </w:rPr>
        <w:t>–</w:t>
      </w:r>
      <w:r w:rsidR="00404E2D">
        <w:rPr>
          <w:sz w:val="26"/>
          <w:szCs w:val="26"/>
        </w:rPr>
        <w:t xml:space="preserve"> </w:t>
      </w:r>
      <w:r w:rsidR="00D535BB" w:rsidRPr="00D535BB">
        <w:rPr>
          <w:sz w:val="26"/>
          <w:szCs w:val="26"/>
        </w:rPr>
        <w:t>27.04.2026</w:t>
      </w:r>
      <w:r w:rsidR="00E20647" w:rsidRPr="00643B07">
        <w:rPr>
          <w:sz w:val="26"/>
          <w:szCs w:val="26"/>
        </w:rPr>
        <w:t>;</w:t>
      </w:r>
    </w:p>
    <w:p w14:paraId="164B995A" w14:textId="18262988" w:rsidR="00E20647" w:rsidRPr="00DE518C" w:rsidRDefault="00E20647" w:rsidP="00E20647">
      <w:pPr>
        <w:tabs>
          <w:tab w:val="left" w:pos="993"/>
        </w:tabs>
        <w:spacing w:before="0" w:line="276" w:lineRule="auto"/>
        <w:ind w:firstLine="709"/>
        <w:jc w:val="both"/>
        <w:rPr>
          <w:sz w:val="26"/>
          <w:szCs w:val="26"/>
        </w:rPr>
      </w:pPr>
      <w:r w:rsidRPr="00643B07">
        <w:rPr>
          <w:sz w:val="26"/>
          <w:szCs w:val="26"/>
        </w:rPr>
        <w:t xml:space="preserve">2) начальная (максимальная) цена контракта – </w:t>
      </w:r>
      <w:r w:rsidR="00D535BB">
        <w:rPr>
          <w:sz w:val="26"/>
          <w:szCs w:val="26"/>
        </w:rPr>
        <w:t>5 042 500,00</w:t>
      </w:r>
      <w:r w:rsidR="00E429FA" w:rsidRPr="00E429FA">
        <w:rPr>
          <w:sz w:val="26"/>
          <w:szCs w:val="26"/>
        </w:rPr>
        <w:t xml:space="preserve"> </w:t>
      </w:r>
      <w:r w:rsidR="007405C6">
        <w:rPr>
          <w:sz w:val="26"/>
          <w:szCs w:val="26"/>
        </w:rPr>
        <w:t>рублей</w:t>
      </w:r>
      <w:r w:rsidRPr="00643B07">
        <w:rPr>
          <w:sz w:val="26"/>
          <w:szCs w:val="26"/>
        </w:rPr>
        <w:t>;</w:t>
      </w:r>
    </w:p>
    <w:p w14:paraId="6D46C578" w14:textId="7325BE82" w:rsidR="00E20647" w:rsidRDefault="00E20647" w:rsidP="00D80CAA">
      <w:pPr>
        <w:tabs>
          <w:tab w:val="left" w:pos="993"/>
        </w:tabs>
        <w:spacing w:before="0" w:line="276" w:lineRule="auto"/>
        <w:ind w:firstLine="709"/>
        <w:jc w:val="both"/>
        <w:rPr>
          <w:sz w:val="26"/>
          <w:szCs w:val="26"/>
        </w:rPr>
      </w:pPr>
      <w:r>
        <w:rPr>
          <w:sz w:val="26"/>
          <w:szCs w:val="26"/>
        </w:rPr>
        <w:t>3</w:t>
      </w:r>
      <w:r w:rsidRPr="00DE518C">
        <w:rPr>
          <w:sz w:val="26"/>
          <w:szCs w:val="26"/>
        </w:rPr>
        <w:t>)</w:t>
      </w:r>
      <w:r w:rsidRPr="00DE518C">
        <w:rPr>
          <w:sz w:val="26"/>
          <w:szCs w:val="26"/>
        </w:rPr>
        <w:tab/>
        <w:t xml:space="preserve">дата окончания подачи заявок – </w:t>
      </w:r>
      <w:r w:rsidR="00D535BB" w:rsidRPr="00D535BB">
        <w:rPr>
          <w:sz w:val="26"/>
          <w:szCs w:val="26"/>
        </w:rPr>
        <w:t>05.05.2026</w:t>
      </w:r>
      <w:r w:rsidR="00D535BB">
        <w:rPr>
          <w:sz w:val="26"/>
          <w:szCs w:val="26"/>
        </w:rPr>
        <w:t>.</w:t>
      </w:r>
    </w:p>
    <w:p w14:paraId="2E9C43B6" w14:textId="3B7FB59B" w:rsidR="00F972A3" w:rsidRDefault="00F972A3" w:rsidP="000270D7">
      <w:pPr>
        <w:spacing w:before="0" w:line="276" w:lineRule="auto"/>
        <w:ind w:firstLine="709"/>
        <w:jc w:val="both"/>
        <w:rPr>
          <w:sz w:val="26"/>
          <w:szCs w:val="26"/>
        </w:rPr>
      </w:pPr>
      <w:r w:rsidRPr="00F972A3">
        <w:rPr>
          <w:sz w:val="26"/>
          <w:szCs w:val="26"/>
        </w:rPr>
        <w:t xml:space="preserve">Согласно доводу жалобы Заявителя, </w:t>
      </w:r>
      <w:r>
        <w:rPr>
          <w:sz w:val="26"/>
          <w:szCs w:val="26"/>
        </w:rPr>
        <w:t xml:space="preserve">Заказчиком при формировании извещения </w:t>
      </w:r>
      <w:r w:rsidRPr="00F972A3">
        <w:rPr>
          <w:sz w:val="26"/>
          <w:szCs w:val="26"/>
        </w:rPr>
        <w:t>неп</w:t>
      </w:r>
      <w:r>
        <w:rPr>
          <w:sz w:val="26"/>
          <w:szCs w:val="26"/>
        </w:rPr>
        <w:t>равомерно включен в состав лота</w:t>
      </w:r>
      <w:r w:rsidRPr="00F972A3">
        <w:rPr>
          <w:sz w:val="26"/>
          <w:szCs w:val="26"/>
        </w:rPr>
        <w:t xml:space="preserve"> лекарственный препарат</w:t>
      </w:r>
      <w:r>
        <w:rPr>
          <w:sz w:val="26"/>
          <w:szCs w:val="26"/>
        </w:rPr>
        <w:t xml:space="preserve"> </w:t>
      </w:r>
      <w:r w:rsidRPr="00F972A3">
        <w:rPr>
          <w:sz w:val="26"/>
          <w:szCs w:val="26"/>
        </w:rPr>
        <w:t xml:space="preserve">МНН Натрия хлорид раствор для инфузий, </w:t>
      </w:r>
      <w:r>
        <w:rPr>
          <w:sz w:val="26"/>
          <w:szCs w:val="26"/>
        </w:rPr>
        <w:t>д</w:t>
      </w:r>
      <w:r w:rsidRPr="00F972A3">
        <w:rPr>
          <w:sz w:val="26"/>
          <w:szCs w:val="26"/>
        </w:rPr>
        <w:t>озировка</w:t>
      </w:r>
      <w:r>
        <w:rPr>
          <w:sz w:val="26"/>
          <w:szCs w:val="26"/>
        </w:rPr>
        <w:t xml:space="preserve"> </w:t>
      </w:r>
      <w:r w:rsidRPr="00F972A3">
        <w:rPr>
          <w:sz w:val="26"/>
          <w:szCs w:val="26"/>
        </w:rPr>
        <w:t>9 мг/мл в объеме наполнения 350 мл (позиция № 5)</w:t>
      </w:r>
      <w:r>
        <w:rPr>
          <w:sz w:val="26"/>
          <w:szCs w:val="26"/>
        </w:rPr>
        <w:t>, так как лекарственный препарат, соответствующий</w:t>
      </w:r>
      <w:r w:rsidRPr="00F972A3">
        <w:rPr>
          <w:sz w:val="26"/>
          <w:szCs w:val="26"/>
        </w:rPr>
        <w:t xml:space="preserve"> вышеука</w:t>
      </w:r>
      <w:r>
        <w:rPr>
          <w:sz w:val="26"/>
          <w:szCs w:val="26"/>
        </w:rPr>
        <w:t>занным требованиям, не вводился</w:t>
      </w:r>
      <w:r w:rsidRPr="00F972A3">
        <w:rPr>
          <w:sz w:val="26"/>
          <w:szCs w:val="26"/>
        </w:rPr>
        <w:t xml:space="preserve"> в граждански</w:t>
      </w:r>
      <w:r>
        <w:rPr>
          <w:sz w:val="26"/>
          <w:szCs w:val="26"/>
        </w:rPr>
        <w:t>й оборот, в связи с чем не может быть поставлен</w:t>
      </w:r>
      <w:r w:rsidRPr="00F972A3">
        <w:rPr>
          <w:sz w:val="26"/>
          <w:szCs w:val="26"/>
        </w:rPr>
        <w:t xml:space="preserve"> в рамках </w:t>
      </w:r>
      <w:r>
        <w:rPr>
          <w:sz w:val="26"/>
          <w:szCs w:val="26"/>
        </w:rPr>
        <w:t>контракта, заключаемого по результатам обжалуемой конкурентной</w:t>
      </w:r>
      <w:r w:rsidRPr="00F972A3">
        <w:rPr>
          <w:sz w:val="26"/>
          <w:szCs w:val="26"/>
        </w:rPr>
        <w:t xml:space="preserve"> процедур</w:t>
      </w:r>
      <w:r>
        <w:rPr>
          <w:sz w:val="26"/>
          <w:szCs w:val="26"/>
        </w:rPr>
        <w:t>ы</w:t>
      </w:r>
      <w:r w:rsidRPr="00F972A3">
        <w:rPr>
          <w:sz w:val="26"/>
          <w:szCs w:val="26"/>
        </w:rPr>
        <w:t>, что</w:t>
      </w:r>
      <w:r>
        <w:rPr>
          <w:sz w:val="26"/>
          <w:szCs w:val="26"/>
        </w:rPr>
        <w:t xml:space="preserve"> не позволяет участникам закупки</w:t>
      </w:r>
      <w:r w:rsidRPr="00F972A3">
        <w:rPr>
          <w:sz w:val="26"/>
          <w:szCs w:val="26"/>
        </w:rPr>
        <w:t xml:space="preserve"> сформировать пр</w:t>
      </w:r>
      <w:r>
        <w:rPr>
          <w:sz w:val="26"/>
          <w:szCs w:val="26"/>
        </w:rPr>
        <w:t>едложение для участия в закупке</w:t>
      </w:r>
      <w:r w:rsidRPr="00F972A3">
        <w:rPr>
          <w:sz w:val="26"/>
          <w:szCs w:val="26"/>
        </w:rPr>
        <w:t>.</w:t>
      </w:r>
    </w:p>
    <w:p w14:paraId="63147603" w14:textId="33C110F3" w:rsidR="000270D7" w:rsidRDefault="000270D7" w:rsidP="000270D7">
      <w:pPr>
        <w:spacing w:before="0" w:line="276" w:lineRule="auto"/>
        <w:ind w:firstLine="709"/>
        <w:jc w:val="both"/>
        <w:rPr>
          <w:color w:val="auto"/>
          <w:sz w:val="26"/>
          <w:szCs w:val="26"/>
        </w:rPr>
      </w:pPr>
      <w:r w:rsidRPr="000270D7">
        <w:rPr>
          <w:color w:val="auto"/>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w:t>
      </w:r>
      <w:r w:rsidR="006A39D2">
        <w:rPr>
          <w:color w:val="auto"/>
          <w:sz w:val="26"/>
          <w:szCs w:val="26"/>
        </w:rPr>
        <w:t>ждения такого указания словами «или эквивалент»</w:t>
      </w:r>
      <w:r w:rsidRPr="000270D7">
        <w:rPr>
          <w:color w:val="auto"/>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6361F7B" w14:textId="3662AB17" w:rsidR="00B91EC5" w:rsidRPr="000270D7" w:rsidRDefault="00B91EC5" w:rsidP="000270D7">
      <w:pPr>
        <w:spacing w:before="0" w:line="276" w:lineRule="auto"/>
        <w:ind w:firstLine="709"/>
        <w:jc w:val="both"/>
        <w:rPr>
          <w:color w:val="auto"/>
          <w:sz w:val="26"/>
          <w:szCs w:val="26"/>
        </w:rPr>
      </w:pPr>
      <w:r>
        <w:rPr>
          <w:color w:val="auto"/>
          <w:sz w:val="26"/>
          <w:szCs w:val="26"/>
        </w:rPr>
        <w:t xml:space="preserve">В силу пункта 6 части 1 статьи </w:t>
      </w:r>
      <w:r w:rsidRPr="00B91EC5">
        <w:rPr>
          <w:color w:val="auto"/>
          <w:sz w:val="26"/>
          <w:szCs w:val="26"/>
        </w:rPr>
        <w:t>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w:t>
      </w:r>
      <w:r>
        <w:rPr>
          <w:color w:val="auto"/>
          <w:sz w:val="26"/>
          <w:szCs w:val="26"/>
        </w:rPr>
        <w:t xml:space="preserve"> препаратов в соответствии с подпунктом "г" пунктом 2 части 10 статьи</w:t>
      </w:r>
      <w:r w:rsidRPr="00B91EC5">
        <w:rPr>
          <w:color w:val="auto"/>
          <w:sz w:val="26"/>
          <w:szCs w:val="26"/>
        </w:rPr>
        <w:t xml:space="preserve"> 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со встречными инвестиционными обяза</w:t>
      </w:r>
      <w:r>
        <w:rPr>
          <w:color w:val="auto"/>
          <w:sz w:val="26"/>
          <w:szCs w:val="26"/>
        </w:rPr>
        <w:t>тельствами в соответствии со статьей</w:t>
      </w:r>
      <w:r w:rsidRPr="00B91EC5">
        <w:rPr>
          <w:color w:val="auto"/>
          <w:sz w:val="26"/>
          <w:szCs w:val="26"/>
        </w:rPr>
        <w:t xml:space="preserve"> 111.4 Закона о контрактной системе.</w:t>
      </w:r>
    </w:p>
    <w:p w14:paraId="23002CE1" w14:textId="77777777" w:rsidR="000270D7" w:rsidRPr="000270D7" w:rsidRDefault="000270D7" w:rsidP="000270D7">
      <w:pPr>
        <w:spacing w:before="0" w:line="276" w:lineRule="auto"/>
        <w:ind w:firstLine="709"/>
        <w:jc w:val="both"/>
        <w:rPr>
          <w:color w:val="auto"/>
          <w:sz w:val="26"/>
          <w:szCs w:val="26"/>
        </w:rPr>
      </w:pPr>
      <w:r w:rsidRPr="000270D7">
        <w:rPr>
          <w:color w:val="auto"/>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8C67AC5" w14:textId="77777777" w:rsidR="000270D7" w:rsidRPr="000270D7" w:rsidRDefault="000270D7" w:rsidP="000270D7">
      <w:pPr>
        <w:spacing w:before="0" w:line="276" w:lineRule="auto"/>
        <w:ind w:firstLine="709"/>
        <w:jc w:val="both"/>
        <w:rPr>
          <w:color w:val="auto"/>
          <w:sz w:val="26"/>
          <w:szCs w:val="26"/>
        </w:rPr>
      </w:pPr>
      <w:r w:rsidRPr="000270D7">
        <w:rPr>
          <w:color w:val="auto"/>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160B8E6" w14:textId="77777777" w:rsidR="000270D7" w:rsidRDefault="000270D7" w:rsidP="000270D7">
      <w:pPr>
        <w:spacing w:before="0" w:line="276" w:lineRule="auto"/>
        <w:ind w:firstLine="709"/>
        <w:jc w:val="both"/>
        <w:rPr>
          <w:color w:val="auto"/>
          <w:sz w:val="26"/>
          <w:szCs w:val="26"/>
        </w:rPr>
      </w:pPr>
      <w:r w:rsidRPr="000270D7">
        <w:rPr>
          <w:color w:val="auto"/>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2CD30046" w14:textId="5B5DAD0A" w:rsidR="00B91EC5" w:rsidRPr="00B91EC5" w:rsidRDefault="00B91EC5" w:rsidP="00B91EC5">
      <w:pPr>
        <w:spacing w:before="0" w:line="276" w:lineRule="auto"/>
        <w:ind w:firstLine="709"/>
        <w:jc w:val="both"/>
        <w:rPr>
          <w:color w:val="auto"/>
          <w:sz w:val="26"/>
          <w:szCs w:val="26"/>
        </w:rPr>
      </w:pPr>
      <w:r>
        <w:rPr>
          <w:color w:val="auto"/>
          <w:sz w:val="26"/>
          <w:szCs w:val="26"/>
        </w:rPr>
        <w:t>Согласно части 1 статьи</w:t>
      </w:r>
      <w:r w:rsidRPr="00B91EC5">
        <w:rPr>
          <w:color w:val="auto"/>
          <w:sz w:val="26"/>
          <w:szCs w:val="26"/>
        </w:rPr>
        <w:t xml:space="preserve"> 13 Федера</w:t>
      </w:r>
      <w:r>
        <w:rPr>
          <w:color w:val="auto"/>
          <w:sz w:val="26"/>
          <w:szCs w:val="26"/>
        </w:rPr>
        <w:t>льного закона от 13.07.2010 г. №</w:t>
      </w:r>
      <w:r w:rsidRPr="00B91EC5">
        <w:rPr>
          <w:color w:val="auto"/>
          <w:sz w:val="26"/>
          <w:szCs w:val="26"/>
        </w:rPr>
        <w:t xml:space="preserve"> 61-ФЗ "Об обращении лекарственных средств" (далее - Закон об обращении лекарственных средств)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Законом об обращении лекарственных средств либо в соответствии с актами, составляющими право Союза.</w:t>
      </w:r>
    </w:p>
    <w:p w14:paraId="41A3E3AC" w14:textId="726D1B27" w:rsidR="00B91EC5" w:rsidRPr="00B91EC5" w:rsidRDefault="00B91EC5" w:rsidP="00B91EC5">
      <w:pPr>
        <w:spacing w:before="0" w:line="276" w:lineRule="auto"/>
        <w:ind w:firstLine="709"/>
        <w:jc w:val="both"/>
        <w:rPr>
          <w:color w:val="auto"/>
          <w:sz w:val="26"/>
          <w:szCs w:val="26"/>
        </w:rPr>
      </w:pPr>
      <w:r>
        <w:rPr>
          <w:color w:val="auto"/>
          <w:sz w:val="26"/>
          <w:szCs w:val="26"/>
        </w:rPr>
        <w:t>В соответствии с частью 1 статьи</w:t>
      </w:r>
      <w:r w:rsidRPr="00B91EC5">
        <w:rPr>
          <w:color w:val="auto"/>
          <w:sz w:val="26"/>
          <w:szCs w:val="26"/>
        </w:rPr>
        <w:t xml:space="preserve"> 29 Закона об обращении лекарственных средств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w:t>
      </w:r>
      <w:r>
        <w:rPr>
          <w:color w:val="auto"/>
          <w:sz w:val="26"/>
          <w:szCs w:val="26"/>
        </w:rPr>
        <w:t>епарата в случае, указанном в части 2 статьи</w:t>
      </w:r>
      <w:r w:rsidRPr="00B91EC5">
        <w:rPr>
          <w:color w:val="auto"/>
          <w:sz w:val="26"/>
          <w:szCs w:val="26"/>
        </w:rPr>
        <w:t xml:space="preserve"> 28 Закона об обращении лекарственных средств, в срок, не превышающий сорока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заявления о подтверждении государственной регистрации лекарственного препарата, подписанного усиленной</w:t>
      </w:r>
      <w:r>
        <w:rPr>
          <w:color w:val="auto"/>
          <w:sz w:val="26"/>
          <w:szCs w:val="26"/>
        </w:rPr>
        <w:t xml:space="preserve"> </w:t>
      </w:r>
      <w:r w:rsidRPr="00B91EC5">
        <w:rPr>
          <w:color w:val="auto"/>
          <w:sz w:val="26"/>
          <w:szCs w:val="26"/>
        </w:rPr>
        <w:t>квалифицированной электронной подписью. Не осуществляется подтверждение государственной регистрации в отношении лекарственного препарата для ветеринарного применения, не находившегося в обращении в Российской Федерации в течение трех и более лет, а также в отношении лекарственного средства, произведенного с нарушени</w:t>
      </w:r>
      <w:r>
        <w:rPr>
          <w:color w:val="auto"/>
          <w:sz w:val="26"/>
          <w:szCs w:val="26"/>
        </w:rPr>
        <w:t>ем требования, установленного частью 3.7 статьей</w:t>
      </w:r>
      <w:r w:rsidRPr="00B91EC5">
        <w:rPr>
          <w:color w:val="auto"/>
          <w:sz w:val="26"/>
          <w:szCs w:val="26"/>
        </w:rPr>
        <w:t xml:space="preserve"> 71 Закона об обращении лекарственных средств.</w:t>
      </w:r>
    </w:p>
    <w:p w14:paraId="47620710" w14:textId="77777777" w:rsidR="00B91EC5" w:rsidRPr="00B91EC5" w:rsidRDefault="00B91EC5" w:rsidP="00B91EC5">
      <w:pPr>
        <w:spacing w:before="0" w:line="276" w:lineRule="auto"/>
        <w:ind w:firstLine="709"/>
        <w:jc w:val="both"/>
        <w:rPr>
          <w:color w:val="auto"/>
          <w:sz w:val="26"/>
          <w:szCs w:val="26"/>
        </w:rPr>
      </w:pPr>
      <w:r w:rsidRPr="00B91EC5">
        <w:rPr>
          <w:color w:val="auto"/>
          <w:sz w:val="26"/>
          <w:szCs w:val="26"/>
        </w:rPr>
        <w:t>П.1 Приказа Министерства здравоохранения РФ от 9 февраля 2016 г. N 80н "Об утверждении порядка ведения государственного реестра лекарственных средств для медицинского применения" утвержден Порядок ведения государственного реестра лекарственных средств для медицинского применения (далее - Порядок ведения ГРЛС).</w:t>
      </w:r>
    </w:p>
    <w:p w14:paraId="680F3D0A" w14:textId="16B5D8E4" w:rsidR="00B91EC5" w:rsidRDefault="00B91EC5" w:rsidP="00B91EC5">
      <w:pPr>
        <w:spacing w:before="0" w:line="276" w:lineRule="auto"/>
        <w:ind w:firstLine="709"/>
        <w:jc w:val="both"/>
        <w:rPr>
          <w:color w:val="auto"/>
          <w:sz w:val="26"/>
          <w:szCs w:val="26"/>
        </w:rPr>
      </w:pPr>
      <w:r w:rsidRPr="00B91EC5">
        <w:rPr>
          <w:color w:val="auto"/>
          <w:sz w:val="26"/>
          <w:szCs w:val="26"/>
        </w:rPr>
        <w:t>Согласно п. 2 Порядка ведения ГРЛС Государственный реестр лекарственных средств для медицинского применения (далее - Реестр) является федеральной информационной системой, содержащей сведения о лекарственных препаратах для медицинского применения, прошедших государственную регистрацию, фармацевтических субстанциях, входящих в состав лекарственных препаратов для медицинского применения, и фармацевтических субстанциях, произведенных для реализации.</w:t>
      </w:r>
    </w:p>
    <w:p w14:paraId="04D466C5" w14:textId="7C872534" w:rsidR="00630D25" w:rsidRPr="00630D25" w:rsidRDefault="00630D25" w:rsidP="00630D25">
      <w:pPr>
        <w:spacing w:before="0" w:line="276" w:lineRule="auto"/>
        <w:ind w:firstLine="709"/>
        <w:jc w:val="both"/>
        <w:rPr>
          <w:color w:val="auto"/>
          <w:sz w:val="26"/>
          <w:szCs w:val="26"/>
        </w:rPr>
      </w:pPr>
      <w:r>
        <w:rPr>
          <w:color w:val="auto"/>
          <w:sz w:val="26"/>
          <w:szCs w:val="26"/>
        </w:rPr>
        <w:t>Вместе с этим, согласно пункту</w:t>
      </w:r>
      <w:r w:rsidRPr="00630D25">
        <w:rPr>
          <w:color w:val="auto"/>
          <w:sz w:val="26"/>
          <w:szCs w:val="26"/>
        </w:rPr>
        <w:t xml:space="preserve"> 3 Правил представления документов и сведений о лекарственных препаратах для медицинского применения, вводимых в гражданский оборот (далее - Правила введения в гражданский оборот лекарственных препаратов), утвержденных Постановлением </w:t>
      </w:r>
      <w:r>
        <w:rPr>
          <w:color w:val="auto"/>
          <w:sz w:val="26"/>
          <w:szCs w:val="26"/>
        </w:rPr>
        <w:t>Правительства РФ от 26.11.2019 №</w:t>
      </w:r>
      <w:r w:rsidRPr="00630D25">
        <w:rPr>
          <w:color w:val="auto"/>
          <w:sz w:val="26"/>
          <w:szCs w:val="26"/>
        </w:rPr>
        <w:t xml:space="preserve"> 1510 "О порядке ввода в гражданский оборот лекарственных препаратов для медицинского применения", производитель перед вводом в гражданский оборот серии или партии лекарственного препарата представляет в автоматизированную информационную систему Федеральной службы по надзору в сфере здравоохранения сведения через личный кабинет.</w:t>
      </w:r>
    </w:p>
    <w:p w14:paraId="2BA5A996" w14:textId="2E2D620D" w:rsidR="00B91EC5" w:rsidRDefault="00630D25" w:rsidP="00630D25">
      <w:pPr>
        <w:spacing w:before="0" w:line="276" w:lineRule="auto"/>
        <w:ind w:firstLine="709"/>
        <w:jc w:val="both"/>
        <w:rPr>
          <w:color w:val="auto"/>
          <w:sz w:val="26"/>
          <w:szCs w:val="26"/>
        </w:rPr>
      </w:pPr>
      <w:r>
        <w:rPr>
          <w:color w:val="auto"/>
          <w:sz w:val="26"/>
          <w:szCs w:val="26"/>
        </w:rPr>
        <w:t>При этом пунктом</w:t>
      </w:r>
      <w:r w:rsidRPr="00630D25">
        <w:rPr>
          <w:color w:val="auto"/>
          <w:sz w:val="26"/>
          <w:szCs w:val="26"/>
        </w:rPr>
        <w:t xml:space="preserve"> 5 Правил введения в гражданский оборот лекарственных препаратов в течение 3 рабочих дней со дня поступления в автоматизированную информационную систему Федеральной службы по надзору в сфере здравоохранения докум</w:t>
      </w:r>
      <w:r>
        <w:rPr>
          <w:color w:val="auto"/>
          <w:sz w:val="26"/>
          <w:szCs w:val="26"/>
        </w:rPr>
        <w:t>ентов и сведений, указанных в пунктах</w:t>
      </w:r>
      <w:r w:rsidRPr="00630D25">
        <w:rPr>
          <w:color w:val="auto"/>
          <w:sz w:val="26"/>
          <w:szCs w:val="26"/>
        </w:rPr>
        <w:t xml:space="preserve"> 3 и 4 Правил введения в гражданский оборот лекарственных препаратов, Федеральная служба по надзору в сфере здравоохранения размещает на своем официальном сайте в информационно-телекоммуникационной сети "Интернет" с соблюдением требований законодательства Российской Федерации о коммерческой и иной охраняемой законом тайне сведения о сериях или партиях лекарственных препаратов, вводимых в гражданский оборот.</w:t>
      </w:r>
    </w:p>
    <w:p w14:paraId="06A22786" w14:textId="26E062FA" w:rsidR="00322246" w:rsidRDefault="00322246" w:rsidP="00322246">
      <w:pPr>
        <w:widowControl/>
        <w:tabs>
          <w:tab w:val="left" w:pos="284"/>
          <w:tab w:val="left" w:pos="993"/>
          <w:tab w:val="left" w:pos="1560"/>
        </w:tabs>
        <w:spacing w:before="0" w:line="276" w:lineRule="auto"/>
        <w:ind w:firstLine="709"/>
        <w:jc w:val="both"/>
        <w:rPr>
          <w:sz w:val="26"/>
          <w:szCs w:val="26"/>
        </w:rPr>
      </w:pPr>
      <w:r>
        <w:rPr>
          <w:sz w:val="26"/>
          <w:szCs w:val="26"/>
        </w:rPr>
        <w:t xml:space="preserve">Согласно извещению о проведении Аукциона предметом закупки является </w:t>
      </w:r>
      <w:r w:rsidR="00DC71B3">
        <w:rPr>
          <w:sz w:val="26"/>
          <w:szCs w:val="26"/>
        </w:rPr>
        <w:t>п</w:t>
      </w:r>
      <w:r w:rsidR="00DC71B3" w:rsidRPr="00DC71B3">
        <w:rPr>
          <w:sz w:val="26"/>
          <w:szCs w:val="26"/>
        </w:rPr>
        <w:t>оставка лекарственного препарата НАТРИЯ ХЛОРИД</w:t>
      </w:r>
      <w:r w:rsidR="0020403C">
        <w:rPr>
          <w:sz w:val="26"/>
          <w:szCs w:val="26"/>
        </w:rPr>
        <w:t>.</w:t>
      </w:r>
    </w:p>
    <w:p w14:paraId="7E5B7D22" w14:textId="54CA8C59" w:rsidR="008D2EFC" w:rsidRDefault="008D2EFC" w:rsidP="00322246">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sidRPr="008D2EFC">
        <w:rPr>
          <w:rFonts w:eastAsiaTheme="minorHAnsi"/>
          <w:color w:val="auto"/>
          <w:sz w:val="26"/>
          <w:szCs w:val="26"/>
          <w:lang w:eastAsia="en-US"/>
        </w:rPr>
        <w:t>Комиссией Управления установлено</w:t>
      </w:r>
      <w:r>
        <w:rPr>
          <w:rFonts w:eastAsiaTheme="minorHAnsi"/>
          <w:color w:val="auto"/>
          <w:sz w:val="26"/>
          <w:szCs w:val="26"/>
          <w:lang w:eastAsia="en-US"/>
        </w:rPr>
        <w:t>, что, согласно извещению о проведении Аукциона</w:t>
      </w:r>
      <w:r w:rsidRPr="008D2EFC">
        <w:rPr>
          <w:rFonts w:eastAsiaTheme="minorHAnsi"/>
          <w:color w:val="auto"/>
          <w:sz w:val="26"/>
          <w:szCs w:val="26"/>
          <w:lang w:eastAsia="en-US"/>
        </w:rPr>
        <w:t>, Заказчиком закупаются следующие препараты:</w:t>
      </w:r>
    </w:p>
    <w:p w14:paraId="16DC8D3F" w14:textId="2E79E667" w:rsidR="008D2EFC" w:rsidRDefault="008D2EFC" w:rsidP="00322246">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по позиции 1 «</w:t>
      </w:r>
      <w:r w:rsidRPr="008D2EFC">
        <w:rPr>
          <w:rFonts w:eastAsiaTheme="minorHAnsi"/>
          <w:color w:val="auto"/>
          <w:sz w:val="26"/>
          <w:szCs w:val="26"/>
          <w:lang w:eastAsia="en-US"/>
        </w:rPr>
        <w:t>НАТРИЯ ХЛОРИД</w:t>
      </w:r>
      <w:r>
        <w:rPr>
          <w:rFonts w:eastAsiaTheme="minorHAnsi"/>
          <w:color w:val="auto"/>
          <w:sz w:val="26"/>
          <w:szCs w:val="26"/>
          <w:lang w:eastAsia="en-US"/>
        </w:rPr>
        <w:t>»: «</w:t>
      </w:r>
      <w:r w:rsidRPr="008D2EFC">
        <w:rPr>
          <w:rFonts w:eastAsiaTheme="minorHAnsi"/>
          <w:color w:val="auto"/>
          <w:sz w:val="26"/>
          <w:szCs w:val="26"/>
          <w:lang w:eastAsia="en-US"/>
        </w:rPr>
        <w:t xml:space="preserve">МНН или </w:t>
      </w:r>
      <w:r>
        <w:rPr>
          <w:rFonts w:eastAsiaTheme="minorHAnsi"/>
          <w:color w:val="auto"/>
          <w:sz w:val="26"/>
          <w:szCs w:val="26"/>
          <w:lang w:eastAsia="en-US"/>
        </w:rPr>
        <w:t>т</w:t>
      </w:r>
      <w:r w:rsidRPr="008D2EFC">
        <w:rPr>
          <w:rFonts w:eastAsiaTheme="minorHAnsi"/>
          <w:color w:val="auto"/>
          <w:sz w:val="26"/>
          <w:szCs w:val="26"/>
          <w:lang w:eastAsia="en-US"/>
        </w:rPr>
        <w:t>орговое наименование лекарственного препарата: НАТРИЯ ХЛОРИД</w:t>
      </w:r>
      <w:r>
        <w:rPr>
          <w:rFonts w:eastAsiaTheme="minorHAnsi"/>
          <w:color w:val="auto"/>
          <w:sz w:val="26"/>
          <w:szCs w:val="26"/>
          <w:lang w:eastAsia="en-US"/>
        </w:rPr>
        <w:t>», «</w:t>
      </w:r>
      <w:r w:rsidRPr="008D2EFC">
        <w:rPr>
          <w:rFonts w:eastAsiaTheme="minorHAnsi"/>
          <w:color w:val="auto"/>
          <w:sz w:val="26"/>
          <w:szCs w:val="26"/>
          <w:lang w:eastAsia="en-US"/>
        </w:rPr>
        <w:t>Дозировка: 9 мг/мл</w:t>
      </w:r>
      <w:r>
        <w:rPr>
          <w:rFonts w:eastAsiaTheme="minorHAnsi"/>
          <w:color w:val="auto"/>
          <w:sz w:val="26"/>
          <w:szCs w:val="26"/>
          <w:lang w:eastAsia="en-US"/>
        </w:rPr>
        <w:t>», «</w:t>
      </w:r>
      <w:r w:rsidRPr="008D2EFC">
        <w:rPr>
          <w:rFonts w:eastAsiaTheme="minorHAnsi"/>
          <w:color w:val="auto"/>
          <w:sz w:val="26"/>
          <w:szCs w:val="26"/>
          <w:lang w:eastAsia="en-US"/>
        </w:rPr>
        <w:t>Объем наполнения первичной упаковки (раствор для инфузий): 250 мл</w:t>
      </w:r>
      <w:r>
        <w:rPr>
          <w:rFonts w:eastAsiaTheme="minorHAnsi"/>
          <w:color w:val="auto"/>
          <w:sz w:val="26"/>
          <w:szCs w:val="26"/>
          <w:lang w:eastAsia="en-US"/>
        </w:rPr>
        <w:t>»;</w:t>
      </w:r>
    </w:p>
    <w:p w14:paraId="5B3312AC" w14:textId="5B69D837" w:rsidR="008D2EFC" w:rsidRDefault="008D2EFC" w:rsidP="008D2EFC">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по позиции 2 «</w:t>
      </w:r>
      <w:r w:rsidRPr="008D2EFC">
        <w:rPr>
          <w:rFonts w:eastAsiaTheme="minorHAnsi"/>
          <w:color w:val="auto"/>
          <w:sz w:val="26"/>
          <w:szCs w:val="26"/>
          <w:lang w:eastAsia="en-US"/>
        </w:rPr>
        <w:t>НАТРИЯ ХЛОРИД</w:t>
      </w:r>
      <w:r>
        <w:rPr>
          <w:rFonts w:eastAsiaTheme="minorHAnsi"/>
          <w:color w:val="auto"/>
          <w:sz w:val="26"/>
          <w:szCs w:val="26"/>
          <w:lang w:eastAsia="en-US"/>
        </w:rPr>
        <w:t>»: «</w:t>
      </w:r>
      <w:r w:rsidRPr="008D2EFC">
        <w:rPr>
          <w:rFonts w:eastAsiaTheme="minorHAnsi"/>
          <w:color w:val="auto"/>
          <w:sz w:val="26"/>
          <w:szCs w:val="26"/>
          <w:lang w:eastAsia="en-US"/>
        </w:rPr>
        <w:t xml:space="preserve">МНН или </w:t>
      </w:r>
      <w:r>
        <w:rPr>
          <w:rFonts w:eastAsiaTheme="minorHAnsi"/>
          <w:color w:val="auto"/>
          <w:sz w:val="26"/>
          <w:szCs w:val="26"/>
          <w:lang w:eastAsia="en-US"/>
        </w:rPr>
        <w:t>т</w:t>
      </w:r>
      <w:r w:rsidRPr="008D2EFC">
        <w:rPr>
          <w:rFonts w:eastAsiaTheme="minorHAnsi"/>
          <w:color w:val="auto"/>
          <w:sz w:val="26"/>
          <w:szCs w:val="26"/>
          <w:lang w:eastAsia="en-US"/>
        </w:rPr>
        <w:t>орговое наименование лекарственного препарата: НАТРИЯ ХЛОРИД</w:t>
      </w:r>
      <w:r>
        <w:rPr>
          <w:rFonts w:eastAsiaTheme="minorHAnsi"/>
          <w:color w:val="auto"/>
          <w:sz w:val="26"/>
          <w:szCs w:val="26"/>
          <w:lang w:eastAsia="en-US"/>
        </w:rPr>
        <w:t>», «</w:t>
      </w:r>
      <w:r w:rsidRPr="008D2EFC">
        <w:rPr>
          <w:rFonts w:eastAsiaTheme="minorHAnsi"/>
          <w:color w:val="auto"/>
          <w:sz w:val="26"/>
          <w:szCs w:val="26"/>
          <w:lang w:eastAsia="en-US"/>
        </w:rPr>
        <w:t>Дозировка: 9 мг/мл</w:t>
      </w:r>
      <w:r>
        <w:rPr>
          <w:rFonts w:eastAsiaTheme="minorHAnsi"/>
          <w:color w:val="auto"/>
          <w:sz w:val="26"/>
          <w:szCs w:val="26"/>
          <w:lang w:eastAsia="en-US"/>
        </w:rPr>
        <w:t>», «</w:t>
      </w:r>
      <w:r w:rsidRPr="008D2EFC">
        <w:rPr>
          <w:rFonts w:eastAsiaTheme="minorHAnsi"/>
          <w:color w:val="auto"/>
          <w:sz w:val="26"/>
          <w:szCs w:val="26"/>
          <w:lang w:eastAsia="en-US"/>
        </w:rPr>
        <w:t>Объем наполнения первичной упаковки (раствор для инфузий): 500 мл</w:t>
      </w:r>
      <w:r>
        <w:rPr>
          <w:rFonts w:eastAsiaTheme="minorHAnsi"/>
          <w:color w:val="auto"/>
          <w:sz w:val="26"/>
          <w:szCs w:val="26"/>
          <w:lang w:eastAsia="en-US"/>
        </w:rPr>
        <w:t>»;</w:t>
      </w:r>
    </w:p>
    <w:p w14:paraId="51603869" w14:textId="7362946F" w:rsidR="008D2EFC" w:rsidRDefault="008D2EFC" w:rsidP="008D2EFC">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по позиции 3</w:t>
      </w:r>
      <w:r w:rsidRPr="008D2EFC">
        <w:rPr>
          <w:rFonts w:eastAsiaTheme="minorHAnsi"/>
          <w:color w:val="auto"/>
          <w:sz w:val="26"/>
          <w:szCs w:val="26"/>
          <w:lang w:eastAsia="en-US"/>
        </w:rPr>
        <w:t xml:space="preserve"> «НАТРИЯ ХЛОРИД»: «МНН или торговое наименование лекарственного препарата: НАТРИЯ ХЛОРИД», «Дозировка: 9 мг/мл», «Объем наполнения первичной упаковки (раствор для инфузий): 100 мл»;</w:t>
      </w:r>
    </w:p>
    <w:p w14:paraId="02367BE0" w14:textId="23AFBC6B" w:rsidR="008D2EFC" w:rsidRDefault="008D2EFC" w:rsidP="008D2EFC">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по позиции 4</w:t>
      </w:r>
      <w:r w:rsidRPr="008D2EFC">
        <w:rPr>
          <w:rFonts w:eastAsiaTheme="minorHAnsi"/>
          <w:color w:val="auto"/>
          <w:sz w:val="26"/>
          <w:szCs w:val="26"/>
          <w:lang w:eastAsia="en-US"/>
        </w:rPr>
        <w:t xml:space="preserve"> «НАТРИЯ ХЛОРИД»: «МНН или торговое наименование лекарственного препарата: НАТРИЯ ХЛОРИД», «Дозировка: 9 мг/мл», «Объем наполнения первичной упаковки (раствор для инфузий): 400 мл»;</w:t>
      </w:r>
    </w:p>
    <w:p w14:paraId="7F3AFB6A" w14:textId="398DE7AE" w:rsidR="008D2EFC" w:rsidRDefault="008D2EFC" w:rsidP="008D2EFC">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по позиции 5</w:t>
      </w:r>
      <w:r w:rsidRPr="008D2EFC">
        <w:rPr>
          <w:rFonts w:eastAsiaTheme="minorHAnsi"/>
          <w:color w:val="auto"/>
          <w:sz w:val="26"/>
          <w:szCs w:val="26"/>
          <w:lang w:eastAsia="en-US"/>
        </w:rPr>
        <w:t xml:space="preserve"> «НАТРИЯ ХЛОРИД»: «МНН или торговое наименование лекарственного препарата: НАТРИЯ ХЛОРИД», «Дозировка: 9 мг/мл», «Объем наполнения первичной упаковки (раствор для инфузий): 350</w:t>
      </w:r>
      <w:r>
        <w:rPr>
          <w:rFonts w:eastAsiaTheme="minorHAnsi"/>
          <w:color w:val="auto"/>
          <w:sz w:val="26"/>
          <w:szCs w:val="26"/>
          <w:lang w:eastAsia="en-US"/>
        </w:rPr>
        <w:t xml:space="preserve"> мл».</w:t>
      </w:r>
    </w:p>
    <w:p w14:paraId="26236229" w14:textId="5AEE143C" w:rsidR="008D2EFC" w:rsidRDefault="008D2EFC" w:rsidP="00322246">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согласно </w:t>
      </w:r>
      <w:r w:rsidR="00630D25">
        <w:rPr>
          <w:rFonts w:eastAsiaTheme="minorHAnsi"/>
          <w:color w:val="auto"/>
          <w:sz w:val="26"/>
          <w:szCs w:val="26"/>
          <w:lang w:eastAsia="en-US"/>
        </w:rPr>
        <w:t>сведениям размещенном на официальном сайте</w:t>
      </w:r>
      <w:r>
        <w:rPr>
          <w:rFonts w:eastAsiaTheme="minorHAnsi"/>
          <w:color w:val="auto"/>
          <w:sz w:val="26"/>
          <w:szCs w:val="26"/>
          <w:lang w:eastAsia="en-US"/>
        </w:rPr>
        <w:t xml:space="preserve"> Федеральной службы по надзору в сфере здравоох</w:t>
      </w:r>
      <w:r w:rsidR="00630D25">
        <w:rPr>
          <w:rFonts w:eastAsiaTheme="minorHAnsi"/>
          <w:color w:val="auto"/>
          <w:sz w:val="26"/>
          <w:szCs w:val="26"/>
          <w:lang w:eastAsia="en-US"/>
        </w:rPr>
        <w:t>ранения, лекарственный препарат с МНН «</w:t>
      </w:r>
      <w:r w:rsidR="00925BED">
        <w:rPr>
          <w:rFonts w:eastAsiaTheme="minorHAnsi"/>
          <w:color w:val="auto"/>
          <w:sz w:val="26"/>
          <w:szCs w:val="26"/>
          <w:lang w:eastAsia="en-US"/>
        </w:rPr>
        <w:t>Натрия хлорид</w:t>
      </w:r>
      <w:r w:rsidR="00630D25">
        <w:rPr>
          <w:rFonts w:eastAsiaTheme="minorHAnsi"/>
          <w:color w:val="auto"/>
          <w:sz w:val="26"/>
          <w:szCs w:val="26"/>
          <w:lang w:eastAsia="en-US"/>
        </w:rPr>
        <w:t>»</w:t>
      </w:r>
      <w:r w:rsidR="00925BED">
        <w:rPr>
          <w:rFonts w:eastAsiaTheme="minorHAnsi"/>
          <w:color w:val="auto"/>
          <w:sz w:val="26"/>
          <w:szCs w:val="26"/>
          <w:lang w:eastAsia="en-US"/>
        </w:rPr>
        <w:t xml:space="preserve"> в объеме</w:t>
      </w:r>
      <w:r w:rsidR="00630D25">
        <w:rPr>
          <w:rFonts w:eastAsiaTheme="minorHAnsi"/>
          <w:color w:val="auto"/>
          <w:sz w:val="26"/>
          <w:szCs w:val="26"/>
          <w:lang w:eastAsia="en-US"/>
        </w:rPr>
        <w:t xml:space="preserve"> наполнения 350 мл., не введен</w:t>
      </w:r>
      <w:r w:rsidR="00925BED">
        <w:rPr>
          <w:rFonts w:eastAsiaTheme="minorHAnsi"/>
          <w:color w:val="auto"/>
          <w:sz w:val="26"/>
          <w:szCs w:val="26"/>
          <w:lang w:eastAsia="en-US"/>
        </w:rPr>
        <w:t xml:space="preserve"> в гражданский оборот</w:t>
      </w:r>
      <w:r w:rsidR="00630D25">
        <w:rPr>
          <w:rFonts w:eastAsiaTheme="minorHAnsi"/>
          <w:color w:val="auto"/>
          <w:sz w:val="26"/>
          <w:szCs w:val="26"/>
          <w:lang w:eastAsia="en-US"/>
        </w:rPr>
        <w:t>.</w:t>
      </w:r>
    </w:p>
    <w:p w14:paraId="17AEACB2" w14:textId="400323DC" w:rsidR="00630D25" w:rsidRDefault="00630D25" w:rsidP="00630D25">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При этом представитель Заказчика представил письмо от организации </w:t>
      </w:r>
      <w:r w:rsidRPr="00630D25">
        <w:rPr>
          <w:rFonts w:eastAsiaTheme="minorHAnsi"/>
          <w:color w:val="auto"/>
          <w:sz w:val="26"/>
          <w:szCs w:val="26"/>
          <w:lang w:eastAsia="en-US"/>
        </w:rPr>
        <w:t>ООО «Гематек»</w:t>
      </w:r>
      <w:r>
        <w:rPr>
          <w:rFonts w:eastAsiaTheme="minorHAnsi"/>
          <w:color w:val="auto"/>
          <w:sz w:val="26"/>
          <w:szCs w:val="26"/>
          <w:lang w:eastAsia="en-US"/>
        </w:rPr>
        <w:t xml:space="preserve"> исх. № 199/26 ГМТ от 06.05.2026 согласно которому лекарственный препарат МНН «Натрия хлорид» в объеме наполнения 350 мл., не введен в гражданский оборот.</w:t>
      </w:r>
    </w:p>
    <w:p w14:paraId="19625E7A" w14:textId="4FBA7201" w:rsidR="000A42B1" w:rsidRDefault="000A42B1" w:rsidP="00322246">
      <w:pPr>
        <w:widowControl/>
        <w:tabs>
          <w:tab w:val="left" w:pos="284"/>
          <w:tab w:val="left" w:pos="993"/>
          <w:tab w:val="left" w:pos="156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Таким образом, изучив документы и сведения, Комиссия приходит к выводу, что действия Заказчика в части объединения </w:t>
      </w:r>
      <w:r w:rsidRPr="000A42B1">
        <w:rPr>
          <w:rFonts w:eastAsiaTheme="minorHAnsi"/>
          <w:color w:val="auto"/>
          <w:sz w:val="26"/>
          <w:szCs w:val="26"/>
          <w:lang w:eastAsia="en-US"/>
        </w:rPr>
        <w:t>в одном лоте уникального товара наряду с товарами, имеющими конкурентный рынок, подобным образом противоречат требованиям Закона о контрактной системе.</w:t>
      </w:r>
    </w:p>
    <w:p w14:paraId="6783A0DC" w14:textId="2D25D888" w:rsidR="000A42B1" w:rsidRPr="000A42B1" w:rsidRDefault="000A42B1" w:rsidP="000A42B1">
      <w:pPr>
        <w:spacing w:before="0" w:line="276" w:lineRule="auto"/>
        <w:ind w:firstLine="709"/>
        <w:jc w:val="both"/>
        <w:rPr>
          <w:rFonts w:eastAsiaTheme="minorHAnsi"/>
          <w:color w:val="auto"/>
          <w:sz w:val="26"/>
          <w:szCs w:val="26"/>
          <w:lang w:eastAsia="en-US"/>
        </w:rPr>
      </w:pPr>
      <w:r w:rsidRPr="000A42B1">
        <w:rPr>
          <w:rFonts w:eastAsiaTheme="minorHAnsi"/>
          <w:color w:val="auto"/>
          <w:sz w:val="26"/>
          <w:szCs w:val="26"/>
          <w:lang w:eastAsia="en-US"/>
        </w:rPr>
        <w:t>На основании изложенного Комиссия приходит к выводу о том, что дей</w:t>
      </w:r>
      <w:r w:rsidR="00F972A3">
        <w:rPr>
          <w:rFonts w:eastAsiaTheme="minorHAnsi"/>
          <w:color w:val="auto"/>
          <w:sz w:val="26"/>
          <w:szCs w:val="26"/>
          <w:lang w:eastAsia="en-US"/>
        </w:rPr>
        <w:t>ствия Заказчика нарушают пункт 1 части 2</w:t>
      </w:r>
      <w:r w:rsidRPr="000A42B1">
        <w:rPr>
          <w:rFonts w:eastAsiaTheme="minorHAnsi"/>
          <w:color w:val="auto"/>
          <w:sz w:val="26"/>
          <w:szCs w:val="26"/>
          <w:lang w:eastAsia="en-US"/>
        </w:rPr>
        <w:t xml:space="preserve"> статьи 42 Закона о контрактной системе, что содержит признаки состава административного правонаруше</w:t>
      </w:r>
      <w:r>
        <w:rPr>
          <w:rFonts w:eastAsiaTheme="minorHAnsi"/>
          <w:color w:val="auto"/>
          <w:sz w:val="26"/>
          <w:szCs w:val="26"/>
          <w:lang w:eastAsia="en-US"/>
        </w:rPr>
        <w:t>ния, предусмотренного частью 5</w:t>
      </w:r>
      <w:r w:rsidRPr="000A42B1">
        <w:rPr>
          <w:rFonts w:eastAsiaTheme="minorHAnsi"/>
          <w:color w:val="auto"/>
          <w:sz w:val="26"/>
          <w:szCs w:val="26"/>
          <w:lang w:eastAsia="en-US"/>
        </w:rPr>
        <w:t xml:space="preserve"> статьи 7.30</w:t>
      </w:r>
      <w:r>
        <w:rPr>
          <w:rFonts w:eastAsiaTheme="minorHAnsi"/>
          <w:color w:val="auto"/>
          <w:sz w:val="26"/>
          <w:szCs w:val="26"/>
          <w:lang w:eastAsia="en-US"/>
        </w:rPr>
        <w:t>.1</w:t>
      </w:r>
      <w:r w:rsidRPr="000A42B1">
        <w:rPr>
          <w:rFonts w:eastAsiaTheme="minorHAnsi"/>
          <w:color w:val="auto"/>
          <w:sz w:val="26"/>
          <w:szCs w:val="26"/>
          <w:lang w:eastAsia="en-US"/>
        </w:rPr>
        <w:t xml:space="preserve"> Кодекса Российской Федерации об административных правонарушениях.</w:t>
      </w:r>
    </w:p>
    <w:p w14:paraId="5AB704D4" w14:textId="3FBEFDF9" w:rsidR="00925BED" w:rsidRDefault="000A42B1" w:rsidP="000A42B1">
      <w:pPr>
        <w:spacing w:before="0" w:line="276" w:lineRule="auto"/>
        <w:ind w:firstLine="709"/>
        <w:jc w:val="both"/>
        <w:rPr>
          <w:rFonts w:eastAsiaTheme="minorHAnsi"/>
          <w:color w:val="auto"/>
          <w:sz w:val="26"/>
          <w:szCs w:val="26"/>
          <w:lang w:eastAsia="en-US"/>
        </w:rPr>
      </w:pPr>
      <w:r w:rsidRPr="000A42B1">
        <w:rPr>
          <w:rFonts w:eastAsiaTheme="minorHAnsi"/>
          <w:color w:val="auto"/>
          <w:sz w:val="26"/>
          <w:szCs w:val="26"/>
          <w:lang w:eastAsia="en-US"/>
        </w:rPr>
        <w:t>Следовательно, довод жалобы Заявителя является обоснованным.</w:t>
      </w:r>
    </w:p>
    <w:p w14:paraId="609283C8" w14:textId="2C8BBD1D" w:rsidR="006E722C" w:rsidRDefault="00E20647" w:rsidP="00B63B64">
      <w:pPr>
        <w:spacing w:before="0" w:line="276" w:lineRule="auto"/>
        <w:ind w:firstLine="709"/>
        <w:jc w:val="both"/>
        <w:rPr>
          <w:color w:val="auto"/>
          <w:sz w:val="26"/>
          <w:szCs w:val="26"/>
        </w:rPr>
      </w:pPr>
      <w:r w:rsidRPr="00712E4C">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05DA0D29" w14:textId="77777777" w:rsidR="00B63B64" w:rsidRPr="00013017" w:rsidRDefault="00B63B64" w:rsidP="00B63B64">
      <w:pPr>
        <w:spacing w:before="0" w:line="276" w:lineRule="auto"/>
        <w:ind w:firstLine="709"/>
        <w:jc w:val="both"/>
        <w:rPr>
          <w:color w:val="auto"/>
          <w:sz w:val="26"/>
          <w:szCs w:val="26"/>
        </w:rPr>
      </w:pPr>
    </w:p>
    <w:p w14:paraId="6FD67B7A" w14:textId="77777777" w:rsidR="00E20647" w:rsidRPr="00013017" w:rsidRDefault="00E20647" w:rsidP="00013017">
      <w:pPr>
        <w:spacing w:before="0" w:line="276" w:lineRule="auto"/>
        <w:ind w:firstLine="709"/>
        <w:jc w:val="center"/>
        <w:rPr>
          <w:b/>
          <w:sz w:val="26"/>
          <w:szCs w:val="26"/>
        </w:rPr>
      </w:pPr>
      <w:r w:rsidRPr="00181B96">
        <w:rPr>
          <w:b/>
          <w:sz w:val="26"/>
          <w:szCs w:val="26"/>
        </w:rPr>
        <w:t>РЕШИЛА:</w:t>
      </w:r>
    </w:p>
    <w:p w14:paraId="124BDFC6" w14:textId="712DF29B" w:rsidR="00B92F0A" w:rsidRPr="009B3683" w:rsidRDefault="00FC34E6" w:rsidP="000A42B1">
      <w:pPr>
        <w:pStyle w:val="a4"/>
        <w:numPr>
          <w:ilvl w:val="0"/>
          <w:numId w:val="42"/>
        </w:numPr>
        <w:tabs>
          <w:tab w:val="left" w:pos="851"/>
          <w:tab w:val="left" w:pos="993"/>
          <w:tab w:val="left" w:pos="1134"/>
        </w:tabs>
        <w:spacing w:line="276" w:lineRule="auto"/>
        <w:ind w:firstLine="131"/>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000A42B1" w:rsidRPr="000A42B1">
        <w:rPr>
          <w:color w:val="auto"/>
          <w:sz w:val="26"/>
          <w:szCs w:val="26"/>
        </w:rPr>
        <w:t>ООО «АЛПИ-ФАРМ»</w:t>
      </w:r>
      <w:r w:rsidR="009B3683" w:rsidRPr="009B3683">
        <w:rPr>
          <w:bCs/>
          <w:iCs/>
          <w:sz w:val="26"/>
          <w:szCs w:val="26"/>
        </w:rPr>
        <w:t xml:space="preserve"> </w:t>
      </w:r>
      <w:r w:rsidRPr="00622FA7">
        <w:rPr>
          <w:sz w:val="26"/>
          <w:szCs w:val="26"/>
        </w:rPr>
        <w:t>обоснованной.</w:t>
      </w:r>
    </w:p>
    <w:p w14:paraId="03D46A80" w14:textId="67E4428A" w:rsidR="009B3683" w:rsidRPr="009B3683" w:rsidRDefault="009B3683" w:rsidP="00404E2D">
      <w:pPr>
        <w:pStyle w:val="a4"/>
        <w:numPr>
          <w:ilvl w:val="0"/>
          <w:numId w:val="42"/>
        </w:numPr>
        <w:tabs>
          <w:tab w:val="left" w:pos="851"/>
          <w:tab w:val="left" w:pos="993"/>
          <w:tab w:val="left" w:pos="1134"/>
        </w:tabs>
        <w:spacing w:before="0" w:line="276" w:lineRule="auto"/>
        <w:ind w:left="0" w:firstLine="851"/>
        <w:jc w:val="both"/>
        <w:rPr>
          <w:sz w:val="26"/>
          <w:szCs w:val="26"/>
        </w:rPr>
      </w:pPr>
      <w:r w:rsidRPr="00681F65">
        <w:rPr>
          <w:sz w:val="26"/>
          <w:szCs w:val="26"/>
        </w:rPr>
        <w:t xml:space="preserve">Признать в действиях Заказчика нарушение </w:t>
      </w:r>
      <w:r w:rsidR="00322246" w:rsidRPr="00681F65">
        <w:rPr>
          <w:sz w:val="26"/>
          <w:szCs w:val="26"/>
        </w:rPr>
        <w:t xml:space="preserve">пункта </w:t>
      </w:r>
      <w:r w:rsidR="000A42B1">
        <w:rPr>
          <w:sz w:val="26"/>
          <w:szCs w:val="26"/>
        </w:rPr>
        <w:t>1</w:t>
      </w:r>
      <w:r w:rsidR="00322246" w:rsidRPr="00681F65">
        <w:rPr>
          <w:sz w:val="26"/>
          <w:szCs w:val="26"/>
        </w:rPr>
        <w:t xml:space="preserve"> части </w:t>
      </w:r>
      <w:r w:rsidR="000A42B1">
        <w:rPr>
          <w:sz w:val="26"/>
          <w:szCs w:val="26"/>
        </w:rPr>
        <w:t>2</w:t>
      </w:r>
      <w:r w:rsidR="00322246" w:rsidRPr="00681F65">
        <w:rPr>
          <w:sz w:val="26"/>
          <w:szCs w:val="26"/>
        </w:rPr>
        <w:t xml:space="preserve"> статьи </w:t>
      </w:r>
      <w:r w:rsidR="004E2A09">
        <w:rPr>
          <w:sz w:val="26"/>
          <w:szCs w:val="26"/>
        </w:rPr>
        <w:t>42</w:t>
      </w:r>
      <w:r w:rsidRPr="00681F65">
        <w:rPr>
          <w:sz w:val="26"/>
          <w:szCs w:val="26"/>
        </w:rPr>
        <w:t xml:space="preserve"> Закона о контрактной системе. </w:t>
      </w:r>
    </w:p>
    <w:p w14:paraId="0706737D" w14:textId="51029213" w:rsidR="00B92F0A" w:rsidRPr="00B92F0A" w:rsidRDefault="00B92F0A" w:rsidP="00404E2D">
      <w:pPr>
        <w:pStyle w:val="a4"/>
        <w:numPr>
          <w:ilvl w:val="0"/>
          <w:numId w:val="42"/>
        </w:numPr>
        <w:tabs>
          <w:tab w:val="left" w:pos="851"/>
          <w:tab w:val="left" w:pos="993"/>
          <w:tab w:val="left" w:pos="1134"/>
        </w:tabs>
        <w:spacing w:before="0" w:line="276" w:lineRule="auto"/>
        <w:ind w:left="0" w:firstLine="851"/>
        <w:jc w:val="both"/>
        <w:rPr>
          <w:sz w:val="26"/>
          <w:szCs w:val="26"/>
        </w:rPr>
      </w:pPr>
      <w:r>
        <w:rPr>
          <w:bCs/>
          <w:sz w:val="26"/>
          <w:szCs w:val="26"/>
        </w:rPr>
        <w:t>Заказчику</w:t>
      </w:r>
      <w:r w:rsidR="00233396">
        <w:rPr>
          <w:bCs/>
          <w:sz w:val="26"/>
          <w:szCs w:val="26"/>
        </w:rPr>
        <w:t xml:space="preserve">, </w:t>
      </w:r>
      <w:r w:rsidR="00C40C25" w:rsidRPr="00B92F0A">
        <w:rPr>
          <w:bCs/>
          <w:sz w:val="26"/>
          <w:szCs w:val="26"/>
        </w:rPr>
        <w:t>Аукционной комиссии, Оператору электронной площадки</w:t>
      </w:r>
      <w:r w:rsidR="00730145">
        <w:rPr>
          <w:bCs/>
          <w:sz w:val="26"/>
          <w:szCs w:val="26"/>
        </w:rPr>
        <w:t xml:space="preserve"> выдать</w:t>
      </w:r>
      <w:r w:rsidR="00C40C25" w:rsidRPr="00B92F0A">
        <w:rPr>
          <w:bCs/>
          <w:sz w:val="26"/>
          <w:szCs w:val="26"/>
        </w:rPr>
        <w:t xml:space="preserve"> обязательное для исполнения предписание об устранении допущенных нарушен</w:t>
      </w:r>
      <w:r w:rsidR="000A449C">
        <w:rPr>
          <w:bCs/>
          <w:sz w:val="26"/>
          <w:szCs w:val="26"/>
        </w:rPr>
        <w:t>ий З</w:t>
      </w:r>
      <w:r w:rsidR="00D80CAA">
        <w:rPr>
          <w:bCs/>
          <w:sz w:val="26"/>
          <w:szCs w:val="26"/>
        </w:rPr>
        <w:t>акона о</w:t>
      </w:r>
      <w:r w:rsidR="00730145">
        <w:rPr>
          <w:bCs/>
          <w:sz w:val="26"/>
          <w:szCs w:val="26"/>
        </w:rPr>
        <w:t xml:space="preserve"> контрактной системе</w:t>
      </w:r>
      <w:r w:rsidR="00D80CAA">
        <w:rPr>
          <w:bCs/>
          <w:sz w:val="26"/>
          <w:szCs w:val="26"/>
        </w:rPr>
        <w:t>.</w:t>
      </w:r>
    </w:p>
    <w:p w14:paraId="1D8944B9" w14:textId="5E9D5E83" w:rsidR="00B17158" w:rsidRDefault="00B17158" w:rsidP="00B17158">
      <w:pPr>
        <w:pStyle w:val="a4"/>
        <w:widowControl/>
        <w:numPr>
          <w:ilvl w:val="0"/>
          <w:numId w:val="42"/>
        </w:numPr>
        <w:tabs>
          <w:tab w:val="left" w:pos="851"/>
          <w:tab w:val="left" w:pos="993"/>
          <w:tab w:val="left" w:pos="1134"/>
        </w:tabs>
        <w:spacing w:before="0" w:line="276" w:lineRule="auto"/>
        <w:ind w:left="0" w:firstLine="851"/>
        <w:jc w:val="both"/>
        <w:rPr>
          <w:bCs/>
          <w:sz w:val="26"/>
          <w:szCs w:val="26"/>
        </w:rPr>
      </w:pPr>
      <w:r w:rsidRPr="00B83A7D">
        <w:rPr>
          <w:bCs/>
          <w:sz w:val="26"/>
          <w:szCs w:val="26"/>
        </w:rPr>
        <w:t xml:space="preserve">Материалы дела от </w:t>
      </w:r>
      <w:r w:rsidR="00D535BB">
        <w:rPr>
          <w:bCs/>
          <w:sz w:val="26"/>
          <w:szCs w:val="26"/>
        </w:rPr>
        <w:t>08.05.2026</w:t>
      </w:r>
      <w:r w:rsidRPr="00B83A7D">
        <w:rPr>
          <w:bCs/>
          <w:sz w:val="26"/>
          <w:szCs w:val="26"/>
        </w:rPr>
        <w:t xml:space="preserve"> № 050/06/105-</w:t>
      </w:r>
      <w:r w:rsidR="00D535BB">
        <w:rPr>
          <w:bCs/>
          <w:sz w:val="26"/>
          <w:szCs w:val="26"/>
        </w:rPr>
        <w:t>14027/2026</w:t>
      </w:r>
      <w:r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275CD512" w14:textId="0EF5A941" w:rsidR="00093451" w:rsidRPr="00093451" w:rsidRDefault="00093451" w:rsidP="00093451">
      <w:pPr>
        <w:widowControl/>
        <w:tabs>
          <w:tab w:val="left" w:pos="851"/>
          <w:tab w:val="left" w:pos="993"/>
          <w:tab w:val="left" w:pos="1134"/>
        </w:tabs>
        <w:spacing w:before="0" w:line="276" w:lineRule="auto"/>
        <w:ind w:firstLine="709"/>
        <w:jc w:val="both"/>
        <w:rPr>
          <w:bCs/>
          <w:sz w:val="26"/>
          <w:szCs w:val="26"/>
        </w:rPr>
      </w:pPr>
      <w:r w:rsidRPr="00093451">
        <w:rPr>
          <w:bCs/>
          <w:sz w:val="26"/>
          <w:szCs w:val="26"/>
        </w:rPr>
        <w:t>Настоящее решени</w:t>
      </w:r>
      <w:r>
        <w:rPr>
          <w:bCs/>
          <w:sz w:val="26"/>
          <w:szCs w:val="26"/>
        </w:rPr>
        <w:t xml:space="preserve">е может быть обжаловано в </w:t>
      </w:r>
      <w:r w:rsidRPr="00093451">
        <w:rPr>
          <w:bCs/>
          <w:sz w:val="26"/>
          <w:szCs w:val="26"/>
        </w:rPr>
        <w:t>арбитражном суде в течение трех месяцев в установленном законом порядке.</w:t>
      </w:r>
    </w:p>
    <w:p w14:paraId="5F30F7C7" w14:textId="72A2AFD5" w:rsidR="00F30CC0" w:rsidRPr="00B17158" w:rsidRDefault="00F30CC0" w:rsidP="00CB4697">
      <w:pPr>
        <w:spacing w:before="0" w:line="276" w:lineRule="auto"/>
        <w:ind w:firstLine="0"/>
        <w:rPr>
          <w:rFonts w:ascii="Times New Roman CYR" w:eastAsia="Calibri" w:hAnsi="Times New Roman CYR" w:cs="Times New Roman CYR"/>
          <w:color w:val="auto"/>
          <w:lang w:eastAsia="en-US"/>
        </w:rPr>
      </w:pPr>
      <w:bookmarkStart w:id="0" w:name="_GoBack"/>
      <w:bookmarkEnd w:id="0"/>
    </w:p>
    <w:sectPr w:rsidR="00F30CC0" w:rsidRPr="00B17158" w:rsidSect="00F972A3">
      <w:headerReference w:type="even" r:id="rId8"/>
      <w:headerReference w:type="default" r:id="rId9"/>
      <w:pgSz w:w="11906" w:h="16838"/>
      <w:pgMar w:top="993" w:right="851"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E959A" w14:textId="77777777" w:rsidR="00EC37D9" w:rsidRDefault="00EC37D9" w:rsidP="00F963A7">
      <w:pPr>
        <w:spacing w:before="0"/>
      </w:pPr>
      <w:r>
        <w:separator/>
      </w:r>
    </w:p>
  </w:endnote>
  <w:endnote w:type="continuationSeparator" w:id="0">
    <w:p w14:paraId="72081F93" w14:textId="77777777" w:rsidR="00EC37D9" w:rsidRDefault="00EC37D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53746" w14:textId="77777777" w:rsidR="00EC37D9" w:rsidRDefault="00EC37D9" w:rsidP="00F963A7">
      <w:pPr>
        <w:spacing w:before="0"/>
      </w:pPr>
      <w:r>
        <w:separator/>
      </w:r>
    </w:p>
  </w:footnote>
  <w:footnote w:type="continuationSeparator" w:id="0">
    <w:p w14:paraId="2597A2E8" w14:textId="77777777" w:rsidR="00EC37D9" w:rsidRDefault="00EC37D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4956776"/>
    </w:sdtPr>
    <w:sdtEndPr/>
    <w:sdtContent>
      <w:p w14:paraId="21361CA6"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F35C0">
          <w:rPr>
            <w:noProof/>
          </w:rPr>
          <w:t>6</w:t>
        </w:r>
        <w:r>
          <w:rPr>
            <w:noProof/>
          </w:rPr>
          <w:fldChar w:fldCharType="end"/>
        </w:r>
      </w:p>
    </w:sdtContent>
  </w:sdt>
  <w:p w14:paraId="33F5CACC" w14:textId="77777777"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17246"/>
    </w:sdtPr>
    <w:sdtEndPr>
      <w:rPr>
        <w:sz w:val="28"/>
        <w:szCs w:val="28"/>
      </w:rPr>
    </w:sdtEndPr>
    <w:sdtContent>
      <w:p w14:paraId="610596D5"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F35C0">
          <w:rPr>
            <w:noProof/>
            <w:sz w:val="26"/>
            <w:szCs w:val="26"/>
          </w:rPr>
          <w:t>5</w:t>
        </w:r>
        <w:r w:rsidRPr="0043688B">
          <w:rPr>
            <w:sz w:val="26"/>
            <w:szCs w:val="26"/>
          </w:rPr>
          <w:fldChar w:fldCharType="end"/>
        </w:r>
      </w:p>
    </w:sdtContent>
  </w:sdt>
  <w:p w14:paraId="2E784850" w14:textId="77777777"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2"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7"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3"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15:restartNumberingAfterBreak="0">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9"/>
  </w:num>
  <w:num w:numId="4">
    <w:abstractNumId w:val="16"/>
  </w:num>
  <w:num w:numId="5">
    <w:abstractNumId w:val="31"/>
  </w:num>
  <w:num w:numId="6">
    <w:abstractNumId w:val="37"/>
  </w:num>
  <w:num w:numId="7">
    <w:abstractNumId w:val="33"/>
  </w:num>
  <w:num w:numId="8">
    <w:abstractNumId w:val="5"/>
  </w:num>
  <w:num w:numId="9">
    <w:abstractNumId w:val="27"/>
  </w:num>
  <w:num w:numId="10">
    <w:abstractNumId w:val="28"/>
  </w:num>
  <w:num w:numId="11">
    <w:abstractNumId w:val="8"/>
  </w:num>
  <w:num w:numId="12">
    <w:abstractNumId w:val="23"/>
  </w:num>
  <w:num w:numId="13">
    <w:abstractNumId w:val="21"/>
  </w:num>
  <w:num w:numId="14">
    <w:abstractNumId w:val="17"/>
  </w:num>
  <w:num w:numId="15">
    <w:abstractNumId w:val="11"/>
  </w:num>
  <w:num w:numId="16">
    <w:abstractNumId w:val="1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4"/>
  </w:num>
  <w:num w:numId="20">
    <w:abstractNumId w:val="24"/>
  </w:num>
  <w:num w:numId="21">
    <w:abstractNumId w:val="29"/>
  </w:num>
  <w:num w:numId="22">
    <w:abstractNumId w:val="7"/>
  </w:num>
  <w:num w:numId="23">
    <w:abstractNumId w:val="18"/>
  </w:num>
  <w:num w:numId="24">
    <w:abstractNumId w:val="4"/>
  </w:num>
  <w:num w:numId="25">
    <w:abstractNumId w:val="6"/>
  </w:num>
  <w:num w:numId="26">
    <w:abstractNumId w:val="2"/>
  </w:num>
  <w:num w:numId="27">
    <w:abstractNumId w:val="32"/>
  </w:num>
  <w:num w:numId="28">
    <w:abstractNumId w:val="25"/>
  </w:num>
  <w:num w:numId="29">
    <w:abstractNumId w:val="0"/>
  </w:num>
  <w:num w:numId="30">
    <w:abstractNumId w:val="1"/>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2"/>
  </w:num>
  <w:num w:numId="36">
    <w:abstractNumId w:val="39"/>
  </w:num>
  <w:num w:numId="37">
    <w:abstractNumId w:val="38"/>
  </w:num>
  <w:num w:numId="38">
    <w:abstractNumId w:val="10"/>
  </w:num>
  <w:num w:numId="39">
    <w:abstractNumId w:val="36"/>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0C7B"/>
    <w:rsid w:val="000013C3"/>
    <w:rsid w:val="00001B71"/>
    <w:rsid w:val="00003694"/>
    <w:rsid w:val="00003FA8"/>
    <w:rsid w:val="000044FF"/>
    <w:rsid w:val="00006E69"/>
    <w:rsid w:val="00007456"/>
    <w:rsid w:val="00010390"/>
    <w:rsid w:val="0001221F"/>
    <w:rsid w:val="0001243E"/>
    <w:rsid w:val="00013017"/>
    <w:rsid w:val="0002331F"/>
    <w:rsid w:val="00024206"/>
    <w:rsid w:val="00026F0A"/>
    <w:rsid w:val="000270D7"/>
    <w:rsid w:val="00031113"/>
    <w:rsid w:val="00031D8E"/>
    <w:rsid w:val="00033C50"/>
    <w:rsid w:val="00035395"/>
    <w:rsid w:val="00035ABC"/>
    <w:rsid w:val="00035BB3"/>
    <w:rsid w:val="00036731"/>
    <w:rsid w:val="00036B95"/>
    <w:rsid w:val="00037C97"/>
    <w:rsid w:val="000415F8"/>
    <w:rsid w:val="00041D13"/>
    <w:rsid w:val="0004294B"/>
    <w:rsid w:val="00043283"/>
    <w:rsid w:val="0004335D"/>
    <w:rsid w:val="00044086"/>
    <w:rsid w:val="00044273"/>
    <w:rsid w:val="00044AD4"/>
    <w:rsid w:val="00045209"/>
    <w:rsid w:val="00046C3D"/>
    <w:rsid w:val="00047221"/>
    <w:rsid w:val="00051D5C"/>
    <w:rsid w:val="000544E9"/>
    <w:rsid w:val="000557D5"/>
    <w:rsid w:val="0005795B"/>
    <w:rsid w:val="0006072B"/>
    <w:rsid w:val="00062736"/>
    <w:rsid w:val="00062E5E"/>
    <w:rsid w:val="00063658"/>
    <w:rsid w:val="000639E3"/>
    <w:rsid w:val="00063AEA"/>
    <w:rsid w:val="00064A28"/>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451"/>
    <w:rsid w:val="00093E04"/>
    <w:rsid w:val="00095C1D"/>
    <w:rsid w:val="00097919"/>
    <w:rsid w:val="000A026E"/>
    <w:rsid w:val="000A183B"/>
    <w:rsid w:val="000A1FBF"/>
    <w:rsid w:val="000A2355"/>
    <w:rsid w:val="000A3DA8"/>
    <w:rsid w:val="000A42B1"/>
    <w:rsid w:val="000A449C"/>
    <w:rsid w:val="000A4E72"/>
    <w:rsid w:val="000A61D1"/>
    <w:rsid w:val="000B45FB"/>
    <w:rsid w:val="000B6018"/>
    <w:rsid w:val="000B7336"/>
    <w:rsid w:val="000C18FE"/>
    <w:rsid w:val="000C19D2"/>
    <w:rsid w:val="000C2A12"/>
    <w:rsid w:val="000C2F9B"/>
    <w:rsid w:val="000C2FB6"/>
    <w:rsid w:val="000C4127"/>
    <w:rsid w:val="000C44CF"/>
    <w:rsid w:val="000C46BF"/>
    <w:rsid w:val="000C4C4E"/>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5E91"/>
    <w:rsid w:val="000E7D36"/>
    <w:rsid w:val="000F0952"/>
    <w:rsid w:val="000F34F1"/>
    <w:rsid w:val="000F430B"/>
    <w:rsid w:val="000F65F4"/>
    <w:rsid w:val="000F7C3D"/>
    <w:rsid w:val="00101069"/>
    <w:rsid w:val="001010A7"/>
    <w:rsid w:val="001010D8"/>
    <w:rsid w:val="0010183C"/>
    <w:rsid w:val="00101B5C"/>
    <w:rsid w:val="0010244B"/>
    <w:rsid w:val="001029ED"/>
    <w:rsid w:val="00103091"/>
    <w:rsid w:val="001030D6"/>
    <w:rsid w:val="001116E2"/>
    <w:rsid w:val="00111F19"/>
    <w:rsid w:val="0011357B"/>
    <w:rsid w:val="00113827"/>
    <w:rsid w:val="0011394F"/>
    <w:rsid w:val="001155F5"/>
    <w:rsid w:val="00117BB0"/>
    <w:rsid w:val="00117F6C"/>
    <w:rsid w:val="0012064C"/>
    <w:rsid w:val="001219F5"/>
    <w:rsid w:val="001223DB"/>
    <w:rsid w:val="00122BB3"/>
    <w:rsid w:val="00123062"/>
    <w:rsid w:val="00123301"/>
    <w:rsid w:val="00124C7A"/>
    <w:rsid w:val="00124EAA"/>
    <w:rsid w:val="001322A3"/>
    <w:rsid w:val="00132473"/>
    <w:rsid w:val="00134858"/>
    <w:rsid w:val="00135AFC"/>
    <w:rsid w:val="00135C19"/>
    <w:rsid w:val="00136849"/>
    <w:rsid w:val="0014142A"/>
    <w:rsid w:val="00141666"/>
    <w:rsid w:val="00141D3F"/>
    <w:rsid w:val="00143DA6"/>
    <w:rsid w:val="00147A2C"/>
    <w:rsid w:val="00153F74"/>
    <w:rsid w:val="0015451B"/>
    <w:rsid w:val="00154994"/>
    <w:rsid w:val="001563B4"/>
    <w:rsid w:val="001601E1"/>
    <w:rsid w:val="00160887"/>
    <w:rsid w:val="00161559"/>
    <w:rsid w:val="00161F2E"/>
    <w:rsid w:val="001620AC"/>
    <w:rsid w:val="00162295"/>
    <w:rsid w:val="001624AD"/>
    <w:rsid w:val="00162E4D"/>
    <w:rsid w:val="0016347D"/>
    <w:rsid w:val="00165B43"/>
    <w:rsid w:val="0016776F"/>
    <w:rsid w:val="00170707"/>
    <w:rsid w:val="00172C63"/>
    <w:rsid w:val="001730FB"/>
    <w:rsid w:val="0017396F"/>
    <w:rsid w:val="00174644"/>
    <w:rsid w:val="00174B49"/>
    <w:rsid w:val="0017632C"/>
    <w:rsid w:val="00176555"/>
    <w:rsid w:val="00176867"/>
    <w:rsid w:val="00176F8D"/>
    <w:rsid w:val="00177E51"/>
    <w:rsid w:val="00180ADC"/>
    <w:rsid w:val="00181776"/>
    <w:rsid w:val="001834CE"/>
    <w:rsid w:val="00183821"/>
    <w:rsid w:val="00185919"/>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4D3"/>
    <w:rsid w:val="001B5AF1"/>
    <w:rsid w:val="001B5B27"/>
    <w:rsid w:val="001B7CB8"/>
    <w:rsid w:val="001C2DE2"/>
    <w:rsid w:val="001C2F47"/>
    <w:rsid w:val="001C4A0D"/>
    <w:rsid w:val="001C650C"/>
    <w:rsid w:val="001C65AF"/>
    <w:rsid w:val="001C7BDE"/>
    <w:rsid w:val="001D0759"/>
    <w:rsid w:val="001D0DB2"/>
    <w:rsid w:val="001D255C"/>
    <w:rsid w:val="001D358C"/>
    <w:rsid w:val="001D3836"/>
    <w:rsid w:val="001D3998"/>
    <w:rsid w:val="001D57CA"/>
    <w:rsid w:val="001D5AAA"/>
    <w:rsid w:val="001D5D25"/>
    <w:rsid w:val="001D6571"/>
    <w:rsid w:val="001D7801"/>
    <w:rsid w:val="001E06F9"/>
    <w:rsid w:val="001E111F"/>
    <w:rsid w:val="001E17FE"/>
    <w:rsid w:val="001E201D"/>
    <w:rsid w:val="001E2CA4"/>
    <w:rsid w:val="001E6869"/>
    <w:rsid w:val="001E70FE"/>
    <w:rsid w:val="001F024C"/>
    <w:rsid w:val="001F0AE6"/>
    <w:rsid w:val="001F0C6A"/>
    <w:rsid w:val="001F34C0"/>
    <w:rsid w:val="001F5665"/>
    <w:rsid w:val="001F57B8"/>
    <w:rsid w:val="001F5EB1"/>
    <w:rsid w:val="001F5F39"/>
    <w:rsid w:val="001F6678"/>
    <w:rsid w:val="001F693F"/>
    <w:rsid w:val="00201DA3"/>
    <w:rsid w:val="0020213F"/>
    <w:rsid w:val="00202464"/>
    <w:rsid w:val="002026AC"/>
    <w:rsid w:val="00202CC5"/>
    <w:rsid w:val="00202ED3"/>
    <w:rsid w:val="002037F3"/>
    <w:rsid w:val="00203AB8"/>
    <w:rsid w:val="0020403C"/>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946"/>
    <w:rsid w:val="00226D34"/>
    <w:rsid w:val="00227F80"/>
    <w:rsid w:val="002308D3"/>
    <w:rsid w:val="002316E7"/>
    <w:rsid w:val="00232A58"/>
    <w:rsid w:val="00233396"/>
    <w:rsid w:val="0023387B"/>
    <w:rsid w:val="0023502B"/>
    <w:rsid w:val="0024023D"/>
    <w:rsid w:val="0024280A"/>
    <w:rsid w:val="00242B7F"/>
    <w:rsid w:val="002431D3"/>
    <w:rsid w:val="00244438"/>
    <w:rsid w:val="002454F5"/>
    <w:rsid w:val="00245EE5"/>
    <w:rsid w:val="002463BD"/>
    <w:rsid w:val="00246BA2"/>
    <w:rsid w:val="00247229"/>
    <w:rsid w:val="00250B23"/>
    <w:rsid w:val="0025147F"/>
    <w:rsid w:val="00252EEE"/>
    <w:rsid w:val="00253DB5"/>
    <w:rsid w:val="002549B4"/>
    <w:rsid w:val="00254D28"/>
    <w:rsid w:val="0025755A"/>
    <w:rsid w:val="00257B7D"/>
    <w:rsid w:val="00260078"/>
    <w:rsid w:val="00262170"/>
    <w:rsid w:val="0026239F"/>
    <w:rsid w:val="0026402D"/>
    <w:rsid w:val="002651EE"/>
    <w:rsid w:val="00265709"/>
    <w:rsid w:val="00265F7E"/>
    <w:rsid w:val="002661F1"/>
    <w:rsid w:val="002705E0"/>
    <w:rsid w:val="00271B95"/>
    <w:rsid w:val="0027234A"/>
    <w:rsid w:val="00272C6D"/>
    <w:rsid w:val="002752F6"/>
    <w:rsid w:val="0027697F"/>
    <w:rsid w:val="002806F4"/>
    <w:rsid w:val="00282100"/>
    <w:rsid w:val="0028312F"/>
    <w:rsid w:val="0028363A"/>
    <w:rsid w:val="00283CB8"/>
    <w:rsid w:val="00284835"/>
    <w:rsid w:val="00286ED1"/>
    <w:rsid w:val="00290FC2"/>
    <w:rsid w:val="002914AF"/>
    <w:rsid w:val="00291BC3"/>
    <w:rsid w:val="00292059"/>
    <w:rsid w:val="00292B41"/>
    <w:rsid w:val="00294D6E"/>
    <w:rsid w:val="00296C2D"/>
    <w:rsid w:val="002A0095"/>
    <w:rsid w:val="002A14E6"/>
    <w:rsid w:val="002A20A0"/>
    <w:rsid w:val="002A409E"/>
    <w:rsid w:val="002A4220"/>
    <w:rsid w:val="002A720D"/>
    <w:rsid w:val="002A7D9A"/>
    <w:rsid w:val="002B06EE"/>
    <w:rsid w:val="002B10D6"/>
    <w:rsid w:val="002B24AF"/>
    <w:rsid w:val="002B2591"/>
    <w:rsid w:val="002B5445"/>
    <w:rsid w:val="002B7735"/>
    <w:rsid w:val="002C0054"/>
    <w:rsid w:val="002C1284"/>
    <w:rsid w:val="002C22B5"/>
    <w:rsid w:val="002C3F15"/>
    <w:rsid w:val="002C45FC"/>
    <w:rsid w:val="002C5040"/>
    <w:rsid w:val="002C6331"/>
    <w:rsid w:val="002C701D"/>
    <w:rsid w:val="002D19DA"/>
    <w:rsid w:val="002D2A0D"/>
    <w:rsid w:val="002D2D9D"/>
    <w:rsid w:val="002D38D6"/>
    <w:rsid w:val="002D3954"/>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0F5B"/>
    <w:rsid w:val="0030348C"/>
    <w:rsid w:val="003055D8"/>
    <w:rsid w:val="00306F22"/>
    <w:rsid w:val="0030780F"/>
    <w:rsid w:val="00307DC0"/>
    <w:rsid w:val="003104ED"/>
    <w:rsid w:val="0031105C"/>
    <w:rsid w:val="003121AA"/>
    <w:rsid w:val="00314EAF"/>
    <w:rsid w:val="00320B53"/>
    <w:rsid w:val="00321DBC"/>
    <w:rsid w:val="00321E00"/>
    <w:rsid w:val="00322245"/>
    <w:rsid w:val="00322246"/>
    <w:rsid w:val="0032227F"/>
    <w:rsid w:val="0032360E"/>
    <w:rsid w:val="0032432D"/>
    <w:rsid w:val="0032541E"/>
    <w:rsid w:val="003256AD"/>
    <w:rsid w:val="00325A6F"/>
    <w:rsid w:val="0032671B"/>
    <w:rsid w:val="003267F8"/>
    <w:rsid w:val="0032756D"/>
    <w:rsid w:val="00327976"/>
    <w:rsid w:val="00331F15"/>
    <w:rsid w:val="003320A9"/>
    <w:rsid w:val="003327DE"/>
    <w:rsid w:val="00332A3F"/>
    <w:rsid w:val="00334D0F"/>
    <w:rsid w:val="00335114"/>
    <w:rsid w:val="00335BE5"/>
    <w:rsid w:val="00337B42"/>
    <w:rsid w:val="00337DCE"/>
    <w:rsid w:val="003404AB"/>
    <w:rsid w:val="00340871"/>
    <w:rsid w:val="00340B72"/>
    <w:rsid w:val="00340DB6"/>
    <w:rsid w:val="003438BE"/>
    <w:rsid w:val="00345CF7"/>
    <w:rsid w:val="003462E1"/>
    <w:rsid w:val="00346DCF"/>
    <w:rsid w:val="00350343"/>
    <w:rsid w:val="0035137A"/>
    <w:rsid w:val="00352150"/>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76469"/>
    <w:rsid w:val="003800B2"/>
    <w:rsid w:val="0038250B"/>
    <w:rsid w:val="00383189"/>
    <w:rsid w:val="00383453"/>
    <w:rsid w:val="00383CCC"/>
    <w:rsid w:val="003843ED"/>
    <w:rsid w:val="003861E2"/>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360C"/>
    <w:rsid w:val="003A5723"/>
    <w:rsid w:val="003B07D1"/>
    <w:rsid w:val="003B0CAB"/>
    <w:rsid w:val="003B0F88"/>
    <w:rsid w:val="003B2964"/>
    <w:rsid w:val="003B3EA4"/>
    <w:rsid w:val="003B533D"/>
    <w:rsid w:val="003B598F"/>
    <w:rsid w:val="003B5FC5"/>
    <w:rsid w:val="003B6565"/>
    <w:rsid w:val="003B68D7"/>
    <w:rsid w:val="003B6E1D"/>
    <w:rsid w:val="003C0006"/>
    <w:rsid w:val="003C0F83"/>
    <w:rsid w:val="003C1DF1"/>
    <w:rsid w:val="003C2EE6"/>
    <w:rsid w:val="003C468D"/>
    <w:rsid w:val="003C4695"/>
    <w:rsid w:val="003C53A3"/>
    <w:rsid w:val="003C688E"/>
    <w:rsid w:val="003C71D6"/>
    <w:rsid w:val="003C7374"/>
    <w:rsid w:val="003C7BDB"/>
    <w:rsid w:val="003D2A06"/>
    <w:rsid w:val="003D4E40"/>
    <w:rsid w:val="003D6248"/>
    <w:rsid w:val="003D68CD"/>
    <w:rsid w:val="003E1CB0"/>
    <w:rsid w:val="003E4EB3"/>
    <w:rsid w:val="003E5205"/>
    <w:rsid w:val="003E5B2A"/>
    <w:rsid w:val="003E656E"/>
    <w:rsid w:val="003E6C51"/>
    <w:rsid w:val="003F0DEB"/>
    <w:rsid w:val="003F1CEF"/>
    <w:rsid w:val="003F41AF"/>
    <w:rsid w:val="003F5CD1"/>
    <w:rsid w:val="003F71E8"/>
    <w:rsid w:val="00400526"/>
    <w:rsid w:val="00401B5D"/>
    <w:rsid w:val="0040346C"/>
    <w:rsid w:val="004049AB"/>
    <w:rsid w:val="00404E2D"/>
    <w:rsid w:val="00405411"/>
    <w:rsid w:val="004065BB"/>
    <w:rsid w:val="00406949"/>
    <w:rsid w:val="00407DEF"/>
    <w:rsid w:val="0041090D"/>
    <w:rsid w:val="00411AF4"/>
    <w:rsid w:val="00414492"/>
    <w:rsid w:val="00414F65"/>
    <w:rsid w:val="00415417"/>
    <w:rsid w:val="0041541B"/>
    <w:rsid w:val="0041561B"/>
    <w:rsid w:val="00415B94"/>
    <w:rsid w:val="00417EFB"/>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27B3"/>
    <w:rsid w:val="00443C57"/>
    <w:rsid w:val="004457C8"/>
    <w:rsid w:val="00445EEF"/>
    <w:rsid w:val="00446681"/>
    <w:rsid w:val="004470EB"/>
    <w:rsid w:val="0044722F"/>
    <w:rsid w:val="0044762D"/>
    <w:rsid w:val="004527D1"/>
    <w:rsid w:val="0045422F"/>
    <w:rsid w:val="0045524D"/>
    <w:rsid w:val="00455632"/>
    <w:rsid w:val="00455B36"/>
    <w:rsid w:val="004577B8"/>
    <w:rsid w:val="0046058E"/>
    <w:rsid w:val="00461DCC"/>
    <w:rsid w:val="00463231"/>
    <w:rsid w:val="004632E4"/>
    <w:rsid w:val="0046404A"/>
    <w:rsid w:val="00465F66"/>
    <w:rsid w:val="00466123"/>
    <w:rsid w:val="00466AB4"/>
    <w:rsid w:val="00470418"/>
    <w:rsid w:val="00470736"/>
    <w:rsid w:val="00471E05"/>
    <w:rsid w:val="004743A3"/>
    <w:rsid w:val="004746FB"/>
    <w:rsid w:val="00474848"/>
    <w:rsid w:val="004761F7"/>
    <w:rsid w:val="004778F4"/>
    <w:rsid w:val="00477CD7"/>
    <w:rsid w:val="00480EC4"/>
    <w:rsid w:val="00481C22"/>
    <w:rsid w:val="0048364D"/>
    <w:rsid w:val="00486278"/>
    <w:rsid w:val="00487AF6"/>
    <w:rsid w:val="00490B1A"/>
    <w:rsid w:val="0049129C"/>
    <w:rsid w:val="00491954"/>
    <w:rsid w:val="004931A1"/>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B7BC5"/>
    <w:rsid w:val="004C21D5"/>
    <w:rsid w:val="004C27DD"/>
    <w:rsid w:val="004C3BCA"/>
    <w:rsid w:val="004C5548"/>
    <w:rsid w:val="004C56FC"/>
    <w:rsid w:val="004C5F38"/>
    <w:rsid w:val="004C72CD"/>
    <w:rsid w:val="004C7E4C"/>
    <w:rsid w:val="004D007A"/>
    <w:rsid w:val="004D0231"/>
    <w:rsid w:val="004D02BD"/>
    <w:rsid w:val="004D2261"/>
    <w:rsid w:val="004D2E8F"/>
    <w:rsid w:val="004D4A4E"/>
    <w:rsid w:val="004D5D4C"/>
    <w:rsid w:val="004D7109"/>
    <w:rsid w:val="004D7137"/>
    <w:rsid w:val="004E022D"/>
    <w:rsid w:val="004E13B4"/>
    <w:rsid w:val="004E2A09"/>
    <w:rsid w:val="004E4322"/>
    <w:rsid w:val="004E5E2D"/>
    <w:rsid w:val="004E6935"/>
    <w:rsid w:val="004E78F6"/>
    <w:rsid w:val="004E7E79"/>
    <w:rsid w:val="004F13E1"/>
    <w:rsid w:val="004F1CEC"/>
    <w:rsid w:val="004F2064"/>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5964"/>
    <w:rsid w:val="00506915"/>
    <w:rsid w:val="005072DA"/>
    <w:rsid w:val="0050732D"/>
    <w:rsid w:val="00507E98"/>
    <w:rsid w:val="00511112"/>
    <w:rsid w:val="00513BD5"/>
    <w:rsid w:val="005143AF"/>
    <w:rsid w:val="005149CB"/>
    <w:rsid w:val="00514E77"/>
    <w:rsid w:val="00521134"/>
    <w:rsid w:val="00521768"/>
    <w:rsid w:val="00521813"/>
    <w:rsid w:val="00522B7A"/>
    <w:rsid w:val="0052314A"/>
    <w:rsid w:val="0052355C"/>
    <w:rsid w:val="00523C71"/>
    <w:rsid w:val="0052499A"/>
    <w:rsid w:val="00526218"/>
    <w:rsid w:val="00526A5C"/>
    <w:rsid w:val="00526F99"/>
    <w:rsid w:val="00530004"/>
    <w:rsid w:val="00530EB5"/>
    <w:rsid w:val="005314AF"/>
    <w:rsid w:val="00533744"/>
    <w:rsid w:val="0053459E"/>
    <w:rsid w:val="00537768"/>
    <w:rsid w:val="00537ABD"/>
    <w:rsid w:val="00540AB1"/>
    <w:rsid w:val="00541599"/>
    <w:rsid w:val="0054212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913"/>
    <w:rsid w:val="00566A8A"/>
    <w:rsid w:val="00567F78"/>
    <w:rsid w:val="00571EF3"/>
    <w:rsid w:val="00571FE2"/>
    <w:rsid w:val="005724A1"/>
    <w:rsid w:val="00572F70"/>
    <w:rsid w:val="00575075"/>
    <w:rsid w:val="00576759"/>
    <w:rsid w:val="00577391"/>
    <w:rsid w:val="005779C2"/>
    <w:rsid w:val="00580273"/>
    <w:rsid w:val="00581334"/>
    <w:rsid w:val="00582077"/>
    <w:rsid w:val="00582336"/>
    <w:rsid w:val="00584355"/>
    <w:rsid w:val="00586EF2"/>
    <w:rsid w:val="005875C1"/>
    <w:rsid w:val="00591B53"/>
    <w:rsid w:val="00595B81"/>
    <w:rsid w:val="0059764C"/>
    <w:rsid w:val="005A1A1D"/>
    <w:rsid w:val="005A1EAD"/>
    <w:rsid w:val="005A3687"/>
    <w:rsid w:val="005A6154"/>
    <w:rsid w:val="005A6EAC"/>
    <w:rsid w:val="005A7DD6"/>
    <w:rsid w:val="005B319B"/>
    <w:rsid w:val="005B3396"/>
    <w:rsid w:val="005B5834"/>
    <w:rsid w:val="005C145F"/>
    <w:rsid w:val="005C1B8E"/>
    <w:rsid w:val="005C3D4E"/>
    <w:rsid w:val="005C468B"/>
    <w:rsid w:val="005C50F1"/>
    <w:rsid w:val="005C6A47"/>
    <w:rsid w:val="005C76B5"/>
    <w:rsid w:val="005D047B"/>
    <w:rsid w:val="005D2E0F"/>
    <w:rsid w:val="005D31CB"/>
    <w:rsid w:val="005D3F3F"/>
    <w:rsid w:val="005D7080"/>
    <w:rsid w:val="005D7D45"/>
    <w:rsid w:val="005E0769"/>
    <w:rsid w:val="005E1FDE"/>
    <w:rsid w:val="005E3FB8"/>
    <w:rsid w:val="005E4264"/>
    <w:rsid w:val="005E4359"/>
    <w:rsid w:val="005E452D"/>
    <w:rsid w:val="005E5320"/>
    <w:rsid w:val="005F0000"/>
    <w:rsid w:val="005F08B8"/>
    <w:rsid w:val="005F49AB"/>
    <w:rsid w:val="005F63F6"/>
    <w:rsid w:val="005F68AC"/>
    <w:rsid w:val="005F7752"/>
    <w:rsid w:val="0060034B"/>
    <w:rsid w:val="00600363"/>
    <w:rsid w:val="006013A6"/>
    <w:rsid w:val="00602C13"/>
    <w:rsid w:val="006043C8"/>
    <w:rsid w:val="00605A32"/>
    <w:rsid w:val="00606DE8"/>
    <w:rsid w:val="006071D4"/>
    <w:rsid w:val="00607DDE"/>
    <w:rsid w:val="006102B8"/>
    <w:rsid w:val="0061065A"/>
    <w:rsid w:val="006110DA"/>
    <w:rsid w:val="00612ECE"/>
    <w:rsid w:val="0061352E"/>
    <w:rsid w:val="00615599"/>
    <w:rsid w:val="00615A5A"/>
    <w:rsid w:val="00621540"/>
    <w:rsid w:val="00621E92"/>
    <w:rsid w:val="00622641"/>
    <w:rsid w:val="00622EC7"/>
    <w:rsid w:val="00622FA7"/>
    <w:rsid w:val="006236BF"/>
    <w:rsid w:val="006239BF"/>
    <w:rsid w:val="00624167"/>
    <w:rsid w:val="0063053F"/>
    <w:rsid w:val="00630D25"/>
    <w:rsid w:val="00630FB7"/>
    <w:rsid w:val="00631515"/>
    <w:rsid w:val="00632444"/>
    <w:rsid w:val="006326E1"/>
    <w:rsid w:val="00632788"/>
    <w:rsid w:val="00633A90"/>
    <w:rsid w:val="006348E3"/>
    <w:rsid w:val="006360B5"/>
    <w:rsid w:val="00637D6D"/>
    <w:rsid w:val="00640F35"/>
    <w:rsid w:val="00641531"/>
    <w:rsid w:val="00642F8A"/>
    <w:rsid w:val="00644270"/>
    <w:rsid w:val="00645501"/>
    <w:rsid w:val="00645D21"/>
    <w:rsid w:val="00647008"/>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085"/>
    <w:rsid w:val="00682D07"/>
    <w:rsid w:val="00682E89"/>
    <w:rsid w:val="00683388"/>
    <w:rsid w:val="00685F08"/>
    <w:rsid w:val="00686A63"/>
    <w:rsid w:val="00690867"/>
    <w:rsid w:val="00690FD1"/>
    <w:rsid w:val="006919F2"/>
    <w:rsid w:val="00693F67"/>
    <w:rsid w:val="00694486"/>
    <w:rsid w:val="00694B14"/>
    <w:rsid w:val="00696B05"/>
    <w:rsid w:val="006A0036"/>
    <w:rsid w:val="006A084A"/>
    <w:rsid w:val="006A1326"/>
    <w:rsid w:val="006A3730"/>
    <w:rsid w:val="006A39D2"/>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433"/>
    <w:rsid w:val="006E1AC3"/>
    <w:rsid w:val="006E2C95"/>
    <w:rsid w:val="006E41DE"/>
    <w:rsid w:val="006E70C0"/>
    <w:rsid w:val="006E7205"/>
    <w:rsid w:val="006E722C"/>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9B"/>
    <w:rsid w:val="00715F2A"/>
    <w:rsid w:val="0071613D"/>
    <w:rsid w:val="007178D1"/>
    <w:rsid w:val="007178E2"/>
    <w:rsid w:val="007206C6"/>
    <w:rsid w:val="007209DD"/>
    <w:rsid w:val="00720E20"/>
    <w:rsid w:val="007254C9"/>
    <w:rsid w:val="007255A5"/>
    <w:rsid w:val="00730145"/>
    <w:rsid w:val="00731C5C"/>
    <w:rsid w:val="00732279"/>
    <w:rsid w:val="00734608"/>
    <w:rsid w:val="00736274"/>
    <w:rsid w:val="007368AB"/>
    <w:rsid w:val="00736D1E"/>
    <w:rsid w:val="00736DDA"/>
    <w:rsid w:val="007405C6"/>
    <w:rsid w:val="00741010"/>
    <w:rsid w:val="007418EA"/>
    <w:rsid w:val="00742165"/>
    <w:rsid w:val="0074302B"/>
    <w:rsid w:val="00743F24"/>
    <w:rsid w:val="00745B15"/>
    <w:rsid w:val="00745D85"/>
    <w:rsid w:val="0074760E"/>
    <w:rsid w:val="00750FAF"/>
    <w:rsid w:val="007512B7"/>
    <w:rsid w:val="00752059"/>
    <w:rsid w:val="00753B63"/>
    <w:rsid w:val="00754252"/>
    <w:rsid w:val="00754F5C"/>
    <w:rsid w:val="00755ACA"/>
    <w:rsid w:val="007645EB"/>
    <w:rsid w:val="00766325"/>
    <w:rsid w:val="00766433"/>
    <w:rsid w:val="0077102C"/>
    <w:rsid w:val="00772371"/>
    <w:rsid w:val="00772668"/>
    <w:rsid w:val="00773104"/>
    <w:rsid w:val="0077363F"/>
    <w:rsid w:val="0077409D"/>
    <w:rsid w:val="00775BA2"/>
    <w:rsid w:val="00776025"/>
    <w:rsid w:val="00777205"/>
    <w:rsid w:val="00777413"/>
    <w:rsid w:val="00781CE6"/>
    <w:rsid w:val="00783183"/>
    <w:rsid w:val="00784000"/>
    <w:rsid w:val="007847D4"/>
    <w:rsid w:val="00784D4B"/>
    <w:rsid w:val="007911E3"/>
    <w:rsid w:val="00791972"/>
    <w:rsid w:val="007925D0"/>
    <w:rsid w:val="00792E98"/>
    <w:rsid w:val="007940FC"/>
    <w:rsid w:val="007957E0"/>
    <w:rsid w:val="00795CCB"/>
    <w:rsid w:val="00797F15"/>
    <w:rsid w:val="007A1C11"/>
    <w:rsid w:val="007A2180"/>
    <w:rsid w:val="007A222A"/>
    <w:rsid w:val="007A4B37"/>
    <w:rsid w:val="007A5806"/>
    <w:rsid w:val="007A63C4"/>
    <w:rsid w:val="007B1853"/>
    <w:rsid w:val="007B3152"/>
    <w:rsid w:val="007B3248"/>
    <w:rsid w:val="007B34AA"/>
    <w:rsid w:val="007B354B"/>
    <w:rsid w:val="007B3939"/>
    <w:rsid w:val="007B4662"/>
    <w:rsid w:val="007B615A"/>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3CAC"/>
    <w:rsid w:val="007D453D"/>
    <w:rsid w:val="007D471B"/>
    <w:rsid w:val="007D50BF"/>
    <w:rsid w:val="007D51B2"/>
    <w:rsid w:val="007D53B7"/>
    <w:rsid w:val="007D5736"/>
    <w:rsid w:val="007D7446"/>
    <w:rsid w:val="007D7A94"/>
    <w:rsid w:val="007D7FFA"/>
    <w:rsid w:val="007E0358"/>
    <w:rsid w:val="007E0C07"/>
    <w:rsid w:val="007E2288"/>
    <w:rsid w:val="007E29A4"/>
    <w:rsid w:val="007E3818"/>
    <w:rsid w:val="007E769F"/>
    <w:rsid w:val="007E7D95"/>
    <w:rsid w:val="007F0FDD"/>
    <w:rsid w:val="007F24FA"/>
    <w:rsid w:val="007F2CBE"/>
    <w:rsid w:val="007F2E73"/>
    <w:rsid w:val="007F30D4"/>
    <w:rsid w:val="007F732F"/>
    <w:rsid w:val="007F7465"/>
    <w:rsid w:val="0080004C"/>
    <w:rsid w:val="00807C38"/>
    <w:rsid w:val="00810348"/>
    <w:rsid w:val="00810CFB"/>
    <w:rsid w:val="00811616"/>
    <w:rsid w:val="00815018"/>
    <w:rsid w:val="00815380"/>
    <w:rsid w:val="00816541"/>
    <w:rsid w:val="008170B7"/>
    <w:rsid w:val="00820ABD"/>
    <w:rsid w:val="00820B1E"/>
    <w:rsid w:val="00821E1C"/>
    <w:rsid w:val="00822D16"/>
    <w:rsid w:val="008234DE"/>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546F7"/>
    <w:rsid w:val="008604F3"/>
    <w:rsid w:val="0086067F"/>
    <w:rsid w:val="00861DF2"/>
    <w:rsid w:val="00865DD0"/>
    <w:rsid w:val="00866732"/>
    <w:rsid w:val="00874963"/>
    <w:rsid w:val="00875F4B"/>
    <w:rsid w:val="00876606"/>
    <w:rsid w:val="008777A4"/>
    <w:rsid w:val="008779FD"/>
    <w:rsid w:val="008820D2"/>
    <w:rsid w:val="0088210C"/>
    <w:rsid w:val="00884F35"/>
    <w:rsid w:val="00885613"/>
    <w:rsid w:val="00885D76"/>
    <w:rsid w:val="0088645A"/>
    <w:rsid w:val="008866B5"/>
    <w:rsid w:val="008868FE"/>
    <w:rsid w:val="00887343"/>
    <w:rsid w:val="00887F38"/>
    <w:rsid w:val="00890FF3"/>
    <w:rsid w:val="0089230F"/>
    <w:rsid w:val="00893A3E"/>
    <w:rsid w:val="0089422C"/>
    <w:rsid w:val="008952BC"/>
    <w:rsid w:val="0089573D"/>
    <w:rsid w:val="0089697F"/>
    <w:rsid w:val="008971B9"/>
    <w:rsid w:val="008A3E7D"/>
    <w:rsid w:val="008B06A9"/>
    <w:rsid w:val="008B139E"/>
    <w:rsid w:val="008B2626"/>
    <w:rsid w:val="008B728A"/>
    <w:rsid w:val="008B76FE"/>
    <w:rsid w:val="008C1240"/>
    <w:rsid w:val="008C16BF"/>
    <w:rsid w:val="008C21A1"/>
    <w:rsid w:val="008C31C7"/>
    <w:rsid w:val="008C3A8B"/>
    <w:rsid w:val="008C54A3"/>
    <w:rsid w:val="008C59D9"/>
    <w:rsid w:val="008C5AC5"/>
    <w:rsid w:val="008C6F69"/>
    <w:rsid w:val="008D0BE5"/>
    <w:rsid w:val="008D14E5"/>
    <w:rsid w:val="008D15CD"/>
    <w:rsid w:val="008D1A86"/>
    <w:rsid w:val="008D2CA9"/>
    <w:rsid w:val="008D2EFC"/>
    <w:rsid w:val="008D351A"/>
    <w:rsid w:val="008D7D07"/>
    <w:rsid w:val="008D7D17"/>
    <w:rsid w:val="008E09D8"/>
    <w:rsid w:val="008E0F52"/>
    <w:rsid w:val="008E197C"/>
    <w:rsid w:val="008E2367"/>
    <w:rsid w:val="008E2F1C"/>
    <w:rsid w:val="008E5E80"/>
    <w:rsid w:val="008F2893"/>
    <w:rsid w:val="008F28C6"/>
    <w:rsid w:val="008F46E4"/>
    <w:rsid w:val="008F4850"/>
    <w:rsid w:val="008F621A"/>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503"/>
    <w:rsid w:val="00917708"/>
    <w:rsid w:val="009203DD"/>
    <w:rsid w:val="009204DF"/>
    <w:rsid w:val="00920EA1"/>
    <w:rsid w:val="0092168C"/>
    <w:rsid w:val="009229C1"/>
    <w:rsid w:val="00922D7A"/>
    <w:rsid w:val="00923B59"/>
    <w:rsid w:val="00923F19"/>
    <w:rsid w:val="00924139"/>
    <w:rsid w:val="00925BED"/>
    <w:rsid w:val="00925C14"/>
    <w:rsid w:val="009266C2"/>
    <w:rsid w:val="009272F6"/>
    <w:rsid w:val="00927A1F"/>
    <w:rsid w:val="00930249"/>
    <w:rsid w:val="0093038B"/>
    <w:rsid w:val="00931B22"/>
    <w:rsid w:val="00931C9B"/>
    <w:rsid w:val="00931DD3"/>
    <w:rsid w:val="009326FD"/>
    <w:rsid w:val="00932BD9"/>
    <w:rsid w:val="00933171"/>
    <w:rsid w:val="009333FA"/>
    <w:rsid w:val="00935A5A"/>
    <w:rsid w:val="00940B8D"/>
    <w:rsid w:val="00940F2A"/>
    <w:rsid w:val="00941C1B"/>
    <w:rsid w:val="00942254"/>
    <w:rsid w:val="009512AD"/>
    <w:rsid w:val="00951E41"/>
    <w:rsid w:val="009531B2"/>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5BB0"/>
    <w:rsid w:val="009912AF"/>
    <w:rsid w:val="00991E4B"/>
    <w:rsid w:val="009932C5"/>
    <w:rsid w:val="00993741"/>
    <w:rsid w:val="009947C9"/>
    <w:rsid w:val="00994E37"/>
    <w:rsid w:val="00997E80"/>
    <w:rsid w:val="009A0E12"/>
    <w:rsid w:val="009A33C4"/>
    <w:rsid w:val="009A348B"/>
    <w:rsid w:val="009A56EF"/>
    <w:rsid w:val="009A71BB"/>
    <w:rsid w:val="009B0443"/>
    <w:rsid w:val="009B13AD"/>
    <w:rsid w:val="009B1BB5"/>
    <w:rsid w:val="009B29F8"/>
    <w:rsid w:val="009B2A1E"/>
    <w:rsid w:val="009B3683"/>
    <w:rsid w:val="009B4262"/>
    <w:rsid w:val="009B5227"/>
    <w:rsid w:val="009B6876"/>
    <w:rsid w:val="009B7356"/>
    <w:rsid w:val="009C02F5"/>
    <w:rsid w:val="009C12BE"/>
    <w:rsid w:val="009C22F2"/>
    <w:rsid w:val="009C328A"/>
    <w:rsid w:val="009C3C90"/>
    <w:rsid w:val="009C4158"/>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5D0E"/>
    <w:rsid w:val="009D5E17"/>
    <w:rsid w:val="009D638E"/>
    <w:rsid w:val="009E0A50"/>
    <w:rsid w:val="009E5D60"/>
    <w:rsid w:val="009E6732"/>
    <w:rsid w:val="009E6F40"/>
    <w:rsid w:val="009E7FBB"/>
    <w:rsid w:val="009F2EB1"/>
    <w:rsid w:val="009F3A74"/>
    <w:rsid w:val="009F3B30"/>
    <w:rsid w:val="009F4005"/>
    <w:rsid w:val="009F48DF"/>
    <w:rsid w:val="009F5D9E"/>
    <w:rsid w:val="009F6E4A"/>
    <w:rsid w:val="009F7036"/>
    <w:rsid w:val="00A00086"/>
    <w:rsid w:val="00A00CC4"/>
    <w:rsid w:val="00A0177B"/>
    <w:rsid w:val="00A01BAE"/>
    <w:rsid w:val="00A026EF"/>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3D99"/>
    <w:rsid w:val="00A34248"/>
    <w:rsid w:val="00A36243"/>
    <w:rsid w:val="00A36AD4"/>
    <w:rsid w:val="00A36D70"/>
    <w:rsid w:val="00A40D7D"/>
    <w:rsid w:val="00A4112E"/>
    <w:rsid w:val="00A417A5"/>
    <w:rsid w:val="00A452F8"/>
    <w:rsid w:val="00A4670F"/>
    <w:rsid w:val="00A4796B"/>
    <w:rsid w:val="00A5075B"/>
    <w:rsid w:val="00A512FF"/>
    <w:rsid w:val="00A52177"/>
    <w:rsid w:val="00A52B7E"/>
    <w:rsid w:val="00A544D5"/>
    <w:rsid w:val="00A54645"/>
    <w:rsid w:val="00A546B1"/>
    <w:rsid w:val="00A55247"/>
    <w:rsid w:val="00A56302"/>
    <w:rsid w:val="00A56F41"/>
    <w:rsid w:val="00A60708"/>
    <w:rsid w:val="00A6255E"/>
    <w:rsid w:val="00A668F2"/>
    <w:rsid w:val="00A67471"/>
    <w:rsid w:val="00A6785D"/>
    <w:rsid w:val="00A67D86"/>
    <w:rsid w:val="00A71046"/>
    <w:rsid w:val="00A71347"/>
    <w:rsid w:val="00A71C38"/>
    <w:rsid w:val="00A721F7"/>
    <w:rsid w:val="00A72528"/>
    <w:rsid w:val="00A73A67"/>
    <w:rsid w:val="00A73AA1"/>
    <w:rsid w:val="00A74900"/>
    <w:rsid w:val="00A76F09"/>
    <w:rsid w:val="00A77306"/>
    <w:rsid w:val="00A77DB8"/>
    <w:rsid w:val="00A80A81"/>
    <w:rsid w:val="00A82FC9"/>
    <w:rsid w:val="00A83C13"/>
    <w:rsid w:val="00A83F55"/>
    <w:rsid w:val="00A844E6"/>
    <w:rsid w:val="00A85D2B"/>
    <w:rsid w:val="00A85D60"/>
    <w:rsid w:val="00A86389"/>
    <w:rsid w:val="00A86A6B"/>
    <w:rsid w:val="00A90E71"/>
    <w:rsid w:val="00A918EA"/>
    <w:rsid w:val="00A91F75"/>
    <w:rsid w:val="00A92EC2"/>
    <w:rsid w:val="00A935BA"/>
    <w:rsid w:val="00A950B0"/>
    <w:rsid w:val="00A960DF"/>
    <w:rsid w:val="00A96AA1"/>
    <w:rsid w:val="00A96EBE"/>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618C"/>
    <w:rsid w:val="00AD61C9"/>
    <w:rsid w:val="00AD7825"/>
    <w:rsid w:val="00AD785B"/>
    <w:rsid w:val="00AE0A64"/>
    <w:rsid w:val="00AE0AF4"/>
    <w:rsid w:val="00AE1EE7"/>
    <w:rsid w:val="00AE23FD"/>
    <w:rsid w:val="00AE26E8"/>
    <w:rsid w:val="00AE34AE"/>
    <w:rsid w:val="00AE3BC4"/>
    <w:rsid w:val="00AE7B1A"/>
    <w:rsid w:val="00AE7DE4"/>
    <w:rsid w:val="00AF4FF9"/>
    <w:rsid w:val="00AF57D7"/>
    <w:rsid w:val="00B03A02"/>
    <w:rsid w:val="00B04D20"/>
    <w:rsid w:val="00B0599E"/>
    <w:rsid w:val="00B05B19"/>
    <w:rsid w:val="00B06205"/>
    <w:rsid w:val="00B10A80"/>
    <w:rsid w:val="00B113C3"/>
    <w:rsid w:val="00B115A4"/>
    <w:rsid w:val="00B11BFA"/>
    <w:rsid w:val="00B11C86"/>
    <w:rsid w:val="00B123C4"/>
    <w:rsid w:val="00B16FB2"/>
    <w:rsid w:val="00B17158"/>
    <w:rsid w:val="00B1734E"/>
    <w:rsid w:val="00B17A90"/>
    <w:rsid w:val="00B17CD3"/>
    <w:rsid w:val="00B203A5"/>
    <w:rsid w:val="00B22154"/>
    <w:rsid w:val="00B22896"/>
    <w:rsid w:val="00B236E4"/>
    <w:rsid w:val="00B24F9A"/>
    <w:rsid w:val="00B266F7"/>
    <w:rsid w:val="00B27037"/>
    <w:rsid w:val="00B31E38"/>
    <w:rsid w:val="00B330CE"/>
    <w:rsid w:val="00B33572"/>
    <w:rsid w:val="00B35FD7"/>
    <w:rsid w:val="00B36280"/>
    <w:rsid w:val="00B40926"/>
    <w:rsid w:val="00B42DF8"/>
    <w:rsid w:val="00B43844"/>
    <w:rsid w:val="00B439B6"/>
    <w:rsid w:val="00B43DB7"/>
    <w:rsid w:val="00B43FD8"/>
    <w:rsid w:val="00B44B09"/>
    <w:rsid w:val="00B44C36"/>
    <w:rsid w:val="00B4744A"/>
    <w:rsid w:val="00B50C1F"/>
    <w:rsid w:val="00B50E0A"/>
    <w:rsid w:val="00B5112C"/>
    <w:rsid w:val="00B5165B"/>
    <w:rsid w:val="00B545E0"/>
    <w:rsid w:val="00B55551"/>
    <w:rsid w:val="00B55689"/>
    <w:rsid w:val="00B57444"/>
    <w:rsid w:val="00B60185"/>
    <w:rsid w:val="00B63B64"/>
    <w:rsid w:val="00B66F1E"/>
    <w:rsid w:val="00B67056"/>
    <w:rsid w:val="00B67266"/>
    <w:rsid w:val="00B67E18"/>
    <w:rsid w:val="00B7174A"/>
    <w:rsid w:val="00B738FB"/>
    <w:rsid w:val="00B73B53"/>
    <w:rsid w:val="00B7621F"/>
    <w:rsid w:val="00B76B2C"/>
    <w:rsid w:val="00B77B03"/>
    <w:rsid w:val="00B82E2A"/>
    <w:rsid w:val="00B858E2"/>
    <w:rsid w:val="00B90537"/>
    <w:rsid w:val="00B90AC9"/>
    <w:rsid w:val="00B90E59"/>
    <w:rsid w:val="00B91EC5"/>
    <w:rsid w:val="00B92F0A"/>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3DDF"/>
    <w:rsid w:val="00BB59C2"/>
    <w:rsid w:val="00BB7240"/>
    <w:rsid w:val="00BB7D2B"/>
    <w:rsid w:val="00BC01A9"/>
    <w:rsid w:val="00BC156F"/>
    <w:rsid w:val="00BC26A3"/>
    <w:rsid w:val="00BC2E55"/>
    <w:rsid w:val="00BC42C8"/>
    <w:rsid w:val="00BC437D"/>
    <w:rsid w:val="00BC616F"/>
    <w:rsid w:val="00BC659D"/>
    <w:rsid w:val="00BC77AD"/>
    <w:rsid w:val="00BC7C20"/>
    <w:rsid w:val="00BC7C4C"/>
    <w:rsid w:val="00BC7EFE"/>
    <w:rsid w:val="00BD1209"/>
    <w:rsid w:val="00BD1B4B"/>
    <w:rsid w:val="00BD1BFC"/>
    <w:rsid w:val="00BD2A79"/>
    <w:rsid w:val="00BD2F7C"/>
    <w:rsid w:val="00BD5E64"/>
    <w:rsid w:val="00BD6C82"/>
    <w:rsid w:val="00BD7C15"/>
    <w:rsid w:val="00BE28FC"/>
    <w:rsid w:val="00BE5596"/>
    <w:rsid w:val="00BE628A"/>
    <w:rsid w:val="00BE7A90"/>
    <w:rsid w:val="00BF07AB"/>
    <w:rsid w:val="00BF20D6"/>
    <w:rsid w:val="00BF2460"/>
    <w:rsid w:val="00BF2A80"/>
    <w:rsid w:val="00BF321E"/>
    <w:rsid w:val="00BF40FD"/>
    <w:rsid w:val="00BF438A"/>
    <w:rsid w:val="00BF45F2"/>
    <w:rsid w:val="00BF4BA8"/>
    <w:rsid w:val="00BF62D9"/>
    <w:rsid w:val="00C00213"/>
    <w:rsid w:val="00C022B6"/>
    <w:rsid w:val="00C04264"/>
    <w:rsid w:val="00C05B8E"/>
    <w:rsid w:val="00C060C4"/>
    <w:rsid w:val="00C07FCF"/>
    <w:rsid w:val="00C10182"/>
    <w:rsid w:val="00C14646"/>
    <w:rsid w:val="00C1685A"/>
    <w:rsid w:val="00C16CB2"/>
    <w:rsid w:val="00C16E41"/>
    <w:rsid w:val="00C17FDB"/>
    <w:rsid w:val="00C20B0E"/>
    <w:rsid w:val="00C21C9F"/>
    <w:rsid w:val="00C220A4"/>
    <w:rsid w:val="00C2217A"/>
    <w:rsid w:val="00C2341A"/>
    <w:rsid w:val="00C24A17"/>
    <w:rsid w:val="00C24AD5"/>
    <w:rsid w:val="00C25C6A"/>
    <w:rsid w:val="00C36B70"/>
    <w:rsid w:val="00C36F94"/>
    <w:rsid w:val="00C37E92"/>
    <w:rsid w:val="00C40C25"/>
    <w:rsid w:val="00C410AC"/>
    <w:rsid w:val="00C41C93"/>
    <w:rsid w:val="00C46259"/>
    <w:rsid w:val="00C471D4"/>
    <w:rsid w:val="00C53069"/>
    <w:rsid w:val="00C533BC"/>
    <w:rsid w:val="00C55C20"/>
    <w:rsid w:val="00C565BB"/>
    <w:rsid w:val="00C56AB2"/>
    <w:rsid w:val="00C57ACE"/>
    <w:rsid w:val="00C6105B"/>
    <w:rsid w:val="00C63386"/>
    <w:rsid w:val="00C637E2"/>
    <w:rsid w:val="00C646BD"/>
    <w:rsid w:val="00C67B78"/>
    <w:rsid w:val="00C67FCC"/>
    <w:rsid w:val="00C7202A"/>
    <w:rsid w:val="00C722F6"/>
    <w:rsid w:val="00C72820"/>
    <w:rsid w:val="00C74B81"/>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3752"/>
    <w:rsid w:val="00C94813"/>
    <w:rsid w:val="00C948CC"/>
    <w:rsid w:val="00C94E44"/>
    <w:rsid w:val="00C95A9D"/>
    <w:rsid w:val="00C96BC4"/>
    <w:rsid w:val="00C9732C"/>
    <w:rsid w:val="00CA0B39"/>
    <w:rsid w:val="00CA194A"/>
    <w:rsid w:val="00CA44B8"/>
    <w:rsid w:val="00CA5DED"/>
    <w:rsid w:val="00CB032D"/>
    <w:rsid w:val="00CB0C96"/>
    <w:rsid w:val="00CB156B"/>
    <w:rsid w:val="00CB253D"/>
    <w:rsid w:val="00CB2B9D"/>
    <w:rsid w:val="00CB3167"/>
    <w:rsid w:val="00CB35C4"/>
    <w:rsid w:val="00CB36DF"/>
    <w:rsid w:val="00CB40DD"/>
    <w:rsid w:val="00CB4663"/>
    <w:rsid w:val="00CB4697"/>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8B8"/>
    <w:rsid w:val="00CE633F"/>
    <w:rsid w:val="00CE7F3A"/>
    <w:rsid w:val="00CF0431"/>
    <w:rsid w:val="00CF09FB"/>
    <w:rsid w:val="00CF0F02"/>
    <w:rsid w:val="00CF118D"/>
    <w:rsid w:val="00CF3685"/>
    <w:rsid w:val="00CF76E7"/>
    <w:rsid w:val="00D00D93"/>
    <w:rsid w:val="00D030D5"/>
    <w:rsid w:val="00D03432"/>
    <w:rsid w:val="00D057D2"/>
    <w:rsid w:val="00D06FF3"/>
    <w:rsid w:val="00D10A61"/>
    <w:rsid w:val="00D10F49"/>
    <w:rsid w:val="00D1140A"/>
    <w:rsid w:val="00D12133"/>
    <w:rsid w:val="00D13DE1"/>
    <w:rsid w:val="00D16932"/>
    <w:rsid w:val="00D16EB2"/>
    <w:rsid w:val="00D20B96"/>
    <w:rsid w:val="00D21318"/>
    <w:rsid w:val="00D22F42"/>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5C8B"/>
    <w:rsid w:val="00D415E0"/>
    <w:rsid w:val="00D41E43"/>
    <w:rsid w:val="00D42A3A"/>
    <w:rsid w:val="00D42E51"/>
    <w:rsid w:val="00D432AC"/>
    <w:rsid w:val="00D43B6E"/>
    <w:rsid w:val="00D44359"/>
    <w:rsid w:val="00D458EF"/>
    <w:rsid w:val="00D465C7"/>
    <w:rsid w:val="00D474D2"/>
    <w:rsid w:val="00D516C6"/>
    <w:rsid w:val="00D52712"/>
    <w:rsid w:val="00D532C1"/>
    <w:rsid w:val="00D535BB"/>
    <w:rsid w:val="00D56022"/>
    <w:rsid w:val="00D57D47"/>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0CAA"/>
    <w:rsid w:val="00D81599"/>
    <w:rsid w:val="00D8254E"/>
    <w:rsid w:val="00D82F01"/>
    <w:rsid w:val="00D84A04"/>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474F"/>
    <w:rsid w:val="00DA577B"/>
    <w:rsid w:val="00DA5867"/>
    <w:rsid w:val="00DA58C8"/>
    <w:rsid w:val="00DA5B4F"/>
    <w:rsid w:val="00DA619E"/>
    <w:rsid w:val="00DA6B5F"/>
    <w:rsid w:val="00DA6BF7"/>
    <w:rsid w:val="00DB0A43"/>
    <w:rsid w:val="00DB0E00"/>
    <w:rsid w:val="00DB1385"/>
    <w:rsid w:val="00DB155D"/>
    <w:rsid w:val="00DB1C5D"/>
    <w:rsid w:val="00DB3E74"/>
    <w:rsid w:val="00DB63FC"/>
    <w:rsid w:val="00DB648C"/>
    <w:rsid w:val="00DC2000"/>
    <w:rsid w:val="00DC344D"/>
    <w:rsid w:val="00DC38CF"/>
    <w:rsid w:val="00DC4214"/>
    <w:rsid w:val="00DC4455"/>
    <w:rsid w:val="00DC620E"/>
    <w:rsid w:val="00DC6449"/>
    <w:rsid w:val="00DC71B3"/>
    <w:rsid w:val="00DC726B"/>
    <w:rsid w:val="00DC72CE"/>
    <w:rsid w:val="00DC7863"/>
    <w:rsid w:val="00DD0CF2"/>
    <w:rsid w:val="00DD0E79"/>
    <w:rsid w:val="00DD1569"/>
    <w:rsid w:val="00DD1F53"/>
    <w:rsid w:val="00DD4D8A"/>
    <w:rsid w:val="00DD501B"/>
    <w:rsid w:val="00DD6189"/>
    <w:rsid w:val="00DD6466"/>
    <w:rsid w:val="00DD6FC7"/>
    <w:rsid w:val="00DD74CD"/>
    <w:rsid w:val="00DD7C54"/>
    <w:rsid w:val="00DE0291"/>
    <w:rsid w:val="00DE0D8B"/>
    <w:rsid w:val="00DE24D7"/>
    <w:rsid w:val="00DE27AA"/>
    <w:rsid w:val="00DE28A8"/>
    <w:rsid w:val="00DE341F"/>
    <w:rsid w:val="00DE35E4"/>
    <w:rsid w:val="00DE4F67"/>
    <w:rsid w:val="00DE7363"/>
    <w:rsid w:val="00DF000B"/>
    <w:rsid w:val="00DF0118"/>
    <w:rsid w:val="00DF0545"/>
    <w:rsid w:val="00DF0ED3"/>
    <w:rsid w:val="00DF29C4"/>
    <w:rsid w:val="00DF2BD5"/>
    <w:rsid w:val="00DF35C0"/>
    <w:rsid w:val="00DF4ECA"/>
    <w:rsid w:val="00DF642F"/>
    <w:rsid w:val="00DF7CC3"/>
    <w:rsid w:val="00E01AA2"/>
    <w:rsid w:val="00E02053"/>
    <w:rsid w:val="00E0324E"/>
    <w:rsid w:val="00E04C19"/>
    <w:rsid w:val="00E11A49"/>
    <w:rsid w:val="00E12144"/>
    <w:rsid w:val="00E127A2"/>
    <w:rsid w:val="00E13915"/>
    <w:rsid w:val="00E15160"/>
    <w:rsid w:val="00E161F9"/>
    <w:rsid w:val="00E2002F"/>
    <w:rsid w:val="00E20647"/>
    <w:rsid w:val="00E21C55"/>
    <w:rsid w:val="00E2200E"/>
    <w:rsid w:val="00E24468"/>
    <w:rsid w:val="00E246B7"/>
    <w:rsid w:val="00E251D5"/>
    <w:rsid w:val="00E252CE"/>
    <w:rsid w:val="00E25787"/>
    <w:rsid w:val="00E26518"/>
    <w:rsid w:val="00E26D31"/>
    <w:rsid w:val="00E279F0"/>
    <w:rsid w:val="00E30C94"/>
    <w:rsid w:val="00E328EC"/>
    <w:rsid w:val="00E350D4"/>
    <w:rsid w:val="00E3514F"/>
    <w:rsid w:val="00E35B1F"/>
    <w:rsid w:val="00E36338"/>
    <w:rsid w:val="00E364BA"/>
    <w:rsid w:val="00E37E36"/>
    <w:rsid w:val="00E4003F"/>
    <w:rsid w:val="00E404F4"/>
    <w:rsid w:val="00E41B96"/>
    <w:rsid w:val="00E429FA"/>
    <w:rsid w:val="00E42C26"/>
    <w:rsid w:val="00E44630"/>
    <w:rsid w:val="00E44DC7"/>
    <w:rsid w:val="00E461BD"/>
    <w:rsid w:val="00E50E11"/>
    <w:rsid w:val="00E5280A"/>
    <w:rsid w:val="00E54771"/>
    <w:rsid w:val="00E6048C"/>
    <w:rsid w:val="00E60666"/>
    <w:rsid w:val="00E6119D"/>
    <w:rsid w:val="00E6387B"/>
    <w:rsid w:val="00E642EF"/>
    <w:rsid w:val="00E64FAA"/>
    <w:rsid w:val="00E65D8A"/>
    <w:rsid w:val="00E671F0"/>
    <w:rsid w:val="00E705BD"/>
    <w:rsid w:val="00E7092A"/>
    <w:rsid w:val="00E7185C"/>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5EFE"/>
    <w:rsid w:val="00E97322"/>
    <w:rsid w:val="00EA01E4"/>
    <w:rsid w:val="00EA2A52"/>
    <w:rsid w:val="00EA3B1C"/>
    <w:rsid w:val="00EA4B15"/>
    <w:rsid w:val="00EA4DA3"/>
    <w:rsid w:val="00EA578D"/>
    <w:rsid w:val="00EA5AFF"/>
    <w:rsid w:val="00EA5C38"/>
    <w:rsid w:val="00EA688F"/>
    <w:rsid w:val="00EA7119"/>
    <w:rsid w:val="00EA7944"/>
    <w:rsid w:val="00EB188C"/>
    <w:rsid w:val="00EB3291"/>
    <w:rsid w:val="00EB3861"/>
    <w:rsid w:val="00EB39F4"/>
    <w:rsid w:val="00EB4EE1"/>
    <w:rsid w:val="00EB58DC"/>
    <w:rsid w:val="00EB5C61"/>
    <w:rsid w:val="00EB706A"/>
    <w:rsid w:val="00EC0C44"/>
    <w:rsid w:val="00EC28BD"/>
    <w:rsid w:val="00EC32FF"/>
    <w:rsid w:val="00EC37D9"/>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4531"/>
    <w:rsid w:val="00EE4802"/>
    <w:rsid w:val="00EE6C98"/>
    <w:rsid w:val="00EE797C"/>
    <w:rsid w:val="00EF2183"/>
    <w:rsid w:val="00EF369D"/>
    <w:rsid w:val="00EF3EBD"/>
    <w:rsid w:val="00EF6D23"/>
    <w:rsid w:val="00EF7692"/>
    <w:rsid w:val="00F012B3"/>
    <w:rsid w:val="00F012C2"/>
    <w:rsid w:val="00F0155B"/>
    <w:rsid w:val="00F01685"/>
    <w:rsid w:val="00F0421D"/>
    <w:rsid w:val="00F0481A"/>
    <w:rsid w:val="00F06851"/>
    <w:rsid w:val="00F07529"/>
    <w:rsid w:val="00F1303E"/>
    <w:rsid w:val="00F13672"/>
    <w:rsid w:val="00F14053"/>
    <w:rsid w:val="00F1676C"/>
    <w:rsid w:val="00F173D0"/>
    <w:rsid w:val="00F1799E"/>
    <w:rsid w:val="00F2358F"/>
    <w:rsid w:val="00F237BE"/>
    <w:rsid w:val="00F2505B"/>
    <w:rsid w:val="00F25F16"/>
    <w:rsid w:val="00F278A6"/>
    <w:rsid w:val="00F300D0"/>
    <w:rsid w:val="00F30C47"/>
    <w:rsid w:val="00F30CC0"/>
    <w:rsid w:val="00F30E43"/>
    <w:rsid w:val="00F3108F"/>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E75"/>
    <w:rsid w:val="00F53043"/>
    <w:rsid w:val="00F54CF9"/>
    <w:rsid w:val="00F554FC"/>
    <w:rsid w:val="00F56D77"/>
    <w:rsid w:val="00F57684"/>
    <w:rsid w:val="00F577E2"/>
    <w:rsid w:val="00F57FF3"/>
    <w:rsid w:val="00F605AD"/>
    <w:rsid w:val="00F61290"/>
    <w:rsid w:val="00F618A7"/>
    <w:rsid w:val="00F62928"/>
    <w:rsid w:val="00F62DB9"/>
    <w:rsid w:val="00F6411C"/>
    <w:rsid w:val="00F6492C"/>
    <w:rsid w:val="00F66DF6"/>
    <w:rsid w:val="00F675E3"/>
    <w:rsid w:val="00F67B91"/>
    <w:rsid w:val="00F713D1"/>
    <w:rsid w:val="00F7157E"/>
    <w:rsid w:val="00F71818"/>
    <w:rsid w:val="00F72FBA"/>
    <w:rsid w:val="00F730A2"/>
    <w:rsid w:val="00F74B83"/>
    <w:rsid w:val="00F76427"/>
    <w:rsid w:val="00F80291"/>
    <w:rsid w:val="00F81647"/>
    <w:rsid w:val="00F81652"/>
    <w:rsid w:val="00F81D52"/>
    <w:rsid w:val="00F824EE"/>
    <w:rsid w:val="00F82A81"/>
    <w:rsid w:val="00F847C3"/>
    <w:rsid w:val="00F84D5C"/>
    <w:rsid w:val="00F85AA0"/>
    <w:rsid w:val="00F864BE"/>
    <w:rsid w:val="00F87026"/>
    <w:rsid w:val="00F90800"/>
    <w:rsid w:val="00F93A2C"/>
    <w:rsid w:val="00F963A7"/>
    <w:rsid w:val="00F970A4"/>
    <w:rsid w:val="00F972A3"/>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2C40"/>
    <w:rsid w:val="00FB3124"/>
    <w:rsid w:val="00FB3266"/>
    <w:rsid w:val="00FB3A1A"/>
    <w:rsid w:val="00FB4772"/>
    <w:rsid w:val="00FB4B9B"/>
    <w:rsid w:val="00FB4BF1"/>
    <w:rsid w:val="00FB625B"/>
    <w:rsid w:val="00FB636D"/>
    <w:rsid w:val="00FB6D0F"/>
    <w:rsid w:val="00FB7F70"/>
    <w:rsid w:val="00FC0B35"/>
    <w:rsid w:val="00FC0C1F"/>
    <w:rsid w:val="00FC1B4F"/>
    <w:rsid w:val="00FC269C"/>
    <w:rsid w:val="00FC34E6"/>
    <w:rsid w:val="00FC5A81"/>
    <w:rsid w:val="00FC5DB9"/>
    <w:rsid w:val="00FC6328"/>
    <w:rsid w:val="00FC7760"/>
    <w:rsid w:val="00FC78DC"/>
    <w:rsid w:val="00FC7BFF"/>
    <w:rsid w:val="00FD0AF4"/>
    <w:rsid w:val="00FD202D"/>
    <w:rsid w:val="00FD249E"/>
    <w:rsid w:val="00FD4F7A"/>
    <w:rsid w:val="00FD5E85"/>
    <w:rsid w:val="00FE23A6"/>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7EC81"/>
  <w15:docId w15:val="{11A97147-F154-454A-82D8-5F1BFD35F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A74900"/>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E20647"/>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semiHidden/>
    <w:unhideWhenUsed/>
    <w:rsid w:val="00DB1C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7872105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4437505">
      <w:bodyDiv w:val="1"/>
      <w:marLeft w:val="0"/>
      <w:marRight w:val="0"/>
      <w:marTop w:val="0"/>
      <w:marBottom w:val="0"/>
      <w:divBdr>
        <w:top w:val="none" w:sz="0" w:space="0" w:color="auto"/>
        <w:left w:val="none" w:sz="0" w:space="0" w:color="auto"/>
        <w:bottom w:val="none" w:sz="0" w:space="0" w:color="auto"/>
        <w:right w:val="none" w:sz="0" w:space="0" w:color="auto"/>
      </w:divBdr>
    </w:div>
    <w:div w:id="59690858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28234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025256">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61346004">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64CDB-0147-4F59-A33B-4490718E2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6</Pages>
  <Words>2087</Words>
  <Characters>11898</Characters>
  <Application>Microsoft Office Word</Application>
  <DocSecurity>0</DocSecurity>
  <Lines>99</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172</cp:revision>
  <cp:lastPrinted>2025-02-21T14:51:00Z</cp:lastPrinted>
  <dcterms:created xsi:type="dcterms:W3CDTF">2022-12-26T10:23:00Z</dcterms:created>
  <dcterms:modified xsi:type="dcterms:W3CDTF">2026-05-14T17:31:00Z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