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3CE" w:rsidRPr="006E13CE" w:rsidRDefault="007A17A0" w:rsidP="007A17A0">
      <w:pPr>
        <w:keepNext/>
        <w:tabs>
          <w:tab w:val="center" w:pos="4677"/>
        </w:tabs>
        <w:spacing w:before="119" w:after="62" w:line="360" w:lineRule="auto"/>
        <w:outlineLvl w:val="4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FFFFFF"/>
          <w:lang w:eastAsia="ru-RU"/>
        </w:rPr>
        <w:tab/>
      </w:r>
      <w:r w:rsidR="00611BEA"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FFFFFF"/>
          <w:lang w:eastAsia="ru-RU"/>
        </w:rPr>
        <w:t>П</w:t>
      </w:r>
      <w:r w:rsidR="006E13CE"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FFFFFF"/>
          <w:lang w:eastAsia="ru-RU"/>
        </w:rPr>
        <w:t>РЕД</w:t>
      </w:r>
      <w:r w:rsidR="007905EB"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FFFFFF"/>
          <w:lang w:eastAsia="ru-RU"/>
        </w:rPr>
        <w:t>ПИСАНИЕ ПО ДЕЛУ № 062/06/105</w:t>
      </w:r>
      <w:r w:rsidR="006A7190"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FFFFFF"/>
          <w:lang w:eastAsia="ru-RU"/>
        </w:rPr>
        <w:t>-</w:t>
      </w:r>
      <w:r w:rsidR="008A0CF6"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FFFFFF"/>
          <w:lang w:eastAsia="ru-RU"/>
        </w:rPr>
        <w:t>279</w:t>
      </w:r>
      <w:r w:rsidR="006E13CE" w:rsidRPr="006E13CE"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FFFFFF"/>
          <w:lang w:eastAsia="ru-RU"/>
        </w:rPr>
        <w:t>/202</w:t>
      </w:r>
      <w:r w:rsidR="00916F07"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FFFFFF"/>
          <w:lang w:eastAsia="ru-RU"/>
        </w:rPr>
        <w:t>6</w:t>
      </w:r>
    </w:p>
    <w:p w:rsidR="006E13CE" w:rsidRDefault="008A0CF6" w:rsidP="006E13C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14</w:t>
      </w:r>
      <w:r w:rsidR="00B40A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мая</w:t>
      </w:r>
      <w:r w:rsidR="00B40A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</w:t>
      </w:r>
      <w:r w:rsidR="00B74096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916F07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B40A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</w:t>
      </w:r>
      <w:r w:rsidR="006E13CE" w:rsidRPr="006E13C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40A4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</w:t>
      </w:r>
      <w:r w:rsidR="006E13C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         </w:t>
      </w:r>
      <w:r w:rsidR="00365C5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  </w:t>
      </w:r>
      <w:r w:rsidR="007905E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6E13CE" w:rsidRPr="006E13CE">
        <w:rPr>
          <w:rFonts w:ascii="Times New Roman" w:eastAsia="Times New Roman" w:hAnsi="Times New Roman" w:cs="Times New Roman"/>
          <w:sz w:val="26"/>
          <w:szCs w:val="26"/>
          <w:lang w:eastAsia="ru-RU"/>
        </w:rPr>
        <w:t>г. Рязань</w:t>
      </w:r>
    </w:p>
    <w:p w:rsidR="007A17A0" w:rsidRPr="006E13CE" w:rsidRDefault="007A17A0" w:rsidP="006E13C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05EB" w:rsidRDefault="006E13CE" w:rsidP="00611B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3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Рязанского УФАС России по контролю в сфере закупок, созданная приказом Рязанского УФАС России </w:t>
      </w:r>
      <w:r w:rsidRPr="006E13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№115 от 03.11.2020 (далее – Комиссия), в составе: </w:t>
      </w:r>
      <w:r w:rsidR="00FC7F91" w:rsidRPr="00FC7F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&lt;</w:t>
      </w:r>
      <w:r w:rsidR="00FC7F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</w:t>
      </w:r>
      <w:r w:rsidR="00FC7F91" w:rsidRPr="00FC7F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&gt;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председателя Коми</w:t>
      </w:r>
      <w:r w:rsidRPr="006E13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ссии, заместителя руководителя; членов Комиссии: </w:t>
      </w:r>
      <w:r w:rsidR="00FC7F91" w:rsidRPr="00FC7F91">
        <w:rPr>
          <w:rFonts w:ascii="Times New Roman" w:eastAsia="Times New Roman" w:hAnsi="Times New Roman" w:cs="Times New Roman"/>
          <w:sz w:val="24"/>
          <w:szCs w:val="24"/>
          <w:lang w:eastAsia="ru-RU"/>
        </w:rPr>
        <w:t>&lt;</w:t>
      </w:r>
      <w:r w:rsidR="00FC7F91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="00FC7F91" w:rsidRPr="00FC7F91">
        <w:rPr>
          <w:rFonts w:ascii="Times New Roman" w:eastAsia="Times New Roman" w:hAnsi="Times New Roman" w:cs="Times New Roman"/>
          <w:sz w:val="24"/>
          <w:szCs w:val="24"/>
          <w:lang w:eastAsia="ru-RU"/>
        </w:rPr>
        <w:t>&gt;</w:t>
      </w:r>
      <w:r w:rsidRPr="006E13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главного </w:t>
      </w:r>
      <w:r w:rsidR="00B40A4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инспектора отдела контроля закупок</w:t>
      </w:r>
      <w:r w:rsidR="00454C6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E13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C7F91" w:rsidRPr="00FC7F91">
        <w:rPr>
          <w:rFonts w:ascii="Times New Roman" w:eastAsia="Times New Roman" w:hAnsi="Times New Roman" w:cs="Times New Roman"/>
          <w:sz w:val="24"/>
          <w:szCs w:val="24"/>
          <w:lang w:eastAsia="ru-RU"/>
        </w:rPr>
        <w:t>&lt;</w:t>
      </w:r>
      <w:r w:rsidR="00FC7F91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="00FC7F91" w:rsidRPr="00FC7F91">
        <w:rPr>
          <w:rFonts w:ascii="Times New Roman" w:eastAsia="Times New Roman" w:hAnsi="Times New Roman" w:cs="Times New Roman"/>
          <w:sz w:val="24"/>
          <w:szCs w:val="24"/>
          <w:lang w:eastAsia="ru-RU"/>
        </w:rPr>
        <w:t>&gt;</w:t>
      </w:r>
      <w:bookmarkStart w:id="0" w:name="_GoBack"/>
      <w:bookmarkEnd w:id="0"/>
      <w:r w:rsidR="00B40A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90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специалиста – эксперта </w:t>
      </w:r>
      <w:r w:rsidR="00B40A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отдела контроля закупок, </w:t>
      </w:r>
      <w:r w:rsidRPr="006E13C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своего решения</w:t>
      </w:r>
      <w:r w:rsidR="006A7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8A0CF6">
        <w:rPr>
          <w:rFonts w:ascii="Times New Roman" w:eastAsia="Times New Roman" w:hAnsi="Times New Roman" w:cs="Times New Roman"/>
          <w:sz w:val="24"/>
          <w:szCs w:val="24"/>
          <w:lang w:eastAsia="ru-RU"/>
        </w:rPr>
        <w:t>14.05</w:t>
      </w:r>
      <w:r w:rsidR="002546C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16F07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6E52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делу </w:t>
      </w:r>
      <w:r w:rsidR="007905EB">
        <w:rPr>
          <w:rFonts w:ascii="Times New Roman" w:eastAsia="Times New Roman" w:hAnsi="Times New Roman" w:cs="Times New Roman"/>
          <w:sz w:val="24"/>
          <w:szCs w:val="24"/>
          <w:lang w:eastAsia="ru-RU"/>
        </w:rPr>
        <w:t>№062/06/105</w:t>
      </w:r>
      <w:r w:rsidR="006A719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8A0CF6">
        <w:rPr>
          <w:rFonts w:ascii="Times New Roman" w:eastAsia="Times New Roman" w:hAnsi="Times New Roman" w:cs="Times New Roman"/>
          <w:sz w:val="24"/>
          <w:szCs w:val="24"/>
          <w:lang w:eastAsia="ru-RU"/>
        </w:rPr>
        <w:t>279</w:t>
      </w:r>
      <w:r w:rsidR="00B40A4E">
        <w:rPr>
          <w:rFonts w:ascii="Times New Roman" w:eastAsia="Times New Roman" w:hAnsi="Times New Roman" w:cs="Times New Roman"/>
          <w:sz w:val="24"/>
          <w:szCs w:val="24"/>
          <w:lang w:eastAsia="ru-RU"/>
        </w:rPr>
        <w:t>/202</w:t>
      </w:r>
      <w:r w:rsidR="00916F0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6E13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предписывает: </w:t>
      </w:r>
    </w:p>
    <w:p w:rsidR="007905EB" w:rsidRPr="007905EB" w:rsidRDefault="007905EB" w:rsidP="00611BE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Комиссии по осуществлению закупок отменить </w:t>
      </w:r>
      <w:r w:rsidR="008A0CF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8A0CF6" w:rsidRPr="008A0CF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ротокол подведения итогов определения поставщика (подрядчика, исполнителя) от 29.04.2026 №ИЭА1</w:t>
      </w:r>
      <w:r w:rsidRPr="007905EB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разместить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поставку товаров, выполнение работ, оказание услуг www.zakupki.gov.ru информацию об отмене протокола.</w:t>
      </w:r>
    </w:p>
    <w:p w:rsidR="007905EB" w:rsidRPr="007905EB" w:rsidRDefault="007905EB" w:rsidP="00611BE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5E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Оператору электронной площадки (</w:t>
      </w:r>
      <w:r w:rsidR="00E03305">
        <w:rPr>
          <w:rFonts w:ascii="Times New Roman" w:eastAsia="Times New Roman" w:hAnsi="Times New Roman" w:cs="Times New Roman"/>
          <w:sz w:val="24"/>
          <w:szCs w:val="24"/>
          <w:lang w:eastAsia="ru-RU"/>
        </w:rPr>
        <w:t>АО «</w:t>
      </w:r>
      <w:r w:rsidR="008A0CF6">
        <w:rPr>
          <w:rFonts w:ascii="Times New Roman" w:eastAsia="Times New Roman" w:hAnsi="Times New Roman" w:cs="Times New Roman"/>
          <w:sz w:val="24"/>
          <w:szCs w:val="24"/>
          <w:lang w:eastAsia="ru-RU"/>
        </w:rPr>
        <w:t>ЕЭТП</w:t>
      </w:r>
      <w:r w:rsidR="00E0330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790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): </w:t>
      </w:r>
    </w:p>
    <w:p w:rsidR="007905EB" w:rsidRPr="007905EB" w:rsidRDefault="007905EB" w:rsidP="00611B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отменить </w:t>
      </w:r>
      <w:r w:rsidR="008A0CF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8A0CF6" w:rsidRPr="008A0CF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ротокол подачи ценовых предложений от 28.04.2026 №ЦПА1</w:t>
      </w:r>
      <w:r w:rsidRPr="007905E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905EB" w:rsidRPr="007905EB" w:rsidRDefault="007905EB" w:rsidP="00611B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вернуть участникам закупки ранее поданные заявки на участие в аукционе; </w:t>
      </w:r>
    </w:p>
    <w:p w:rsidR="007905EB" w:rsidRPr="007905EB" w:rsidRDefault="007905EB" w:rsidP="00611B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уведомить участников закупки, подавших заявки на участие в аукционе об отмене протокола, о прекращении действия заявки, поданных на участие в аукционе и о возможности подать новые заявки на участие в аукционе; </w:t>
      </w:r>
    </w:p>
    <w:p w:rsidR="007905EB" w:rsidRPr="007905EB" w:rsidRDefault="007905EB" w:rsidP="00611B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прекратить блокирование операций по счетам для проведения операций по обеспечению участия в открытых аукционах в электронной форме, открытых участникам закупки, подавших заявки на участие в Аукционе, в отношении денежных средств в размере обеспечения заявки на участие в Аукционе. </w:t>
      </w:r>
    </w:p>
    <w:p w:rsidR="007905EB" w:rsidRPr="007905EB" w:rsidRDefault="007905EB" w:rsidP="00611B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5EB">
        <w:rPr>
          <w:rFonts w:ascii="Times New Roman" w:eastAsia="Times New Roman" w:hAnsi="Times New Roman" w:cs="Times New Roman"/>
          <w:sz w:val="24"/>
          <w:szCs w:val="24"/>
          <w:lang w:eastAsia="ru-RU"/>
        </w:rPr>
        <w:t>3. Заказчику (</w:t>
      </w:r>
      <w:r w:rsidR="008A0CF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Муниципальному бюджетному учреждению</w:t>
      </w:r>
      <w:r w:rsidR="008A0CF6" w:rsidRPr="008A0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культуры «Центр культурного развития» </w:t>
      </w:r>
      <w:proofErr w:type="spellStart"/>
      <w:r w:rsidR="008A0CF6" w:rsidRPr="008A0CF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Касимовского</w:t>
      </w:r>
      <w:proofErr w:type="spellEnd"/>
      <w:r w:rsidR="008A0CF6" w:rsidRPr="008A0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Рязанской области</w:t>
      </w:r>
      <w:r w:rsidRPr="007905E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6956D8">
        <w:rPr>
          <w:rFonts w:ascii="Times New Roman" w:eastAsia="Times New Roman" w:hAnsi="Times New Roman" w:cs="Times New Roman"/>
          <w:sz w:val="24"/>
          <w:szCs w:val="24"/>
          <w:lang w:eastAsia="ru-RU"/>
        </w:rPr>
        <w:t>, Уполномоченному учреждению</w:t>
      </w:r>
      <w:r w:rsidRPr="00790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7905EB" w:rsidRPr="007905EB" w:rsidRDefault="007905EB" w:rsidP="00611B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привести извещение об осуществлении закупки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8A0CF6">
        <w:rPr>
          <w:rFonts w:ascii="Times New Roman" w:eastAsia="Times New Roman" w:hAnsi="Times New Roman" w:cs="Times New Roman"/>
          <w:sz w:val="24"/>
          <w:szCs w:val="24"/>
          <w:lang w:eastAsia="ru-RU"/>
        </w:rPr>
        <w:t>14.05</w:t>
      </w:r>
      <w:r w:rsidR="00E0330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16F07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0527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№062/06/105</w:t>
      </w:r>
      <w:r w:rsidRPr="007905E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8A0CF6">
        <w:rPr>
          <w:rFonts w:ascii="Times New Roman" w:eastAsia="Times New Roman" w:hAnsi="Times New Roman" w:cs="Times New Roman"/>
          <w:sz w:val="24"/>
          <w:szCs w:val="24"/>
          <w:lang w:eastAsia="ru-RU"/>
        </w:rPr>
        <w:t>279</w:t>
      </w:r>
      <w:r w:rsidR="00916F07">
        <w:rPr>
          <w:rFonts w:ascii="Times New Roman" w:eastAsia="Times New Roman" w:hAnsi="Times New Roman" w:cs="Times New Roman"/>
          <w:sz w:val="24"/>
          <w:szCs w:val="24"/>
          <w:lang w:eastAsia="ru-RU"/>
        </w:rPr>
        <w:t>/2026</w:t>
      </w:r>
      <w:r w:rsidRPr="007905EB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разместить соответствующее извещение в единой информационной системе в сфере закупок www.zakupki.gov.ru (далее — ЕИС);</w:t>
      </w:r>
    </w:p>
    <w:p w:rsidR="007905EB" w:rsidRPr="007905EB" w:rsidRDefault="007905EB" w:rsidP="00611B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назначить новую дату окончания срока подачи заявок на участие в аукционе, дату проведения аукциона, а также разместить в ЕИС информацию о новой дате окончания срока подачи заявок на участие в аукционе, дате проведения аукциона. При этом дата окончания срока подачи заявок на участие в Аукционе должна быть назначена не ранее чем через 7 дней со дня размещения в ЕИС соответствующей документации об Аукционе. </w:t>
      </w:r>
    </w:p>
    <w:p w:rsidR="007905EB" w:rsidRPr="007905EB" w:rsidRDefault="007905EB" w:rsidP="00611B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Оператору электронной площадки не позднее 1 рабочего дня со дня исполнения пункта 3 настоящего предписания: </w:t>
      </w:r>
    </w:p>
    <w:p w:rsidR="007905EB" w:rsidRPr="007905EB" w:rsidRDefault="007905EB" w:rsidP="00611B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назначить время проведения аукциона и разместить на электронной площадке информацию о времени проведения аукциона; </w:t>
      </w:r>
    </w:p>
    <w:p w:rsidR="007905EB" w:rsidRPr="007905EB" w:rsidRDefault="007905EB" w:rsidP="00611B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уведомить участников закупки, подавших заявки на участие в Аукционе, о новой дате окончания срока подачи заявок на участие в Аукционе, дате и времени проведения Аукциона, а также о возможности подать новые заявки на участие в Аукционе. </w:t>
      </w:r>
    </w:p>
    <w:p w:rsidR="007905EB" w:rsidRPr="007905EB" w:rsidRDefault="007905EB" w:rsidP="00611B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5EB">
        <w:rPr>
          <w:rFonts w:ascii="Times New Roman" w:eastAsia="Times New Roman" w:hAnsi="Times New Roman" w:cs="Times New Roman"/>
          <w:sz w:val="24"/>
          <w:szCs w:val="24"/>
          <w:lang w:eastAsia="ru-RU"/>
        </w:rPr>
        <w:t>5. Заказчику</w:t>
      </w:r>
      <w:r w:rsidR="006956D8">
        <w:rPr>
          <w:rFonts w:ascii="Times New Roman" w:eastAsia="Times New Roman" w:hAnsi="Times New Roman" w:cs="Times New Roman"/>
          <w:sz w:val="24"/>
          <w:szCs w:val="24"/>
          <w:lang w:eastAsia="ru-RU"/>
        </w:rPr>
        <w:t>, Уполномоченному учреждению</w:t>
      </w:r>
      <w:r w:rsidRPr="00790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РФ о контрактной системе в сфере закупок и с учетом решения от </w:t>
      </w:r>
      <w:r w:rsidR="008A0CF6">
        <w:rPr>
          <w:rFonts w:ascii="Times New Roman" w:eastAsia="Times New Roman" w:hAnsi="Times New Roman" w:cs="Times New Roman"/>
          <w:sz w:val="24"/>
          <w:szCs w:val="24"/>
          <w:lang w:eastAsia="ru-RU"/>
        </w:rPr>
        <w:t>14.05</w:t>
      </w:r>
      <w:r w:rsidR="00E03305">
        <w:rPr>
          <w:rFonts w:ascii="Times New Roman" w:eastAsia="Times New Roman" w:hAnsi="Times New Roman" w:cs="Times New Roman"/>
          <w:sz w:val="24"/>
          <w:szCs w:val="24"/>
          <w:lang w:eastAsia="ru-RU"/>
        </w:rPr>
        <w:t>.2026</w:t>
      </w:r>
      <w:r w:rsidR="000527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№062/06/105</w:t>
      </w:r>
      <w:r w:rsidRPr="007905E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8A0CF6">
        <w:rPr>
          <w:rFonts w:ascii="Times New Roman" w:eastAsia="Times New Roman" w:hAnsi="Times New Roman" w:cs="Times New Roman"/>
          <w:sz w:val="24"/>
          <w:szCs w:val="24"/>
          <w:lang w:eastAsia="ru-RU"/>
        </w:rPr>
        <w:t>279</w:t>
      </w:r>
      <w:r w:rsidR="00916F07">
        <w:rPr>
          <w:rFonts w:ascii="Times New Roman" w:eastAsia="Times New Roman" w:hAnsi="Times New Roman" w:cs="Times New Roman"/>
          <w:sz w:val="24"/>
          <w:szCs w:val="24"/>
          <w:lang w:eastAsia="ru-RU"/>
        </w:rPr>
        <w:t>/2026</w:t>
      </w:r>
      <w:r w:rsidRPr="00790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7905EB" w:rsidRPr="007905EB" w:rsidRDefault="007905EB" w:rsidP="00611B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5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6. Заказчику</w:t>
      </w:r>
      <w:r w:rsidR="006956D8">
        <w:rPr>
          <w:rFonts w:ascii="Times New Roman" w:eastAsia="Times New Roman" w:hAnsi="Times New Roman" w:cs="Times New Roman"/>
          <w:sz w:val="24"/>
          <w:szCs w:val="24"/>
          <w:lang w:eastAsia="ru-RU"/>
        </w:rPr>
        <w:t>, Уполномоченному учреждению</w:t>
      </w:r>
      <w:r w:rsidRPr="00790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Оператору электронной площадки в срок до </w:t>
      </w:r>
      <w:r w:rsidR="007D6BD2">
        <w:rPr>
          <w:rFonts w:ascii="Times New Roman" w:eastAsia="Times New Roman" w:hAnsi="Times New Roman" w:cs="Times New Roman"/>
          <w:sz w:val="24"/>
          <w:szCs w:val="24"/>
          <w:lang w:eastAsia="ru-RU"/>
        </w:rPr>
        <w:t>05.06</w:t>
      </w:r>
      <w:r w:rsidR="008A0CF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16F07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Pr="00790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исполнить настоящее предписание и представить в Рязанское УФАС подтверждение исполнения настоящего предписания. </w:t>
      </w:r>
    </w:p>
    <w:p w:rsidR="002F6EF2" w:rsidRDefault="002F6EF2" w:rsidP="00611B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688" w:rsidRPr="00CA6688" w:rsidRDefault="00CA6688" w:rsidP="00611B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предписание может быть обжаловано в судебном порядке в течение трех месяцев со дня его принятия. </w:t>
      </w:r>
    </w:p>
    <w:p w:rsidR="000C3B80" w:rsidRDefault="00FC7F91" w:rsidP="00611BEA">
      <w:pPr>
        <w:spacing w:after="0" w:line="240" w:lineRule="auto"/>
      </w:pPr>
    </w:p>
    <w:sectPr w:rsidR="000C3B80" w:rsidSect="00D042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64773A"/>
    <w:multiLevelType w:val="hybridMultilevel"/>
    <w:tmpl w:val="AFD40902"/>
    <w:lvl w:ilvl="0" w:tplc="2B5497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3CE"/>
    <w:rsid w:val="000527B7"/>
    <w:rsid w:val="000A65FA"/>
    <w:rsid w:val="00132698"/>
    <w:rsid w:val="001A0600"/>
    <w:rsid w:val="001B5C7D"/>
    <w:rsid w:val="001D3D52"/>
    <w:rsid w:val="002546C6"/>
    <w:rsid w:val="002F6EF2"/>
    <w:rsid w:val="00365C5A"/>
    <w:rsid w:val="0039142B"/>
    <w:rsid w:val="004522FA"/>
    <w:rsid w:val="00454C60"/>
    <w:rsid w:val="00516084"/>
    <w:rsid w:val="00531C23"/>
    <w:rsid w:val="005A2166"/>
    <w:rsid w:val="005A7AC5"/>
    <w:rsid w:val="005D63DF"/>
    <w:rsid w:val="00611BEA"/>
    <w:rsid w:val="00637D88"/>
    <w:rsid w:val="00660374"/>
    <w:rsid w:val="006664C4"/>
    <w:rsid w:val="006956D8"/>
    <w:rsid w:val="006A4C1B"/>
    <w:rsid w:val="006A7190"/>
    <w:rsid w:val="006E13CE"/>
    <w:rsid w:val="006E52BA"/>
    <w:rsid w:val="007905EB"/>
    <w:rsid w:val="007A17A0"/>
    <w:rsid w:val="007D6BD2"/>
    <w:rsid w:val="00827C77"/>
    <w:rsid w:val="00852578"/>
    <w:rsid w:val="00890E77"/>
    <w:rsid w:val="00897850"/>
    <w:rsid w:val="008A0CF6"/>
    <w:rsid w:val="00916F07"/>
    <w:rsid w:val="009969DF"/>
    <w:rsid w:val="00A64DA3"/>
    <w:rsid w:val="00B04627"/>
    <w:rsid w:val="00B40A4E"/>
    <w:rsid w:val="00B74096"/>
    <w:rsid w:val="00BF426C"/>
    <w:rsid w:val="00C05F04"/>
    <w:rsid w:val="00CA485A"/>
    <w:rsid w:val="00CA6688"/>
    <w:rsid w:val="00D042A0"/>
    <w:rsid w:val="00D06634"/>
    <w:rsid w:val="00D558BF"/>
    <w:rsid w:val="00DA4440"/>
    <w:rsid w:val="00DE1C1F"/>
    <w:rsid w:val="00E03305"/>
    <w:rsid w:val="00E57800"/>
    <w:rsid w:val="00E64C7B"/>
    <w:rsid w:val="00E97E43"/>
    <w:rsid w:val="00EA087E"/>
    <w:rsid w:val="00F7070D"/>
    <w:rsid w:val="00FA42C2"/>
    <w:rsid w:val="00FC7F91"/>
    <w:rsid w:val="00FD0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C61FE9-EA98-45E1-9457-B9912AB8D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42A0"/>
  </w:style>
  <w:style w:type="paragraph" w:styleId="5">
    <w:name w:val="heading 5"/>
    <w:basedOn w:val="a"/>
    <w:link w:val="50"/>
    <w:uiPriority w:val="9"/>
    <w:qFormat/>
    <w:rsid w:val="006E13CE"/>
    <w:pPr>
      <w:keepNext/>
      <w:spacing w:before="100" w:beforeAutospacing="1" w:after="119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6E13C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6E13C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905E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611B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14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to62-Belogrivtseva</dc:creator>
  <cp:keywords/>
  <dc:description/>
  <cp:lastModifiedBy>Мария Викторовна Пахомова</cp:lastModifiedBy>
  <cp:revision>4</cp:revision>
  <dcterms:created xsi:type="dcterms:W3CDTF">2026-05-14T07:36:00Z</dcterms:created>
  <dcterms:modified xsi:type="dcterms:W3CDTF">2026-05-14T11:27:00Z</dcterms:modified>
</cp:coreProperties>
</file>