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50A61" w:rsidRPr="00150A61" w:rsidRDefault="00150A61" w:rsidP="00150A6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873F6C" w:rsidRPr="00873F6C" w:rsidRDefault="00873F6C" w:rsidP="00873F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73F6C">
        <w:rPr>
          <w:bCs/>
          <w:color w:val="auto"/>
          <w:sz w:val="26"/>
          <w:szCs w:val="26"/>
        </w:rPr>
        <w:t xml:space="preserve">Заказчик: </w:t>
      </w: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Администрация муниципального округа Серебряные пруды Московской области</w:t>
      </w: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serprud@bk.ru</w:t>
      </w:r>
    </w:p>
    <w:p w:rsidR="00F2138C" w:rsidRPr="00F2138C" w:rsidRDefault="00F2138C" w:rsidP="00F2138C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Уполномоченное учреждение:</w:t>
      </w: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Муниципальное казённое учреждение «Центр торгов муниципального округа Серебряные пруды»</w:t>
      </w: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ctzakupki@yandex.ru</w:t>
      </w: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F2138C" w:rsidRPr="00F2138C" w:rsidRDefault="00F2138C" w:rsidP="00F2138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Оператор электронной площадки:</w:t>
      </w: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ООО «РТС-тендер»</w:t>
      </w: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138C">
        <w:rPr>
          <w:bCs/>
          <w:color w:val="auto"/>
          <w:sz w:val="26"/>
          <w:szCs w:val="26"/>
        </w:rPr>
        <w:t>ko@rts-tender.ru</w:t>
      </w: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2138C">
        <w:rPr>
          <w:color w:val="auto"/>
          <w:sz w:val="26"/>
          <w:szCs w:val="26"/>
        </w:rPr>
        <w:t>Заявитель:</w:t>
      </w:r>
    </w:p>
    <w:p w:rsidR="00F2138C" w:rsidRPr="00F2138C" w:rsidRDefault="00F2138C" w:rsidP="00F2138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2138C">
        <w:rPr>
          <w:color w:val="auto"/>
          <w:sz w:val="26"/>
          <w:szCs w:val="26"/>
        </w:rPr>
        <w:t>ООО «ТРАНСНЕТ»</w:t>
      </w:r>
    </w:p>
    <w:p w:rsidR="00F2138C" w:rsidRPr="00F2138C" w:rsidRDefault="00F2138C" w:rsidP="00F2138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2138C">
        <w:rPr>
          <w:color w:val="auto"/>
          <w:sz w:val="26"/>
          <w:szCs w:val="26"/>
        </w:rPr>
        <w:t>info@transnetsoft.ru</w:t>
      </w:r>
    </w:p>
    <w:p w:rsidR="00EE1EBD" w:rsidRDefault="00EE1EBD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F1474D" w:rsidRDefault="00F1474D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1474D" w:rsidRDefault="00F1474D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267639" w:rsidRPr="00267639">
        <w:rPr>
          <w:sz w:val="26"/>
          <w:szCs w:val="26"/>
        </w:rPr>
        <w:t>050/06/105-</w:t>
      </w:r>
      <w:r w:rsidR="00F2138C">
        <w:rPr>
          <w:sz w:val="26"/>
          <w:szCs w:val="26"/>
        </w:rPr>
        <w:t>14301</w:t>
      </w:r>
      <w:r w:rsidR="00A93C4C">
        <w:rPr>
          <w:sz w:val="26"/>
          <w:szCs w:val="26"/>
        </w:rPr>
        <w:t>/20</w:t>
      </w:r>
      <w:r w:rsidR="00873F6C">
        <w:rPr>
          <w:sz w:val="26"/>
          <w:szCs w:val="26"/>
        </w:rPr>
        <w:t>26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07AF" w:rsidP="007A2D86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F2138C">
              <w:rPr>
                <w:sz w:val="26"/>
                <w:szCs w:val="26"/>
              </w:rPr>
              <w:t>.05</w:t>
            </w:r>
            <w:r w:rsidR="00D81599" w:rsidRPr="001D717F">
              <w:rPr>
                <w:sz w:val="26"/>
                <w:szCs w:val="26"/>
              </w:rPr>
              <w:t>.</w:t>
            </w:r>
            <w:r w:rsidR="00873F6C">
              <w:rPr>
                <w:sz w:val="26"/>
                <w:szCs w:val="26"/>
              </w:rPr>
              <w:t>2026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F1474D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2138C" w:rsidRDefault="00226D34" w:rsidP="001F07A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F2138C" w:rsidRPr="00F2138C">
        <w:rPr>
          <w:sz w:val="26"/>
          <w:szCs w:val="26"/>
        </w:rPr>
        <w:t xml:space="preserve">ООО </w:t>
      </w:r>
      <w:r w:rsidR="001F07AF">
        <w:rPr>
          <w:sz w:val="26"/>
          <w:szCs w:val="26"/>
        </w:rPr>
        <w:t xml:space="preserve">«ТРАНСНЕТ» (далее – Заявитель) </w:t>
      </w:r>
      <w:r w:rsidR="00F2138C" w:rsidRPr="00F2138C">
        <w:rPr>
          <w:sz w:val="26"/>
          <w:szCs w:val="26"/>
        </w:rPr>
        <w:t xml:space="preserve">на действия (бездействие) Администрации муниципального округа Серебряные пруды Московской области (далее – Заказчик), Муниципального казённого учреждения «Центр торгов муниципального округа Серебряные пруды»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разработке программы комплексного развития транспортной </w:t>
      </w:r>
      <w:r w:rsidR="00F2138C" w:rsidRPr="00F2138C">
        <w:rPr>
          <w:sz w:val="26"/>
          <w:szCs w:val="26"/>
        </w:rPr>
        <w:lastRenderedPageBreak/>
        <w:t>инфраструктуры (ПКРТИ) (извещение № 0848600007426000046</w:t>
      </w:r>
      <w:r w:rsidR="00F2138C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3256A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EE1EBD" w:rsidRPr="00DC726B" w:rsidRDefault="00AB133E" w:rsidP="00C21977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</w:t>
      </w:r>
      <w:r w:rsidR="00F2138C">
        <w:rPr>
          <w:sz w:val="26"/>
          <w:szCs w:val="26"/>
        </w:rPr>
        <w:t xml:space="preserve">Уполномоченным учреждением, </w:t>
      </w:r>
      <w:r w:rsidRPr="00F3256A">
        <w:rPr>
          <w:sz w:val="26"/>
          <w:szCs w:val="26"/>
        </w:rPr>
        <w:t>Оператором электронной площадки Конкурса.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По мнению Заявителя его права и законные интересы нарушены действиями Заказчика ненадлежащим образом установившего положения извещения о </w:t>
      </w:r>
      <w:r w:rsidRPr="008C3F7A">
        <w:rPr>
          <w:sz w:val="26"/>
          <w:szCs w:val="26"/>
        </w:rPr>
        <w:t>проведении Конкурса в противоречие нормам Закона о контрактной системе.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1)</w:t>
      </w:r>
      <w:r w:rsidRPr="00F2138C">
        <w:rPr>
          <w:sz w:val="26"/>
          <w:szCs w:val="26"/>
        </w:rPr>
        <w:tab/>
        <w:t xml:space="preserve">извещение о проведении Конкурса размещено </w:t>
      </w:r>
      <w:r w:rsidR="00F2138C" w:rsidRPr="00F2138C">
        <w:rPr>
          <w:sz w:val="26"/>
          <w:szCs w:val="26"/>
        </w:rPr>
        <w:t>20.04.2026</w:t>
      </w:r>
      <w:r w:rsidRPr="00F2138C">
        <w:rPr>
          <w:sz w:val="26"/>
          <w:szCs w:val="26"/>
        </w:rPr>
        <w:t>;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2)</w:t>
      </w:r>
      <w:r w:rsidRPr="00F2138C">
        <w:rPr>
          <w:sz w:val="26"/>
          <w:szCs w:val="26"/>
        </w:rPr>
        <w:tab/>
        <w:t xml:space="preserve">начальная (максимальная) цена контракта – </w:t>
      </w:r>
      <w:r w:rsidR="00F2138C" w:rsidRPr="00F2138C">
        <w:rPr>
          <w:sz w:val="26"/>
          <w:szCs w:val="26"/>
        </w:rPr>
        <w:t>2 419 633,33</w:t>
      </w:r>
      <w:r w:rsidR="009177F1" w:rsidRPr="00F2138C">
        <w:rPr>
          <w:sz w:val="26"/>
          <w:szCs w:val="26"/>
        </w:rPr>
        <w:t xml:space="preserve"> </w:t>
      </w:r>
      <w:r w:rsidRPr="00F2138C">
        <w:rPr>
          <w:sz w:val="26"/>
          <w:szCs w:val="26"/>
        </w:rPr>
        <w:t>рублей;</w:t>
      </w:r>
    </w:p>
    <w:p w:rsidR="00A93C4C" w:rsidRPr="008C3F7A" w:rsidRDefault="00F3256A" w:rsidP="00B10A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3)</w:t>
      </w:r>
      <w:r w:rsidRPr="00F2138C">
        <w:rPr>
          <w:sz w:val="26"/>
          <w:szCs w:val="26"/>
        </w:rPr>
        <w:tab/>
        <w:t xml:space="preserve">дата окончания подачи заявок – </w:t>
      </w:r>
      <w:r w:rsidR="00F2138C" w:rsidRPr="00F2138C">
        <w:rPr>
          <w:sz w:val="26"/>
          <w:szCs w:val="26"/>
        </w:rPr>
        <w:t>06.05.2026</w:t>
      </w:r>
      <w:r w:rsidR="008C3F7A" w:rsidRPr="00F2138C">
        <w:rPr>
          <w:sz w:val="26"/>
          <w:szCs w:val="26"/>
        </w:rPr>
        <w:t>.</w:t>
      </w:r>
    </w:p>
    <w:p w:rsidR="00F37DA6" w:rsidRPr="008C3F7A" w:rsidRDefault="00F37DA6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B6385E" w:rsidRPr="00361166" w:rsidRDefault="00164C82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В соответствии с</w:t>
      </w:r>
      <w:r w:rsidR="00B6385E" w:rsidRPr="008C3F7A">
        <w:rPr>
          <w:sz w:val="26"/>
          <w:szCs w:val="26"/>
        </w:rPr>
        <w:t xml:space="preserve"> пункт</w:t>
      </w:r>
      <w:r w:rsidRPr="008C3F7A">
        <w:rPr>
          <w:sz w:val="26"/>
          <w:szCs w:val="26"/>
        </w:rPr>
        <w:t>ом</w:t>
      </w:r>
      <w:r w:rsidR="00B6385E" w:rsidRPr="008C3F7A">
        <w:rPr>
          <w:sz w:val="26"/>
          <w:szCs w:val="26"/>
        </w:rPr>
        <w:t xml:space="preserve">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</w:t>
      </w:r>
      <w:r w:rsidR="00B6385E" w:rsidRPr="00361166">
        <w:rPr>
          <w:sz w:val="26"/>
          <w:szCs w:val="26"/>
        </w:rPr>
        <w:t xml:space="preserve">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lastRenderedPageBreak/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в) документом, предусмотренным приложением </w:t>
      </w:r>
      <w:r w:rsidR="00164C82">
        <w:rPr>
          <w:sz w:val="26"/>
          <w:szCs w:val="26"/>
        </w:rPr>
        <w:t>№</w:t>
      </w:r>
      <w:r w:rsidRPr="00361166">
        <w:rPr>
          <w:sz w:val="26"/>
          <w:szCs w:val="26"/>
        </w:rPr>
        <w:t xml:space="preserve"> 1 к настоящему Положению: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B6385E" w:rsidRPr="007A2D8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</w:t>
      </w:r>
      <w:r w:rsidRPr="007A2D86">
        <w:rPr>
          <w:sz w:val="26"/>
          <w:szCs w:val="26"/>
        </w:rPr>
        <w:t xml:space="preserve">электронных документов или в форме электронных образов бумажных документов. При </w:t>
      </w:r>
      <w:r w:rsidRPr="007A2D86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B6385E" w:rsidRPr="00873F6C" w:rsidRDefault="00B6385E" w:rsidP="00B6385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3F6C">
        <w:rPr>
          <w:rFonts w:eastAsiaTheme="minorHAnsi"/>
          <w:color w:val="auto"/>
          <w:sz w:val="26"/>
          <w:szCs w:val="26"/>
          <w:lang w:eastAsia="en-US"/>
        </w:rPr>
        <w:t xml:space="preserve">В порядке оценки 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заявок по детализирующему показателю «</w:t>
      </w:r>
      <w:r w:rsidR="00F2138C" w:rsidRPr="00F2138C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» показателя «</w:t>
      </w:r>
      <w:r w:rsidR="00164C82" w:rsidRPr="00F2138C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» в рамках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Заказчиком установлено в том числе следующее:</w:t>
      </w:r>
    </w:p>
    <w:p w:rsidR="00F2138C" w:rsidRPr="00F2138C" w:rsidRDefault="00B6385E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73F6C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F2138C" w:rsidRPr="00F2138C">
        <w:rPr>
          <w:rFonts w:eastAsiaTheme="minorHAnsi"/>
          <w:bCs/>
          <w:color w:val="auto"/>
          <w:sz w:val="26"/>
          <w:szCs w:val="26"/>
          <w:lang w:eastAsia="en-US"/>
        </w:rPr>
        <w:t>По</w:t>
      </w:r>
      <w:r w:rsid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дпункт «в» пункта 24 Положения </w:t>
      </w:r>
    </w:p>
    <w:p w:rsidR="00F2138C" w:rsidRPr="00F2138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>Оценка заявок осуществляется по формуле, предусмотренным подпунктом «б» пункта 20 Положения</w:t>
      </w:r>
    </w:p>
    <w:p w:rsidR="00F2138C" w:rsidRPr="00F2138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Единица измерения: Рубль </w:t>
      </w:r>
    </w:p>
    <w:p w:rsidR="00873F6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 заявок на участие в конкурсе)</w:t>
      </w:r>
      <w:r w:rsidR="00873F6C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873F6C" w:rsidRPr="00873F6C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873F6C" w:rsidRPr="00F2138C" w:rsidRDefault="00B6385E" w:rsidP="00873F6C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извещению о проведении Конкурса предметом закупки является </w:t>
      </w:r>
      <w:r w:rsidR="00F2138C" w:rsidRPr="00F2138C">
        <w:rPr>
          <w:color w:val="auto"/>
          <w:sz w:val="26"/>
          <w:szCs w:val="26"/>
        </w:rPr>
        <w:t>оказание услуг по разработке программы комплексного развития транспортной инфраструктуры (ПКРТИ)</w:t>
      </w:r>
      <w:r w:rsidRPr="00F2138C">
        <w:rPr>
          <w:color w:val="auto"/>
          <w:sz w:val="26"/>
          <w:szCs w:val="26"/>
        </w:rPr>
        <w:t>.</w:t>
      </w:r>
    </w:p>
    <w:p w:rsidR="00F2138C" w:rsidRDefault="00F2138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заседании Комиссии установлено, что Заказчиком 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по детализирующему показателю «Общая цена исполненных участником закупки договоров»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 </w:t>
      </w:r>
      <w:r>
        <w:rPr>
          <w:color w:val="auto"/>
          <w:sz w:val="26"/>
          <w:szCs w:val="26"/>
        </w:rPr>
        <w:t>установлен</w:t>
      </w:r>
      <w:r w:rsidRPr="00361166">
        <w:rPr>
          <w:sz w:val="26"/>
          <w:szCs w:val="26"/>
        </w:rPr>
        <w:t xml:space="preserve"> 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</w:t>
      </w:r>
      <w:r>
        <w:rPr>
          <w:sz w:val="26"/>
          <w:szCs w:val="26"/>
        </w:rPr>
        <w:t xml:space="preserve">вщика (подрядчика, исполнителя), а также </w:t>
      </w:r>
      <w:r w:rsidRPr="00361166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</w:t>
      </w:r>
      <w:r>
        <w:rPr>
          <w:sz w:val="26"/>
          <w:szCs w:val="26"/>
        </w:rPr>
        <w:t xml:space="preserve">олненных работ, оказанных услуг. </w:t>
      </w:r>
    </w:p>
    <w:p w:rsidR="00F2138C" w:rsidRDefault="00873F6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138C">
        <w:rPr>
          <w:color w:val="auto"/>
          <w:sz w:val="26"/>
          <w:szCs w:val="26"/>
        </w:rPr>
        <w:t>Изучив указанный порядок</w:t>
      </w:r>
      <w:r w:rsidRPr="00873F6C">
        <w:rPr>
          <w:color w:val="auto"/>
          <w:sz w:val="26"/>
          <w:szCs w:val="26"/>
        </w:rPr>
        <w:t xml:space="preserve"> оценки, Комиссия приходит к выводу, </w:t>
      </w:r>
      <w:r w:rsidR="00F2138C">
        <w:rPr>
          <w:color w:val="auto"/>
          <w:sz w:val="26"/>
          <w:szCs w:val="26"/>
        </w:rPr>
        <w:t>установлен</w:t>
      </w:r>
      <w:r w:rsidR="00A92A66">
        <w:rPr>
          <w:color w:val="auto"/>
          <w:sz w:val="26"/>
          <w:szCs w:val="26"/>
        </w:rPr>
        <w:t>ный</w:t>
      </w:r>
      <w:r w:rsidR="00F2138C">
        <w:rPr>
          <w:color w:val="auto"/>
          <w:sz w:val="26"/>
          <w:szCs w:val="26"/>
        </w:rPr>
        <w:t xml:space="preserve"> </w:t>
      </w:r>
      <w:r w:rsidR="00F2138C" w:rsidRPr="00873F6C">
        <w:rPr>
          <w:rFonts w:eastAsiaTheme="minorHAnsi"/>
          <w:color w:val="auto"/>
          <w:sz w:val="26"/>
          <w:szCs w:val="26"/>
          <w:lang w:eastAsia="en-US"/>
        </w:rPr>
        <w:t>поряд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ок</w:t>
      </w:r>
      <w:r w:rsidR="00F2138C" w:rsidRPr="00873F6C">
        <w:rPr>
          <w:rFonts w:eastAsiaTheme="minorHAnsi"/>
          <w:color w:val="auto"/>
          <w:sz w:val="26"/>
          <w:szCs w:val="26"/>
          <w:lang w:eastAsia="en-US"/>
        </w:rPr>
        <w:t xml:space="preserve"> оценки </w:t>
      </w:r>
      <w:r w:rsidR="00F2138C" w:rsidRPr="00F2138C">
        <w:rPr>
          <w:rFonts w:eastAsiaTheme="minorHAnsi"/>
          <w:color w:val="auto"/>
          <w:sz w:val="26"/>
          <w:szCs w:val="26"/>
          <w:lang w:eastAsia="en-US"/>
        </w:rPr>
        <w:t>заявок по детализирующему показателю «Общая цена исполненных участником закупки договоров»</w:t>
      </w:r>
      <w:r w:rsidR="00F2138C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е</w:t>
      </w:r>
      <w:r w:rsidR="00F2138C">
        <w:rPr>
          <w:rFonts w:eastAsiaTheme="minorHAnsi"/>
          <w:color w:val="auto"/>
          <w:sz w:val="26"/>
          <w:szCs w:val="26"/>
          <w:lang w:eastAsia="en-US"/>
        </w:rPr>
        <w:t xml:space="preserve">т 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пункту 28 Положения, что противоречит требованиям Закона о контрактной системе.</w:t>
      </w:r>
    </w:p>
    <w:p w:rsidR="00873F6C" w:rsidRDefault="00873F6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73F6C">
        <w:rPr>
          <w:color w:val="auto"/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E1EBD" w:rsidRPr="008C3F7A" w:rsidRDefault="0014561B" w:rsidP="008C3F7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C21977" w:rsidRDefault="00CC48D4" w:rsidP="00540E8C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C21977">
        <w:rPr>
          <w:b/>
          <w:sz w:val="27"/>
          <w:szCs w:val="27"/>
        </w:rPr>
        <w:t>РЕШИЛА:</w:t>
      </w:r>
    </w:p>
    <w:p w:rsidR="00E0118B" w:rsidRPr="00C21977" w:rsidRDefault="00E0118B" w:rsidP="00A92A66">
      <w:pPr>
        <w:pStyle w:val="a4"/>
        <w:widowControl/>
        <w:numPr>
          <w:ilvl w:val="0"/>
          <w:numId w:val="36"/>
        </w:numPr>
        <w:tabs>
          <w:tab w:val="left" w:pos="851"/>
        </w:tabs>
        <w:spacing w:before="0" w:line="276" w:lineRule="auto"/>
        <w:jc w:val="both"/>
        <w:rPr>
          <w:sz w:val="26"/>
          <w:szCs w:val="26"/>
        </w:rPr>
      </w:pPr>
      <w:r w:rsidRPr="00C21977">
        <w:rPr>
          <w:sz w:val="26"/>
          <w:szCs w:val="26"/>
        </w:rPr>
        <w:t xml:space="preserve">Признать жалобу </w:t>
      </w:r>
      <w:r w:rsidR="00A92A66" w:rsidRPr="00A92A66">
        <w:rPr>
          <w:sz w:val="26"/>
          <w:szCs w:val="26"/>
        </w:rPr>
        <w:t>ООО «ТРАНСНЕТ»</w:t>
      </w:r>
      <w:r w:rsidR="00A92A66">
        <w:rPr>
          <w:sz w:val="26"/>
          <w:szCs w:val="26"/>
        </w:rPr>
        <w:t xml:space="preserve"> </w:t>
      </w:r>
      <w:r w:rsidRPr="00C21977">
        <w:rPr>
          <w:sz w:val="26"/>
          <w:szCs w:val="26"/>
        </w:rPr>
        <w:t>обоснованной.</w:t>
      </w:r>
    </w:p>
    <w:p w:rsidR="00894C1B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>2. Признать в действиях Заказчика нарушени</w:t>
      </w:r>
      <w:r w:rsidR="00EE1EBD" w:rsidRPr="00C21977">
        <w:rPr>
          <w:sz w:val="26"/>
          <w:szCs w:val="26"/>
        </w:rPr>
        <w:t>я</w:t>
      </w:r>
      <w:r w:rsidRPr="00C21977">
        <w:rPr>
          <w:sz w:val="26"/>
          <w:szCs w:val="26"/>
        </w:rPr>
        <w:t xml:space="preserve"> </w:t>
      </w:r>
      <w:r w:rsidR="00371773" w:rsidRPr="00C21977">
        <w:rPr>
          <w:sz w:val="26"/>
          <w:szCs w:val="26"/>
        </w:rPr>
        <w:t>пункт</w:t>
      </w:r>
      <w:r w:rsidR="00A92A66">
        <w:rPr>
          <w:sz w:val="26"/>
          <w:szCs w:val="26"/>
        </w:rPr>
        <w:t>а</w:t>
      </w:r>
      <w:r w:rsidR="00EE1EBD" w:rsidRPr="00C21977">
        <w:rPr>
          <w:sz w:val="26"/>
          <w:szCs w:val="26"/>
        </w:rPr>
        <w:t xml:space="preserve"> </w:t>
      </w:r>
      <w:r w:rsidR="00C21977" w:rsidRPr="00C21977">
        <w:rPr>
          <w:sz w:val="26"/>
          <w:szCs w:val="26"/>
        </w:rPr>
        <w:t>4</w:t>
      </w:r>
      <w:r w:rsidR="0010398A" w:rsidRPr="00C21977">
        <w:rPr>
          <w:sz w:val="26"/>
          <w:szCs w:val="26"/>
        </w:rPr>
        <w:t xml:space="preserve"> </w:t>
      </w:r>
      <w:r w:rsidR="00371773" w:rsidRPr="00C21977">
        <w:rPr>
          <w:sz w:val="26"/>
          <w:szCs w:val="26"/>
        </w:rPr>
        <w:t xml:space="preserve">части 2 статьи 42 </w:t>
      </w:r>
      <w:r w:rsidRPr="00C21977">
        <w:rPr>
          <w:sz w:val="26"/>
          <w:szCs w:val="26"/>
        </w:rPr>
        <w:t>Закона о контрактной системе.</w:t>
      </w:r>
    </w:p>
    <w:p w:rsidR="00894C1B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>3. Заказчику, Конкурсной комиссии</w:t>
      </w:r>
      <w:r w:rsidR="00562E1C" w:rsidRPr="00C21977">
        <w:rPr>
          <w:sz w:val="26"/>
          <w:szCs w:val="26"/>
        </w:rPr>
        <w:t>,</w:t>
      </w:r>
      <w:r w:rsidRPr="00C21977">
        <w:rPr>
          <w:sz w:val="26"/>
          <w:szCs w:val="26"/>
        </w:rPr>
        <w:t xml:space="preserve">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131839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 xml:space="preserve">4. Материалы дела от </w:t>
      </w:r>
      <w:r w:rsidR="00A92A66">
        <w:rPr>
          <w:sz w:val="26"/>
          <w:szCs w:val="26"/>
        </w:rPr>
        <w:t>12.05</w:t>
      </w:r>
      <w:r w:rsidRPr="00C21977">
        <w:rPr>
          <w:sz w:val="26"/>
          <w:szCs w:val="26"/>
        </w:rPr>
        <w:t>.202</w:t>
      </w:r>
      <w:r w:rsidR="00C21977" w:rsidRPr="00C21977">
        <w:rPr>
          <w:sz w:val="26"/>
          <w:szCs w:val="26"/>
        </w:rPr>
        <w:t>6</w:t>
      </w:r>
      <w:r w:rsidRPr="00C21977">
        <w:rPr>
          <w:sz w:val="26"/>
          <w:szCs w:val="26"/>
        </w:rPr>
        <w:t xml:space="preserve"> № 050/06/105-</w:t>
      </w:r>
      <w:r w:rsidR="00A92A66">
        <w:rPr>
          <w:sz w:val="26"/>
          <w:szCs w:val="26"/>
        </w:rPr>
        <w:t>14301</w:t>
      </w:r>
      <w:r w:rsidR="00371773" w:rsidRPr="00C21977">
        <w:rPr>
          <w:sz w:val="26"/>
          <w:szCs w:val="26"/>
        </w:rPr>
        <w:t>/202</w:t>
      </w:r>
      <w:r w:rsidR="00C21977" w:rsidRPr="00C21977">
        <w:rPr>
          <w:sz w:val="26"/>
          <w:szCs w:val="26"/>
        </w:rPr>
        <w:t>6</w:t>
      </w:r>
      <w:r w:rsidRPr="00C21977">
        <w:rPr>
          <w:sz w:val="26"/>
          <w:szCs w:val="26"/>
        </w:rPr>
        <w:t xml:space="preserve"> </w:t>
      </w:r>
      <w:r w:rsidR="0010398A" w:rsidRPr="00C21977">
        <w:rPr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Pr="00C21977">
        <w:rPr>
          <w:sz w:val="26"/>
          <w:szCs w:val="26"/>
        </w:rPr>
        <w:t>.</w:t>
      </w:r>
    </w:p>
    <w:p w:rsidR="00781CE6" w:rsidRPr="00C21977" w:rsidRDefault="00E0118B" w:rsidP="001318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21977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Pr="00C21977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540E8C" w:rsidRDefault="00F30CC0" w:rsidP="006E433E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</w:rPr>
      </w:pPr>
      <w:bookmarkStart w:id="0" w:name="_GoBack"/>
      <w:bookmarkEnd w:id="0"/>
    </w:p>
    <w:sectPr w:rsidR="00F30CC0" w:rsidRPr="00540E8C" w:rsidSect="00900415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1474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1474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5C7C61"/>
    <w:multiLevelType w:val="hybridMultilevel"/>
    <w:tmpl w:val="B02ADD80"/>
    <w:lvl w:ilvl="0" w:tplc="39F02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9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8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E21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3D9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98A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839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561B"/>
    <w:rsid w:val="00147A2C"/>
    <w:rsid w:val="00150A6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C82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7AF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1F7282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2D1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7735"/>
    <w:rsid w:val="002C0054"/>
    <w:rsid w:val="002C1284"/>
    <w:rsid w:val="002C22B5"/>
    <w:rsid w:val="002C33D3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773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522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1DCE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277C"/>
    <w:rsid w:val="0053459E"/>
    <w:rsid w:val="00537768"/>
    <w:rsid w:val="00537ABD"/>
    <w:rsid w:val="00540AB1"/>
    <w:rsid w:val="00540E8C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E1C"/>
    <w:rsid w:val="00562ECD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582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334"/>
    <w:rsid w:val="00784000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2D86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3E3D"/>
    <w:rsid w:val="008604F3"/>
    <w:rsid w:val="0086067F"/>
    <w:rsid w:val="00861DF2"/>
    <w:rsid w:val="008641EE"/>
    <w:rsid w:val="00865DD0"/>
    <w:rsid w:val="00873F6C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4C1B"/>
    <w:rsid w:val="008952BC"/>
    <w:rsid w:val="0089573D"/>
    <w:rsid w:val="0089697F"/>
    <w:rsid w:val="008971B9"/>
    <w:rsid w:val="008A3E7D"/>
    <w:rsid w:val="008A694F"/>
    <w:rsid w:val="008B2626"/>
    <w:rsid w:val="008B728A"/>
    <w:rsid w:val="008B76FE"/>
    <w:rsid w:val="008C1240"/>
    <w:rsid w:val="008C16BF"/>
    <w:rsid w:val="008C2DC2"/>
    <w:rsid w:val="008C31C7"/>
    <w:rsid w:val="008C3F7A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68F8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EF5"/>
    <w:rsid w:val="00A82FC9"/>
    <w:rsid w:val="00A83C13"/>
    <w:rsid w:val="00A83F55"/>
    <w:rsid w:val="00A85D2B"/>
    <w:rsid w:val="00A86A6B"/>
    <w:rsid w:val="00A90E71"/>
    <w:rsid w:val="00A92A66"/>
    <w:rsid w:val="00A92EC2"/>
    <w:rsid w:val="00A935BA"/>
    <w:rsid w:val="00A93C4C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55B6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0A96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9B7"/>
    <w:rsid w:val="00B6385E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5C5A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977"/>
    <w:rsid w:val="00C21C9F"/>
    <w:rsid w:val="00C2217A"/>
    <w:rsid w:val="00C2341A"/>
    <w:rsid w:val="00C24A17"/>
    <w:rsid w:val="00C24AD5"/>
    <w:rsid w:val="00C25C6A"/>
    <w:rsid w:val="00C315B0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108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3BF4"/>
    <w:rsid w:val="00D057D2"/>
    <w:rsid w:val="00D06FF3"/>
    <w:rsid w:val="00D10A61"/>
    <w:rsid w:val="00D1140A"/>
    <w:rsid w:val="00D13DE1"/>
    <w:rsid w:val="00D16119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3A7"/>
    <w:rsid w:val="00E37E36"/>
    <w:rsid w:val="00E4003F"/>
    <w:rsid w:val="00E404F4"/>
    <w:rsid w:val="00E41B96"/>
    <w:rsid w:val="00E42C26"/>
    <w:rsid w:val="00E43CC5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17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EBD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74D"/>
    <w:rsid w:val="00F1676C"/>
    <w:rsid w:val="00F173D0"/>
    <w:rsid w:val="00F1799E"/>
    <w:rsid w:val="00F2123C"/>
    <w:rsid w:val="00F2138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6DFB"/>
    <w:rsid w:val="00F371B4"/>
    <w:rsid w:val="00F37DA6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D69D0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49D99-3DD3-406F-9EFE-FAD48F8C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2784</TotalTime>
  <Pages>5</Pages>
  <Words>1816</Words>
  <Characters>10355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512</cp:revision>
  <cp:lastPrinted>2025-03-25T17:18:00Z</cp:lastPrinted>
  <dcterms:created xsi:type="dcterms:W3CDTF">2019-02-28T14:58:00Z</dcterms:created>
  <dcterms:modified xsi:type="dcterms:W3CDTF">2026-05-15T15:18:00Z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