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E00D45" w:rsidRPr="002B366D" w:rsidTr="00E00D45">
        <w:tc>
          <w:tcPr>
            <w:tcW w:w="4594" w:type="dxa"/>
            <w:hideMark/>
          </w:tcPr>
          <w:p w:rsidR="00E00D45" w:rsidRPr="002B366D" w:rsidRDefault="00E00D45">
            <w:pPr>
              <w:rPr>
                <w:sz w:val="26"/>
                <w:szCs w:val="26"/>
              </w:rPr>
            </w:pPr>
            <w:r w:rsidRPr="002B366D">
              <w:rPr>
                <w:sz w:val="26"/>
                <w:szCs w:val="26"/>
              </w:rPr>
              <w:t xml:space="preserve">  </w:t>
            </w:r>
            <w:r w:rsidR="00AC490C" w:rsidRPr="000D405F">
              <w:rPr>
                <w:noProof/>
              </w:rPr>
              <w:drawing>
                <wp:inline distT="0" distB="0" distL="0" distR="0" wp14:anchorId="5480B162" wp14:editId="6821E62C">
                  <wp:extent cx="2431415" cy="2924175"/>
                  <wp:effectExtent l="0" t="0" r="698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b="7060"/>
                          <a:stretch/>
                        </pic:blipFill>
                        <pic:spPr bwMode="auto">
                          <a:xfrm>
                            <a:off x="0" y="0"/>
                            <a:ext cx="2431871" cy="2924723"/>
                          </a:xfrm>
                          <a:prstGeom prst="rect">
                            <a:avLst/>
                          </a:prstGeom>
                          <a:ln>
                            <a:noFill/>
                          </a:ln>
                          <a:extLst>
                            <a:ext uri="{53640926-AAD7-44D8-BBD7-CCE9431645EC}">
                              <a14:shadowObscured xmlns:a14="http://schemas.microsoft.com/office/drawing/2010/main"/>
                            </a:ext>
                          </a:extLst>
                        </pic:spPr>
                      </pic:pic>
                    </a:graphicData>
                  </a:graphic>
                </wp:inline>
              </w:drawing>
            </w:r>
          </w:p>
        </w:tc>
        <w:tc>
          <w:tcPr>
            <w:tcW w:w="5295" w:type="dxa"/>
          </w:tcPr>
          <w:p w:rsidR="00E002D1" w:rsidRPr="00AC490C" w:rsidRDefault="00E002D1" w:rsidP="00E002D1">
            <w:pPr>
              <w:rPr>
                <w:sz w:val="26"/>
                <w:szCs w:val="26"/>
              </w:rPr>
            </w:pPr>
            <w:r w:rsidRPr="00AC490C">
              <w:rPr>
                <w:sz w:val="26"/>
                <w:szCs w:val="26"/>
              </w:rPr>
              <w:t xml:space="preserve">САНКТ-ПЕТЕРБУРГСКОЕ ГОСУДАРСТВЕННОЕ БЮДЖЕТНОЕ УЧРЕЖДЕНИЕ ЗДРАВООХРАНЕНИЯ </w:t>
            </w:r>
            <w:r>
              <w:rPr>
                <w:sz w:val="26"/>
                <w:szCs w:val="26"/>
              </w:rPr>
              <w:t>«</w:t>
            </w:r>
            <w:r w:rsidRPr="00AC490C">
              <w:rPr>
                <w:sz w:val="26"/>
                <w:szCs w:val="26"/>
              </w:rPr>
              <w:t xml:space="preserve">ГОРОДСКАЯ ПОЛИКЛИНИКА </w:t>
            </w:r>
            <w:r>
              <w:rPr>
                <w:sz w:val="26"/>
                <w:szCs w:val="26"/>
              </w:rPr>
              <w:br/>
            </w:r>
            <w:r w:rsidRPr="00AC490C">
              <w:rPr>
                <w:sz w:val="26"/>
                <w:szCs w:val="26"/>
              </w:rPr>
              <w:t>№ 107</w:t>
            </w:r>
            <w:r>
              <w:rPr>
                <w:sz w:val="26"/>
                <w:szCs w:val="26"/>
              </w:rPr>
              <w:t>»</w:t>
            </w:r>
          </w:p>
          <w:p w:rsidR="00AC490C" w:rsidRPr="00AC490C" w:rsidRDefault="00AC490C" w:rsidP="00AC490C">
            <w:pPr>
              <w:rPr>
                <w:iCs/>
                <w:sz w:val="26"/>
                <w:szCs w:val="26"/>
              </w:rPr>
            </w:pPr>
          </w:p>
          <w:p w:rsidR="00E41187" w:rsidRPr="00AC490C" w:rsidRDefault="00AC490C" w:rsidP="00AC490C">
            <w:pPr>
              <w:rPr>
                <w:iCs/>
                <w:sz w:val="26"/>
                <w:szCs w:val="26"/>
              </w:rPr>
            </w:pPr>
            <w:r w:rsidRPr="00AC490C">
              <w:rPr>
                <w:iCs/>
                <w:sz w:val="26"/>
                <w:szCs w:val="26"/>
              </w:rPr>
              <w:t xml:space="preserve">195030, г Санкт-Петербург, </w:t>
            </w:r>
            <w:r w:rsidRPr="00AC490C">
              <w:rPr>
                <w:iCs/>
                <w:sz w:val="26"/>
                <w:szCs w:val="26"/>
              </w:rPr>
              <w:br/>
              <w:t>г Санкт-Петербург, р-н Красногвардейский, ул. Коммуны, дом 36, строение А</w:t>
            </w:r>
          </w:p>
          <w:p w:rsidR="00AC490C" w:rsidRPr="00AC490C" w:rsidRDefault="00AC490C" w:rsidP="00AC490C">
            <w:pPr>
              <w:rPr>
                <w:iCs/>
                <w:sz w:val="26"/>
                <w:szCs w:val="26"/>
              </w:rPr>
            </w:pPr>
          </w:p>
          <w:p w:rsidR="00AC490C" w:rsidRPr="00AC490C" w:rsidRDefault="00AC490C" w:rsidP="00AC490C">
            <w:pPr>
              <w:rPr>
                <w:iCs/>
                <w:sz w:val="26"/>
                <w:szCs w:val="26"/>
              </w:rPr>
            </w:pPr>
          </w:p>
          <w:p w:rsidR="00AC490C" w:rsidRPr="00AC490C" w:rsidRDefault="00AC490C" w:rsidP="00AC490C">
            <w:pPr>
              <w:rPr>
                <w:iCs/>
                <w:sz w:val="26"/>
                <w:szCs w:val="26"/>
                <w:highlight w:val="yellow"/>
              </w:rPr>
            </w:pPr>
          </w:p>
          <w:p w:rsidR="00E41187" w:rsidRPr="00AC490C" w:rsidRDefault="00E41187" w:rsidP="00AC490C">
            <w:pPr>
              <w:rPr>
                <w:iCs/>
                <w:sz w:val="26"/>
                <w:szCs w:val="26"/>
                <w:highlight w:val="yellow"/>
              </w:rPr>
            </w:pPr>
          </w:p>
          <w:p w:rsidR="00AC490C" w:rsidRPr="00AC490C" w:rsidRDefault="00AC490C" w:rsidP="00AC490C">
            <w:pPr>
              <w:pStyle w:val="aa"/>
              <w:spacing w:before="0" w:beforeAutospacing="0" w:after="0" w:line="240" w:lineRule="auto"/>
              <w:ind w:left="34"/>
              <w:rPr>
                <w:sz w:val="26"/>
                <w:szCs w:val="26"/>
              </w:rPr>
            </w:pPr>
            <w:r w:rsidRPr="00AC490C">
              <w:rPr>
                <w:sz w:val="26"/>
                <w:szCs w:val="26"/>
              </w:rPr>
              <w:t>ИП БОНДАРЕНКО АННА ЕВГЕНЬЕВНА</w:t>
            </w:r>
          </w:p>
          <w:p w:rsidR="00AC490C" w:rsidRPr="00AC490C" w:rsidRDefault="00AC490C" w:rsidP="00AC490C">
            <w:pPr>
              <w:pStyle w:val="aa"/>
              <w:spacing w:before="0" w:beforeAutospacing="0" w:after="0" w:line="240" w:lineRule="auto"/>
              <w:ind w:left="34"/>
              <w:rPr>
                <w:sz w:val="26"/>
                <w:szCs w:val="26"/>
              </w:rPr>
            </w:pPr>
          </w:p>
          <w:p w:rsidR="00AC490C" w:rsidRPr="00AC490C" w:rsidRDefault="00AC490C" w:rsidP="00AC490C">
            <w:pPr>
              <w:pStyle w:val="aa"/>
              <w:spacing w:before="0" w:beforeAutospacing="0" w:after="0" w:line="240" w:lineRule="auto"/>
              <w:ind w:left="34"/>
              <w:rPr>
                <w:sz w:val="26"/>
                <w:szCs w:val="26"/>
              </w:rPr>
            </w:pPr>
            <w:r w:rsidRPr="00AC490C">
              <w:rPr>
                <w:sz w:val="26"/>
                <w:szCs w:val="26"/>
              </w:rPr>
              <w:t xml:space="preserve">359450, РЕСПУБЛИКА КАЛМЫКИЯ, </w:t>
            </w:r>
            <w:proofErr w:type="spellStart"/>
            <w:r w:rsidRPr="00AC490C">
              <w:rPr>
                <w:sz w:val="26"/>
                <w:szCs w:val="26"/>
              </w:rPr>
              <w:t>м.р</w:t>
            </w:r>
            <w:proofErr w:type="spellEnd"/>
            <w:r w:rsidRPr="00AC490C">
              <w:rPr>
                <w:sz w:val="26"/>
                <w:szCs w:val="26"/>
              </w:rPr>
              <w:t xml:space="preserve">-н. ОКТЯБРЬСКИЙ, БОЛЬШЕЦАРЫНСКОЕ, П. БОЛЬШОЙ ЦАРЫН, </w:t>
            </w:r>
            <w:r>
              <w:rPr>
                <w:sz w:val="26"/>
                <w:szCs w:val="26"/>
              </w:rPr>
              <w:br/>
            </w:r>
            <w:r w:rsidRPr="00AC490C">
              <w:rPr>
                <w:sz w:val="26"/>
                <w:szCs w:val="26"/>
              </w:rPr>
              <w:t>УЛ. МОЛОДЕЖНАЯ, Д. 2, КВ. 2</w:t>
            </w:r>
          </w:p>
          <w:p w:rsidR="00E00D45" w:rsidRPr="002B366D" w:rsidRDefault="00E00D45" w:rsidP="00E41187">
            <w:pPr>
              <w:rPr>
                <w:color w:val="000000"/>
                <w:sz w:val="26"/>
                <w:szCs w:val="26"/>
                <w:shd w:val="clear" w:color="auto" w:fill="FFFFFF"/>
              </w:rPr>
            </w:pPr>
          </w:p>
        </w:tc>
      </w:tr>
    </w:tbl>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jc w:val="center"/>
        <w:outlineLvl w:val="0"/>
        <w:rPr>
          <w:sz w:val="26"/>
          <w:szCs w:val="26"/>
        </w:rPr>
      </w:pPr>
      <w:r w:rsidRPr="002B366D">
        <w:rPr>
          <w:sz w:val="26"/>
          <w:szCs w:val="26"/>
        </w:rPr>
        <w:t>РЕШЕНИЕ</w:t>
      </w:r>
    </w:p>
    <w:p w:rsidR="00E00D45" w:rsidRPr="002B366D" w:rsidRDefault="00E00D45" w:rsidP="00E00D45">
      <w:pPr>
        <w:jc w:val="center"/>
        <w:rPr>
          <w:sz w:val="26"/>
          <w:szCs w:val="26"/>
        </w:rPr>
      </w:pPr>
      <w:r w:rsidRPr="002B366D">
        <w:rPr>
          <w:sz w:val="26"/>
          <w:szCs w:val="26"/>
        </w:rPr>
        <w:t xml:space="preserve">по делу № </w:t>
      </w:r>
      <w:r w:rsidR="00427BD3" w:rsidRPr="00427BD3">
        <w:rPr>
          <w:b/>
          <w:sz w:val="26"/>
          <w:szCs w:val="26"/>
        </w:rPr>
        <w:t>078/06/105-1953/2026</w:t>
      </w:r>
    </w:p>
    <w:p w:rsidR="00E00D45" w:rsidRPr="002B366D" w:rsidRDefault="00E00D45" w:rsidP="00E00D45">
      <w:pPr>
        <w:jc w:val="center"/>
        <w:rPr>
          <w:sz w:val="26"/>
          <w:szCs w:val="26"/>
        </w:rPr>
      </w:pPr>
      <w:r w:rsidRPr="002B366D">
        <w:rPr>
          <w:sz w:val="26"/>
          <w:szCs w:val="26"/>
        </w:rPr>
        <w:t>о нарушении законодательства о контрактной системе</w:t>
      </w:r>
    </w:p>
    <w:p w:rsidR="00E00D45" w:rsidRPr="002B366D" w:rsidRDefault="00E00D45" w:rsidP="00E00D45">
      <w:pPr>
        <w:ind w:firstLine="540"/>
        <w:jc w:val="both"/>
        <w:rPr>
          <w:sz w:val="26"/>
          <w:szCs w:val="26"/>
        </w:rPr>
      </w:pPr>
    </w:p>
    <w:p w:rsidR="00E00D45" w:rsidRPr="002B366D" w:rsidRDefault="00AC490C" w:rsidP="00E00D45">
      <w:pPr>
        <w:tabs>
          <w:tab w:val="left" w:pos="0"/>
        </w:tabs>
        <w:jc w:val="both"/>
        <w:rPr>
          <w:sz w:val="26"/>
          <w:szCs w:val="26"/>
        </w:rPr>
      </w:pPr>
      <w:r w:rsidRPr="00AC490C">
        <w:rPr>
          <w:sz w:val="26"/>
          <w:szCs w:val="26"/>
        </w:rPr>
        <w:t>13</w:t>
      </w:r>
      <w:r w:rsidR="00E00D45" w:rsidRPr="00AC490C">
        <w:rPr>
          <w:sz w:val="26"/>
          <w:szCs w:val="26"/>
        </w:rPr>
        <w:t>.</w:t>
      </w:r>
      <w:r w:rsidRPr="00AC490C">
        <w:rPr>
          <w:sz w:val="26"/>
          <w:szCs w:val="26"/>
        </w:rPr>
        <w:t>05</w:t>
      </w:r>
      <w:r w:rsidR="000F2344">
        <w:rPr>
          <w:sz w:val="26"/>
          <w:szCs w:val="26"/>
        </w:rPr>
        <w:t>.2026</w:t>
      </w:r>
      <w:r w:rsidR="00E00D45" w:rsidRPr="00AC490C">
        <w:rPr>
          <w:sz w:val="26"/>
          <w:szCs w:val="26"/>
        </w:rPr>
        <w:t xml:space="preserve">                                                                                     </w:t>
      </w:r>
      <w:r w:rsidR="00103FEE" w:rsidRPr="00AC490C">
        <w:rPr>
          <w:sz w:val="26"/>
          <w:szCs w:val="26"/>
        </w:rPr>
        <w:t xml:space="preserve">   </w:t>
      </w:r>
      <w:r w:rsidR="00E00D45" w:rsidRPr="00AC490C">
        <w:rPr>
          <w:sz w:val="26"/>
          <w:szCs w:val="26"/>
        </w:rPr>
        <w:t xml:space="preserve">      Санкт-Петербург</w:t>
      </w:r>
    </w:p>
    <w:p w:rsidR="00E00D45" w:rsidRPr="002B366D" w:rsidRDefault="00E00D45" w:rsidP="00E00D45">
      <w:pPr>
        <w:tabs>
          <w:tab w:val="left" w:pos="0"/>
        </w:tabs>
        <w:jc w:val="both"/>
        <w:rPr>
          <w:sz w:val="26"/>
          <w:szCs w:val="26"/>
        </w:rPr>
      </w:pPr>
    </w:p>
    <w:p w:rsidR="00AC490C" w:rsidRDefault="00E00D45" w:rsidP="00475AAA">
      <w:pPr>
        <w:tabs>
          <w:tab w:val="left" w:pos="0"/>
        </w:tabs>
        <w:ind w:firstLine="709"/>
        <w:jc w:val="both"/>
        <w:rPr>
          <w:sz w:val="26"/>
          <w:szCs w:val="26"/>
        </w:rPr>
      </w:pPr>
      <w:r w:rsidRPr="002B366D">
        <w:rPr>
          <w:sz w:val="26"/>
          <w:szCs w:val="26"/>
        </w:rPr>
        <w:t>Комиссия Санкт-Петербургского УФАС России по контролю в сфере закупок (далее – Комиссия УФАС)</w:t>
      </w:r>
      <w:r w:rsidR="00AC490C">
        <w:rPr>
          <w:sz w:val="26"/>
          <w:szCs w:val="26"/>
        </w:rPr>
        <w:t xml:space="preserve"> </w:t>
      </w:r>
    </w:p>
    <w:p w:rsidR="00E00D45" w:rsidRPr="002B366D" w:rsidRDefault="00E00D45" w:rsidP="00152C14">
      <w:pPr>
        <w:tabs>
          <w:tab w:val="left" w:pos="0"/>
        </w:tabs>
        <w:ind w:firstLine="709"/>
        <w:jc w:val="both"/>
        <w:rPr>
          <w:sz w:val="26"/>
          <w:szCs w:val="26"/>
        </w:rPr>
      </w:pPr>
      <w:r w:rsidRPr="002B366D">
        <w:rPr>
          <w:sz w:val="26"/>
          <w:szCs w:val="26"/>
        </w:rPr>
        <w:t>при участии представителей:</w:t>
      </w:r>
    </w:p>
    <w:p w:rsidR="00E00D45" w:rsidRPr="002B366D" w:rsidRDefault="00E002D1" w:rsidP="00E002D1">
      <w:pPr>
        <w:tabs>
          <w:tab w:val="left" w:pos="0"/>
        </w:tabs>
        <w:ind w:firstLine="709"/>
        <w:jc w:val="both"/>
        <w:rPr>
          <w:sz w:val="26"/>
          <w:szCs w:val="26"/>
        </w:rPr>
      </w:pPr>
      <w:r w:rsidRPr="00E002D1">
        <w:rPr>
          <w:sz w:val="26"/>
          <w:szCs w:val="26"/>
        </w:rPr>
        <w:t>САНКТ-ПЕТЕРБУРГСКОЕ ГОСУДАРСТВЕННОЕ БЮДЖЕТНОЕ УЧРЕЖДЕНИЕ ЗДРАВООХРАНЕНИЯ «ГОРОДСКАЯ ПОЛИКЛИНИКА № 107»</w:t>
      </w:r>
      <w:r w:rsidR="00E00D45" w:rsidRPr="002B366D">
        <w:rPr>
          <w:sz w:val="26"/>
          <w:szCs w:val="26"/>
        </w:rPr>
        <w:t xml:space="preserve"> (далее – Заказчик);</w:t>
      </w:r>
    </w:p>
    <w:p w:rsidR="00E00D45" w:rsidRPr="002B366D" w:rsidRDefault="00E002D1" w:rsidP="00152C14">
      <w:pPr>
        <w:tabs>
          <w:tab w:val="left" w:pos="0"/>
        </w:tabs>
        <w:ind w:firstLine="709"/>
        <w:jc w:val="both"/>
        <w:rPr>
          <w:sz w:val="26"/>
          <w:szCs w:val="26"/>
        </w:rPr>
      </w:pPr>
      <w:r w:rsidRPr="00E002D1">
        <w:rPr>
          <w:sz w:val="26"/>
          <w:szCs w:val="26"/>
        </w:rPr>
        <w:t xml:space="preserve">ИП БОНДАРЕНКО АННА ЕВГЕНЬЕВНА </w:t>
      </w:r>
      <w:r w:rsidR="00E00D45" w:rsidRPr="002B366D">
        <w:rPr>
          <w:sz w:val="26"/>
          <w:szCs w:val="26"/>
        </w:rPr>
        <w:t>(далее – Заявитель</w:t>
      </w:r>
      <w:r>
        <w:rPr>
          <w:sz w:val="26"/>
          <w:szCs w:val="26"/>
        </w:rPr>
        <w:t xml:space="preserve">, </w:t>
      </w:r>
      <w:r>
        <w:rPr>
          <w:sz w:val="26"/>
          <w:szCs w:val="26"/>
        </w:rPr>
        <w:br/>
      </w:r>
      <w:r w:rsidRPr="00E002D1">
        <w:rPr>
          <w:sz w:val="26"/>
          <w:szCs w:val="26"/>
        </w:rPr>
        <w:t>ИП БОНДАРЕНКО А</w:t>
      </w:r>
      <w:r>
        <w:rPr>
          <w:sz w:val="26"/>
          <w:szCs w:val="26"/>
        </w:rPr>
        <w:t>.Е.</w:t>
      </w:r>
      <w:r w:rsidR="00E00D45" w:rsidRPr="002B366D">
        <w:rPr>
          <w:sz w:val="26"/>
          <w:szCs w:val="26"/>
        </w:rPr>
        <w:t>);</w:t>
      </w:r>
    </w:p>
    <w:p w:rsidR="00E00D45" w:rsidRPr="002B366D" w:rsidRDefault="00E00D45" w:rsidP="00E002D1">
      <w:pPr>
        <w:tabs>
          <w:tab w:val="left" w:pos="0"/>
        </w:tabs>
        <w:ind w:firstLine="709"/>
        <w:jc w:val="both"/>
        <w:rPr>
          <w:sz w:val="26"/>
          <w:szCs w:val="26"/>
        </w:rPr>
      </w:pPr>
      <w:r w:rsidRPr="002B366D">
        <w:rPr>
          <w:sz w:val="26"/>
          <w:szCs w:val="26"/>
        </w:rPr>
        <w:t xml:space="preserve">рассмотрев посредством системы видеоконференцсвязи жалобу Заявителя </w:t>
      </w:r>
      <w:r w:rsidR="00E002D1" w:rsidRPr="00E002D1">
        <w:rPr>
          <w:sz w:val="26"/>
          <w:szCs w:val="26"/>
        </w:rPr>
        <w:t>(</w:t>
      </w:r>
      <w:proofErr w:type="spellStart"/>
      <w:r w:rsidR="00E002D1" w:rsidRPr="00E002D1">
        <w:rPr>
          <w:sz w:val="26"/>
          <w:szCs w:val="26"/>
        </w:rPr>
        <w:t>вх</w:t>
      </w:r>
      <w:proofErr w:type="spellEnd"/>
      <w:r w:rsidR="00E002D1" w:rsidRPr="00E002D1">
        <w:rPr>
          <w:sz w:val="26"/>
          <w:szCs w:val="26"/>
        </w:rPr>
        <w:t>. № </w:t>
      </w:r>
      <w:r w:rsidR="00427BD3" w:rsidRPr="00427BD3">
        <w:rPr>
          <w:sz w:val="26"/>
          <w:szCs w:val="26"/>
        </w:rPr>
        <w:t>10432</w:t>
      </w:r>
      <w:r w:rsidR="00E002D1" w:rsidRPr="00E002D1">
        <w:rPr>
          <w:sz w:val="26"/>
          <w:szCs w:val="26"/>
        </w:rPr>
        <w:t>/26 от 07.05.2026) на действия</w:t>
      </w:r>
      <w:r w:rsidR="00E002D1">
        <w:rPr>
          <w:sz w:val="26"/>
          <w:szCs w:val="26"/>
        </w:rPr>
        <w:t xml:space="preserve"> Заказчика </w:t>
      </w:r>
      <w:r w:rsidR="00E002D1" w:rsidRPr="00E002D1">
        <w:rPr>
          <w:sz w:val="26"/>
          <w:szCs w:val="26"/>
        </w:rPr>
        <w:t xml:space="preserve">при определении (подрядчика, исполнителя) путем проведения закупки на </w:t>
      </w:r>
      <w:r w:rsidR="00E002D1">
        <w:rPr>
          <w:sz w:val="26"/>
          <w:szCs w:val="26"/>
        </w:rPr>
        <w:t>поставку</w:t>
      </w:r>
      <w:r w:rsidR="00E002D1" w:rsidRPr="00E002D1">
        <w:rPr>
          <w:sz w:val="26"/>
          <w:szCs w:val="26"/>
        </w:rPr>
        <w:t xml:space="preserve"> </w:t>
      </w:r>
      <w:r w:rsidR="00427BD3" w:rsidRPr="00427BD3">
        <w:rPr>
          <w:sz w:val="26"/>
          <w:szCs w:val="26"/>
        </w:rPr>
        <w:t>расходных медицинских материалов для Санкт-Петербургского государственного бюджетного учреждения здравоохранения «Городская поликлиника № 107» для нужд Санкт-Петербурга в 2026 году</w:t>
      </w:r>
      <w:r w:rsidR="00E002D1" w:rsidRPr="00E002D1">
        <w:rPr>
          <w:sz w:val="26"/>
          <w:szCs w:val="26"/>
        </w:rPr>
        <w:t xml:space="preserve"> (извещение № </w:t>
      </w:r>
      <w:r w:rsidR="00427BD3" w:rsidRPr="00427BD3">
        <w:rPr>
          <w:sz w:val="26"/>
          <w:szCs w:val="26"/>
        </w:rPr>
        <w:t>0372200085226000240</w:t>
      </w:r>
      <w:r w:rsidR="00E002D1" w:rsidRPr="00E002D1">
        <w:rPr>
          <w:sz w:val="26"/>
          <w:szCs w:val="26"/>
        </w:rPr>
        <w:t>)</w:t>
      </w:r>
      <w:r w:rsidRPr="002B366D">
        <w:rPr>
          <w:sz w:val="26"/>
          <w:szCs w:val="26"/>
        </w:rPr>
        <w:t xml:space="preserve"> (далее – Аукцион), а также </w:t>
      </w:r>
      <w:r w:rsidR="00E002D1">
        <w:rPr>
          <w:sz w:val="26"/>
          <w:szCs w:val="26"/>
        </w:rPr>
        <w:br/>
      </w:r>
      <w:r w:rsidRPr="002B366D">
        <w:rPr>
          <w:sz w:val="26"/>
          <w:szCs w:val="26"/>
        </w:rPr>
        <w:t>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w:t>
      </w:r>
      <w:r w:rsidR="009A00D1">
        <w:rPr>
          <w:sz w:val="26"/>
          <w:szCs w:val="26"/>
        </w:rPr>
        <w:t>ой системе)</w:t>
      </w:r>
      <w:r w:rsidRPr="002B366D">
        <w:rPr>
          <w:sz w:val="26"/>
          <w:szCs w:val="26"/>
        </w:rPr>
        <w:t>,</w:t>
      </w:r>
    </w:p>
    <w:p w:rsidR="00E00D45" w:rsidRPr="002B366D" w:rsidRDefault="00E00D45" w:rsidP="00E00D45">
      <w:pPr>
        <w:jc w:val="center"/>
        <w:rPr>
          <w:sz w:val="26"/>
          <w:szCs w:val="26"/>
        </w:rPr>
      </w:pPr>
    </w:p>
    <w:p w:rsidR="00E00D45" w:rsidRPr="002B366D" w:rsidRDefault="00E00D45" w:rsidP="00E00D45">
      <w:pPr>
        <w:jc w:val="center"/>
        <w:rPr>
          <w:sz w:val="26"/>
          <w:szCs w:val="26"/>
        </w:rPr>
      </w:pPr>
      <w:r w:rsidRPr="002B366D">
        <w:rPr>
          <w:sz w:val="26"/>
          <w:szCs w:val="26"/>
        </w:rPr>
        <w:lastRenderedPageBreak/>
        <w:t>УСТАНОВИЛА:</w:t>
      </w:r>
    </w:p>
    <w:p w:rsidR="00E00D45" w:rsidRPr="002B366D" w:rsidRDefault="00E00D45" w:rsidP="00E00D45">
      <w:pPr>
        <w:jc w:val="center"/>
        <w:outlineLvl w:val="0"/>
        <w:rPr>
          <w:sz w:val="26"/>
          <w:szCs w:val="26"/>
        </w:rPr>
      </w:pPr>
    </w:p>
    <w:p w:rsidR="00E00D45" w:rsidRPr="002B366D" w:rsidRDefault="00E00D45" w:rsidP="00E00D45">
      <w:pPr>
        <w:ind w:firstLine="709"/>
        <w:jc w:val="both"/>
        <w:rPr>
          <w:sz w:val="26"/>
          <w:szCs w:val="26"/>
        </w:rPr>
      </w:pPr>
      <w:r w:rsidRPr="002B366D">
        <w:rPr>
          <w:sz w:val="26"/>
          <w:szCs w:val="26"/>
        </w:rPr>
        <w:t xml:space="preserve">Извещение о проведении </w:t>
      </w:r>
      <w:r w:rsidRPr="006678F1">
        <w:rPr>
          <w:sz w:val="26"/>
          <w:szCs w:val="26"/>
        </w:rPr>
        <w:t xml:space="preserve">аукциона размещено </w:t>
      </w:r>
      <w:r w:rsidR="006678F1" w:rsidRPr="006678F1">
        <w:rPr>
          <w:sz w:val="26"/>
          <w:szCs w:val="26"/>
        </w:rPr>
        <w:t>24.04.2026</w:t>
      </w:r>
      <w:r w:rsidRPr="006678F1">
        <w:rPr>
          <w:sz w:val="26"/>
          <w:szCs w:val="26"/>
        </w:rPr>
        <w:t xml:space="preserve"> на Официальном сайте Единой информационной системы в сфере закупок </w:t>
      </w:r>
      <w:proofErr w:type="spellStart"/>
      <w:r w:rsidR="00ED50E6" w:rsidRPr="006678F1">
        <w:rPr>
          <w:sz w:val="26"/>
          <w:szCs w:val="26"/>
        </w:rPr>
        <w:t>www</w:t>
      </w:r>
      <w:proofErr w:type="spellEnd"/>
      <w:r w:rsidR="00ED50E6" w:rsidRPr="006678F1">
        <w:rPr>
          <w:sz w:val="26"/>
          <w:szCs w:val="26"/>
        </w:rPr>
        <w:t>.</w:t>
      </w:r>
      <w:proofErr w:type="spellStart"/>
      <w:r w:rsidR="00ED50E6" w:rsidRPr="006678F1">
        <w:rPr>
          <w:sz w:val="26"/>
          <w:szCs w:val="26"/>
          <w:lang w:val="en-US"/>
        </w:rPr>
        <w:t>zakupki</w:t>
      </w:r>
      <w:proofErr w:type="spellEnd"/>
      <w:r w:rsidR="00ED50E6" w:rsidRPr="006678F1">
        <w:rPr>
          <w:sz w:val="26"/>
          <w:szCs w:val="26"/>
        </w:rPr>
        <w:t>.</w:t>
      </w:r>
      <w:proofErr w:type="spellStart"/>
      <w:r w:rsidR="00ED50E6" w:rsidRPr="006678F1">
        <w:rPr>
          <w:sz w:val="26"/>
          <w:szCs w:val="26"/>
          <w:lang w:val="en-US"/>
        </w:rPr>
        <w:t>gov</w:t>
      </w:r>
      <w:proofErr w:type="spellEnd"/>
      <w:r w:rsidR="00ED50E6" w:rsidRPr="006678F1">
        <w:rPr>
          <w:sz w:val="26"/>
          <w:szCs w:val="26"/>
        </w:rPr>
        <w:t>.</w:t>
      </w:r>
      <w:proofErr w:type="spellStart"/>
      <w:r w:rsidR="00ED50E6" w:rsidRPr="006678F1">
        <w:rPr>
          <w:sz w:val="26"/>
          <w:szCs w:val="26"/>
        </w:rPr>
        <w:t>ru</w:t>
      </w:r>
      <w:proofErr w:type="spellEnd"/>
      <w:r w:rsidR="00ED50E6" w:rsidRPr="006678F1">
        <w:rPr>
          <w:sz w:val="26"/>
          <w:szCs w:val="26"/>
        </w:rPr>
        <w:t xml:space="preserve"> (далее – ЕИС)</w:t>
      </w:r>
      <w:r w:rsidRPr="006678F1">
        <w:rPr>
          <w:sz w:val="26"/>
          <w:szCs w:val="26"/>
        </w:rPr>
        <w:t xml:space="preserve">, номер извещения </w:t>
      </w:r>
      <w:r w:rsidR="00427BD3" w:rsidRPr="00427BD3">
        <w:rPr>
          <w:sz w:val="26"/>
          <w:szCs w:val="26"/>
        </w:rPr>
        <w:t>0372200085226000240</w:t>
      </w:r>
      <w:r w:rsidRPr="006678F1">
        <w:rPr>
          <w:sz w:val="26"/>
          <w:szCs w:val="26"/>
        </w:rPr>
        <w:t xml:space="preserve">. Начальная (максимальная) цена контракта – </w:t>
      </w:r>
      <w:r w:rsidR="006678F1" w:rsidRPr="006678F1">
        <w:rPr>
          <w:color w:val="000000"/>
          <w:sz w:val="26"/>
          <w:szCs w:val="26"/>
        </w:rPr>
        <w:t xml:space="preserve">1 500 000,00 </w:t>
      </w:r>
      <w:r w:rsidRPr="006678F1">
        <w:rPr>
          <w:sz w:val="26"/>
          <w:szCs w:val="26"/>
        </w:rPr>
        <w:t>рублей.</w:t>
      </w:r>
    </w:p>
    <w:p w:rsidR="00E00D45" w:rsidRPr="006678F1" w:rsidRDefault="00382B24" w:rsidP="00E00D45">
      <w:pPr>
        <w:ind w:firstLine="708"/>
        <w:jc w:val="both"/>
        <w:rPr>
          <w:bCs/>
          <w:sz w:val="26"/>
          <w:szCs w:val="26"/>
        </w:rPr>
      </w:pPr>
      <w:r w:rsidRPr="006678F1">
        <w:rPr>
          <w:bCs/>
          <w:sz w:val="26"/>
          <w:szCs w:val="26"/>
        </w:rPr>
        <w:t xml:space="preserve">В жалобе Заявитель указывает на возможные неправомерные действия </w:t>
      </w:r>
      <w:r w:rsidR="002D0AAB" w:rsidRPr="006678F1">
        <w:rPr>
          <w:bCs/>
          <w:sz w:val="26"/>
          <w:szCs w:val="26"/>
        </w:rPr>
        <w:t xml:space="preserve">комиссии по осуществлению закупок </w:t>
      </w:r>
      <w:r w:rsidRPr="006678F1">
        <w:rPr>
          <w:bCs/>
          <w:sz w:val="26"/>
          <w:szCs w:val="26"/>
        </w:rPr>
        <w:t xml:space="preserve">Заказчика, выразившиеся, по мнению Заявителя, в неправомерном </w:t>
      </w:r>
      <w:r w:rsidR="00ED50E6" w:rsidRPr="006678F1">
        <w:rPr>
          <w:bCs/>
          <w:sz w:val="26"/>
          <w:szCs w:val="26"/>
        </w:rPr>
        <w:t>отклонении заявки.</w:t>
      </w:r>
    </w:p>
    <w:p w:rsidR="00E00D45" w:rsidRPr="006678F1" w:rsidRDefault="00E00D45" w:rsidP="00E00D45">
      <w:pPr>
        <w:ind w:right="-5" w:firstLine="720"/>
        <w:jc w:val="both"/>
        <w:rPr>
          <w:sz w:val="26"/>
          <w:szCs w:val="26"/>
        </w:rPr>
      </w:pPr>
      <w:r w:rsidRPr="006678F1">
        <w:rPr>
          <w:sz w:val="26"/>
          <w:szCs w:val="26"/>
        </w:rPr>
        <w:t>Заказчик с доводами жалобы не согласен и считает ее необоснованной.</w:t>
      </w:r>
    </w:p>
    <w:p w:rsidR="00E00D45" w:rsidRPr="006678F1" w:rsidRDefault="00E00D45" w:rsidP="00E00D45">
      <w:pPr>
        <w:ind w:right="-5" w:firstLine="720"/>
        <w:jc w:val="both"/>
        <w:rPr>
          <w:sz w:val="26"/>
          <w:szCs w:val="26"/>
        </w:rPr>
      </w:pPr>
      <w:r w:rsidRPr="006678F1">
        <w:rPr>
          <w:sz w:val="26"/>
          <w:szCs w:val="26"/>
        </w:rPr>
        <w:t>Информация, изложенная в жалобе, опубликованная в ЕИС, представленные документы подтверждают следующие обстоятельства.</w:t>
      </w:r>
    </w:p>
    <w:p w:rsidR="00E00D45" w:rsidRPr="002B366D" w:rsidRDefault="00E00D45" w:rsidP="00E00D45">
      <w:pPr>
        <w:ind w:firstLine="708"/>
        <w:jc w:val="both"/>
        <w:rPr>
          <w:bCs/>
          <w:sz w:val="26"/>
          <w:szCs w:val="26"/>
        </w:rPr>
      </w:pPr>
      <w:r w:rsidRPr="006678F1">
        <w:rPr>
          <w:bCs/>
          <w:sz w:val="26"/>
          <w:szCs w:val="26"/>
        </w:rPr>
        <w:t>1. Частью 2 ст. 8 Закона о контрактной системе запрещается совершение заказчиками, специализированными организациями</w:t>
      </w:r>
      <w:r w:rsidRPr="002B366D">
        <w:rPr>
          <w:bCs/>
          <w:sz w:val="26"/>
          <w:szCs w:val="26"/>
        </w:rPr>
        <w:t>,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00D45" w:rsidRPr="002B366D" w:rsidRDefault="00E00D45" w:rsidP="00E00D45">
      <w:pPr>
        <w:ind w:firstLine="708"/>
        <w:jc w:val="both"/>
        <w:rPr>
          <w:bCs/>
          <w:sz w:val="26"/>
          <w:szCs w:val="26"/>
        </w:rPr>
      </w:pPr>
      <w:r w:rsidRPr="002B366D">
        <w:rPr>
          <w:bCs/>
          <w:sz w:val="26"/>
          <w:szCs w:val="26"/>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1) члены комиссии по осуществлению закупок:</w:t>
      </w:r>
    </w:p>
    <w:p w:rsidR="005E3B51" w:rsidRPr="002B366D" w:rsidRDefault="005E3B51" w:rsidP="005E3B51">
      <w:pPr>
        <w:ind w:firstLine="708"/>
        <w:jc w:val="both"/>
        <w:rPr>
          <w:bCs/>
          <w:sz w:val="26"/>
          <w:szCs w:val="26"/>
        </w:rPr>
      </w:pPr>
      <w:r w:rsidRPr="002B366D">
        <w:rPr>
          <w:bCs/>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w:t>
      </w:r>
      <w:r w:rsidRPr="002B366D">
        <w:rPr>
          <w:bCs/>
          <w:sz w:val="26"/>
          <w:szCs w:val="26"/>
        </w:rPr>
        <w:lastRenderedPageBreak/>
        <w:t>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5E3B51" w:rsidRPr="002B366D" w:rsidRDefault="005E3B51" w:rsidP="005E3B51">
      <w:pPr>
        <w:ind w:firstLine="708"/>
        <w:jc w:val="both"/>
        <w:rPr>
          <w:bCs/>
          <w:sz w:val="26"/>
          <w:szCs w:val="26"/>
        </w:rPr>
      </w:pPr>
      <w:r w:rsidRPr="002B366D">
        <w:rPr>
          <w:bCs/>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E3B51" w:rsidRPr="002B366D" w:rsidRDefault="005E3B51" w:rsidP="005E3B51">
      <w:pPr>
        <w:ind w:firstLine="708"/>
        <w:jc w:val="both"/>
        <w:rPr>
          <w:bCs/>
          <w:sz w:val="26"/>
          <w:szCs w:val="26"/>
        </w:rPr>
      </w:pPr>
      <w:r w:rsidRPr="002B366D">
        <w:rPr>
          <w:bCs/>
          <w:sz w:val="26"/>
          <w:szCs w:val="26"/>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F13894" w:rsidRPr="00F13894" w:rsidRDefault="00F13894" w:rsidP="00F13894">
      <w:pPr>
        <w:autoSpaceDE w:val="0"/>
        <w:autoSpaceDN w:val="0"/>
        <w:adjustRightInd w:val="0"/>
        <w:ind w:firstLine="708"/>
        <w:jc w:val="both"/>
        <w:outlineLvl w:val="1"/>
        <w:rPr>
          <w:bCs/>
          <w:sz w:val="26"/>
          <w:szCs w:val="26"/>
        </w:rPr>
      </w:pPr>
      <w:r w:rsidRPr="00F13894">
        <w:rPr>
          <w:bCs/>
          <w:sz w:val="26"/>
          <w:szCs w:val="26"/>
        </w:rPr>
        <w:t>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F13894" w:rsidRPr="00F13894" w:rsidRDefault="00F13894" w:rsidP="00F13894">
      <w:pPr>
        <w:autoSpaceDE w:val="0"/>
        <w:autoSpaceDN w:val="0"/>
        <w:adjustRightInd w:val="0"/>
        <w:ind w:firstLine="708"/>
        <w:jc w:val="both"/>
        <w:outlineLvl w:val="1"/>
        <w:rPr>
          <w:bCs/>
          <w:sz w:val="26"/>
          <w:szCs w:val="26"/>
        </w:rPr>
      </w:pPr>
      <w:r w:rsidRPr="00F13894">
        <w:rPr>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F13894" w:rsidRPr="00F13894" w:rsidRDefault="00F13894" w:rsidP="00F13894">
      <w:pPr>
        <w:autoSpaceDE w:val="0"/>
        <w:autoSpaceDN w:val="0"/>
        <w:adjustRightInd w:val="0"/>
        <w:ind w:firstLine="708"/>
        <w:jc w:val="both"/>
        <w:outlineLvl w:val="1"/>
        <w:rPr>
          <w:bCs/>
          <w:sz w:val="26"/>
          <w:szCs w:val="26"/>
        </w:rPr>
      </w:pPr>
      <w:r w:rsidRPr="00F13894">
        <w:rPr>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F13894" w:rsidRPr="00F13894" w:rsidRDefault="00F13894" w:rsidP="00F13894">
      <w:pPr>
        <w:autoSpaceDE w:val="0"/>
        <w:autoSpaceDN w:val="0"/>
        <w:adjustRightInd w:val="0"/>
        <w:ind w:firstLine="708"/>
        <w:jc w:val="both"/>
        <w:outlineLvl w:val="1"/>
        <w:rPr>
          <w:bCs/>
          <w:sz w:val="26"/>
          <w:szCs w:val="26"/>
        </w:rPr>
      </w:pPr>
      <w:r w:rsidRPr="00F13894">
        <w:rPr>
          <w:bCs/>
          <w:sz w:val="26"/>
          <w:szCs w:val="26"/>
        </w:rPr>
        <w:t>4) предусмотренных подпунктом "а" пункта 1 (за исключением случая, предусмотренного пунктом 5 настоящей части), подпунктом "а" пункта 2 части 4, подпунктом "а" пункта 1 (за исключением случая, предусмотренного пунктом 5 настоящей части), пунктом 2 части 5 статьи 14 настоящего Федерального закона;</w:t>
      </w:r>
    </w:p>
    <w:p w:rsidR="00F13894" w:rsidRPr="00F13894" w:rsidRDefault="00F13894" w:rsidP="00F13894">
      <w:pPr>
        <w:autoSpaceDE w:val="0"/>
        <w:autoSpaceDN w:val="0"/>
        <w:adjustRightInd w:val="0"/>
        <w:ind w:firstLine="708"/>
        <w:jc w:val="both"/>
        <w:outlineLvl w:val="1"/>
        <w:rPr>
          <w:bCs/>
          <w:sz w:val="26"/>
          <w:szCs w:val="26"/>
        </w:rPr>
      </w:pPr>
      <w:r w:rsidRPr="00F13894">
        <w:rPr>
          <w:bCs/>
          <w:sz w:val="26"/>
          <w:szCs w:val="26"/>
        </w:rPr>
        <w:t>5)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"а" пункта 1 части 2 статьи 14 настоящего Федерального закона в извещении об осуществлении закупки запрета закупок товара, происходящего из иностранного государства);</w:t>
      </w:r>
    </w:p>
    <w:p w:rsidR="00F13894" w:rsidRPr="00F13894" w:rsidRDefault="00F13894" w:rsidP="00F13894">
      <w:pPr>
        <w:autoSpaceDE w:val="0"/>
        <w:autoSpaceDN w:val="0"/>
        <w:adjustRightInd w:val="0"/>
        <w:ind w:firstLine="708"/>
        <w:jc w:val="both"/>
        <w:outlineLvl w:val="1"/>
        <w:rPr>
          <w:bCs/>
          <w:sz w:val="26"/>
          <w:szCs w:val="26"/>
        </w:rPr>
      </w:pPr>
      <w:r w:rsidRPr="00F13894">
        <w:rPr>
          <w:bCs/>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F13894" w:rsidRPr="00F13894" w:rsidRDefault="00F13894" w:rsidP="00F13894">
      <w:pPr>
        <w:autoSpaceDE w:val="0"/>
        <w:autoSpaceDN w:val="0"/>
        <w:adjustRightInd w:val="0"/>
        <w:ind w:firstLine="708"/>
        <w:jc w:val="both"/>
        <w:outlineLvl w:val="1"/>
        <w:rPr>
          <w:bCs/>
          <w:sz w:val="26"/>
          <w:szCs w:val="26"/>
        </w:rPr>
      </w:pPr>
      <w:r w:rsidRPr="00F13894">
        <w:rPr>
          <w:bCs/>
          <w:sz w:val="26"/>
          <w:szCs w:val="26"/>
        </w:rPr>
        <w:t>7) предусмотренных частью 6 статьи 45 настоящего Федерального закона;</w:t>
      </w:r>
    </w:p>
    <w:p w:rsidR="00F13894" w:rsidRPr="00F13894" w:rsidRDefault="00F13894" w:rsidP="00F13894">
      <w:pPr>
        <w:autoSpaceDE w:val="0"/>
        <w:autoSpaceDN w:val="0"/>
        <w:adjustRightInd w:val="0"/>
        <w:ind w:firstLine="708"/>
        <w:jc w:val="both"/>
        <w:outlineLvl w:val="1"/>
        <w:rPr>
          <w:bCs/>
          <w:sz w:val="26"/>
          <w:szCs w:val="26"/>
        </w:rPr>
      </w:pPr>
      <w:r w:rsidRPr="00F13894">
        <w:rPr>
          <w:bCs/>
          <w:sz w:val="26"/>
          <w:szCs w:val="26"/>
        </w:rPr>
        <w:lastRenderedPageBreak/>
        <w:t>8) выявления недостоверной информации, содержащейся в заявке на участие в закупке;</w:t>
      </w:r>
    </w:p>
    <w:p w:rsidR="00F13894" w:rsidRDefault="00F13894" w:rsidP="00F13894">
      <w:pPr>
        <w:autoSpaceDE w:val="0"/>
        <w:autoSpaceDN w:val="0"/>
        <w:adjustRightInd w:val="0"/>
        <w:ind w:firstLine="708"/>
        <w:jc w:val="both"/>
        <w:outlineLvl w:val="1"/>
        <w:rPr>
          <w:bCs/>
          <w:sz w:val="26"/>
          <w:szCs w:val="26"/>
        </w:rPr>
      </w:pPr>
      <w:r w:rsidRPr="00F13894">
        <w:rPr>
          <w:bCs/>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113039" w:rsidRPr="002B366D" w:rsidRDefault="00113039" w:rsidP="00F13894">
      <w:pPr>
        <w:autoSpaceDE w:val="0"/>
        <w:autoSpaceDN w:val="0"/>
        <w:adjustRightInd w:val="0"/>
        <w:ind w:firstLine="708"/>
        <w:jc w:val="both"/>
        <w:outlineLvl w:val="1"/>
        <w:rPr>
          <w:sz w:val="26"/>
          <w:szCs w:val="26"/>
        </w:rPr>
      </w:pPr>
      <w:r w:rsidRPr="002B366D">
        <w:rPr>
          <w:sz w:val="26"/>
          <w:szCs w:val="26"/>
        </w:rPr>
        <w:t xml:space="preserve">Согласно сведениям протокола подведения итогов определения поставщика (подрядчика, исполнителя) </w:t>
      </w:r>
      <w:r w:rsidR="00427BD3" w:rsidRPr="00427BD3">
        <w:rPr>
          <w:sz w:val="26"/>
          <w:szCs w:val="26"/>
        </w:rPr>
        <w:t>от 07.05.2026 №ИЭА1</w:t>
      </w:r>
      <w:r w:rsidRPr="002B366D">
        <w:rPr>
          <w:sz w:val="26"/>
          <w:szCs w:val="26"/>
        </w:rPr>
        <w:t>, заявка участника отклонена по следующим основаниям:</w:t>
      </w:r>
    </w:p>
    <w:p w:rsidR="00427BD3" w:rsidRPr="00427BD3" w:rsidRDefault="00427BD3" w:rsidP="00427BD3">
      <w:pPr>
        <w:ind w:firstLine="708"/>
        <w:jc w:val="both"/>
        <w:rPr>
          <w:i/>
          <w:sz w:val="26"/>
          <w:szCs w:val="26"/>
        </w:rPr>
      </w:pPr>
      <w:r w:rsidRPr="00427BD3">
        <w:rPr>
          <w:i/>
          <w:sz w:val="26"/>
          <w:szCs w:val="26"/>
        </w:rPr>
        <w:t xml:space="preserve">п.1 ч.12 ст.48 44-ФЗ - 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 </w:t>
      </w:r>
    </w:p>
    <w:p w:rsidR="00427BD3" w:rsidRPr="00427BD3" w:rsidRDefault="00427BD3" w:rsidP="00427BD3">
      <w:pPr>
        <w:ind w:firstLine="708"/>
        <w:jc w:val="both"/>
        <w:rPr>
          <w:i/>
          <w:sz w:val="26"/>
          <w:szCs w:val="26"/>
        </w:rPr>
      </w:pPr>
      <w:r w:rsidRPr="00427BD3">
        <w:rPr>
          <w:i/>
          <w:sz w:val="26"/>
          <w:szCs w:val="26"/>
        </w:rPr>
        <w:t xml:space="preserve">Причина несоответствия: Заявка № 3 признана не соответствующей требованиям, на основании пункта 1 части 12 статьи 48 Федерального Закона № 44-ФЗ от 05.04.2013г по причине </w:t>
      </w:r>
      <w:proofErr w:type="spellStart"/>
      <w:r w:rsidRPr="00427BD3">
        <w:rPr>
          <w:i/>
          <w:sz w:val="26"/>
          <w:szCs w:val="26"/>
        </w:rPr>
        <w:t>непредоставления</w:t>
      </w:r>
      <w:proofErr w:type="spellEnd"/>
      <w:r w:rsidRPr="00427BD3">
        <w:rPr>
          <w:i/>
          <w:sz w:val="26"/>
          <w:szCs w:val="26"/>
        </w:rPr>
        <w:t xml:space="preserve"> информации, предусмотренной извещением.</w:t>
      </w:r>
    </w:p>
    <w:p w:rsidR="00427BD3" w:rsidRPr="00427BD3" w:rsidRDefault="00427BD3" w:rsidP="00427BD3">
      <w:pPr>
        <w:ind w:firstLine="708"/>
        <w:jc w:val="both"/>
        <w:rPr>
          <w:i/>
          <w:sz w:val="26"/>
          <w:szCs w:val="26"/>
        </w:rPr>
      </w:pPr>
      <w:r w:rsidRPr="00427BD3">
        <w:rPr>
          <w:i/>
          <w:sz w:val="26"/>
          <w:szCs w:val="26"/>
        </w:rPr>
        <w:t>Согласно требованиям к содержанию и составу заявки, предложение участника в отношении объекта закупки должно включать в себя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 44-ФЗ, товарный знак (при наличии у товара товарного знака).</w:t>
      </w:r>
    </w:p>
    <w:p w:rsidR="00427BD3" w:rsidRPr="00427BD3" w:rsidRDefault="00427BD3" w:rsidP="00427BD3">
      <w:pPr>
        <w:ind w:firstLine="708"/>
        <w:jc w:val="both"/>
        <w:rPr>
          <w:i/>
          <w:sz w:val="26"/>
          <w:szCs w:val="26"/>
        </w:rPr>
      </w:pPr>
      <w:r w:rsidRPr="00427BD3">
        <w:rPr>
          <w:i/>
          <w:sz w:val="26"/>
          <w:szCs w:val="26"/>
        </w:rPr>
        <w:t>Согласно инструкции по заполнению заявки (п.5)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 44-ФЗ, товарный знак (при наличии у товара товарного знака). Предложение участника закупки в отношении объекта закупки, формируемое в структурированном виде с использованием функционала электронной торговой площадки, должно соответствовать требованиям заказчика к характеристикам объекта закупки, установленным в извещении об осуществлении закупки в структурированном виде.</w:t>
      </w:r>
    </w:p>
    <w:p w:rsidR="00427BD3" w:rsidRPr="00427BD3" w:rsidRDefault="00427BD3" w:rsidP="00427BD3">
      <w:pPr>
        <w:ind w:firstLine="708"/>
        <w:jc w:val="both"/>
        <w:rPr>
          <w:i/>
          <w:sz w:val="26"/>
          <w:szCs w:val="26"/>
        </w:rPr>
      </w:pPr>
      <w:r w:rsidRPr="00427BD3">
        <w:rPr>
          <w:i/>
          <w:sz w:val="26"/>
          <w:szCs w:val="26"/>
        </w:rPr>
        <w:t>Участником по позиции № 15,16,18,19,20 предлагаются к поставке медицинские изделия по регистрационному удостоверению № ФСР 2012/14154.</w:t>
      </w:r>
    </w:p>
    <w:p w:rsidR="00427BD3" w:rsidRPr="00427BD3" w:rsidRDefault="00427BD3" w:rsidP="00427BD3">
      <w:pPr>
        <w:ind w:firstLine="708"/>
        <w:jc w:val="both"/>
        <w:rPr>
          <w:i/>
          <w:sz w:val="26"/>
          <w:szCs w:val="26"/>
        </w:rPr>
      </w:pPr>
      <w:r w:rsidRPr="00427BD3">
        <w:rPr>
          <w:i/>
          <w:sz w:val="26"/>
          <w:szCs w:val="26"/>
        </w:rPr>
        <w:t>В структурированной форме заявки информация о товарном знаке участником не указана. Следовательно, Заказчиком был сделан вывод об отсутствии у предлагаемого товара товарного знака. Вместе с тем, согласно фотографическим изображениям упаковки медицинского изделия, размещенной в ГРМИ к регистрационному удостоверению № ФСР 2012/14154, на упаковки нанесен комбинированный товарный знак, зарегистрированный в установленном порядке № 1033540.</w:t>
      </w:r>
    </w:p>
    <w:p w:rsidR="006678F1" w:rsidRPr="006678F1" w:rsidRDefault="00427BD3" w:rsidP="00427BD3">
      <w:pPr>
        <w:ind w:firstLine="708"/>
        <w:jc w:val="both"/>
        <w:rPr>
          <w:i/>
          <w:sz w:val="26"/>
          <w:szCs w:val="26"/>
        </w:rPr>
      </w:pPr>
      <w:r w:rsidRPr="00427BD3">
        <w:rPr>
          <w:i/>
          <w:sz w:val="26"/>
          <w:szCs w:val="26"/>
        </w:rPr>
        <w:t xml:space="preserve">Таким образом, Заказчиком был сделан вывод о </w:t>
      </w:r>
      <w:proofErr w:type="spellStart"/>
      <w:r w:rsidRPr="00427BD3">
        <w:rPr>
          <w:i/>
          <w:sz w:val="26"/>
          <w:szCs w:val="26"/>
        </w:rPr>
        <w:t>непредоставлении</w:t>
      </w:r>
      <w:proofErr w:type="spellEnd"/>
      <w:r w:rsidRPr="00427BD3">
        <w:rPr>
          <w:i/>
          <w:sz w:val="26"/>
          <w:szCs w:val="26"/>
        </w:rPr>
        <w:t xml:space="preserve"> информации о товарном знаке на предлагаемый к </w:t>
      </w:r>
      <w:r>
        <w:rPr>
          <w:i/>
          <w:sz w:val="26"/>
          <w:szCs w:val="26"/>
        </w:rPr>
        <w:t>поставке товар при его наличии.</w:t>
      </w:r>
    </w:p>
    <w:p w:rsidR="00ED50E6" w:rsidRPr="002B366D" w:rsidRDefault="002B7720" w:rsidP="00ED50E6">
      <w:pPr>
        <w:ind w:firstLine="708"/>
        <w:jc w:val="both"/>
        <w:rPr>
          <w:color w:val="000000"/>
          <w:sz w:val="26"/>
          <w:szCs w:val="26"/>
        </w:rPr>
      </w:pPr>
      <w:r w:rsidRPr="006678F1">
        <w:rPr>
          <w:color w:val="000000"/>
          <w:sz w:val="26"/>
          <w:szCs w:val="26"/>
        </w:rPr>
        <w:t>Описание объекта закупки</w:t>
      </w:r>
      <w:r w:rsidR="00E97BD9" w:rsidRPr="006678F1">
        <w:rPr>
          <w:color w:val="000000"/>
          <w:sz w:val="26"/>
          <w:szCs w:val="26"/>
        </w:rPr>
        <w:t xml:space="preserve"> содержится в извещении о проведении закупки</w:t>
      </w:r>
      <w:r w:rsidR="00ED50E6" w:rsidRPr="006678F1">
        <w:rPr>
          <w:color w:val="000000"/>
          <w:sz w:val="26"/>
          <w:szCs w:val="26"/>
        </w:rPr>
        <w:t>.</w:t>
      </w:r>
    </w:p>
    <w:p w:rsidR="007C72F5" w:rsidRDefault="007C72F5" w:rsidP="004225BF">
      <w:pPr>
        <w:autoSpaceDE w:val="0"/>
        <w:autoSpaceDN w:val="0"/>
        <w:adjustRightInd w:val="0"/>
        <w:ind w:firstLine="708"/>
        <w:jc w:val="both"/>
        <w:outlineLvl w:val="1"/>
        <w:rPr>
          <w:color w:val="000000"/>
          <w:sz w:val="26"/>
          <w:szCs w:val="26"/>
        </w:rPr>
      </w:pPr>
      <w:r>
        <w:rPr>
          <w:color w:val="000000"/>
          <w:sz w:val="26"/>
          <w:szCs w:val="26"/>
        </w:rPr>
        <w:t>Заявитель в жалобе сообщает:</w:t>
      </w:r>
    </w:p>
    <w:p w:rsidR="007C72F5" w:rsidRPr="007C72F5" w:rsidRDefault="007C72F5" w:rsidP="007C72F5">
      <w:pPr>
        <w:autoSpaceDE w:val="0"/>
        <w:autoSpaceDN w:val="0"/>
        <w:adjustRightInd w:val="0"/>
        <w:ind w:firstLine="708"/>
        <w:jc w:val="both"/>
        <w:outlineLvl w:val="1"/>
        <w:rPr>
          <w:i/>
          <w:color w:val="000000"/>
          <w:sz w:val="26"/>
          <w:szCs w:val="26"/>
        </w:rPr>
      </w:pPr>
      <w:r w:rsidRPr="007C72F5">
        <w:rPr>
          <w:i/>
          <w:color w:val="000000"/>
          <w:sz w:val="26"/>
          <w:szCs w:val="26"/>
        </w:rPr>
        <w:t>В записи в реестре товарных знаков и знаков обслуживания на товарный знак № 1033540 (ссылка на запись с официального сайта Федерального государственного бюджетного учреждения «Федеральный институт промышленной собственности» (ФИПС) перечислены следующие классы Международной классификации товаров и услуг (МКТУ) и перечень товаров и/или услуг:</w:t>
      </w:r>
    </w:p>
    <w:p w:rsidR="007C72F5" w:rsidRPr="007C72F5" w:rsidRDefault="007C72F5" w:rsidP="007C72F5">
      <w:pPr>
        <w:autoSpaceDE w:val="0"/>
        <w:autoSpaceDN w:val="0"/>
        <w:adjustRightInd w:val="0"/>
        <w:ind w:firstLine="708"/>
        <w:jc w:val="both"/>
        <w:outlineLvl w:val="1"/>
        <w:rPr>
          <w:i/>
          <w:color w:val="000000"/>
          <w:sz w:val="26"/>
          <w:szCs w:val="26"/>
        </w:rPr>
      </w:pPr>
      <w:r w:rsidRPr="007C72F5">
        <w:rPr>
          <w:i/>
          <w:color w:val="000000"/>
          <w:sz w:val="26"/>
          <w:szCs w:val="26"/>
        </w:rPr>
        <w:t>12 - тележки для транспортировки медицинских отходов.</w:t>
      </w:r>
    </w:p>
    <w:p w:rsidR="007C72F5" w:rsidRPr="007C72F5" w:rsidRDefault="007C72F5" w:rsidP="007C72F5">
      <w:pPr>
        <w:autoSpaceDE w:val="0"/>
        <w:autoSpaceDN w:val="0"/>
        <w:adjustRightInd w:val="0"/>
        <w:ind w:firstLine="708"/>
        <w:jc w:val="both"/>
        <w:outlineLvl w:val="1"/>
        <w:rPr>
          <w:i/>
          <w:color w:val="000000"/>
          <w:sz w:val="26"/>
          <w:szCs w:val="26"/>
        </w:rPr>
      </w:pPr>
      <w:r w:rsidRPr="007C72F5">
        <w:rPr>
          <w:i/>
          <w:color w:val="000000"/>
          <w:sz w:val="26"/>
          <w:szCs w:val="26"/>
        </w:rPr>
        <w:lastRenderedPageBreak/>
        <w:t>16 - мешки для упаковки медицинских отходов.</w:t>
      </w:r>
    </w:p>
    <w:p w:rsidR="007C72F5" w:rsidRPr="007C72F5" w:rsidRDefault="007C72F5" w:rsidP="007C72F5">
      <w:pPr>
        <w:autoSpaceDE w:val="0"/>
        <w:autoSpaceDN w:val="0"/>
        <w:adjustRightInd w:val="0"/>
        <w:ind w:firstLine="708"/>
        <w:jc w:val="both"/>
        <w:outlineLvl w:val="1"/>
        <w:rPr>
          <w:i/>
          <w:color w:val="000000"/>
          <w:sz w:val="26"/>
          <w:szCs w:val="26"/>
        </w:rPr>
      </w:pPr>
      <w:r w:rsidRPr="007C72F5">
        <w:rPr>
          <w:i/>
          <w:color w:val="000000"/>
          <w:sz w:val="26"/>
          <w:szCs w:val="26"/>
        </w:rPr>
        <w:t>22 - мешки для грязного белья медицинского назначения; мешки для транспортировки и хранения сыпучих материалов медицинского назначения; мешки для транспортировки трупов; мешки для хранения подгузников.</w:t>
      </w:r>
    </w:p>
    <w:p w:rsidR="007C72F5" w:rsidRPr="007C72F5" w:rsidRDefault="007C72F5" w:rsidP="007C72F5">
      <w:pPr>
        <w:autoSpaceDE w:val="0"/>
        <w:autoSpaceDN w:val="0"/>
        <w:adjustRightInd w:val="0"/>
        <w:ind w:firstLine="708"/>
        <w:jc w:val="both"/>
        <w:outlineLvl w:val="1"/>
        <w:rPr>
          <w:i/>
          <w:color w:val="000000"/>
          <w:sz w:val="26"/>
          <w:szCs w:val="26"/>
        </w:rPr>
      </w:pPr>
      <w:r w:rsidRPr="007C72F5">
        <w:rPr>
          <w:i/>
          <w:color w:val="000000"/>
          <w:sz w:val="26"/>
          <w:szCs w:val="26"/>
        </w:rPr>
        <w:t xml:space="preserve">40 - литье пластмасс; переработка мусора и отходов; переработка пластмасс; сортировка отходов и вторично переработанных материалов [переработка]; уничтожение мусора и отходов; услуги по </w:t>
      </w:r>
      <w:proofErr w:type="spellStart"/>
      <w:r w:rsidRPr="007C72F5">
        <w:rPr>
          <w:i/>
          <w:color w:val="000000"/>
          <w:sz w:val="26"/>
          <w:szCs w:val="26"/>
        </w:rPr>
        <w:t>энергопроизводству</w:t>
      </w:r>
      <w:proofErr w:type="spellEnd"/>
      <w:r w:rsidRPr="007C72F5">
        <w:rPr>
          <w:i/>
          <w:color w:val="000000"/>
          <w:sz w:val="26"/>
          <w:szCs w:val="26"/>
        </w:rPr>
        <w:t>.</w:t>
      </w:r>
    </w:p>
    <w:p w:rsidR="007C72F5" w:rsidRPr="007C72F5" w:rsidRDefault="007C72F5" w:rsidP="007C72F5">
      <w:pPr>
        <w:autoSpaceDE w:val="0"/>
        <w:autoSpaceDN w:val="0"/>
        <w:adjustRightInd w:val="0"/>
        <w:ind w:firstLine="708"/>
        <w:jc w:val="both"/>
        <w:outlineLvl w:val="1"/>
        <w:rPr>
          <w:i/>
          <w:color w:val="000000"/>
          <w:sz w:val="26"/>
          <w:szCs w:val="26"/>
        </w:rPr>
      </w:pPr>
      <w:r w:rsidRPr="007C72F5">
        <w:rPr>
          <w:i/>
          <w:color w:val="000000"/>
          <w:sz w:val="26"/>
          <w:szCs w:val="26"/>
        </w:rPr>
        <w:t>Контейнеры для сбора колюще-режущих медицинских отходов не относятся ни к одному из вышеперечисленных классов МКТУ.</w:t>
      </w:r>
    </w:p>
    <w:p w:rsidR="007C72F5" w:rsidRPr="007C72F5" w:rsidRDefault="007C72F5" w:rsidP="004225BF">
      <w:pPr>
        <w:autoSpaceDE w:val="0"/>
        <w:autoSpaceDN w:val="0"/>
        <w:adjustRightInd w:val="0"/>
        <w:ind w:firstLine="708"/>
        <w:jc w:val="both"/>
        <w:outlineLvl w:val="1"/>
        <w:rPr>
          <w:color w:val="000000"/>
          <w:sz w:val="26"/>
          <w:szCs w:val="26"/>
        </w:rPr>
      </w:pPr>
      <w:r>
        <w:rPr>
          <w:color w:val="000000"/>
          <w:sz w:val="26"/>
          <w:szCs w:val="26"/>
        </w:rPr>
        <w:t>Исходя из вышеуказанного можно сделать вывод что т</w:t>
      </w:r>
      <w:r w:rsidRPr="007C72F5">
        <w:rPr>
          <w:color w:val="000000"/>
          <w:sz w:val="26"/>
          <w:szCs w:val="26"/>
        </w:rPr>
        <w:t xml:space="preserve">оварный знак </w:t>
      </w:r>
      <w:r>
        <w:rPr>
          <w:color w:val="000000"/>
          <w:sz w:val="26"/>
          <w:szCs w:val="26"/>
        </w:rPr>
        <w:br/>
      </w:r>
      <w:r w:rsidRPr="007C72F5">
        <w:rPr>
          <w:color w:val="000000"/>
          <w:sz w:val="26"/>
          <w:szCs w:val="26"/>
        </w:rPr>
        <w:t>№ 1033540 не распространяет свое действие на контейнеры для сбора колюще-режущих медицинских отходов.</w:t>
      </w:r>
    </w:p>
    <w:p w:rsidR="004225BF" w:rsidRPr="00733DE1" w:rsidRDefault="004225BF" w:rsidP="004225BF">
      <w:pPr>
        <w:autoSpaceDE w:val="0"/>
        <w:autoSpaceDN w:val="0"/>
        <w:adjustRightInd w:val="0"/>
        <w:ind w:firstLine="708"/>
        <w:jc w:val="both"/>
        <w:outlineLvl w:val="1"/>
        <w:rPr>
          <w:color w:val="000000"/>
          <w:sz w:val="26"/>
          <w:szCs w:val="26"/>
        </w:rPr>
      </w:pPr>
      <w:r w:rsidRPr="007C72F5">
        <w:rPr>
          <w:color w:val="000000"/>
          <w:sz w:val="26"/>
          <w:szCs w:val="26"/>
        </w:rPr>
        <w:t xml:space="preserve">На основании вышеизложенного, Комиссия УФАС приходит к выводу, </w:t>
      </w:r>
      <w:r w:rsidR="007C72F5">
        <w:rPr>
          <w:color w:val="000000"/>
          <w:sz w:val="26"/>
          <w:szCs w:val="26"/>
        </w:rPr>
        <w:br/>
      </w:r>
      <w:r w:rsidRPr="007C72F5">
        <w:rPr>
          <w:color w:val="000000"/>
          <w:sz w:val="26"/>
          <w:szCs w:val="26"/>
        </w:rPr>
        <w:t xml:space="preserve">что единая комиссия по осуществлению закупок Заказчика </w:t>
      </w:r>
      <w:r w:rsidR="006C224B" w:rsidRPr="007C72F5">
        <w:rPr>
          <w:color w:val="000000"/>
          <w:sz w:val="26"/>
          <w:szCs w:val="26"/>
        </w:rPr>
        <w:t xml:space="preserve">не </w:t>
      </w:r>
      <w:r w:rsidRPr="007C72F5">
        <w:rPr>
          <w:color w:val="000000"/>
          <w:sz w:val="26"/>
          <w:szCs w:val="26"/>
        </w:rPr>
        <w:t>имела достаточны</w:t>
      </w:r>
      <w:r w:rsidR="006C224B" w:rsidRPr="007C72F5">
        <w:rPr>
          <w:color w:val="000000"/>
          <w:sz w:val="26"/>
          <w:szCs w:val="26"/>
        </w:rPr>
        <w:t>х</w:t>
      </w:r>
      <w:r w:rsidRPr="007C72F5">
        <w:rPr>
          <w:color w:val="000000"/>
          <w:sz w:val="26"/>
          <w:szCs w:val="26"/>
        </w:rPr>
        <w:t xml:space="preserve"> основани</w:t>
      </w:r>
      <w:r w:rsidR="006C224B" w:rsidRPr="007C72F5">
        <w:rPr>
          <w:color w:val="000000"/>
          <w:sz w:val="26"/>
          <w:szCs w:val="26"/>
        </w:rPr>
        <w:t>й</w:t>
      </w:r>
      <w:r w:rsidRPr="007C72F5">
        <w:rPr>
          <w:color w:val="000000"/>
          <w:sz w:val="26"/>
          <w:szCs w:val="26"/>
        </w:rPr>
        <w:t xml:space="preserve"> для отклонения заявки участника (по основаниям, изложенным </w:t>
      </w:r>
      <w:r w:rsidR="007C72F5">
        <w:rPr>
          <w:color w:val="000000"/>
          <w:sz w:val="26"/>
          <w:szCs w:val="26"/>
        </w:rPr>
        <w:br/>
      </w:r>
      <w:r w:rsidRPr="007C72F5">
        <w:rPr>
          <w:color w:val="000000"/>
          <w:sz w:val="26"/>
          <w:szCs w:val="26"/>
        </w:rPr>
        <w:t>в протоколе рассмотрения заявок), следовательно, в ее действиях находятся признаки нарушения</w:t>
      </w:r>
      <w:r w:rsidR="0022797B" w:rsidRPr="007C72F5">
        <w:rPr>
          <w:color w:val="000000"/>
          <w:sz w:val="26"/>
          <w:szCs w:val="26"/>
        </w:rPr>
        <w:t xml:space="preserve"> </w:t>
      </w:r>
      <w:proofErr w:type="spellStart"/>
      <w:r w:rsidR="0022797B" w:rsidRPr="007C72F5">
        <w:rPr>
          <w:color w:val="000000"/>
          <w:sz w:val="26"/>
          <w:szCs w:val="26"/>
        </w:rPr>
        <w:t>пп</w:t>
      </w:r>
      <w:proofErr w:type="spellEnd"/>
      <w:r w:rsidR="0022797B" w:rsidRPr="007C72F5">
        <w:rPr>
          <w:color w:val="000000"/>
          <w:sz w:val="26"/>
          <w:szCs w:val="26"/>
        </w:rPr>
        <w:t>. «а»</w:t>
      </w:r>
      <w:r w:rsidRPr="007C72F5">
        <w:rPr>
          <w:color w:val="000000"/>
          <w:sz w:val="26"/>
          <w:szCs w:val="26"/>
        </w:rPr>
        <w:t xml:space="preserve"> п. 1 ч. 5 ст. 49 Закона</w:t>
      </w:r>
      <w:r w:rsidRPr="00733DE1">
        <w:rPr>
          <w:color w:val="000000"/>
          <w:sz w:val="26"/>
          <w:szCs w:val="26"/>
        </w:rPr>
        <w:t xml:space="preserve"> о контрактной системе.</w:t>
      </w:r>
    </w:p>
    <w:p w:rsidR="00E00D45" w:rsidRPr="002B366D" w:rsidRDefault="00E00D45" w:rsidP="00E00D45">
      <w:pPr>
        <w:tabs>
          <w:tab w:val="left" w:pos="0"/>
          <w:tab w:val="left" w:pos="568"/>
        </w:tabs>
        <w:ind w:firstLine="709"/>
        <w:jc w:val="both"/>
        <w:rPr>
          <w:color w:val="000000"/>
          <w:sz w:val="26"/>
          <w:szCs w:val="26"/>
        </w:rPr>
      </w:pPr>
    </w:p>
    <w:p w:rsidR="00E00D45" w:rsidRPr="002B366D" w:rsidRDefault="00E00D45" w:rsidP="00E41187">
      <w:pPr>
        <w:tabs>
          <w:tab w:val="left" w:pos="0"/>
          <w:tab w:val="left" w:pos="568"/>
        </w:tabs>
        <w:ind w:firstLine="709"/>
        <w:jc w:val="both"/>
        <w:rPr>
          <w:color w:val="000000"/>
          <w:sz w:val="26"/>
          <w:szCs w:val="26"/>
        </w:rPr>
      </w:pPr>
      <w:r w:rsidRPr="002B366D">
        <w:rPr>
          <w:color w:val="000000"/>
          <w:sz w:val="26"/>
          <w:szCs w:val="26"/>
        </w:rPr>
        <w:t>Комиссия УФА</w:t>
      </w:r>
      <w:r w:rsidR="00417CA2">
        <w:rPr>
          <w:color w:val="000000"/>
          <w:sz w:val="26"/>
          <w:szCs w:val="26"/>
        </w:rPr>
        <w:t>С, руководствуясь ст. 2, 8, 33</w:t>
      </w:r>
      <w:r w:rsidRPr="002B366D">
        <w:rPr>
          <w:color w:val="000000"/>
          <w:sz w:val="26"/>
          <w:szCs w:val="26"/>
        </w:rPr>
        <w:t>, 42, 49,</w:t>
      </w:r>
      <w:r w:rsidR="00417CA2">
        <w:rPr>
          <w:color w:val="000000"/>
          <w:sz w:val="26"/>
          <w:szCs w:val="26"/>
        </w:rPr>
        <w:t xml:space="preserve"> 99,</w:t>
      </w:r>
      <w:r w:rsidRPr="002B366D">
        <w:rPr>
          <w:color w:val="000000"/>
          <w:sz w:val="26"/>
          <w:szCs w:val="26"/>
        </w:rPr>
        <w:t xml:space="preserve"> 105, 106 Закона </w:t>
      </w:r>
      <w:r w:rsidR="007C72F5">
        <w:rPr>
          <w:color w:val="000000"/>
          <w:sz w:val="26"/>
          <w:szCs w:val="26"/>
        </w:rPr>
        <w:br/>
      </w:r>
      <w:r w:rsidRPr="002B366D">
        <w:rPr>
          <w:color w:val="000000"/>
          <w:sz w:val="26"/>
          <w:szCs w:val="26"/>
        </w:rPr>
        <w:t xml:space="preserve">о контрактной системе, </w:t>
      </w:r>
    </w:p>
    <w:p w:rsidR="00E00D45" w:rsidRPr="002B366D" w:rsidRDefault="00E00D45" w:rsidP="00E00D45">
      <w:pPr>
        <w:tabs>
          <w:tab w:val="left" w:pos="0"/>
          <w:tab w:val="left" w:pos="568"/>
        </w:tabs>
        <w:jc w:val="both"/>
        <w:rPr>
          <w:color w:val="000000"/>
          <w:sz w:val="26"/>
          <w:szCs w:val="26"/>
        </w:rPr>
      </w:pPr>
    </w:p>
    <w:p w:rsidR="00E00D45" w:rsidRPr="002B366D" w:rsidRDefault="00E00D45" w:rsidP="00E41187">
      <w:pPr>
        <w:pStyle w:val="a4"/>
        <w:jc w:val="center"/>
        <w:rPr>
          <w:rFonts w:ascii="Times New Roman" w:hAnsi="Times New Roman" w:cs="Times New Roman"/>
          <w:color w:val="000000"/>
          <w:sz w:val="26"/>
          <w:szCs w:val="26"/>
        </w:rPr>
      </w:pPr>
      <w:r w:rsidRPr="002B366D">
        <w:rPr>
          <w:rFonts w:ascii="Times New Roman" w:hAnsi="Times New Roman" w:cs="Times New Roman"/>
          <w:color w:val="000000"/>
          <w:sz w:val="26"/>
          <w:szCs w:val="26"/>
        </w:rPr>
        <w:t>РЕШИЛА:</w:t>
      </w:r>
    </w:p>
    <w:p w:rsidR="002D0AAB" w:rsidRPr="002B366D" w:rsidRDefault="002D0AAB" w:rsidP="002D0AAB">
      <w:pPr>
        <w:autoSpaceDE w:val="0"/>
        <w:autoSpaceDN w:val="0"/>
        <w:adjustRightInd w:val="0"/>
        <w:jc w:val="both"/>
        <w:outlineLvl w:val="1"/>
        <w:rPr>
          <w:sz w:val="26"/>
          <w:szCs w:val="26"/>
        </w:rPr>
      </w:pPr>
    </w:p>
    <w:p w:rsidR="002F1A9C" w:rsidRPr="00733DE1" w:rsidRDefault="002F1A9C" w:rsidP="002F1A9C">
      <w:pPr>
        <w:autoSpaceDE w:val="0"/>
        <w:autoSpaceDN w:val="0"/>
        <w:adjustRightInd w:val="0"/>
        <w:ind w:firstLine="708"/>
        <w:jc w:val="both"/>
        <w:outlineLvl w:val="1"/>
        <w:rPr>
          <w:color w:val="000000"/>
          <w:sz w:val="26"/>
          <w:szCs w:val="26"/>
        </w:rPr>
      </w:pPr>
      <w:r w:rsidRPr="00733DE1">
        <w:rPr>
          <w:color w:val="000000"/>
          <w:sz w:val="26"/>
          <w:szCs w:val="26"/>
        </w:rPr>
        <w:t xml:space="preserve">1. Признать жалобу </w:t>
      </w:r>
      <w:r w:rsidR="00E002D1">
        <w:rPr>
          <w:color w:val="000000"/>
          <w:sz w:val="26"/>
          <w:szCs w:val="26"/>
        </w:rPr>
        <w:t xml:space="preserve">ИП БОНДАРЕНКО А.Е. </w:t>
      </w:r>
      <w:r w:rsidRPr="00733DE1">
        <w:rPr>
          <w:color w:val="000000"/>
          <w:sz w:val="26"/>
          <w:szCs w:val="26"/>
        </w:rPr>
        <w:t>обоснованной.</w:t>
      </w:r>
    </w:p>
    <w:p w:rsidR="002F1A9C" w:rsidRPr="007C72F5" w:rsidRDefault="002F1A9C" w:rsidP="002F1A9C">
      <w:pPr>
        <w:autoSpaceDE w:val="0"/>
        <w:autoSpaceDN w:val="0"/>
        <w:adjustRightInd w:val="0"/>
        <w:ind w:firstLine="708"/>
        <w:jc w:val="both"/>
        <w:outlineLvl w:val="1"/>
        <w:rPr>
          <w:color w:val="000000"/>
          <w:sz w:val="26"/>
          <w:szCs w:val="26"/>
        </w:rPr>
      </w:pPr>
      <w:r w:rsidRPr="00733DE1">
        <w:rPr>
          <w:color w:val="000000"/>
          <w:sz w:val="26"/>
          <w:szCs w:val="26"/>
        </w:rPr>
        <w:t>2. Признать в действиях Заказчика нарушение</w:t>
      </w:r>
      <w:r w:rsidR="0022797B">
        <w:rPr>
          <w:color w:val="000000"/>
          <w:sz w:val="26"/>
          <w:szCs w:val="26"/>
        </w:rPr>
        <w:t xml:space="preserve"> </w:t>
      </w:r>
      <w:proofErr w:type="spellStart"/>
      <w:r w:rsidR="0022797B">
        <w:rPr>
          <w:color w:val="000000"/>
          <w:sz w:val="26"/>
          <w:szCs w:val="26"/>
        </w:rPr>
        <w:t>пп</w:t>
      </w:r>
      <w:proofErr w:type="spellEnd"/>
      <w:r w:rsidR="0022797B">
        <w:rPr>
          <w:color w:val="000000"/>
          <w:sz w:val="26"/>
          <w:szCs w:val="26"/>
        </w:rPr>
        <w:t>. «а»</w:t>
      </w:r>
      <w:r w:rsidRPr="00733DE1">
        <w:rPr>
          <w:color w:val="000000"/>
          <w:sz w:val="26"/>
          <w:szCs w:val="26"/>
        </w:rPr>
        <w:t xml:space="preserve"> </w:t>
      </w:r>
      <w:r w:rsidRPr="002F1A9C">
        <w:rPr>
          <w:color w:val="000000"/>
          <w:sz w:val="26"/>
          <w:szCs w:val="26"/>
        </w:rPr>
        <w:t xml:space="preserve">п. 1 ч. 5 ст. 49 </w:t>
      </w:r>
      <w:r w:rsidRPr="00733DE1">
        <w:rPr>
          <w:color w:val="000000"/>
          <w:sz w:val="26"/>
          <w:szCs w:val="26"/>
        </w:rPr>
        <w:t xml:space="preserve">Закона </w:t>
      </w:r>
      <w:r w:rsidR="00E002D1">
        <w:rPr>
          <w:color w:val="000000"/>
          <w:sz w:val="26"/>
          <w:szCs w:val="26"/>
        </w:rPr>
        <w:br/>
      </w:r>
      <w:r w:rsidRPr="00733DE1">
        <w:rPr>
          <w:color w:val="000000"/>
          <w:sz w:val="26"/>
          <w:szCs w:val="26"/>
        </w:rPr>
        <w:t xml:space="preserve">о </w:t>
      </w:r>
      <w:r w:rsidRPr="007C72F5">
        <w:rPr>
          <w:color w:val="000000"/>
          <w:sz w:val="26"/>
          <w:szCs w:val="26"/>
        </w:rPr>
        <w:t>контрактной системе.</w:t>
      </w:r>
    </w:p>
    <w:p w:rsidR="002F1A9C" w:rsidRPr="007C72F5" w:rsidRDefault="002F1A9C" w:rsidP="002F1A9C">
      <w:pPr>
        <w:autoSpaceDE w:val="0"/>
        <w:autoSpaceDN w:val="0"/>
        <w:adjustRightInd w:val="0"/>
        <w:ind w:firstLine="708"/>
        <w:jc w:val="both"/>
        <w:outlineLvl w:val="1"/>
        <w:rPr>
          <w:color w:val="000000"/>
          <w:sz w:val="26"/>
          <w:szCs w:val="26"/>
        </w:rPr>
      </w:pPr>
      <w:r w:rsidRPr="007C72F5">
        <w:rPr>
          <w:color w:val="000000"/>
          <w:sz w:val="26"/>
          <w:szCs w:val="26"/>
        </w:rPr>
        <w:t xml:space="preserve">3. </w:t>
      </w:r>
      <w:r w:rsidR="002F306C" w:rsidRPr="007C72F5">
        <w:rPr>
          <w:color w:val="000000"/>
          <w:sz w:val="26"/>
          <w:szCs w:val="26"/>
        </w:rPr>
        <w:t xml:space="preserve">Выдать </w:t>
      </w:r>
      <w:r w:rsidRPr="007C72F5">
        <w:rPr>
          <w:color w:val="000000"/>
          <w:sz w:val="26"/>
          <w:szCs w:val="26"/>
        </w:rPr>
        <w:t xml:space="preserve">Заказчику, </w:t>
      </w:r>
      <w:r w:rsidR="00A71826" w:rsidRPr="007C72F5">
        <w:rPr>
          <w:color w:val="000000"/>
          <w:sz w:val="26"/>
          <w:szCs w:val="26"/>
        </w:rPr>
        <w:t>его комиссии по осуществлению закупок и оператору электронной площадки предписание об устранении выявленного нарушения.</w:t>
      </w:r>
    </w:p>
    <w:p w:rsidR="002F1A9C" w:rsidRPr="00733DE1" w:rsidRDefault="002F1A9C" w:rsidP="002F1A9C">
      <w:pPr>
        <w:autoSpaceDE w:val="0"/>
        <w:autoSpaceDN w:val="0"/>
        <w:adjustRightInd w:val="0"/>
        <w:ind w:firstLine="708"/>
        <w:jc w:val="both"/>
        <w:outlineLvl w:val="1"/>
        <w:rPr>
          <w:color w:val="000000"/>
          <w:sz w:val="26"/>
          <w:szCs w:val="26"/>
        </w:rPr>
      </w:pPr>
      <w:r w:rsidRPr="007C72F5">
        <w:rPr>
          <w:color w:val="000000"/>
          <w:sz w:val="26"/>
          <w:szCs w:val="26"/>
        </w:rPr>
        <w:t>4. Передать</w:t>
      </w:r>
      <w:r w:rsidRPr="00733DE1">
        <w:rPr>
          <w:color w:val="000000"/>
          <w:sz w:val="26"/>
          <w:szCs w:val="26"/>
        </w:rPr>
        <w:t xml:space="preserve"> материалы дела уполномоченному должностному лицу </w:t>
      </w:r>
      <w:r w:rsidR="00E002D1">
        <w:rPr>
          <w:color w:val="000000"/>
          <w:sz w:val="26"/>
          <w:szCs w:val="26"/>
        </w:rPr>
        <w:br/>
      </w:r>
      <w:r w:rsidRPr="00733DE1">
        <w:rPr>
          <w:color w:val="000000"/>
          <w:sz w:val="26"/>
          <w:szCs w:val="26"/>
        </w:rPr>
        <w:t>для рассмотрения вопроса о возбуждении дела об административном правонарушении в отношении виновных лиц Заказчика.</w:t>
      </w:r>
    </w:p>
    <w:p w:rsidR="00103FEE" w:rsidRPr="002B366D" w:rsidRDefault="00103FEE" w:rsidP="002D0AAB">
      <w:pPr>
        <w:autoSpaceDE w:val="0"/>
        <w:autoSpaceDN w:val="0"/>
        <w:adjustRightInd w:val="0"/>
        <w:jc w:val="both"/>
        <w:outlineLvl w:val="1"/>
        <w:rPr>
          <w:color w:val="000000"/>
          <w:sz w:val="26"/>
          <w:szCs w:val="26"/>
        </w:rPr>
      </w:pPr>
    </w:p>
    <w:p w:rsidR="00475AAA" w:rsidRDefault="00475AAA" w:rsidP="007C72F5">
      <w:pPr>
        <w:tabs>
          <w:tab w:val="left" w:pos="2700"/>
        </w:tabs>
        <w:ind w:firstLine="720"/>
        <w:jc w:val="both"/>
        <w:rPr>
          <w:i/>
          <w:sz w:val="26"/>
          <w:szCs w:val="26"/>
        </w:rPr>
      </w:pPr>
    </w:p>
    <w:p w:rsidR="00475AAA" w:rsidRDefault="00475AAA" w:rsidP="007C72F5">
      <w:pPr>
        <w:tabs>
          <w:tab w:val="left" w:pos="2700"/>
        </w:tabs>
        <w:ind w:firstLine="720"/>
        <w:jc w:val="both"/>
        <w:rPr>
          <w:i/>
          <w:sz w:val="26"/>
          <w:szCs w:val="26"/>
        </w:rPr>
      </w:pPr>
    </w:p>
    <w:p w:rsidR="002F306C" w:rsidRDefault="002D0AAB" w:rsidP="007C72F5">
      <w:pPr>
        <w:tabs>
          <w:tab w:val="left" w:pos="2700"/>
        </w:tabs>
        <w:ind w:firstLine="720"/>
        <w:jc w:val="both"/>
        <w:rPr>
          <w:i/>
          <w:sz w:val="26"/>
          <w:szCs w:val="26"/>
        </w:rPr>
      </w:pPr>
      <w:r w:rsidRPr="002B366D">
        <w:rPr>
          <w:i/>
          <w:sz w:val="26"/>
          <w:szCs w:val="26"/>
        </w:rPr>
        <w:t>Настоящее решение может быть обжаловано в судебном порядке в течение трёх месяцев со дня принятия.</w:t>
      </w:r>
      <w:r w:rsidR="002F306C">
        <w:rPr>
          <w:i/>
          <w:sz w:val="26"/>
          <w:szCs w:val="26"/>
        </w:rPr>
        <w:br w:type="page"/>
      </w:r>
    </w:p>
    <w:tbl>
      <w:tblPr>
        <w:tblW w:w="0" w:type="auto"/>
        <w:tblLayout w:type="fixed"/>
        <w:tblLook w:val="01E0" w:firstRow="1" w:lastRow="1" w:firstColumn="1" w:lastColumn="1" w:noHBand="0" w:noVBand="0"/>
      </w:tblPr>
      <w:tblGrid>
        <w:gridCol w:w="4786"/>
        <w:gridCol w:w="4783"/>
      </w:tblGrid>
      <w:tr w:rsidR="002F306C" w:rsidRPr="00F92120" w:rsidTr="00CF4E08">
        <w:tc>
          <w:tcPr>
            <w:tcW w:w="4786" w:type="dxa"/>
          </w:tcPr>
          <w:p w:rsidR="002F306C" w:rsidRPr="00F92120" w:rsidRDefault="002F306C" w:rsidP="00CF4E08">
            <w:pPr>
              <w:rPr>
                <w:sz w:val="26"/>
                <w:szCs w:val="26"/>
              </w:rPr>
            </w:pPr>
            <w:r w:rsidRPr="00F92120">
              <w:rPr>
                <w:sz w:val="26"/>
                <w:szCs w:val="26"/>
              </w:rPr>
              <w:lastRenderedPageBreak/>
              <w:t xml:space="preserve"> </w:t>
            </w:r>
            <w:r w:rsidR="00AC490C" w:rsidRPr="00AC490C">
              <w:rPr>
                <w:noProof/>
                <w:sz w:val="26"/>
                <w:szCs w:val="26"/>
              </w:rPr>
              <w:drawing>
                <wp:inline distT="0" distB="0" distL="0" distR="0" wp14:anchorId="3A45A73F" wp14:editId="6A587C7F">
                  <wp:extent cx="2431871" cy="3146882"/>
                  <wp:effectExtent l="0" t="0" r="698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31871" cy="3146882"/>
                          </a:xfrm>
                          <a:prstGeom prst="rect">
                            <a:avLst/>
                          </a:prstGeom>
                        </pic:spPr>
                      </pic:pic>
                    </a:graphicData>
                  </a:graphic>
                </wp:inline>
              </w:drawing>
            </w:r>
            <w:r w:rsidRPr="00F92120">
              <w:rPr>
                <w:sz w:val="26"/>
                <w:szCs w:val="26"/>
              </w:rPr>
              <w:t xml:space="preserve"> </w:t>
            </w:r>
          </w:p>
        </w:tc>
        <w:tc>
          <w:tcPr>
            <w:tcW w:w="4783" w:type="dxa"/>
          </w:tcPr>
          <w:p w:rsidR="00AC490C" w:rsidRPr="00AC490C" w:rsidRDefault="00AC490C" w:rsidP="00AC490C">
            <w:pPr>
              <w:rPr>
                <w:sz w:val="26"/>
                <w:szCs w:val="26"/>
              </w:rPr>
            </w:pPr>
            <w:r w:rsidRPr="00AC490C">
              <w:rPr>
                <w:sz w:val="26"/>
                <w:szCs w:val="26"/>
              </w:rPr>
              <w:t xml:space="preserve">САНКТ-ПЕТЕРБУРГСКОЕ ГОСУДАРСТВЕННОЕ БЮДЖЕТНОЕ УЧРЕЖДЕНИЕ ЗДРАВООХРАНЕНИЯ </w:t>
            </w:r>
            <w:r w:rsidR="00E002D1">
              <w:rPr>
                <w:sz w:val="26"/>
                <w:szCs w:val="26"/>
              </w:rPr>
              <w:t>«</w:t>
            </w:r>
            <w:r w:rsidRPr="00AC490C">
              <w:rPr>
                <w:sz w:val="26"/>
                <w:szCs w:val="26"/>
              </w:rPr>
              <w:t xml:space="preserve">ГОРОДСКАЯ ПОЛИКЛИНИКА </w:t>
            </w:r>
            <w:r w:rsidR="00E002D1">
              <w:rPr>
                <w:sz w:val="26"/>
                <w:szCs w:val="26"/>
              </w:rPr>
              <w:br/>
            </w:r>
            <w:r w:rsidRPr="00AC490C">
              <w:rPr>
                <w:sz w:val="26"/>
                <w:szCs w:val="26"/>
              </w:rPr>
              <w:t>№ 107</w:t>
            </w:r>
            <w:r w:rsidR="00E002D1">
              <w:rPr>
                <w:sz w:val="26"/>
                <w:szCs w:val="26"/>
              </w:rPr>
              <w:t>»</w:t>
            </w:r>
          </w:p>
          <w:p w:rsidR="00AC490C" w:rsidRPr="00AC490C" w:rsidRDefault="00AC490C" w:rsidP="00AC490C">
            <w:pPr>
              <w:rPr>
                <w:sz w:val="26"/>
                <w:szCs w:val="26"/>
              </w:rPr>
            </w:pPr>
          </w:p>
          <w:p w:rsidR="00AC490C" w:rsidRPr="00AC490C" w:rsidRDefault="00AC490C" w:rsidP="00AC490C">
            <w:pPr>
              <w:rPr>
                <w:sz w:val="26"/>
                <w:szCs w:val="26"/>
              </w:rPr>
            </w:pPr>
            <w:r w:rsidRPr="00AC490C">
              <w:rPr>
                <w:sz w:val="26"/>
                <w:szCs w:val="26"/>
              </w:rPr>
              <w:t xml:space="preserve">195030, г Санкт-Петербург, </w:t>
            </w:r>
          </w:p>
          <w:p w:rsidR="00AC490C" w:rsidRPr="00AC490C" w:rsidRDefault="00AC490C" w:rsidP="00AC490C">
            <w:pPr>
              <w:rPr>
                <w:sz w:val="26"/>
                <w:szCs w:val="26"/>
              </w:rPr>
            </w:pPr>
            <w:r w:rsidRPr="00AC490C">
              <w:rPr>
                <w:sz w:val="26"/>
                <w:szCs w:val="26"/>
              </w:rPr>
              <w:t xml:space="preserve">г Санкт-Петербург, р-н Красногвардейский, ул. Коммуны, </w:t>
            </w:r>
            <w:r>
              <w:rPr>
                <w:sz w:val="26"/>
                <w:szCs w:val="26"/>
              </w:rPr>
              <w:br/>
            </w:r>
            <w:r w:rsidRPr="00AC490C">
              <w:rPr>
                <w:sz w:val="26"/>
                <w:szCs w:val="26"/>
              </w:rPr>
              <w:t>дом 36, строение А</w:t>
            </w:r>
          </w:p>
          <w:p w:rsidR="00AC490C" w:rsidRPr="00AC490C" w:rsidRDefault="00AC490C" w:rsidP="00AC490C">
            <w:pPr>
              <w:rPr>
                <w:sz w:val="26"/>
                <w:szCs w:val="26"/>
              </w:rPr>
            </w:pPr>
          </w:p>
          <w:p w:rsidR="00AC490C" w:rsidRPr="00AC490C" w:rsidRDefault="00AC490C" w:rsidP="00AC490C">
            <w:pPr>
              <w:rPr>
                <w:sz w:val="26"/>
                <w:szCs w:val="26"/>
              </w:rPr>
            </w:pPr>
          </w:p>
          <w:p w:rsidR="00AC490C" w:rsidRPr="00AC490C" w:rsidRDefault="00AC490C" w:rsidP="00AC490C">
            <w:pPr>
              <w:rPr>
                <w:sz w:val="26"/>
                <w:szCs w:val="26"/>
              </w:rPr>
            </w:pPr>
          </w:p>
          <w:p w:rsidR="00AC490C" w:rsidRPr="00AC490C" w:rsidRDefault="00AC490C" w:rsidP="00AC490C">
            <w:pPr>
              <w:rPr>
                <w:sz w:val="26"/>
                <w:szCs w:val="26"/>
              </w:rPr>
            </w:pPr>
            <w:r w:rsidRPr="00AC490C">
              <w:rPr>
                <w:sz w:val="26"/>
                <w:szCs w:val="26"/>
              </w:rPr>
              <w:t>ИП БОНДАРЕНКО АННА ЕВГЕНЬЕВНА</w:t>
            </w:r>
          </w:p>
          <w:p w:rsidR="00AC490C" w:rsidRPr="00AC490C" w:rsidRDefault="00AC490C" w:rsidP="00AC490C">
            <w:pPr>
              <w:rPr>
                <w:sz w:val="26"/>
                <w:szCs w:val="26"/>
              </w:rPr>
            </w:pPr>
          </w:p>
          <w:p w:rsidR="00AC490C" w:rsidRPr="00AC490C" w:rsidRDefault="00AC490C" w:rsidP="00AC490C">
            <w:pPr>
              <w:rPr>
                <w:sz w:val="26"/>
                <w:szCs w:val="26"/>
              </w:rPr>
            </w:pPr>
            <w:r w:rsidRPr="00AC490C">
              <w:rPr>
                <w:sz w:val="26"/>
                <w:szCs w:val="26"/>
              </w:rPr>
              <w:t xml:space="preserve">359450, РЕСПУБЛИКА КАЛМЫКИЯ, </w:t>
            </w:r>
            <w:proofErr w:type="spellStart"/>
            <w:r w:rsidRPr="00AC490C">
              <w:rPr>
                <w:sz w:val="26"/>
                <w:szCs w:val="26"/>
              </w:rPr>
              <w:t>м.р</w:t>
            </w:r>
            <w:proofErr w:type="spellEnd"/>
            <w:r w:rsidRPr="00AC490C">
              <w:rPr>
                <w:sz w:val="26"/>
                <w:szCs w:val="26"/>
              </w:rPr>
              <w:t xml:space="preserve">-н. ОКТЯБРЬСКИЙ, БОЛЬШЕЦАРЫНСКОЕ, П. БОЛЬШОЙ ЦАРЫН, </w:t>
            </w:r>
          </w:p>
          <w:p w:rsidR="002F306C" w:rsidRPr="00F92120" w:rsidRDefault="00AC490C" w:rsidP="00AC490C">
            <w:pPr>
              <w:rPr>
                <w:color w:val="000000"/>
                <w:sz w:val="26"/>
                <w:szCs w:val="26"/>
              </w:rPr>
            </w:pPr>
            <w:r w:rsidRPr="00AC490C">
              <w:rPr>
                <w:sz w:val="26"/>
                <w:szCs w:val="26"/>
              </w:rPr>
              <w:t>УЛ. МОЛОДЕЖНАЯ, Д. 2, КВ. 2</w:t>
            </w:r>
          </w:p>
        </w:tc>
      </w:tr>
    </w:tbl>
    <w:p w:rsidR="002F306C" w:rsidRDefault="002F306C" w:rsidP="002F306C">
      <w:pPr>
        <w:jc w:val="center"/>
        <w:rPr>
          <w:sz w:val="26"/>
          <w:szCs w:val="26"/>
        </w:rPr>
      </w:pPr>
    </w:p>
    <w:p w:rsidR="002F306C" w:rsidRPr="00F92120" w:rsidRDefault="002F306C" w:rsidP="002F306C">
      <w:pPr>
        <w:jc w:val="center"/>
        <w:rPr>
          <w:sz w:val="26"/>
          <w:szCs w:val="26"/>
        </w:rPr>
      </w:pPr>
    </w:p>
    <w:p w:rsidR="002F306C" w:rsidRPr="00F92120" w:rsidRDefault="002F306C" w:rsidP="002F306C">
      <w:pPr>
        <w:jc w:val="center"/>
        <w:rPr>
          <w:sz w:val="26"/>
          <w:szCs w:val="26"/>
        </w:rPr>
      </w:pPr>
    </w:p>
    <w:p w:rsidR="002F306C" w:rsidRPr="00F92120" w:rsidRDefault="002F306C" w:rsidP="002F306C">
      <w:pPr>
        <w:jc w:val="center"/>
        <w:rPr>
          <w:b/>
          <w:sz w:val="26"/>
          <w:szCs w:val="26"/>
        </w:rPr>
      </w:pPr>
      <w:r w:rsidRPr="00F92120">
        <w:rPr>
          <w:b/>
          <w:sz w:val="26"/>
          <w:szCs w:val="26"/>
        </w:rPr>
        <w:t>ПРЕДПИСАНИЕ</w:t>
      </w:r>
    </w:p>
    <w:p w:rsidR="002F306C" w:rsidRDefault="002F306C" w:rsidP="002F306C">
      <w:pPr>
        <w:jc w:val="center"/>
        <w:rPr>
          <w:sz w:val="26"/>
          <w:szCs w:val="26"/>
        </w:rPr>
      </w:pPr>
      <w:r w:rsidRPr="00F92120">
        <w:rPr>
          <w:sz w:val="26"/>
          <w:szCs w:val="26"/>
        </w:rPr>
        <w:t xml:space="preserve">по делу № </w:t>
      </w:r>
      <w:r w:rsidR="00427BD3">
        <w:rPr>
          <w:b/>
          <w:sz w:val="26"/>
          <w:szCs w:val="26"/>
        </w:rPr>
        <w:t>078/06/105-1953</w:t>
      </w:r>
      <w:r w:rsidR="00AC490C" w:rsidRPr="00AC490C">
        <w:rPr>
          <w:b/>
          <w:sz w:val="26"/>
          <w:szCs w:val="26"/>
        </w:rPr>
        <w:t>/2026</w:t>
      </w:r>
    </w:p>
    <w:p w:rsidR="002F306C" w:rsidRDefault="002F306C" w:rsidP="002F306C">
      <w:pPr>
        <w:jc w:val="center"/>
        <w:rPr>
          <w:sz w:val="26"/>
          <w:szCs w:val="26"/>
        </w:rPr>
      </w:pPr>
      <w:r w:rsidRPr="00F92120">
        <w:rPr>
          <w:sz w:val="26"/>
          <w:szCs w:val="26"/>
        </w:rPr>
        <w:t>об устранении нарушений законодательства о контрактной системе</w:t>
      </w:r>
    </w:p>
    <w:p w:rsidR="002F306C" w:rsidRPr="00F92120" w:rsidRDefault="002F306C" w:rsidP="002F306C">
      <w:pPr>
        <w:jc w:val="center"/>
        <w:rPr>
          <w:sz w:val="26"/>
          <w:szCs w:val="26"/>
        </w:rPr>
      </w:pPr>
    </w:p>
    <w:p w:rsidR="002F306C" w:rsidRPr="00AC490C" w:rsidRDefault="00AC490C" w:rsidP="002F306C">
      <w:pPr>
        <w:tabs>
          <w:tab w:val="left" w:pos="0"/>
        </w:tabs>
        <w:rPr>
          <w:sz w:val="26"/>
          <w:szCs w:val="26"/>
        </w:rPr>
      </w:pPr>
      <w:r w:rsidRPr="00AC490C">
        <w:rPr>
          <w:sz w:val="26"/>
          <w:szCs w:val="26"/>
        </w:rPr>
        <w:t>13.05</w:t>
      </w:r>
      <w:r w:rsidR="000F2344">
        <w:rPr>
          <w:sz w:val="26"/>
          <w:szCs w:val="26"/>
        </w:rPr>
        <w:t>.2026</w:t>
      </w:r>
      <w:r w:rsidR="002F306C" w:rsidRPr="00AC490C">
        <w:rPr>
          <w:sz w:val="26"/>
          <w:szCs w:val="26"/>
        </w:rPr>
        <w:t xml:space="preserve">                                                                                                Санкт-Петербург</w:t>
      </w:r>
    </w:p>
    <w:p w:rsidR="002F306C" w:rsidRPr="00AC490C" w:rsidRDefault="002F306C" w:rsidP="002F306C">
      <w:pPr>
        <w:jc w:val="both"/>
        <w:rPr>
          <w:sz w:val="26"/>
          <w:szCs w:val="26"/>
        </w:rPr>
      </w:pPr>
    </w:p>
    <w:p w:rsidR="00AC490C" w:rsidRDefault="002F306C" w:rsidP="00475AAA">
      <w:pPr>
        <w:tabs>
          <w:tab w:val="left" w:pos="0"/>
        </w:tabs>
        <w:ind w:firstLine="709"/>
        <w:jc w:val="both"/>
        <w:rPr>
          <w:sz w:val="26"/>
          <w:szCs w:val="26"/>
        </w:rPr>
      </w:pPr>
      <w:r w:rsidRPr="00AC490C">
        <w:rPr>
          <w:sz w:val="26"/>
          <w:szCs w:val="26"/>
        </w:rPr>
        <w:t>Комиссия Санкт-Петербургского УФАС России по контролю в сфере размещения заказов (далее – Комиссия УФАС)</w:t>
      </w:r>
    </w:p>
    <w:p w:rsidR="002F306C" w:rsidRPr="00F92120" w:rsidRDefault="002F306C" w:rsidP="00AC490C">
      <w:pPr>
        <w:tabs>
          <w:tab w:val="left" w:pos="0"/>
        </w:tabs>
        <w:ind w:firstLine="709"/>
        <w:jc w:val="both"/>
        <w:rPr>
          <w:sz w:val="26"/>
          <w:szCs w:val="26"/>
        </w:rPr>
      </w:pPr>
      <w:r w:rsidRPr="00F92120">
        <w:rPr>
          <w:sz w:val="26"/>
          <w:szCs w:val="26"/>
        </w:rPr>
        <w:t xml:space="preserve">на основании своего решения по делу № </w:t>
      </w:r>
      <w:r w:rsidR="00AC490C" w:rsidRPr="00AC490C">
        <w:rPr>
          <w:b/>
          <w:sz w:val="26"/>
          <w:szCs w:val="26"/>
        </w:rPr>
        <w:t>078/06/105-195</w:t>
      </w:r>
      <w:r w:rsidR="00427BD3">
        <w:rPr>
          <w:b/>
          <w:sz w:val="26"/>
          <w:szCs w:val="26"/>
        </w:rPr>
        <w:t>3</w:t>
      </w:r>
      <w:r w:rsidR="00AC490C" w:rsidRPr="00AC490C">
        <w:rPr>
          <w:b/>
          <w:sz w:val="26"/>
          <w:szCs w:val="26"/>
        </w:rPr>
        <w:t>/2026</w:t>
      </w:r>
      <w:r w:rsidR="00AC490C">
        <w:rPr>
          <w:b/>
          <w:sz w:val="26"/>
          <w:szCs w:val="26"/>
        </w:rPr>
        <w:t xml:space="preserve"> </w:t>
      </w:r>
      <w:r w:rsidRPr="00F92120">
        <w:rPr>
          <w:sz w:val="26"/>
          <w:szCs w:val="26"/>
        </w:rPr>
        <w:t xml:space="preserve">о нарушении законодательства о закупках, руководствуясь ст. 99, 106 Федерального закона </w:t>
      </w:r>
      <w:r w:rsidR="00AC490C">
        <w:rPr>
          <w:sz w:val="26"/>
          <w:szCs w:val="26"/>
        </w:rPr>
        <w:br/>
      </w:r>
      <w:r w:rsidRPr="00F92120">
        <w:rPr>
          <w:sz w:val="26"/>
          <w:szCs w:val="26"/>
        </w:rPr>
        <w:t xml:space="preserve">от 05.04.2013 № 44-ФЗ «О контрактной системе в сфере закупок товаров, работ, услуг для обеспечения государственных и муниципальных нужд» (далее – Закон </w:t>
      </w:r>
      <w:r w:rsidR="00AC490C">
        <w:rPr>
          <w:sz w:val="26"/>
          <w:szCs w:val="26"/>
        </w:rPr>
        <w:br/>
      </w:r>
      <w:r w:rsidRPr="00F92120">
        <w:rPr>
          <w:sz w:val="26"/>
          <w:szCs w:val="26"/>
        </w:rPr>
        <w:t>о контрактной системе),</w:t>
      </w:r>
    </w:p>
    <w:p w:rsidR="002F306C" w:rsidRPr="00F92120" w:rsidRDefault="002F306C" w:rsidP="002F306C">
      <w:pPr>
        <w:ind w:firstLine="720"/>
        <w:rPr>
          <w:sz w:val="26"/>
          <w:szCs w:val="26"/>
        </w:rPr>
      </w:pPr>
    </w:p>
    <w:p w:rsidR="002F306C" w:rsidRPr="00F92120" w:rsidRDefault="002F306C" w:rsidP="002F306C">
      <w:pPr>
        <w:jc w:val="center"/>
        <w:rPr>
          <w:b/>
          <w:sz w:val="26"/>
          <w:szCs w:val="26"/>
        </w:rPr>
      </w:pPr>
      <w:r w:rsidRPr="00F92120">
        <w:rPr>
          <w:b/>
          <w:sz w:val="26"/>
          <w:szCs w:val="26"/>
        </w:rPr>
        <w:t>ПРЕДПИСЫВАЕТ:</w:t>
      </w:r>
    </w:p>
    <w:p w:rsidR="002F306C" w:rsidRPr="00F92120" w:rsidRDefault="002F306C" w:rsidP="002F306C">
      <w:pPr>
        <w:jc w:val="center"/>
        <w:rPr>
          <w:sz w:val="26"/>
          <w:szCs w:val="26"/>
        </w:rPr>
      </w:pPr>
    </w:p>
    <w:p w:rsidR="002F306C" w:rsidRPr="00E002D1" w:rsidRDefault="002F306C" w:rsidP="00E002D1">
      <w:pPr>
        <w:ind w:firstLine="708"/>
        <w:jc w:val="both"/>
        <w:rPr>
          <w:sz w:val="26"/>
          <w:szCs w:val="26"/>
        </w:rPr>
      </w:pPr>
      <w:r w:rsidRPr="00F92120">
        <w:rPr>
          <w:sz w:val="26"/>
          <w:szCs w:val="26"/>
        </w:rPr>
        <w:t xml:space="preserve">1. Заказчику – </w:t>
      </w:r>
      <w:r w:rsidR="00E002D1" w:rsidRPr="00E002D1">
        <w:rPr>
          <w:sz w:val="26"/>
          <w:szCs w:val="26"/>
        </w:rPr>
        <w:t>САНКТ-ПЕТЕРБУРГСКОЕ ГОСУДАРСТВЕННОЕ БЮДЖЕТНОЕ УЧРЕЖДЕНИЕ ЗДРАВООХРАНЕНИЯ «ГОРОДСКАЯ ПОЛИКЛИНИКА № 107»</w:t>
      </w:r>
      <w:r w:rsidRPr="00F92120">
        <w:rPr>
          <w:sz w:val="26"/>
          <w:szCs w:val="26"/>
        </w:rPr>
        <w:t xml:space="preserve"> – и его комиссии по осуществлению закупок – в течение 7-ми дней с момента размещения </w:t>
      </w:r>
      <w:r w:rsidRPr="00E002D1">
        <w:rPr>
          <w:sz w:val="26"/>
          <w:szCs w:val="26"/>
        </w:rPr>
        <w:t xml:space="preserve">настоящего предписания в единой информационной системе </w:t>
      </w:r>
      <w:r w:rsidRPr="00E002D1">
        <w:rPr>
          <w:rStyle w:val="s6"/>
          <w:sz w:val="26"/>
          <w:szCs w:val="26"/>
        </w:rPr>
        <w:t>у</w:t>
      </w:r>
      <w:r w:rsidRPr="00E002D1">
        <w:rPr>
          <w:sz w:val="26"/>
          <w:szCs w:val="26"/>
        </w:rPr>
        <w:t xml:space="preserve">странить нарушение </w:t>
      </w:r>
      <w:proofErr w:type="spellStart"/>
      <w:r w:rsidRPr="00E002D1">
        <w:rPr>
          <w:sz w:val="26"/>
          <w:szCs w:val="26"/>
        </w:rPr>
        <w:t>пп</w:t>
      </w:r>
      <w:proofErr w:type="spellEnd"/>
      <w:r w:rsidRPr="00E002D1">
        <w:rPr>
          <w:sz w:val="26"/>
          <w:szCs w:val="26"/>
        </w:rPr>
        <w:t xml:space="preserve">. «а» п. 1 ч. 5 ст. 49 Закона </w:t>
      </w:r>
      <w:r w:rsidR="00E002D1" w:rsidRPr="00E002D1">
        <w:rPr>
          <w:sz w:val="26"/>
          <w:szCs w:val="26"/>
        </w:rPr>
        <w:br/>
      </w:r>
      <w:r w:rsidRPr="00E002D1">
        <w:rPr>
          <w:sz w:val="26"/>
          <w:szCs w:val="26"/>
        </w:rPr>
        <w:t xml:space="preserve">о контрактной системе и с этой целью: </w:t>
      </w:r>
    </w:p>
    <w:p w:rsidR="002F306C" w:rsidRPr="00F92120" w:rsidRDefault="002F306C" w:rsidP="002F306C">
      <w:pPr>
        <w:ind w:firstLine="720"/>
        <w:jc w:val="both"/>
        <w:rPr>
          <w:sz w:val="26"/>
          <w:szCs w:val="26"/>
        </w:rPr>
      </w:pPr>
      <w:r w:rsidRPr="00E002D1">
        <w:rPr>
          <w:sz w:val="26"/>
          <w:szCs w:val="26"/>
        </w:rPr>
        <w:lastRenderedPageBreak/>
        <w:t>- отменить протокол подведения итогов определения</w:t>
      </w:r>
      <w:r w:rsidRPr="00F92120">
        <w:rPr>
          <w:sz w:val="26"/>
          <w:szCs w:val="26"/>
        </w:rPr>
        <w:t xml:space="preserve"> поставщика (подрядчика, исполнителя), составленный в ходе проведения аукциона </w:t>
      </w:r>
      <w:r w:rsidRPr="00F92120">
        <w:rPr>
          <w:sz w:val="26"/>
          <w:szCs w:val="26"/>
        </w:rPr>
        <w:br/>
        <w:t xml:space="preserve">(извещение № </w:t>
      </w:r>
      <w:r w:rsidR="00427BD3" w:rsidRPr="00427BD3">
        <w:rPr>
          <w:sz w:val="26"/>
          <w:szCs w:val="26"/>
        </w:rPr>
        <w:t>0372200085226000240</w:t>
      </w:r>
      <w:r>
        <w:rPr>
          <w:sz w:val="26"/>
          <w:szCs w:val="26"/>
        </w:rPr>
        <w:t>)</w:t>
      </w:r>
      <w:r w:rsidRPr="00F92120">
        <w:rPr>
          <w:sz w:val="26"/>
          <w:szCs w:val="26"/>
        </w:rPr>
        <w:t>;</w:t>
      </w:r>
    </w:p>
    <w:p w:rsidR="002F306C" w:rsidRPr="00F92120" w:rsidRDefault="002F306C" w:rsidP="002F306C">
      <w:pPr>
        <w:autoSpaceDE w:val="0"/>
        <w:autoSpaceDN w:val="0"/>
        <w:adjustRightInd w:val="0"/>
        <w:ind w:firstLine="720"/>
        <w:jc w:val="both"/>
        <w:outlineLvl w:val="1"/>
        <w:rPr>
          <w:sz w:val="26"/>
          <w:szCs w:val="26"/>
        </w:rPr>
      </w:pPr>
      <w:r w:rsidRPr="00F92120">
        <w:rPr>
          <w:sz w:val="26"/>
          <w:szCs w:val="26"/>
        </w:rPr>
        <w:t xml:space="preserve">- повторно рассмотреть заявки, поданные на участие в аукционе (извещение № </w:t>
      </w:r>
      <w:r w:rsidR="00427BD3" w:rsidRPr="00427BD3">
        <w:rPr>
          <w:sz w:val="26"/>
          <w:szCs w:val="26"/>
        </w:rPr>
        <w:t>0372200085226000240</w:t>
      </w:r>
      <w:r w:rsidRPr="00F92120">
        <w:rPr>
          <w:sz w:val="26"/>
          <w:szCs w:val="26"/>
        </w:rPr>
        <w:t>), с учетом мотивировочной части решения, указанного в преамбуле настоящего предписания;</w:t>
      </w:r>
    </w:p>
    <w:p w:rsidR="002F306C" w:rsidRPr="00F92120" w:rsidRDefault="002F306C" w:rsidP="002F306C">
      <w:pPr>
        <w:autoSpaceDE w:val="0"/>
        <w:autoSpaceDN w:val="0"/>
        <w:adjustRightInd w:val="0"/>
        <w:ind w:firstLine="720"/>
        <w:jc w:val="both"/>
        <w:outlineLvl w:val="1"/>
        <w:rPr>
          <w:sz w:val="26"/>
          <w:szCs w:val="26"/>
        </w:rPr>
      </w:pPr>
      <w:r w:rsidRPr="00F92120">
        <w:rPr>
          <w:sz w:val="26"/>
          <w:szCs w:val="26"/>
        </w:rPr>
        <w:t xml:space="preserve">- провести процедуры определения поставщика (подрядчика, исполнителя) (извещение № </w:t>
      </w:r>
      <w:r w:rsidR="00427BD3" w:rsidRPr="00427BD3">
        <w:rPr>
          <w:sz w:val="26"/>
          <w:szCs w:val="26"/>
        </w:rPr>
        <w:t>0372200085226000240</w:t>
      </w:r>
      <w:r w:rsidRPr="00F92120">
        <w:rPr>
          <w:sz w:val="26"/>
          <w:szCs w:val="26"/>
        </w:rPr>
        <w:t>) в соответствии с законодательством о контрактной системе.</w:t>
      </w:r>
    </w:p>
    <w:p w:rsidR="002F306C" w:rsidRPr="00F92120" w:rsidRDefault="002F306C" w:rsidP="002F306C">
      <w:pPr>
        <w:autoSpaceDE w:val="0"/>
        <w:autoSpaceDN w:val="0"/>
        <w:adjustRightInd w:val="0"/>
        <w:ind w:firstLine="720"/>
        <w:jc w:val="both"/>
        <w:outlineLvl w:val="1"/>
        <w:rPr>
          <w:sz w:val="26"/>
          <w:szCs w:val="26"/>
        </w:rPr>
      </w:pPr>
      <w:r w:rsidRPr="00E002D1">
        <w:rPr>
          <w:sz w:val="26"/>
          <w:szCs w:val="26"/>
        </w:rPr>
        <w:t xml:space="preserve">2. Заказчику, комиссии по осуществлению закупок в срок до </w:t>
      </w:r>
      <w:r w:rsidR="00E002D1" w:rsidRPr="00E002D1">
        <w:rPr>
          <w:sz w:val="26"/>
          <w:szCs w:val="26"/>
        </w:rPr>
        <w:t>20.06</w:t>
      </w:r>
      <w:r w:rsidRPr="00E002D1">
        <w:rPr>
          <w:sz w:val="26"/>
          <w:szCs w:val="26"/>
        </w:rPr>
        <w:t>.202</w:t>
      </w:r>
      <w:r w:rsidR="00E002D1" w:rsidRPr="00E002D1">
        <w:rPr>
          <w:sz w:val="26"/>
          <w:szCs w:val="26"/>
        </w:rPr>
        <w:t>6</w:t>
      </w:r>
      <w:r w:rsidRPr="00E002D1">
        <w:rPr>
          <w:sz w:val="26"/>
          <w:szCs w:val="26"/>
        </w:rPr>
        <w:t xml:space="preserve"> представить в Управление Федеральной антимонопольной службы</w:t>
      </w:r>
      <w:r w:rsidRPr="00D95AC0">
        <w:rPr>
          <w:sz w:val="26"/>
          <w:szCs w:val="26"/>
        </w:rPr>
        <w:t xml:space="preserve"> </w:t>
      </w:r>
      <w:r w:rsidRPr="00D95AC0">
        <w:rPr>
          <w:sz w:val="26"/>
          <w:szCs w:val="26"/>
        </w:rPr>
        <w:br/>
        <w:t xml:space="preserve">по Санкт-Петербургу подтверждение исполнения настоящего предписания в письменном виде, а также по электронной почте </w:t>
      </w:r>
      <w:r w:rsidRPr="00D95AC0">
        <w:rPr>
          <w:sz w:val="26"/>
          <w:szCs w:val="26"/>
          <w:lang w:val="en-US"/>
        </w:rPr>
        <w:t>to</w:t>
      </w:r>
      <w:r w:rsidRPr="00D95AC0">
        <w:rPr>
          <w:sz w:val="26"/>
          <w:szCs w:val="26"/>
        </w:rPr>
        <w:t>78@fas.gov.ru</w:t>
      </w:r>
      <w:r w:rsidRPr="00F92120">
        <w:rPr>
          <w:sz w:val="26"/>
          <w:szCs w:val="26"/>
        </w:rPr>
        <w:t>.</w:t>
      </w:r>
    </w:p>
    <w:p w:rsidR="002F306C" w:rsidRPr="00F92120" w:rsidRDefault="002F306C" w:rsidP="002F306C">
      <w:pPr>
        <w:ind w:firstLine="708"/>
        <w:jc w:val="both"/>
        <w:rPr>
          <w:sz w:val="26"/>
          <w:szCs w:val="26"/>
        </w:rPr>
      </w:pPr>
      <w:r w:rsidRPr="00F92120">
        <w:rPr>
          <w:sz w:val="26"/>
          <w:szCs w:val="26"/>
        </w:rPr>
        <w:t xml:space="preserve">3. Оператору электронной площадки – </w:t>
      </w:r>
      <w:r w:rsidR="00E002D1" w:rsidRPr="00E002D1">
        <w:rPr>
          <w:sz w:val="26"/>
          <w:szCs w:val="26"/>
        </w:rPr>
        <w:t>Электронная торговая площадка «Фабрикант»</w:t>
      </w:r>
      <w:r w:rsidRPr="00F92120">
        <w:rPr>
          <w:sz w:val="26"/>
          <w:szCs w:val="26"/>
        </w:rPr>
        <w:t>:</w:t>
      </w:r>
    </w:p>
    <w:p w:rsidR="002F306C" w:rsidRPr="00F92120" w:rsidRDefault="002F306C" w:rsidP="002F306C">
      <w:pPr>
        <w:ind w:firstLine="720"/>
        <w:jc w:val="both"/>
        <w:rPr>
          <w:sz w:val="26"/>
          <w:szCs w:val="26"/>
        </w:rPr>
      </w:pPr>
      <w:r w:rsidRPr="00F92120">
        <w:rPr>
          <w:sz w:val="26"/>
          <w:szCs w:val="26"/>
        </w:rPr>
        <w:t>- обеспечить Заказчику и его комиссии по осуществлению закупок техническую возможность для исполнения пункта 1 настоящего предписания.</w:t>
      </w:r>
    </w:p>
    <w:p w:rsidR="002F306C" w:rsidRDefault="002F306C" w:rsidP="002F306C">
      <w:pPr>
        <w:pStyle w:val="ConsNormal"/>
        <w:ind w:right="0"/>
        <w:jc w:val="both"/>
        <w:rPr>
          <w:rFonts w:ascii="Times New Roman" w:hAnsi="Times New Roman" w:cs="Times New Roman"/>
          <w:sz w:val="26"/>
          <w:szCs w:val="26"/>
        </w:rPr>
      </w:pPr>
    </w:p>
    <w:p w:rsidR="002F306C" w:rsidRDefault="002F306C" w:rsidP="002F306C">
      <w:pPr>
        <w:pStyle w:val="ConsNormal"/>
        <w:ind w:right="0"/>
        <w:jc w:val="both"/>
        <w:rPr>
          <w:rFonts w:ascii="Times New Roman" w:hAnsi="Times New Roman" w:cs="Times New Roman"/>
          <w:sz w:val="26"/>
          <w:szCs w:val="26"/>
        </w:rPr>
      </w:pPr>
      <w:bookmarkStart w:id="0" w:name="_GoBack"/>
      <w:bookmarkEnd w:id="0"/>
    </w:p>
    <w:p w:rsidR="00AC490C" w:rsidRPr="00F92120" w:rsidRDefault="00AC490C" w:rsidP="002F306C">
      <w:pPr>
        <w:pStyle w:val="ConsNormal"/>
        <w:ind w:right="0"/>
        <w:jc w:val="both"/>
        <w:rPr>
          <w:rFonts w:ascii="Times New Roman" w:hAnsi="Times New Roman" w:cs="Times New Roman"/>
          <w:sz w:val="26"/>
          <w:szCs w:val="26"/>
        </w:rPr>
      </w:pPr>
    </w:p>
    <w:p w:rsidR="002F306C" w:rsidRPr="00F92120" w:rsidRDefault="002F306C" w:rsidP="002F306C">
      <w:pPr>
        <w:pStyle w:val="ConsNormal"/>
        <w:ind w:right="0"/>
        <w:jc w:val="both"/>
        <w:rPr>
          <w:rFonts w:ascii="Times New Roman" w:hAnsi="Times New Roman" w:cs="Times New Roman"/>
          <w:i/>
          <w:sz w:val="26"/>
          <w:szCs w:val="26"/>
        </w:rPr>
      </w:pPr>
      <w:r w:rsidRPr="00F92120">
        <w:rPr>
          <w:rFonts w:ascii="Times New Roman" w:hAnsi="Times New Roman" w:cs="Times New Roman"/>
          <w:i/>
          <w:sz w:val="26"/>
          <w:szCs w:val="26"/>
          <w:u w:val="single"/>
        </w:rPr>
        <w:t>Примечание.</w:t>
      </w:r>
      <w:r w:rsidRPr="00F92120">
        <w:rPr>
          <w:rFonts w:ascii="Times New Roman" w:hAnsi="Times New Roman" w:cs="Times New Roman"/>
          <w:i/>
          <w:sz w:val="26"/>
          <w:szCs w:val="26"/>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2F306C" w:rsidRPr="00F92120" w:rsidRDefault="002F306C" w:rsidP="002F306C">
      <w:pPr>
        <w:tabs>
          <w:tab w:val="left" w:pos="2700"/>
        </w:tabs>
        <w:ind w:firstLine="720"/>
        <w:jc w:val="both"/>
        <w:rPr>
          <w:sz w:val="26"/>
          <w:szCs w:val="26"/>
        </w:rPr>
      </w:pPr>
      <w:r w:rsidRPr="00F92120">
        <w:rPr>
          <w:i/>
          <w:sz w:val="26"/>
          <w:szCs w:val="26"/>
        </w:rPr>
        <w:t>Настоящее предписание может быть обжаловано в судебном порядке в течение трёх месяцев со дня принятия.</w:t>
      </w:r>
      <w:r w:rsidRPr="00F92120">
        <w:rPr>
          <w:sz w:val="26"/>
          <w:szCs w:val="26"/>
        </w:rPr>
        <w:t xml:space="preserve"> </w:t>
      </w:r>
    </w:p>
    <w:p w:rsidR="002F306C" w:rsidRPr="00533C47" w:rsidRDefault="002F306C" w:rsidP="002F306C"/>
    <w:p w:rsidR="002D0AAB" w:rsidRPr="002B366D" w:rsidRDefault="002D0AAB" w:rsidP="002D0AAB">
      <w:pPr>
        <w:tabs>
          <w:tab w:val="left" w:pos="2700"/>
        </w:tabs>
        <w:ind w:firstLine="720"/>
        <w:jc w:val="both"/>
        <w:rPr>
          <w:i/>
          <w:sz w:val="26"/>
          <w:szCs w:val="26"/>
        </w:rPr>
      </w:pPr>
    </w:p>
    <w:sectPr w:rsidR="002D0AAB" w:rsidRPr="002B366D" w:rsidSect="00C23A6F">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4769" w:rsidRDefault="00D44769" w:rsidP="00ED50E6">
      <w:r>
        <w:separator/>
      </w:r>
    </w:p>
  </w:endnote>
  <w:endnote w:type="continuationSeparator" w:id="0">
    <w:p w:rsidR="00D44769" w:rsidRDefault="00D44769"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4769" w:rsidRDefault="00D44769" w:rsidP="00ED50E6">
      <w:r>
        <w:separator/>
      </w:r>
    </w:p>
  </w:footnote>
  <w:footnote w:type="continuationSeparator" w:id="0">
    <w:p w:rsidR="00D44769" w:rsidRDefault="00D44769"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0477617"/>
      <w:docPartObj>
        <w:docPartGallery w:val="Page Numbers (Top of Page)"/>
        <w:docPartUnique/>
      </w:docPartObj>
    </w:sdtPr>
    <w:sdtEndPr/>
    <w:sdtContent>
      <w:p w:rsidR="00C23A6F" w:rsidRDefault="00C23A6F">
        <w:pPr>
          <w:pStyle w:val="a5"/>
          <w:jc w:val="center"/>
        </w:pPr>
        <w:r>
          <w:fldChar w:fldCharType="begin"/>
        </w:r>
        <w:r>
          <w:instrText>PAGE   \* MERGEFORMAT</w:instrText>
        </w:r>
        <w:r>
          <w:fldChar w:fldCharType="separate"/>
        </w:r>
        <w:r w:rsidR="00475AAA">
          <w:rPr>
            <w:noProof/>
          </w:rPr>
          <w:t>7</w:t>
        </w:r>
        <w:r>
          <w:fldChar w:fldCharType="end"/>
        </w:r>
      </w:p>
    </w:sdtContent>
  </w:sdt>
  <w:p w:rsidR="00C23A6F" w:rsidRDefault="00C23A6F">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C24B3"/>
    <w:rsid w:val="000F2344"/>
    <w:rsid w:val="00103FEE"/>
    <w:rsid w:val="00113039"/>
    <w:rsid w:val="00113356"/>
    <w:rsid w:val="0012165D"/>
    <w:rsid w:val="0014716F"/>
    <w:rsid w:val="00152C14"/>
    <w:rsid w:val="001A0A14"/>
    <w:rsid w:val="002036C5"/>
    <w:rsid w:val="002233F5"/>
    <w:rsid w:val="0022797B"/>
    <w:rsid w:val="002303DF"/>
    <w:rsid w:val="00256B47"/>
    <w:rsid w:val="002B366D"/>
    <w:rsid w:val="002B7720"/>
    <w:rsid w:val="002D0AAB"/>
    <w:rsid w:val="002F0143"/>
    <w:rsid w:val="002F1A9C"/>
    <w:rsid w:val="002F306C"/>
    <w:rsid w:val="0032254B"/>
    <w:rsid w:val="00382B24"/>
    <w:rsid w:val="00417CA2"/>
    <w:rsid w:val="004225BF"/>
    <w:rsid w:val="00427BD3"/>
    <w:rsid w:val="00460EE9"/>
    <w:rsid w:val="00475AAA"/>
    <w:rsid w:val="00507E17"/>
    <w:rsid w:val="005D171D"/>
    <w:rsid w:val="005E3B51"/>
    <w:rsid w:val="00654E4B"/>
    <w:rsid w:val="006678F1"/>
    <w:rsid w:val="006B2AC6"/>
    <w:rsid w:val="006B70D8"/>
    <w:rsid w:val="006C224B"/>
    <w:rsid w:val="00797C80"/>
    <w:rsid w:val="007B04B7"/>
    <w:rsid w:val="007C72F5"/>
    <w:rsid w:val="00835B84"/>
    <w:rsid w:val="008B1DE4"/>
    <w:rsid w:val="0099152D"/>
    <w:rsid w:val="009A00D1"/>
    <w:rsid w:val="00A43B4E"/>
    <w:rsid w:val="00A71826"/>
    <w:rsid w:val="00A91BE6"/>
    <w:rsid w:val="00AC490C"/>
    <w:rsid w:val="00B52104"/>
    <w:rsid w:val="00B66721"/>
    <w:rsid w:val="00BE6D1D"/>
    <w:rsid w:val="00C05C37"/>
    <w:rsid w:val="00C15C66"/>
    <w:rsid w:val="00C23A6F"/>
    <w:rsid w:val="00C8456F"/>
    <w:rsid w:val="00C93DBE"/>
    <w:rsid w:val="00D26963"/>
    <w:rsid w:val="00D36A2C"/>
    <w:rsid w:val="00D44769"/>
    <w:rsid w:val="00D46C97"/>
    <w:rsid w:val="00DF5E58"/>
    <w:rsid w:val="00E002D1"/>
    <w:rsid w:val="00E00D45"/>
    <w:rsid w:val="00E0717C"/>
    <w:rsid w:val="00E1489E"/>
    <w:rsid w:val="00E30F0A"/>
    <w:rsid w:val="00E41187"/>
    <w:rsid w:val="00E704E6"/>
    <w:rsid w:val="00E97BD9"/>
    <w:rsid w:val="00EB77FF"/>
    <w:rsid w:val="00ED50E6"/>
    <w:rsid w:val="00F13894"/>
    <w:rsid w:val="00F1583C"/>
    <w:rsid w:val="00FB6C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 w:type="paragraph" w:styleId="aa">
    <w:name w:val="Normal (Web)"/>
    <w:basedOn w:val="a"/>
    <w:uiPriority w:val="99"/>
    <w:semiHidden/>
    <w:unhideWhenUsed/>
    <w:rsid w:val="00AC490C"/>
    <w:pPr>
      <w:spacing w:before="100" w:beforeAutospacing="1" w:after="142" w:line="27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521480">
      <w:bodyDiv w:val="1"/>
      <w:marLeft w:val="0"/>
      <w:marRight w:val="0"/>
      <w:marTop w:val="0"/>
      <w:marBottom w:val="0"/>
      <w:divBdr>
        <w:top w:val="none" w:sz="0" w:space="0" w:color="auto"/>
        <w:left w:val="none" w:sz="0" w:space="0" w:color="auto"/>
        <w:bottom w:val="none" w:sz="0" w:space="0" w:color="auto"/>
        <w:right w:val="none" w:sz="0" w:space="0" w:color="auto"/>
      </w:divBdr>
    </w:div>
    <w:div w:id="196935866">
      <w:bodyDiv w:val="1"/>
      <w:marLeft w:val="0"/>
      <w:marRight w:val="0"/>
      <w:marTop w:val="0"/>
      <w:marBottom w:val="0"/>
      <w:divBdr>
        <w:top w:val="none" w:sz="0" w:space="0" w:color="auto"/>
        <w:left w:val="none" w:sz="0" w:space="0" w:color="auto"/>
        <w:bottom w:val="none" w:sz="0" w:space="0" w:color="auto"/>
        <w:right w:val="none" w:sz="0" w:space="0" w:color="auto"/>
      </w:divBdr>
      <w:divsChild>
        <w:div w:id="298346236">
          <w:marLeft w:val="0"/>
          <w:marRight w:val="0"/>
          <w:marTop w:val="0"/>
          <w:marBottom w:val="0"/>
          <w:divBdr>
            <w:top w:val="none" w:sz="0" w:space="0" w:color="auto"/>
            <w:left w:val="none" w:sz="0" w:space="0" w:color="auto"/>
            <w:bottom w:val="none" w:sz="0" w:space="0" w:color="auto"/>
            <w:right w:val="none" w:sz="0" w:space="0" w:color="auto"/>
          </w:divBdr>
        </w:div>
        <w:div w:id="1877236114">
          <w:marLeft w:val="0"/>
          <w:marRight w:val="0"/>
          <w:marTop w:val="0"/>
          <w:marBottom w:val="0"/>
          <w:divBdr>
            <w:top w:val="none" w:sz="0" w:space="0" w:color="auto"/>
            <w:left w:val="none" w:sz="0" w:space="0" w:color="auto"/>
            <w:bottom w:val="none" w:sz="0" w:space="0" w:color="auto"/>
            <w:right w:val="none" w:sz="0" w:space="0" w:color="auto"/>
          </w:divBdr>
        </w:div>
        <w:div w:id="1722902096">
          <w:marLeft w:val="0"/>
          <w:marRight w:val="0"/>
          <w:marTop w:val="360"/>
          <w:marBottom w:val="0"/>
          <w:divBdr>
            <w:top w:val="none" w:sz="0" w:space="0" w:color="auto"/>
            <w:left w:val="none" w:sz="0" w:space="0" w:color="auto"/>
            <w:bottom w:val="none" w:sz="0" w:space="0" w:color="auto"/>
            <w:right w:val="none" w:sz="0" w:space="0" w:color="auto"/>
          </w:divBdr>
        </w:div>
        <w:div w:id="566040575">
          <w:marLeft w:val="0"/>
          <w:marRight w:val="0"/>
          <w:marTop w:val="0"/>
          <w:marBottom w:val="0"/>
          <w:divBdr>
            <w:top w:val="none" w:sz="0" w:space="0" w:color="auto"/>
            <w:left w:val="none" w:sz="0" w:space="0" w:color="auto"/>
            <w:bottom w:val="none" w:sz="0" w:space="0" w:color="auto"/>
            <w:right w:val="none" w:sz="0" w:space="0" w:color="auto"/>
          </w:divBdr>
        </w:div>
        <w:div w:id="711197857">
          <w:marLeft w:val="0"/>
          <w:marRight w:val="0"/>
          <w:marTop w:val="0"/>
          <w:marBottom w:val="0"/>
          <w:divBdr>
            <w:top w:val="none" w:sz="0" w:space="0" w:color="auto"/>
            <w:left w:val="none" w:sz="0" w:space="0" w:color="auto"/>
            <w:bottom w:val="none" w:sz="0" w:space="0" w:color="auto"/>
            <w:right w:val="none" w:sz="0" w:space="0" w:color="auto"/>
          </w:divBdr>
        </w:div>
        <w:div w:id="509415209">
          <w:marLeft w:val="0"/>
          <w:marRight w:val="0"/>
          <w:marTop w:val="0"/>
          <w:marBottom w:val="0"/>
          <w:divBdr>
            <w:top w:val="none" w:sz="0" w:space="0" w:color="auto"/>
            <w:left w:val="none" w:sz="0" w:space="0" w:color="auto"/>
            <w:bottom w:val="none" w:sz="0" w:space="0" w:color="auto"/>
            <w:right w:val="none" w:sz="0" w:space="0" w:color="auto"/>
          </w:divBdr>
        </w:div>
        <w:div w:id="339891440">
          <w:marLeft w:val="0"/>
          <w:marRight w:val="0"/>
          <w:marTop w:val="0"/>
          <w:marBottom w:val="0"/>
          <w:divBdr>
            <w:top w:val="none" w:sz="0" w:space="0" w:color="auto"/>
            <w:left w:val="none" w:sz="0" w:space="0" w:color="auto"/>
            <w:bottom w:val="none" w:sz="0" w:space="0" w:color="auto"/>
            <w:right w:val="none" w:sz="0" w:space="0" w:color="auto"/>
          </w:divBdr>
        </w:div>
      </w:divsChild>
    </w:div>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1080559917">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147355360">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1162245">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384791597">
      <w:bodyDiv w:val="1"/>
      <w:marLeft w:val="0"/>
      <w:marRight w:val="0"/>
      <w:marTop w:val="0"/>
      <w:marBottom w:val="0"/>
      <w:divBdr>
        <w:top w:val="none" w:sz="0" w:space="0" w:color="auto"/>
        <w:left w:val="none" w:sz="0" w:space="0" w:color="auto"/>
        <w:bottom w:val="none" w:sz="0" w:space="0" w:color="auto"/>
        <w:right w:val="none" w:sz="0" w:space="0" w:color="auto"/>
      </w:divBdr>
    </w:div>
    <w:div w:id="1524516121">
      <w:bodyDiv w:val="1"/>
      <w:marLeft w:val="0"/>
      <w:marRight w:val="0"/>
      <w:marTop w:val="0"/>
      <w:marBottom w:val="0"/>
      <w:divBdr>
        <w:top w:val="none" w:sz="0" w:space="0" w:color="auto"/>
        <w:left w:val="none" w:sz="0" w:space="0" w:color="auto"/>
        <w:bottom w:val="none" w:sz="0" w:space="0" w:color="auto"/>
        <w:right w:val="none" w:sz="0" w:space="0" w:color="auto"/>
      </w:divBdr>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2A2B9-9C40-4854-AFCE-D0E20056C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7</Pages>
  <Words>2366</Words>
  <Characters>13491</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Антон Федорович Гришков</cp:lastModifiedBy>
  <cp:revision>48</cp:revision>
  <dcterms:created xsi:type="dcterms:W3CDTF">2022-02-16T10:21:00Z</dcterms:created>
  <dcterms:modified xsi:type="dcterms:W3CDTF">2026-05-20T11:48:00Z</dcterms:modified>
</cp:coreProperties>
</file>