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F1281" w:rsidRPr="00EE674F" w:rsidRDefault="007F1281" w:rsidP="00EE674F">
      <w:pPr>
        <w:spacing w:after="0" w:line="240" w:lineRule="auto"/>
        <w:contextualSpacing/>
        <w:jc w:val="center"/>
        <w:rPr>
          <w:rFonts w:ascii="Times New Roman" w:hAnsi="Times New Roman" w:cs="Times New Roman"/>
          <w:b/>
          <w:sz w:val="24"/>
          <w:szCs w:val="24"/>
        </w:rPr>
      </w:pPr>
      <w:r w:rsidRPr="00EE674F">
        <w:rPr>
          <w:rFonts w:ascii="Times New Roman" w:hAnsi="Times New Roman" w:cs="Times New Roman"/>
          <w:noProof/>
          <w:sz w:val="24"/>
          <w:szCs w:val="24"/>
          <w:lang w:eastAsia="ru-RU"/>
        </w:rPr>
        <w:drawing>
          <wp:inline distT="0" distB="0" distL="0" distR="0">
            <wp:extent cx="762000" cy="831850"/>
            <wp:effectExtent l="0" t="0" r="0" b="635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62000" cy="831850"/>
                    </a:xfrm>
                    <a:prstGeom prst="rect">
                      <a:avLst/>
                    </a:prstGeom>
                    <a:noFill/>
                    <a:ln>
                      <a:noFill/>
                    </a:ln>
                  </pic:spPr>
                </pic:pic>
              </a:graphicData>
            </a:graphic>
          </wp:inline>
        </w:drawing>
      </w:r>
    </w:p>
    <w:p w:rsidR="00505F96" w:rsidRPr="00EE674F" w:rsidRDefault="00505F96" w:rsidP="00EE674F">
      <w:pPr>
        <w:spacing w:after="0" w:line="240" w:lineRule="auto"/>
        <w:contextualSpacing/>
        <w:jc w:val="center"/>
        <w:rPr>
          <w:rFonts w:ascii="Times New Roman" w:hAnsi="Times New Roman" w:cs="Times New Roman"/>
          <w:b/>
          <w:sz w:val="24"/>
          <w:szCs w:val="24"/>
        </w:rPr>
      </w:pPr>
    </w:p>
    <w:p w:rsidR="007F1281" w:rsidRPr="00EE674F" w:rsidRDefault="007F1281" w:rsidP="00EE674F">
      <w:pPr>
        <w:spacing w:after="0" w:line="240" w:lineRule="auto"/>
        <w:contextualSpacing/>
        <w:jc w:val="center"/>
        <w:rPr>
          <w:rFonts w:ascii="Times New Roman" w:hAnsi="Times New Roman" w:cs="Times New Roman"/>
          <w:b/>
          <w:sz w:val="24"/>
          <w:szCs w:val="24"/>
        </w:rPr>
      </w:pPr>
      <w:r w:rsidRPr="00EE674F">
        <w:rPr>
          <w:rFonts w:ascii="Times New Roman" w:hAnsi="Times New Roman" w:cs="Times New Roman"/>
          <w:b/>
          <w:sz w:val="24"/>
          <w:szCs w:val="24"/>
        </w:rPr>
        <w:t>УПРАВЛЕНИЕ ФЕДЕРАЛЬНОЙ АНТИМОНОПОЛЬНОЙ СЛУЖБЫ</w:t>
      </w:r>
    </w:p>
    <w:p w:rsidR="007F1281" w:rsidRPr="00EE674F" w:rsidRDefault="007F1281" w:rsidP="00EE674F">
      <w:pPr>
        <w:pStyle w:val="a6"/>
        <w:contextualSpacing/>
        <w:jc w:val="center"/>
        <w:rPr>
          <w:rFonts w:ascii="Times New Roman" w:hAnsi="Times New Roman"/>
          <w:sz w:val="24"/>
          <w:szCs w:val="24"/>
        </w:rPr>
      </w:pPr>
      <w:r w:rsidRPr="00EE674F">
        <w:rPr>
          <w:rFonts w:ascii="Times New Roman" w:hAnsi="Times New Roman"/>
          <w:b/>
          <w:sz w:val="24"/>
          <w:szCs w:val="24"/>
        </w:rPr>
        <w:t>ПО СВЕРДЛОВСКОЙ ОБЛАСТИ</w:t>
      </w:r>
      <w:r w:rsidRPr="00EE674F">
        <w:rPr>
          <w:rFonts w:ascii="Times New Roman" w:hAnsi="Times New Roman"/>
          <w:sz w:val="24"/>
          <w:szCs w:val="24"/>
        </w:rPr>
        <w:t xml:space="preserve"> </w:t>
      </w:r>
    </w:p>
    <w:p w:rsidR="007F1281" w:rsidRPr="00EE674F" w:rsidRDefault="007F1281" w:rsidP="00EE674F">
      <w:pPr>
        <w:pStyle w:val="a6"/>
        <w:contextualSpacing/>
        <w:jc w:val="center"/>
        <w:rPr>
          <w:rFonts w:ascii="Times New Roman" w:hAnsi="Times New Roman"/>
          <w:sz w:val="24"/>
          <w:szCs w:val="24"/>
        </w:rPr>
      </w:pPr>
    </w:p>
    <w:tbl>
      <w:tblPr>
        <w:tblStyle w:val="a8"/>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72"/>
        <w:gridCol w:w="4758"/>
      </w:tblGrid>
      <w:tr w:rsidR="0099661E" w:rsidRPr="00EE674F" w:rsidTr="007F1281">
        <w:tc>
          <w:tcPr>
            <w:tcW w:w="9530" w:type="dxa"/>
            <w:gridSpan w:val="2"/>
            <w:hideMark/>
          </w:tcPr>
          <w:p w:rsidR="0099661E" w:rsidRPr="00EE674F" w:rsidRDefault="0099661E" w:rsidP="00EE674F">
            <w:pPr>
              <w:pStyle w:val="a6"/>
              <w:contextualSpacing/>
              <w:jc w:val="center"/>
              <w:rPr>
                <w:rFonts w:ascii="Times New Roman" w:hAnsi="Times New Roman"/>
                <w:b/>
                <w:sz w:val="24"/>
                <w:szCs w:val="24"/>
              </w:rPr>
            </w:pPr>
            <w:r w:rsidRPr="00EE674F">
              <w:rPr>
                <w:rFonts w:ascii="Times New Roman" w:hAnsi="Times New Roman"/>
                <w:b/>
                <w:sz w:val="24"/>
                <w:szCs w:val="24"/>
              </w:rPr>
              <w:t>РЕШЕНИЕ</w:t>
            </w:r>
          </w:p>
          <w:p w:rsidR="0099661E" w:rsidRPr="00EE674F" w:rsidRDefault="0099661E" w:rsidP="00EE674F">
            <w:pPr>
              <w:pStyle w:val="a6"/>
              <w:contextualSpacing/>
              <w:jc w:val="center"/>
              <w:rPr>
                <w:rFonts w:ascii="Times New Roman" w:hAnsi="Times New Roman"/>
                <w:b/>
                <w:color w:val="222222"/>
                <w:sz w:val="24"/>
                <w:szCs w:val="24"/>
                <w:shd w:val="clear" w:color="auto" w:fill="FFFFFF"/>
              </w:rPr>
            </w:pPr>
            <w:r w:rsidRPr="00EE674F">
              <w:rPr>
                <w:rFonts w:ascii="Times New Roman" w:hAnsi="Times New Roman"/>
                <w:b/>
                <w:sz w:val="24"/>
                <w:szCs w:val="24"/>
              </w:rPr>
              <w:t xml:space="preserve">по жалобе № </w:t>
            </w:r>
            <w:r w:rsidR="00FD3F37" w:rsidRPr="00FD3F37">
              <w:rPr>
                <w:rFonts w:ascii="Times New Roman" w:hAnsi="Times New Roman"/>
                <w:b/>
                <w:color w:val="222222"/>
                <w:sz w:val="24"/>
                <w:szCs w:val="24"/>
                <w:shd w:val="clear" w:color="auto" w:fill="FFFFFF"/>
              </w:rPr>
              <w:t>066/06/105-1077/2026</w:t>
            </w:r>
          </w:p>
        </w:tc>
      </w:tr>
      <w:tr w:rsidR="0099661E" w:rsidRPr="00EE674F" w:rsidTr="007F1281">
        <w:tc>
          <w:tcPr>
            <w:tcW w:w="4772" w:type="dxa"/>
            <w:hideMark/>
          </w:tcPr>
          <w:p w:rsidR="0099661E" w:rsidRPr="00EE674F" w:rsidRDefault="0099661E" w:rsidP="00EE674F">
            <w:pPr>
              <w:pStyle w:val="a5"/>
              <w:jc w:val="both"/>
              <w:rPr>
                <w:rFonts w:ascii="Times New Roman" w:hAnsi="Times New Roman"/>
                <w:szCs w:val="24"/>
              </w:rPr>
            </w:pPr>
            <w:r w:rsidRPr="00EE674F">
              <w:rPr>
                <w:rFonts w:ascii="Times New Roman" w:hAnsi="Times New Roman"/>
                <w:szCs w:val="24"/>
              </w:rPr>
              <w:t>г. Екатеринбург</w:t>
            </w:r>
          </w:p>
        </w:tc>
        <w:tc>
          <w:tcPr>
            <w:tcW w:w="4758" w:type="dxa"/>
            <w:hideMark/>
          </w:tcPr>
          <w:p w:rsidR="0099661E" w:rsidRPr="00EE674F" w:rsidRDefault="00FD3F37" w:rsidP="00EE674F">
            <w:pPr>
              <w:pStyle w:val="a5"/>
              <w:jc w:val="right"/>
              <w:rPr>
                <w:rFonts w:ascii="Times New Roman" w:hAnsi="Times New Roman"/>
                <w:szCs w:val="24"/>
              </w:rPr>
            </w:pPr>
            <w:r>
              <w:rPr>
                <w:rFonts w:ascii="Times New Roman" w:hAnsi="Times New Roman"/>
                <w:szCs w:val="24"/>
              </w:rPr>
              <w:t>15.05</w:t>
            </w:r>
            <w:r w:rsidR="00C7733B" w:rsidRPr="00EE674F">
              <w:rPr>
                <w:rFonts w:ascii="Times New Roman" w:hAnsi="Times New Roman"/>
                <w:szCs w:val="24"/>
              </w:rPr>
              <w:t>.2026</w:t>
            </w:r>
            <w:r w:rsidR="00744603" w:rsidRPr="00EE674F">
              <w:rPr>
                <w:rFonts w:ascii="Times New Roman" w:hAnsi="Times New Roman"/>
                <w:szCs w:val="24"/>
              </w:rPr>
              <w:t xml:space="preserve"> </w:t>
            </w:r>
            <w:r w:rsidR="00CA3563" w:rsidRPr="00EE674F">
              <w:rPr>
                <w:rFonts w:ascii="Times New Roman" w:hAnsi="Times New Roman"/>
                <w:szCs w:val="24"/>
              </w:rPr>
              <w:t>г.</w:t>
            </w:r>
          </w:p>
        </w:tc>
      </w:tr>
    </w:tbl>
    <w:p w:rsidR="0099661E" w:rsidRPr="00EE674F" w:rsidRDefault="0099661E" w:rsidP="00EE674F">
      <w:pPr>
        <w:pStyle w:val="a5"/>
        <w:ind w:firstLine="709"/>
        <w:jc w:val="both"/>
        <w:rPr>
          <w:rFonts w:ascii="Times New Roman" w:hAnsi="Times New Roman"/>
          <w:b w:val="0"/>
          <w:szCs w:val="24"/>
        </w:rPr>
      </w:pPr>
    </w:p>
    <w:p w:rsidR="00782AA1" w:rsidRPr="00EE674F" w:rsidRDefault="0099661E" w:rsidP="00EE674F">
      <w:pPr>
        <w:pStyle w:val="a5"/>
        <w:ind w:firstLine="709"/>
        <w:contextualSpacing/>
        <w:jc w:val="both"/>
        <w:rPr>
          <w:rFonts w:ascii="Times New Roman" w:hAnsi="Times New Roman"/>
          <w:b w:val="0"/>
          <w:szCs w:val="24"/>
        </w:rPr>
      </w:pPr>
      <w:r w:rsidRPr="00EE674F">
        <w:rPr>
          <w:rFonts w:ascii="Times New Roman" w:hAnsi="Times New Roman"/>
          <w:b w:val="0"/>
          <w:szCs w:val="24"/>
        </w:rPr>
        <w:t>Комиссия Управления Федеральной антимонопольной службы по Свердловской области по контролю в сфере закупок (далее по тексту - Комиссия) в составе:</w:t>
      </w:r>
    </w:p>
    <w:p w:rsidR="00FE3BF7" w:rsidRDefault="00FE3BF7" w:rsidP="00EE674F">
      <w:pPr>
        <w:pStyle w:val="a5"/>
        <w:ind w:firstLine="709"/>
        <w:contextualSpacing/>
        <w:jc w:val="both"/>
        <w:rPr>
          <w:rFonts w:ascii="Times New Roman" w:eastAsiaTheme="minorHAnsi" w:hAnsi="Times New Roman"/>
          <w:b w:val="0"/>
          <w:szCs w:val="24"/>
          <w:lang w:eastAsia="en-US"/>
        </w:rPr>
      </w:pPr>
      <w:r>
        <w:rPr>
          <w:rFonts w:ascii="Times New Roman" w:eastAsiaTheme="minorHAnsi" w:hAnsi="Times New Roman"/>
          <w:b w:val="0"/>
          <w:szCs w:val="24"/>
          <w:lang w:eastAsia="en-US"/>
        </w:rPr>
        <w:t>*</w:t>
      </w:r>
    </w:p>
    <w:p w:rsidR="00FE3BF7" w:rsidRDefault="00FE3BF7" w:rsidP="00EE674F">
      <w:pPr>
        <w:pStyle w:val="a5"/>
        <w:ind w:firstLine="709"/>
        <w:contextualSpacing/>
        <w:jc w:val="both"/>
        <w:rPr>
          <w:rFonts w:ascii="Times New Roman" w:eastAsiaTheme="minorHAnsi" w:hAnsi="Times New Roman"/>
          <w:b w:val="0"/>
          <w:szCs w:val="24"/>
          <w:lang w:eastAsia="en-US"/>
        </w:rPr>
      </w:pPr>
      <w:r>
        <w:rPr>
          <w:rFonts w:ascii="Times New Roman" w:eastAsiaTheme="minorHAnsi" w:hAnsi="Times New Roman"/>
          <w:b w:val="0"/>
          <w:szCs w:val="24"/>
          <w:lang w:eastAsia="en-US"/>
        </w:rPr>
        <w:t>*</w:t>
      </w:r>
    </w:p>
    <w:p w:rsidR="00176571" w:rsidRPr="00EE674F" w:rsidRDefault="00FE3BF7" w:rsidP="00EE674F">
      <w:pPr>
        <w:pStyle w:val="a5"/>
        <w:ind w:firstLine="709"/>
        <w:contextualSpacing/>
        <w:jc w:val="both"/>
        <w:rPr>
          <w:rFonts w:ascii="Times New Roman" w:eastAsiaTheme="minorHAnsi" w:hAnsi="Times New Roman"/>
          <w:b w:val="0"/>
          <w:szCs w:val="24"/>
          <w:lang w:eastAsia="en-US"/>
        </w:rPr>
      </w:pPr>
      <w:r>
        <w:rPr>
          <w:rFonts w:ascii="Times New Roman" w:eastAsiaTheme="minorHAnsi" w:hAnsi="Times New Roman"/>
          <w:b w:val="0"/>
          <w:szCs w:val="24"/>
          <w:lang w:eastAsia="en-US"/>
        </w:rPr>
        <w:t>*</w:t>
      </w:r>
      <w:r w:rsidR="00176571" w:rsidRPr="00EE674F">
        <w:rPr>
          <w:rFonts w:ascii="Times New Roman" w:eastAsiaTheme="minorHAnsi" w:hAnsi="Times New Roman"/>
          <w:b w:val="0"/>
          <w:szCs w:val="24"/>
          <w:lang w:eastAsia="en-US"/>
        </w:rPr>
        <w:t>,</w:t>
      </w:r>
    </w:p>
    <w:p w:rsidR="008302EE" w:rsidRPr="00EE674F" w:rsidRDefault="0099661E" w:rsidP="00EE674F">
      <w:pPr>
        <w:pStyle w:val="a5"/>
        <w:ind w:firstLine="709"/>
        <w:contextualSpacing/>
        <w:jc w:val="both"/>
        <w:rPr>
          <w:rFonts w:ascii="Times New Roman" w:hAnsi="Times New Roman"/>
          <w:b w:val="0"/>
          <w:szCs w:val="24"/>
        </w:rPr>
      </w:pPr>
      <w:r w:rsidRPr="00EE674F">
        <w:rPr>
          <w:rFonts w:ascii="Times New Roman" w:hAnsi="Times New Roman"/>
          <w:b w:val="0"/>
          <w:szCs w:val="24"/>
        </w:rPr>
        <w:t>посредством использования интернет-видеоконференции, которая обеспечивает возможность участия сторон, р</w:t>
      </w:r>
      <w:r w:rsidR="000F495A" w:rsidRPr="00EE674F">
        <w:rPr>
          <w:rFonts w:ascii="Times New Roman" w:hAnsi="Times New Roman"/>
          <w:b w:val="0"/>
          <w:szCs w:val="24"/>
        </w:rPr>
        <w:t>ассмотрев</w:t>
      </w:r>
      <w:r w:rsidRPr="00EE674F">
        <w:rPr>
          <w:rFonts w:ascii="Times New Roman" w:hAnsi="Times New Roman"/>
          <w:b w:val="0"/>
          <w:szCs w:val="24"/>
        </w:rPr>
        <w:t xml:space="preserve"> жалобу </w:t>
      </w:r>
      <w:r w:rsidR="00FD3F37" w:rsidRPr="00FD3F37">
        <w:rPr>
          <w:rFonts w:ascii="Times New Roman" w:hAnsi="Times New Roman"/>
          <w:b w:val="0"/>
          <w:szCs w:val="24"/>
        </w:rPr>
        <w:t>ИП Болдырева Кирилла Дмитриевича (</w:t>
      </w:r>
      <w:proofErr w:type="spellStart"/>
      <w:r w:rsidR="00FD3F37" w:rsidRPr="00FD3F37">
        <w:rPr>
          <w:rFonts w:ascii="Times New Roman" w:hAnsi="Times New Roman"/>
          <w:b w:val="0"/>
          <w:szCs w:val="24"/>
        </w:rPr>
        <w:t>вх</w:t>
      </w:r>
      <w:proofErr w:type="spellEnd"/>
      <w:r w:rsidR="00FD3F37" w:rsidRPr="00FD3F37">
        <w:rPr>
          <w:rFonts w:ascii="Times New Roman" w:hAnsi="Times New Roman"/>
          <w:b w:val="0"/>
          <w:szCs w:val="24"/>
        </w:rPr>
        <w:t>. № 8627/26 от 11.05.2026) о нарушении заказчиком в лице ТЕРРИТОРИАЛЬНОГО ОТРАСЛЕВОГО ИСПОЛНИТЕЛЬНОГО ОРГАНА ГОСУДАРСТВЕННОЙ ВЛАСТИ СВЕРДЛОВСКОЙ ОБЛАСТИ - УПРАВЛЕНИЕ СОЦИАЛЬНОЙ ПОЛИТИКИ МИНИСТЕРСТВА СОЦИАЛЬНОЙ ПОЛИТИКИ СВЕРДЛОВСКОЙ ОБЛАСТИ № 25 при проведении аукциона в электронной форме на поставку многофункциональных устройств (МФУ) (извещение № 0162200009326000006)</w:t>
      </w:r>
      <w:r w:rsidR="00BD74CA" w:rsidRPr="00EE674F">
        <w:rPr>
          <w:rFonts w:ascii="Times New Roman" w:hAnsi="Times New Roman"/>
          <w:b w:val="0"/>
          <w:szCs w:val="24"/>
        </w:rPr>
        <w:t>,</w:t>
      </w:r>
      <w:r w:rsidR="002335FB" w:rsidRPr="00EE674F">
        <w:rPr>
          <w:rFonts w:ascii="Times New Roman" w:hAnsi="Times New Roman"/>
          <w:b w:val="0"/>
          <w:szCs w:val="24"/>
        </w:rPr>
        <w:t xml:space="preserve"> </w:t>
      </w:r>
      <w:r w:rsidR="008302EE" w:rsidRPr="00EE674F">
        <w:rPr>
          <w:rFonts w:ascii="Times New Roman" w:hAnsi="Times New Roman"/>
          <w:b w:val="0"/>
          <w:szCs w:val="24"/>
        </w:rPr>
        <w:t xml:space="preserve">Федерального Закона от </w:t>
      </w:r>
      <w:smartTag w:uri="urn:schemas-microsoft-com:office:smarttags" w:element="date">
        <w:smartTagPr>
          <w:attr w:name="Year" w:val="2013"/>
          <w:attr w:name="Day" w:val="05"/>
          <w:attr w:name="Month" w:val="4"/>
          <w:attr w:name="ls" w:val="trans"/>
        </w:smartTagPr>
        <w:r w:rsidR="008302EE" w:rsidRPr="00EE674F">
          <w:rPr>
            <w:rFonts w:ascii="Times New Roman" w:hAnsi="Times New Roman"/>
            <w:b w:val="0"/>
            <w:szCs w:val="24"/>
          </w:rPr>
          <w:t>05 апреля 2013 года</w:t>
        </w:r>
      </w:smartTag>
      <w:r w:rsidR="008302EE" w:rsidRPr="00EE674F">
        <w:rPr>
          <w:rFonts w:ascii="Times New Roman" w:hAnsi="Times New Roman"/>
          <w:b w:val="0"/>
          <w:szCs w:val="24"/>
        </w:rPr>
        <w:t xml:space="preserve"> № 44-ФЗ </w:t>
      </w:r>
      <w:r w:rsidR="00306646" w:rsidRPr="00EE674F">
        <w:rPr>
          <w:rFonts w:ascii="Times New Roman" w:hAnsi="Times New Roman"/>
          <w:b w:val="0"/>
          <w:szCs w:val="24"/>
        </w:rPr>
        <w:t>«</w:t>
      </w:r>
      <w:r w:rsidR="008302EE" w:rsidRPr="00EE674F">
        <w:rPr>
          <w:rFonts w:ascii="Times New Roman" w:hAnsi="Times New Roman"/>
          <w:b w:val="0"/>
          <w:szCs w:val="24"/>
        </w:rPr>
        <w:t>О контрактной системе в сфере закупок товаров, работ, услуг для обеспечения государственных и муниципальных нужд</w:t>
      </w:r>
      <w:r w:rsidR="00306646" w:rsidRPr="00EE674F">
        <w:rPr>
          <w:rFonts w:ascii="Times New Roman" w:hAnsi="Times New Roman"/>
          <w:b w:val="0"/>
          <w:szCs w:val="24"/>
        </w:rPr>
        <w:t>»</w:t>
      </w:r>
      <w:r w:rsidR="008302EE" w:rsidRPr="00EE674F">
        <w:rPr>
          <w:rFonts w:ascii="Times New Roman" w:hAnsi="Times New Roman"/>
          <w:b w:val="0"/>
          <w:szCs w:val="24"/>
        </w:rPr>
        <w:t xml:space="preserve"> (далее по тексту – Закон о контрактной системе), и в результате осуществления внеплановой проверки в соответствии со статьей 99, 106 Закона о контрактной системе,</w:t>
      </w:r>
    </w:p>
    <w:p w:rsidR="00FA663E" w:rsidRPr="00EE674F" w:rsidRDefault="00FA663E" w:rsidP="00EE674F">
      <w:pPr>
        <w:tabs>
          <w:tab w:val="left" w:pos="4678"/>
        </w:tabs>
        <w:spacing w:after="0" w:line="240" w:lineRule="auto"/>
        <w:contextualSpacing/>
        <w:jc w:val="center"/>
        <w:rPr>
          <w:rFonts w:ascii="Times New Roman" w:hAnsi="Times New Roman" w:cs="Times New Roman"/>
          <w:sz w:val="24"/>
          <w:szCs w:val="24"/>
        </w:rPr>
      </w:pPr>
    </w:p>
    <w:p w:rsidR="007024AB" w:rsidRPr="00EE674F" w:rsidRDefault="0099661E" w:rsidP="00EE674F">
      <w:pPr>
        <w:tabs>
          <w:tab w:val="left" w:pos="4678"/>
        </w:tabs>
        <w:spacing w:after="0" w:line="240" w:lineRule="auto"/>
        <w:contextualSpacing/>
        <w:jc w:val="center"/>
        <w:rPr>
          <w:rFonts w:ascii="Times New Roman" w:hAnsi="Times New Roman" w:cs="Times New Roman"/>
          <w:b/>
          <w:sz w:val="24"/>
          <w:szCs w:val="24"/>
        </w:rPr>
      </w:pPr>
      <w:r w:rsidRPr="00EE674F">
        <w:rPr>
          <w:rFonts w:ascii="Times New Roman" w:hAnsi="Times New Roman" w:cs="Times New Roman"/>
          <w:sz w:val="24"/>
          <w:szCs w:val="24"/>
        </w:rPr>
        <w:t xml:space="preserve"> </w:t>
      </w:r>
      <w:r w:rsidRPr="00EE674F">
        <w:rPr>
          <w:rFonts w:ascii="Times New Roman" w:hAnsi="Times New Roman" w:cs="Times New Roman"/>
          <w:b/>
          <w:sz w:val="24"/>
          <w:szCs w:val="24"/>
        </w:rPr>
        <w:t>У С Т А Н О В И Л А:</w:t>
      </w:r>
    </w:p>
    <w:p w:rsidR="00550785" w:rsidRPr="00EE674F" w:rsidRDefault="00550785" w:rsidP="00EE674F">
      <w:pPr>
        <w:tabs>
          <w:tab w:val="left" w:pos="4678"/>
        </w:tabs>
        <w:spacing w:after="0" w:line="240" w:lineRule="auto"/>
        <w:contextualSpacing/>
        <w:jc w:val="center"/>
        <w:rPr>
          <w:rFonts w:ascii="Times New Roman" w:hAnsi="Times New Roman" w:cs="Times New Roman"/>
          <w:b/>
          <w:sz w:val="24"/>
          <w:szCs w:val="24"/>
        </w:rPr>
      </w:pPr>
    </w:p>
    <w:p w:rsidR="008302EE" w:rsidRPr="00EE674F" w:rsidRDefault="0099661E" w:rsidP="00EE674F">
      <w:pPr>
        <w:tabs>
          <w:tab w:val="left" w:pos="4678"/>
        </w:tabs>
        <w:spacing w:after="0" w:line="240" w:lineRule="auto"/>
        <w:ind w:firstLine="709"/>
        <w:contextualSpacing/>
        <w:jc w:val="both"/>
        <w:rPr>
          <w:rFonts w:ascii="Times New Roman" w:hAnsi="Times New Roman" w:cs="Times New Roman"/>
          <w:sz w:val="24"/>
          <w:szCs w:val="24"/>
        </w:rPr>
      </w:pPr>
      <w:r w:rsidRPr="00EE674F">
        <w:rPr>
          <w:rFonts w:ascii="Times New Roman" w:hAnsi="Times New Roman" w:cs="Times New Roman"/>
          <w:sz w:val="24"/>
          <w:szCs w:val="24"/>
        </w:rPr>
        <w:t xml:space="preserve">В Управление Федеральной антимонопольной службы по Свердловской области поступила жалоба </w:t>
      </w:r>
      <w:r w:rsidR="00FD3F37" w:rsidRPr="00FD3F37">
        <w:rPr>
          <w:rFonts w:ascii="Times New Roman" w:hAnsi="Times New Roman" w:cs="Times New Roman"/>
          <w:sz w:val="24"/>
          <w:szCs w:val="24"/>
        </w:rPr>
        <w:t>ИП Болдырева Кирилла Дмитриевича (</w:t>
      </w:r>
      <w:proofErr w:type="spellStart"/>
      <w:r w:rsidR="00FD3F37" w:rsidRPr="00FD3F37">
        <w:rPr>
          <w:rFonts w:ascii="Times New Roman" w:hAnsi="Times New Roman" w:cs="Times New Roman"/>
          <w:sz w:val="24"/>
          <w:szCs w:val="24"/>
        </w:rPr>
        <w:t>вх</w:t>
      </w:r>
      <w:proofErr w:type="spellEnd"/>
      <w:r w:rsidR="00FD3F37" w:rsidRPr="00FD3F37">
        <w:rPr>
          <w:rFonts w:ascii="Times New Roman" w:hAnsi="Times New Roman" w:cs="Times New Roman"/>
          <w:sz w:val="24"/>
          <w:szCs w:val="24"/>
        </w:rPr>
        <w:t>. № 8627/26 от 11.05.2026) о нарушении заказчиком в лице ТЕРРИТОРИАЛЬНОГО ОТРАСЛЕВОГО ИСПОЛНИТЕЛЬНОГО ОРГАНА ГОСУДАРСТВЕННОЙ ВЛАСТИ СВЕРДЛОВСКОЙ ОБЛАСТИ - УПРАВЛЕНИЕ СОЦИАЛЬНОЙ ПОЛИТИКИ МИНИСТЕРСТВА СОЦИАЛЬНОЙ ПОЛИТИКИ СВЕРДЛОВСКОЙ ОБЛАСТИ № 25 при проведении аукциона в электронной форме на поставку многофункциональных устройств (МФУ) (извещение № 0162200009326000006)</w:t>
      </w:r>
      <w:r w:rsidR="001E7A53" w:rsidRPr="00EE674F">
        <w:rPr>
          <w:rFonts w:ascii="Times New Roman" w:hAnsi="Times New Roman" w:cs="Times New Roman"/>
          <w:sz w:val="24"/>
          <w:szCs w:val="24"/>
        </w:rPr>
        <w:t>,</w:t>
      </w:r>
      <w:r w:rsidR="008302EE" w:rsidRPr="00EE674F">
        <w:rPr>
          <w:rFonts w:ascii="Times New Roman" w:hAnsi="Times New Roman" w:cs="Times New Roman"/>
          <w:sz w:val="24"/>
          <w:szCs w:val="24"/>
        </w:rPr>
        <w:t xml:space="preserve"> Закона о контрактной системе, соответствующая требованиям ст.105 Закона о контрактной системе.</w:t>
      </w:r>
    </w:p>
    <w:p w:rsidR="00FA0CB9" w:rsidRDefault="003F0D43" w:rsidP="00EE674F">
      <w:pPr>
        <w:tabs>
          <w:tab w:val="left" w:pos="4678"/>
        </w:tabs>
        <w:spacing w:after="0" w:line="240" w:lineRule="auto"/>
        <w:ind w:firstLine="709"/>
        <w:contextualSpacing/>
        <w:jc w:val="both"/>
        <w:rPr>
          <w:rFonts w:ascii="Times New Roman" w:hAnsi="Times New Roman" w:cs="Times New Roman"/>
          <w:sz w:val="24"/>
          <w:szCs w:val="24"/>
        </w:rPr>
      </w:pPr>
      <w:r w:rsidRPr="00EE674F">
        <w:rPr>
          <w:rFonts w:ascii="Times New Roman" w:hAnsi="Times New Roman" w:cs="Times New Roman"/>
          <w:sz w:val="24"/>
          <w:szCs w:val="24"/>
        </w:rPr>
        <w:t xml:space="preserve"> </w:t>
      </w:r>
      <w:r w:rsidR="00306646" w:rsidRPr="00EE674F">
        <w:rPr>
          <w:rFonts w:ascii="Times New Roman" w:hAnsi="Times New Roman" w:cs="Times New Roman"/>
          <w:sz w:val="24"/>
          <w:szCs w:val="24"/>
        </w:rPr>
        <w:t xml:space="preserve">Согласно доводам жалобы, </w:t>
      </w:r>
      <w:r w:rsidR="00A33ED6" w:rsidRPr="00EE674F">
        <w:rPr>
          <w:rFonts w:ascii="Times New Roman" w:hAnsi="Times New Roman" w:cs="Times New Roman"/>
          <w:sz w:val="24"/>
          <w:szCs w:val="24"/>
        </w:rPr>
        <w:t xml:space="preserve">Заказчиком описан закупаемый товар не в соответствии с техническими характеристиками товара, содержащимся в </w:t>
      </w:r>
      <w:r w:rsidR="00FD3F37">
        <w:rPr>
          <w:rFonts w:ascii="Times New Roman" w:hAnsi="Times New Roman" w:cs="Times New Roman"/>
          <w:sz w:val="24"/>
          <w:szCs w:val="24"/>
        </w:rPr>
        <w:t xml:space="preserve">Уведомлении об </w:t>
      </w:r>
      <w:r w:rsidR="00FD3F37" w:rsidRPr="00FD3F37">
        <w:rPr>
          <w:rFonts w:ascii="Times New Roman" w:hAnsi="Times New Roman" w:cs="Times New Roman"/>
          <w:sz w:val="24"/>
          <w:szCs w:val="24"/>
        </w:rPr>
        <w:t>отсутствии закупаемого товара в реестре российской промышленной продукции</w:t>
      </w:r>
      <w:r w:rsidR="00FD3F37">
        <w:rPr>
          <w:rFonts w:ascii="Times New Roman" w:hAnsi="Times New Roman" w:cs="Times New Roman"/>
          <w:sz w:val="24"/>
          <w:szCs w:val="24"/>
        </w:rPr>
        <w:t>, размещенном на официальном</w:t>
      </w:r>
      <w:r w:rsidR="00FD3F37" w:rsidRPr="00FD3F37">
        <w:rPr>
          <w:rFonts w:ascii="Times New Roman" w:hAnsi="Times New Roman" w:cs="Times New Roman"/>
          <w:sz w:val="24"/>
          <w:szCs w:val="24"/>
        </w:rPr>
        <w:t xml:space="preserve"> сайт</w:t>
      </w:r>
      <w:r w:rsidR="00FD3F37">
        <w:rPr>
          <w:rFonts w:ascii="Times New Roman" w:hAnsi="Times New Roman" w:cs="Times New Roman"/>
          <w:sz w:val="24"/>
          <w:szCs w:val="24"/>
        </w:rPr>
        <w:t>е</w:t>
      </w:r>
      <w:r w:rsidR="00FD3F37" w:rsidRPr="00FD3F37">
        <w:rPr>
          <w:rFonts w:ascii="Times New Roman" w:hAnsi="Times New Roman" w:cs="Times New Roman"/>
          <w:sz w:val="24"/>
          <w:szCs w:val="24"/>
        </w:rPr>
        <w:t xml:space="preserve"> Единой информационной системы в сфере закупок</w:t>
      </w:r>
      <w:r w:rsidR="000C1274" w:rsidRPr="00EE674F">
        <w:rPr>
          <w:rFonts w:ascii="Times New Roman" w:hAnsi="Times New Roman" w:cs="Times New Roman"/>
          <w:sz w:val="24"/>
          <w:szCs w:val="24"/>
        </w:rPr>
        <w:t>.</w:t>
      </w:r>
      <w:r w:rsidR="00FA0CB9">
        <w:rPr>
          <w:rFonts w:ascii="Times New Roman" w:hAnsi="Times New Roman" w:cs="Times New Roman"/>
          <w:sz w:val="24"/>
          <w:szCs w:val="24"/>
        </w:rPr>
        <w:t xml:space="preserve"> Также </w:t>
      </w:r>
      <w:r w:rsidR="00FA0CB9" w:rsidRPr="00FA0CB9">
        <w:rPr>
          <w:rFonts w:ascii="Times New Roman" w:hAnsi="Times New Roman" w:cs="Times New Roman"/>
          <w:sz w:val="24"/>
          <w:szCs w:val="24"/>
        </w:rPr>
        <w:t>Заказчик</w:t>
      </w:r>
      <w:r w:rsidR="00FA0CB9">
        <w:rPr>
          <w:rFonts w:ascii="Times New Roman" w:hAnsi="Times New Roman" w:cs="Times New Roman"/>
          <w:sz w:val="24"/>
          <w:szCs w:val="24"/>
        </w:rPr>
        <w:t>ом неправомерно не применено</w:t>
      </w:r>
      <w:r w:rsidR="00777F8A">
        <w:rPr>
          <w:rFonts w:ascii="Times New Roman" w:hAnsi="Times New Roman" w:cs="Times New Roman"/>
          <w:sz w:val="24"/>
          <w:szCs w:val="24"/>
        </w:rPr>
        <w:t xml:space="preserve"> ограничение</w:t>
      </w:r>
      <w:r w:rsidR="00FA0CB9" w:rsidRPr="00FA0CB9">
        <w:rPr>
          <w:rFonts w:ascii="Times New Roman" w:hAnsi="Times New Roman" w:cs="Times New Roman"/>
          <w:sz w:val="24"/>
          <w:szCs w:val="24"/>
        </w:rPr>
        <w:t xml:space="preserve"> закупок товаров, происходящих из иностранных государств, по Постановлению Правительства Российской </w:t>
      </w:r>
      <w:r w:rsidR="00777F8A">
        <w:rPr>
          <w:rFonts w:ascii="Times New Roman" w:hAnsi="Times New Roman" w:cs="Times New Roman"/>
          <w:sz w:val="24"/>
          <w:szCs w:val="24"/>
        </w:rPr>
        <w:t>Федерации от 23.12.2024 №</w:t>
      </w:r>
      <w:r w:rsidR="00FA0CB9">
        <w:rPr>
          <w:rFonts w:ascii="Times New Roman" w:hAnsi="Times New Roman" w:cs="Times New Roman"/>
          <w:sz w:val="24"/>
          <w:szCs w:val="24"/>
        </w:rPr>
        <w:t xml:space="preserve"> 1875 «</w:t>
      </w:r>
      <w:r w:rsidR="00FA0CB9" w:rsidRPr="00FA0CB9">
        <w:rPr>
          <w:rFonts w:ascii="Times New Roman" w:hAnsi="Times New Roman" w:cs="Times New Roman"/>
          <w:sz w:val="24"/>
          <w:szCs w:val="24"/>
        </w:rPr>
        <w:t>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r w:rsidR="00FA0CB9">
        <w:rPr>
          <w:rFonts w:ascii="Times New Roman" w:hAnsi="Times New Roman" w:cs="Times New Roman"/>
          <w:sz w:val="24"/>
          <w:szCs w:val="24"/>
        </w:rPr>
        <w:t>» (далее - Постановление №</w:t>
      </w:r>
      <w:r w:rsidR="00FA0CB9" w:rsidRPr="00FA0CB9">
        <w:rPr>
          <w:rFonts w:ascii="Times New Roman" w:hAnsi="Times New Roman" w:cs="Times New Roman"/>
          <w:sz w:val="24"/>
          <w:szCs w:val="24"/>
        </w:rPr>
        <w:t xml:space="preserve"> 1875)</w:t>
      </w:r>
    </w:p>
    <w:p w:rsidR="00C45778" w:rsidRPr="00EE674F" w:rsidRDefault="0099661E" w:rsidP="00EE674F">
      <w:pPr>
        <w:tabs>
          <w:tab w:val="left" w:pos="4678"/>
        </w:tabs>
        <w:spacing w:after="0" w:line="240" w:lineRule="auto"/>
        <w:ind w:firstLine="709"/>
        <w:contextualSpacing/>
        <w:jc w:val="both"/>
        <w:rPr>
          <w:rFonts w:ascii="Times New Roman" w:hAnsi="Times New Roman" w:cs="Times New Roman"/>
          <w:b/>
          <w:sz w:val="24"/>
          <w:szCs w:val="24"/>
        </w:rPr>
      </w:pPr>
      <w:r w:rsidRPr="00EE674F">
        <w:rPr>
          <w:rFonts w:ascii="Times New Roman" w:hAnsi="Times New Roman" w:cs="Times New Roman"/>
          <w:sz w:val="24"/>
          <w:szCs w:val="24"/>
        </w:rPr>
        <w:t>Жалоба рассмотрена в порядке, предусмотренном ст</w:t>
      </w:r>
      <w:r w:rsidR="00306646" w:rsidRPr="00EE674F">
        <w:rPr>
          <w:rFonts w:ascii="Times New Roman" w:hAnsi="Times New Roman" w:cs="Times New Roman"/>
          <w:sz w:val="24"/>
          <w:szCs w:val="24"/>
        </w:rPr>
        <w:t>.</w:t>
      </w:r>
      <w:r w:rsidRPr="00EE674F">
        <w:rPr>
          <w:rFonts w:ascii="Times New Roman" w:hAnsi="Times New Roman" w:cs="Times New Roman"/>
          <w:sz w:val="24"/>
          <w:szCs w:val="24"/>
        </w:rPr>
        <w:t xml:space="preserve"> 106 Закона о контрактной системе. </w:t>
      </w:r>
      <w:r w:rsidR="007964F1" w:rsidRPr="00EE674F">
        <w:rPr>
          <w:rFonts w:ascii="Times New Roman" w:hAnsi="Times New Roman" w:cs="Times New Roman"/>
          <w:sz w:val="24"/>
          <w:szCs w:val="24"/>
        </w:rPr>
        <w:t xml:space="preserve"> </w:t>
      </w:r>
    </w:p>
    <w:p w:rsidR="00176571" w:rsidRPr="00EE674F" w:rsidRDefault="00B3037D" w:rsidP="00EE674F">
      <w:pPr>
        <w:pStyle w:val="a5"/>
        <w:ind w:firstLine="709"/>
        <w:contextualSpacing/>
        <w:jc w:val="both"/>
        <w:rPr>
          <w:rFonts w:ascii="Times New Roman" w:hAnsi="Times New Roman"/>
          <w:b w:val="0"/>
          <w:szCs w:val="24"/>
        </w:rPr>
      </w:pPr>
      <w:r w:rsidRPr="00B3037D">
        <w:rPr>
          <w:rFonts w:ascii="Times New Roman" w:hAnsi="Times New Roman"/>
          <w:b w:val="0"/>
          <w:szCs w:val="24"/>
        </w:rPr>
        <w:lastRenderedPageBreak/>
        <w:t xml:space="preserve">30.04.2026 </w:t>
      </w:r>
      <w:r w:rsidR="0099661E" w:rsidRPr="00EE674F">
        <w:rPr>
          <w:rFonts w:ascii="Times New Roman" w:hAnsi="Times New Roman"/>
          <w:b w:val="0"/>
          <w:szCs w:val="24"/>
        </w:rPr>
        <w:t>на официальном сайте опубликовано извещение о проведении</w:t>
      </w:r>
      <w:r w:rsidR="001168EE" w:rsidRPr="00EE674F">
        <w:rPr>
          <w:rFonts w:ascii="Times New Roman" w:hAnsi="Times New Roman"/>
          <w:b w:val="0"/>
          <w:szCs w:val="24"/>
        </w:rPr>
        <w:t xml:space="preserve"> электронного</w:t>
      </w:r>
      <w:r w:rsidR="0099661E" w:rsidRPr="00EE674F">
        <w:rPr>
          <w:rFonts w:ascii="Times New Roman" w:hAnsi="Times New Roman"/>
          <w:b w:val="0"/>
          <w:szCs w:val="24"/>
        </w:rPr>
        <w:t xml:space="preserve"> </w:t>
      </w:r>
      <w:r w:rsidR="00526FE2" w:rsidRPr="00EE674F">
        <w:rPr>
          <w:rStyle w:val="cardmaininfotitle"/>
          <w:rFonts w:ascii="Times New Roman" w:hAnsi="Times New Roman"/>
          <w:b w:val="0"/>
          <w:szCs w:val="24"/>
        </w:rPr>
        <w:t xml:space="preserve">аукциона </w:t>
      </w:r>
      <w:r w:rsidR="00C45778" w:rsidRPr="00EE674F">
        <w:rPr>
          <w:rFonts w:ascii="Times New Roman" w:hAnsi="Times New Roman"/>
          <w:b w:val="0"/>
          <w:szCs w:val="24"/>
        </w:rPr>
        <w:t xml:space="preserve">№ </w:t>
      </w:r>
      <w:r w:rsidR="00FD3F37">
        <w:rPr>
          <w:rFonts w:ascii="Times New Roman" w:hAnsi="Times New Roman"/>
          <w:b w:val="0"/>
          <w:szCs w:val="24"/>
          <w:shd w:val="clear" w:color="auto" w:fill="FFFFFF"/>
        </w:rPr>
        <w:t>0162200009326000006</w:t>
      </w:r>
      <w:r w:rsidR="00176571" w:rsidRPr="00EE674F">
        <w:rPr>
          <w:rFonts w:ascii="Times New Roman" w:hAnsi="Times New Roman"/>
          <w:b w:val="0"/>
          <w:szCs w:val="24"/>
          <w:shd w:val="clear" w:color="auto" w:fill="FFFFFF"/>
        </w:rPr>
        <w:t xml:space="preserve"> </w:t>
      </w:r>
      <w:r w:rsidRPr="00B3037D">
        <w:rPr>
          <w:rFonts w:ascii="Times New Roman" w:hAnsi="Times New Roman"/>
          <w:b w:val="0"/>
          <w:szCs w:val="24"/>
        </w:rPr>
        <w:t>на поставку многофункциональных устройств (МФУ)</w:t>
      </w:r>
      <w:r w:rsidR="00176571" w:rsidRPr="00EE674F">
        <w:rPr>
          <w:rFonts w:ascii="Times New Roman" w:hAnsi="Times New Roman"/>
          <w:b w:val="0"/>
          <w:szCs w:val="24"/>
        </w:rPr>
        <w:t>.</w:t>
      </w:r>
    </w:p>
    <w:p w:rsidR="003752E9" w:rsidRPr="00EE674F" w:rsidRDefault="0099661E" w:rsidP="00EE674F">
      <w:pPr>
        <w:pStyle w:val="a5"/>
        <w:ind w:firstLine="709"/>
        <w:contextualSpacing/>
        <w:jc w:val="both"/>
        <w:rPr>
          <w:rFonts w:ascii="Times New Roman" w:hAnsi="Times New Roman"/>
          <w:b w:val="0"/>
          <w:szCs w:val="24"/>
          <w:highlight w:val="yellow"/>
        </w:rPr>
      </w:pPr>
      <w:r w:rsidRPr="00EE674F">
        <w:rPr>
          <w:rFonts w:ascii="Times New Roman" w:hAnsi="Times New Roman"/>
          <w:b w:val="0"/>
          <w:szCs w:val="24"/>
        </w:rPr>
        <w:t>Начальная (максимальная) цена контракта составила</w:t>
      </w:r>
      <w:r w:rsidR="000D03E8" w:rsidRPr="00EE674F">
        <w:rPr>
          <w:rFonts w:ascii="Times New Roman" w:hAnsi="Times New Roman"/>
          <w:b w:val="0"/>
          <w:szCs w:val="24"/>
        </w:rPr>
        <w:t xml:space="preserve"> </w:t>
      </w:r>
      <w:r w:rsidR="00B3037D" w:rsidRPr="00B3037D">
        <w:rPr>
          <w:rFonts w:ascii="Times New Roman" w:hAnsi="Times New Roman"/>
          <w:b w:val="0"/>
          <w:szCs w:val="24"/>
          <w:shd w:val="clear" w:color="auto" w:fill="FFFFFF"/>
        </w:rPr>
        <w:t>236 500,00</w:t>
      </w:r>
      <w:r w:rsidR="00B3037D">
        <w:rPr>
          <w:rFonts w:ascii="Times New Roman" w:hAnsi="Times New Roman"/>
          <w:b w:val="0"/>
          <w:szCs w:val="24"/>
          <w:shd w:val="clear" w:color="auto" w:fill="FFFFFF"/>
        </w:rPr>
        <w:t xml:space="preserve"> </w:t>
      </w:r>
      <w:r w:rsidRPr="00EE674F">
        <w:rPr>
          <w:rFonts w:ascii="Times New Roman" w:hAnsi="Times New Roman"/>
          <w:b w:val="0"/>
          <w:szCs w:val="24"/>
        </w:rPr>
        <w:t xml:space="preserve">рублей. </w:t>
      </w:r>
      <w:r w:rsidRPr="00EE674F">
        <w:rPr>
          <w:rFonts w:ascii="Times New Roman" w:hAnsi="Times New Roman"/>
          <w:b w:val="0"/>
          <w:szCs w:val="24"/>
          <w:highlight w:val="yellow"/>
        </w:rPr>
        <w:t xml:space="preserve"> </w:t>
      </w:r>
    </w:p>
    <w:p w:rsidR="000C1274" w:rsidRPr="00EE674F" w:rsidRDefault="000C1274" w:rsidP="00EE674F">
      <w:pPr>
        <w:pStyle w:val="a5"/>
        <w:ind w:firstLine="709"/>
        <w:contextualSpacing/>
        <w:jc w:val="both"/>
        <w:rPr>
          <w:rFonts w:ascii="Times New Roman" w:hAnsi="Times New Roman"/>
          <w:b w:val="0"/>
          <w:szCs w:val="24"/>
        </w:rPr>
      </w:pPr>
      <w:r w:rsidRPr="00EE674F">
        <w:rPr>
          <w:rFonts w:ascii="Times New Roman" w:hAnsi="Times New Roman"/>
          <w:b w:val="0"/>
          <w:szCs w:val="24"/>
        </w:rPr>
        <w:t>В силу ч. 1 ст. 14 Закона о контрактной системе при осуществлении закупок предоставляется национальный режим, обеспечивающий происходящему из иностранного государства или группы иностранных государств (далее - иностранное государство) товару, работе, услуге, соответственно выполняемой, оказываемой иностранным гражданином или иностранным юридическим лицом (далее - иностранное лицо), равные условия с товаром российского происхождения, работой, услугой, соответственно выполняемой, оказываемой российским гражданином или российским юридическим лицом (далее - российское лицо), за исключением случаев принятия Правительством Российской Федерации мер, предусмотренных п. 1 ч. 2 ст. 14 Закона о контрактной системе. Если иное не предусмотрено мерами, принятыми Правительством Российской Федерации в соответствии с п. 1 ч. 2 ст. 14 Закона о контрактной системе, положения ст. 14 Закона о контрактной системе, касающиеся товара российского происхождения, работы, услуги, соответственно выполняемой, оказываемой российским лицом, применяются также в отношении товара, происходящего из иностранного государства, работы, услуги, соответственно выполняемой, оказываемой иностранным лицом, которым предоставляются равные условия с товаром российского происхождения, работой, услугой, соответственно выполняемой, оказываемой российским лицом.</w:t>
      </w:r>
    </w:p>
    <w:p w:rsidR="000C1274" w:rsidRPr="00EE674F" w:rsidRDefault="000C1274" w:rsidP="00EE674F">
      <w:pPr>
        <w:pStyle w:val="a5"/>
        <w:ind w:firstLine="709"/>
        <w:contextualSpacing/>
        <w:jc w:val="both"/>
        <w:rPr>
          <w:rFonts w:ascii="Times New Roman" w:hAnsi="Times New Roman"/>
          <w:b w:val="0"/>
          <w:szCs w:val="24"/>
        </w:rPr>
      </w:pPr>
      <w:r w:rsidRPr="00EE674F">
        <w:rPr>
          <w:rFonts w:ascii="Times New Roman" w:hAnsi="Times New Roman"/>
          <w:b w:val="0"/>
          <w:szCs w:val="24"/>
        </w:rPr>
        <w:t>В силу ч. 2 ст. 14 Закона о контрактной системе Правительство Российской Федерации:</w:t>
      </w:r>
    </w:p>
    <w:p w:rsidR="000C1274" w:rsidRPr="00EE674F" w:rsidRDefault="000C1274" w:rsidP="00EE674F">
      <w:pPr>
        <w:pStyle w:val="a5"/>
        <w:ind w:firstLine="709"/>
        <w:contextualSpacing/>
        <w:jc w:val="both"/>
        <w:rPr>
          <w:rFonts w:ascii="Times New Roman" w:hAnsi="Times New Roman"/>
          <w:b w:val="0"/>
          <w:szCs w:val="24"/>
        </w:rPr>
      </w:pPr>
      <w:r w:rsidRPr="00EE674F">
        <w:rPr>
          <w:rFonts w:ascii="Times New Roman" w:hAnsi="Times New Roman"/>
          <w:b w:val="0"/>
          <w:szCs w:val="24"/>
        </w:rPr>
        <w:t>1) вправе с учетом положений ч. 3 ст. 14 Закона о контрактной системе принимать меры, устанавливающие:</w:t>
      </w:r>
    </w:p>
    <w:p w:rsidR="000C1274" w:rsidRPr="00EE674F" w:rsidRDefault="000C1274" w:rsidP="00EE674F">
      <w:pPr>
        <w:pStyle w:val="a5"/>
        <w:ind w:firstLine="709"/>
        <w:contextualSpacing/>
        <w:jc w:val="both"/>
        <w:rPr>
          <w:rFonts w:ascii="Times New Roman" w:hAnsi="Times New Roman"/>
          <w:b w:val="0"/>
          <w:szCs w:val="24"/>
        </w:rPr>
      </w:pPr>
      <w:r w:rsidRPr="00EE674F">
        <w:rPr>
          <w:rFonts w:ascii="Times New Roman" w:hAnsi="Times New Roman"/>
          <w:b w:val="0"/>
          <w:szCs w:val="24"/>
        </w:rPr>
        <w:t>а)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rsidR="000C1274" w:rsidRPr="00EE674F" w:rsidRDefault="000C1274" w:rsidP="00EE674F">
      <w:pPr>
        <w:pStyle w:val="a5"/>
        <w:ind w:firstLine="709"/>
        <w:contextualSpacing/>
        <w:jc w:val="both"/>
        <w:rPr>
          <w:rFonts w:ascii="Times New Roman" w:hAnsi="Times New Roman"/>
          <w:b w:val="0"/>
          <w:szCs w:val="24"/>
        </w:rPr>
      </w:pPr>
      <w:r w:rsidRPr="00EE674F">
        <w:rPr>
          <w:rFonts w:ascii="Times New Roman" w:hAnsi="Times New Roman"/>
          <w:b w:val="0"/>
          <w:szCs w:val="24"/>
        </w:rPr>
        <w:t>б)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rsidR="000C1274" w:rsidRPr="00EE674F" w:rsidRDefault="000C1274" w:rsidP="00EE674F">
      <w:pPr>
        <w:pStyle w:val="a5"/>
        <w:ind w:firstLine="709"/>
        <w:contextualSpacing/>
        <w:jc w:val="both"/>
        <w:rPr>
          <w:rFonts w:ascii="Times New Roman" w:hAnsi="Times New Roman"/>
          <w:b w:val="0"/>
          <w:szCs w:val="24"/>
        </w:rPr>
      </w:pPr>
      <w:r w:rsidRPr="00EE674F">
        <w:rPr>
          <w:rFonts w:ascii="Times New Roman" w:hAnsi="Times New Roman"/>
          <w:b w:val="0"/>
          <w:szCs w:val="24"/>
        </w:rPr>
        <w:t>в) 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w:t>
      </w:r>
    </w:p>
    <w:p w:rsidR="000C1274" w:rsidRPr="00EE674F" w:rsidRDefault="000C1274" w:rsidP="00EE674F">
      <w:pPr>
        <w:pStyle w:val="a5"/>
        <w:ind w:firstLine="709"/>
        <w:contextualSpacing/>
        <w:jc w:val="both"/>
        <w:rPr>
          <w:rFonts w:ascii="Times New Roman" w:hAnsi="Times New Roman"/>
          <w:b w:val="0"/>
          <w:szCs w:val="24"/>
        </w:rPr>
      </w:pPr>
      <w:r w:rsidRPr="00EE674F">
        <w:rPr>
          <w:rFonts w:ascii="Times New Roman" w:hAnsi="Times New Roman"/>
          <w:b w:val="0"/>
          <w:szCs w:val="24"/>
        </w:rPr>
        <w:t>2) определяет информацию и перечень документов, которые подтверждают страну происхождения товара для целей Закона о контрактной системе, в случае принятия мер, предусмотренных п. 1 ч. 2 ст. 14 Закона о контрактной системе.</w:t>
      </w:r>
    </w:p>
    <w:p w:rsidR="000C1274" w:rsidRPr="00EE674F" w:rsidRDefault="000C1274" w:rsidP="00EE674F">
      <w:pPr>
        <w:pStyle w:val="a5"/>
        <w:ind w:firstLine="709"/>
        <w:contextualSpacing/>
        <w:jc w:val="both"/>
        <w:rPr>
          <w:rFonts w:ascii="Times New Roman" w:hAnsi="Times New Roman"/>
          <w:b w:val="0"/>
          <w:szCs w:val="24"/>
        </w:rPr>
      </w:pPr>
      <w:r w:rsidRPr="00EE674F">
        <w:rPr>
          <w:rFonts w:ascii="Times New Roman" w:hAnsi="Times New Roman"/>
          <w:b w:val="0"/>
          <w:szCs w:val="24"/>
        </w:rPr>
        <w:t xml:space="preserve">В соответствии с п. 2 ч. 4 ст. 14 Закона о контрактной системе при осуществлении закупки товара если Правительством Российской Федерации установлено предусмотренное </w:t>
      </w:r>
      <w:proofErr w:type="spellStart"/>
      <w:r w:rsidRPr="00EE674F">
        <w:rPr>
          <w:rFonts w:ascii="Times New Roman" w:hAnsi="Times New Roman"/>
          <w:b w:val="0"/>
          <w:szCs w:val="24"/>
        </w:rPr>
        <w:t>пп</w:t>
      </w:r>
      <w:proofErr w:type="spellEnd"/>
      <w:r w:rsidRPr="00EE674F">
        <w:rPr>
          <w:rFonts w:ascii="Times New Roman" w:hAnsi="Times New Roman"/>
          <w:b w:val="0"/>
          <w:szCs w:val="24"/>
        </w:rPr>
        <w:t>.</w:t>
      </w:r>
      <w:r w:rsidR="00306646" w:rsidRPr="00EE674F">
        <w:rPr>
          <w:rFonts w:ascii="Times New Roman" w:hAnsi="Times New Roman"/>
          <w:b w:val="0"/>
          <w:szCs w:val="24"/>
        </w:rPr>
        <w:t xml:space="preserve"> «б»</w:t>
      </w:r>
      <w:r w:rsidRPr="00EE674F">
        <w:rPr>
          <w:rFonts w:ascii="Times New Roman" w:hAnsi="Times New Roman"/>
          <w:b w:val="0"/>
          <w:szCs w:val="24"/>
        </w:rPr>
        <w:t xml:space="preserve"> п. 1 ч. 2 ст. 14 Закона о контрактной системе ограничение закупок товара:</w:t>
      </w:r>
    </w:p>
    <w:p w:rsidR="000C1274" w:rsidRPr="00EE674F" w:rsidRDefault="000C1274" w:rsidP="00EE674F">
      <w:pPr>
        <w:pStyle w:val="a5"/>
        <w:ind w:firstLine="709"/>
        <w:contextualSpacing/>
        <w:jc w:val="both"/>
        <w:rPr>
          <w:rFonts w:ascii="Times New Roman" w:hAnsi="Times New Roman"/>
          <w:b w:val="0"/>
          <w:szCs w:val="24"/>
        </w:rPr>
      </w:pPr>
      <w:r w:rsidRPr="00EE674F">
        <w:rPr>
          <w:rFonts w:ascii="Times New Roman" w:hAnsi="Times New Roman"/>
          <w:b w:val="0"/>
          <w:szCs w:val="24"/>
        </w:rPr>
        <w:t>а) все заявки на участие в закупке, содержащие предложения о поставке такого товара, происходящего из иностранного государства, подлежат отклонению в соответствии с Законом о контрактной системе, если на участие в закупке подана и по результатам рассмотрения признана соответствующей требованиям извещения об осуществлении закупки, документации о закупке (если Законом о контрактной системе предусмотрена документация о закупке) заявка, содержащая предложение о поставке такого товара российского происхождения;</w:t>
      </w:r>
    </w:p>
    <w:p w:rsidR="000C1274" w:rsidRPr="00EE674F" w:rsidRDefault="000C1274" w:rsidP="00EE674F">
      <w:pPr>
        <w:pStyle w:val="a5"/>
        <w:ind w:firstLine="709"/>
        <w:contextualSpacing/>
        <w:jc w:val="both"/>
        <w:rPr>
          <w:rFonts w:ascii="Times New Roman" w:hAnsi="Times New Roman"/>
          <w:b w:val="0"/>
          <w:szCs w:val="24"/>
        </w:rPr>
      </w:pPr>
      <w:r w:rsidRPr="00EE674F">
        <w:rPr>
          <w:rFonts w:ascii="Times New Roman" w:hAnsi="Times New Roman"/>
          <w:b w:val="0"/>
          <w:szCs w:val="24"/>
        </w:rPr>
        <w:t>б) при исполнении контракта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российского происхождения, не допускается.</w:t>
      </w:r>
    </w:p>
    <w:p w:rsidR="000C1274" w:rsidRDefault="000C1274" w:rsidP="00EE674F">
      <w:pPr>
        <w:pStyle w:val="a5"/>
        <w:ind w:firstLine="709"/>
        <w:contextualSpacing/>
        <w:jc w:val="both"/>
        <w:rPr>
          <w:rFonts w:ascii="Times New Roman" w:hAnsi="Times New Roman"/>
          <w:b w:val="0"/>
          <w:szCs w:val="24"/>
        </w:rPr>
      </w:pPr>
      <w:r w:rsidRPr="00EE674F">
        <w:rPr>
          <w:rFonts w:ascii="Times New Roman" w:hAnsi="Times New Roman"/>
          <w:b w:val="0"/>
          <w:szCs w:val="24"/>
        </w:rPr>
        <w:t xml:space="preserve">Согласно п. 15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w:t>
      </w:r>
      <w:r w:rsidRPr="00EE674F">
        <w:rPr>
          <w:rFonts w:ascii="Times New Roman" w:hAnsi="Times New Roman"/>
          <w:b w:val="0"/>
          <w:szCs w:val="24"/>
        </w:rPr>
        <w:lastRenderedPageBreak/>
        <w:t>системе извещение об осуществлении закупки, содержащее информацию о запрете или об ограничении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 преимуществе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в случае, если такие запрет, ограничение, преимущество установлены в соответствии с п. 1 ч. 2 ст. 14 Закона о контрактной системе в отношении товара (в том числе поставляемого при выполнении закупаемой работы, оказании закупаемой услуги), работы, услуги, являющихся объектом закупки.</w:t>
      </w:r>
    </w:p>
    <w:p w:rsidR="00930D49" w:rsidRDefault="00930D49" w:rsidP="00930D49">
      <w:pPr>
        <w:pStyle w:val="a5"/>
        <w:ind w:firstLine="709"/>
        <w:contextualSpacing/>
        <w:jc w:val="both"/>
        <w:rPr>
          <w:rFonts w:ascii="Times New Roman" w:hAnsi="Times New Roman"/>
          <w:b w:val="0"/>
          <w:szCs w:val="24"/>
        </w:rPr>
      </w:pPr>
      <w:r w:rsidRPr="00930D49">
        <w:rPr>
          <w:rFonts w:ascii="Times New Roman" w:hAnsi="Times New Roman"/>
          <w:b w:val="0"/>
          <w:szCs w:val="24"/>
        </w:rPr>
        <w:t xml:space="preserve">Комиссией установлено, </w:t>
      </w:r>
      <w:r>
        <w:rPr>
          <w:rFonts w:ascii="Times New Roman" w:hAnsi="Times New Roman"/>
          <w:b w:val="0"/>
          <w:szCs w:val="24"/>
        </w:rPr>
        <w:t>что, согласно извещению, объектом</w:t>
      </w:r>
      <w:r w:rsidRPr="00930D49">
        <w:rPr>
          <w:rFonts w:ascii="Times New Roman" w:hAnsi="Times New Roman"/>
          <w:b w:val="0"/>
          <w:szCs w:val="24"/>
        </w:rPr>
        <w:t xml:space="preserve"> закупки является </w:t>
      </w:r>
      <w:r>
        <w:rPr>
          <w:rFonts w:ascii="Times New Roman" w:hAnsi="Times New Roman"/>
          <w:b w:val="0"/>
          <w:szCs w:val="24"/>
        </w:rPr>
        <w:t>«П</w:t>
      </w:r>
      <w:r w:rsidRPr="00930D49">
        <w:rPr>
          <w:rFonts w:ascii="Times New Roman" w:hAnsi="Times New Roman"/>
          <w:b w:val="0"/>
          <w:szCs w:val="24"/>
        </w:rPr>
        <w:t>оставка мног</w:t>
      </w:r>
      <w:r>
        <w:rPr>
          <w:rFonts w:ascii="Times New Roman" w:hAnsi="Times New Roman"/>
          <w:b w:val="0"/>
          <w:szCs w:val="24"/>
        </w:rPr>
        <w:t>офункциональных устройств (МФУ)» (</w:t>
      </w:r>
      <w:r w:rsidRPr="00930D49">
        <w:rPr>
          <w:rFonts w:ascii="Times New Roman" w:hAnsi="Times New Roman"/>
          <w:b w:val="0"/>
          <w:szCs w:val="24"/>
        </w:rPr>
        <w:t>код позиции 26.20.18.000-00000069</w:t>
      </w:r>
      <w:r>
        <w:rPr>
          <w:rFonts w:ascii="Times New Roman" w:hAnsi="Times New Roman"/>
          <w:b w:val="0"/>
          <w:szCs w:val="24"/>
        </w:rPr>
        <w:t>).</w:t>
      </w:r>
    </w:p>
    <w:p w:rsidR="00930D49" w:rsidRPr="00EE674F" w:rsidRDefault="00930D49" w:rsidP="00930D49">
      <w:pPr>
        <w:pStyle w:val="a5"/>
        <w:ind w:firstLine="709"/>
        <w:contextualSpacing/>
        <w:jc w:val="both"/>
        <w:rPr>
          <w:rFonts w:ascii="Times New Roman" w:hAnsi="Times New Roman"/>
          <w:b w:val="0"/>
          <w:szCs w:val="24"/>
        </w:rPr>
      </w:pPr>
      <w:r w:rsidRPr="00930D49">
        <w:rPr>
          <w:rFonts w:ascii="Times New Roman" w:hAnsi="Times New Roman"/>
          <w:b w:val="0"/>
          <w:szCs w:val="24"/>
        </w:rPr>
        <w:t>При этом, Заказчиком не установлены ограничения закупки товаров, происходящих из иностранных государств, выполняемых работ, оказываемых услуг иностранными лицами в соответствии с</w:t>
      </w:r>
      <w:r>
        <w:rPr>
          <w:rFonts w:ascii="Times New Roman" w:hAnsi="Times New Roman"/>
          <w:b w:val="0"/>
          <w:szCs w:val="24"/>
        </w:rPr>
        <w:t xml:space="preserve"> Постановлением Правительства № </w:t>
      </w:r>
      <w:r w:rsidRPr="00930D49">
        <w:rPr>
          <w:rFonts w:ascii="Times New Roman" w:hAnsi="Times New Roman"/>
          <w:b w:val="0"/>
          <w:szCs w:val="24"/>
        </w:rPr>
        <w:t>1875. Ко</w:t>
      </w:r>
      <w:r>
        <w:rPr>
          <w:rFonts w:ascii="Times New Roman" w:hAnsi="Times New Roman"/>
          <w:b w:val="0"/>
          <w:szCs w:val="24"/>
        </w:rPr>
        <w:t>д позиции включен в Приложение №</w:t>
      </w:r>
      <w:r w:rsidRPr="00930D49">
        <w:rPr>
          <w:rFonts w:ascii="Times New Roman" w:hAnsi="Times New Roman"/>
          <w:b w:val="0"/>
          <w:szCs w:val="24"/>
        </w:rPr>
        <w:t xml:space="preserve"> 2 к Постановлению</w:t>
      </w:r>
      <w:r>
        <w:rPr>
          <w:rFonts w:ascii="Times New Roman" w:hAnsi="Times New Roman"/>
          <w:b w:val="0"/>
          <w:szCs w:val="24"/>
        </w:rPr>
        <w:t xml:space="preserve"> Правительства № 1875 в п. 202 «</w:t>
      </w:r>
      <w:r w:rsidRPr="00930D49">
        <w:rPr>
          <w:rFonts w:ascii="Times New Roman" w:hAnsi="Times New Roman"/>
          <w:b w:val="0"/>
          <w:szCs w:val="24"/>
        </w:rPr>
        <w:t xml:space="preserve">Устройства периферийные с двумя или более функциями: печать данных, копирование, сканирование, прием и </w:t>
      </w:r>
      <w:r>
        <w:rPr>
          <w:rFonts w:ascii="Times New Roman" w:hAnsi="Times New Roman"/>
          <w:b w:val="0"/>
          <w:szCs w:val="24"/>
        </w:rPr>
        <w:t>передача факсимильных сообщений»</w:t>
      </w:r>
      <w:r w:rsidRPr="00930D49">
        <w:rPr>
          <w:rFonts w:ascii="Times New Roman" w:hAnsi="Times New Roman"/>
          <w:b w:val="0"/>
          <w:szCs w:val="24"/>
        </w:rPr>
        <w:t xml:space="preserve"> (группа 26.20.18).</w:t>
      </w:r>
    </w:p>
    <w:p w:rsidR="000C1274" w:rsidRDefault="004D7A52" w:rsidP="00EE674F">
      <w:pPr>
        <w:pStyle w:val="a5"/>
        <w:ind w:firstLine="709"/>
        <w:contextualSpacing/>
        <w:jc w:val="both"/>
        <w:rPr>
          <w:rFonts w:ascii="Times New Roman" w:hAnsi="Times New Roman"/>
          <w:b w:val="0"/>
          <w:szCs w:val="24"/>
        </w:rPr>
      </w:pPr>
      <w:r>
        <w:rPr>
          <w:rFonts w:ascii="Times New Roman" w:hAnsi="Times New Roman"/>
          <w:b w:val="0"/>
          <w:szCs w:val="24"/>
        </w:rPr>
        <w:t>Подпунктом «</w:t>
      </w:r>
      <w:r w:rsidRPr="004D7A52">
        <w:rPr>
          <w:rFonts w:ascii="Times New Roman" w:hAnsi="Times New Roman"/>
          <w:b w:val="0"/>
          <w:szCs w:val="24"/>
        </w:rPr>
        <w:t>а</w:t>
      </w:r>
      <w:r>
        <w:rPr>
          <w:rFonts w:ascii="Times New Roman" w:hAnsi="Times New Roman"/>
          <w:b w:val="0"/>
          <w:szCs w:val="24"/>
        </w:rPr>
        <w:t>» п. 6 Постановления №</w:t>
      </w:r>
      <w:r w:rsidRPr="004D7A52">
        <w:rPr>
          <w:rFonts w:ascii="Times New Roman" w:hAnsi="Times New Roman"/>
          <w:b w:val="0"/>
          <w:szCs w:val="24"/>
        </w:rPr>
        <w:t xml:space="preserve"> 1875 установлено, что ограничение, пред</w:t>
      </w:r>
      <w:r>
        <w:rPr>
          <w:rFonts w:ascii="Times New Roman" w:hAnsi="Times New Roman"/>
          <w:b w:val="0"/>
          <w:szCs w:val="24"/>
        </w:rPr>
        <w:t>усмотренное п. 1 Постановления №</w:t>
      </w:r>
      <w:r w:rsidRPr="004D7A52">
        <w:rPr>
          <w:rFonts w:ascii="Times New Roman" w:hAnsi="Times New Roman"/>
          <w:b w:val="0"/>
          <w:szCs w:val="24"/>
        </w:rPr>
        <w:t xml:space="preserve"> 1875, может не применяться заказчиками при осуществлении закупок товара определенного товарного знака ввиду его несовместимости с товарами, на которых размещаются другие товарные знаки, и необходимости обеспечения взаимодействия закупаемого товара с товарами, используемыми заказчиком, за исключением случаев осуществления закупок товара, указанного в позиции 371 </w:t>
      </w:r>
      <w:r>
        <w:rPr>
          <w:rFonts w:ascii="Times New Roman" w:hAnsi="Times New Roman"/>
          <w:b w:val="0"/>
          <w:szCs w:val="24"/>
        </w:rPr>
        <w:t>приложения N 2 к Постановлению №</w:t>
      </w:r>
      <w:r w:rsidRPr="004D7A52">
        <w:rPr>
          <w:rFonts w:ascii="Times New Roman" w:hAnsi="Times New Roman"/>
          <w:b w:val="0"/>
          <w:szCs w:val="24"/>
        </w:rPr>
        <w:t xml:space="preserve"> 1875.</w:t>
      </w:r>
      <w:r>
        <w:rPr>
          <w:rFonts w:ascii="Times New Roman" w:hAnsi="Times New Roman"/>
          <w:b w:val="0"/>
          <w:szCs w:val="24"/>
        </w:rPr>
        <w:t xml:space="preserve"> </w:t>
      </w:r>
      <w:r w:rsidR="000C1274" w:rsidRPr="00EE674F">
        <w:rPr>
          <w:rFonts w:ascii="Times New Roman" w:hAnsi="Times New Roman"/>
          <w:b w:val="0"/>
          <w:szCs w:val="24"/>
        </w:rPr>
        <w:t>В силу п. 1 ч. 2 ст. 42 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 33 Закона о контрактной системе.</w:t>
      </w:r>
    </w:p>
    <w:p w:rsidR="00872F8F" w:rsidRDefault="00872F8F" w:rsidP="00EE674F">
      <w:pPr>
        <w:pStyle w:val="a5"/>
        <w:ind w:firstLine="709"/>
        <w:contextualSpacing/>
        <w:jc w:val="both"/>
        <w:rPr>
          <w:rFonts w:ascii="Times New Roman" w:hAnsi="Times New Roman"/>
          <w:b w:val="0"/>
          <w:szCs w:val="24"/>
        </w:rPr>
      </w:pPr>
      <w:r>
        <w:rPr>
          <w:rFonts w:ascii="Times New Roman" w:hAnsi="Times New Roman"/>
          <w:b w:val="0"/>
          <w:szCs w:val="24"/>
        </w:rPr>
        <w:t xml:space="preserve">Комиссией установлено, что Заказчиком на основании указанного подпункта не установлено ограничение. Однако, исходя из представленных материалов и пояснений представителя Заказчика, Комиссия приходит к выводу, что Заказчиком, в свою очередь, </w:t>
      </w:r>
      <w:r w:rsidR="00EC7DCA">
        <w:rPr>
          <w:rFonts w:ascii="Times New Roman" w:hAnsi="Times New Roman"/>
          <w:b w:val="0"/>
          <w:szCs w:val="24"/>
        </w:rPr>
        <w:t xml:space="preserve">не </w:t>
      </w:r>
      <w:r>
        <w:rPr>
          <w:rFonts w:ascii="Times New Roman" w:hAnsi="Times New Roman"/>
          <w:b w:val="0"/>
          <w:szCs w:val="24"/>
        </w:rPr>
        <w:t>предъявлено требований к определенному товарному знаку</w:t>
      </w:r>
      <w:r w:rsidR="00EC7DCA">
        <w:rPr>
          <w:rFonts w:ascii="Times New Roman" w:hAnsi="Times New Roman"/>
          <w:b w:val="0"/>
          <w:szCs w:val="24"/>
        </w:rPr>
        <w:t xml:space="preserve"> в составе извещения</w:t>
      </w:r>
      <w:r>
        <w:rPr>
          <w:rFonts w:ascii="Times New Roman" w:hAnsi="Times New Roman"/>
          <w:b w:val="0"/>
          <w:szCs w:val="24"/>
        </w:rPr>
        <w:t>.</w:t>
      </w:r>
    </w:p>
    <w:p w:rsidR="00872F8F" w:rsidRPr="00EE674F" w:rsidRDefault="00872F8F" w:rsidP="00EE674F">
      <w:pPr>
        <w:pStyle w:val="a5"/>
        <w:ind w:firstLine="709"/>
        <w:contextualSpacing/>
        <w:jc w:val="both"/>
        <w:rPr>
          <w:rFonts w:ascii="Times New Roman" w:hAnsi="Times New Roman"/>
          <w:b w:val="0"/>
          <w:szCs w:val="24"/>
        </w:rPr>
      </w:pPr>
      <w:r>
        <w:rPr>
          <w:rFonts w:ascii="Times New Roman" w:hAnsi="Times New Roman"/>
          <w:b w:val="0"/>
          <w:szCs w:val="24"/>
        </w:rPr>
        <w:t xml:space="preserve">На основании вышеизложенного, Комиссия </w:t>
      </w:r>
      <w:r w:rsidR="00EC7DCA">
        <w:rPr>
          <w:rFonts w:ascii="Times New Roman" w:hAnsi="Times New Roman"/>
          <w:b w:val="0"/>
          <w:szCs w:val="24"/>
        </w:rPr>
        <w:t>признает довод жалобы Заявителя о неправомерно не примененным ограничением</w:t>
      </w:r>
      <w:r w:rsidR="00EC7DCA" w:rsidRPr="00EC7DCA">
        <w:rPr>
          <w:rFonts w:ascii="Times New Roman" w:hAnsi="Times New Roman"/>
          <w:b w:val="0"/>
          <w:szCs w:val="24"/>
        </w:rPr>
        <w:t xml:space="preserve"> закупок товаров, происходящих из иностранных государств</w:t>
      </w:r>
      <w:r w:rsidR="00EC7DCA">
        <w:rPr>
          <w:rFonts w:ascii="Times New Roman" w:hAnsi="Times New Roman"/>
          <w:b w:val="0"/>
          <w:szCs w:val="24"/>
        </w:rPr>
        <w:t xml:space="preserve"> в соответствии с</w:t>
      </w:r>
      <w:r w:rsidR="00EC7DCA" w:rsidRPr="00EC7DCA">
        <w:rPr>
          <w:rFonts w:ascii="Times New Roman" w:hAnsi="Times New Roman"/>
          <w:b w:val="0"/>
          <w:szCs w:val="24"/>
        </w:rPr>
        <w:t xml:space="preserve"> </w:t>
      </w:r>
      <w:r w:rsidR="00EC7DCA">
        <w:rPr>
          <w:rFonts w:ascii="Times New Roman" w:hAnsi="Times New Roman"/>
          <w:b w:val="0"/>
          <w:szCs w:val="24"/>
        </w:rPr>
        <w:t>Постановлением №</w:t>
      </w:r>
      <w:r w:rsidR="00EC7DCA" w:rsidRPr="00EC7DCA">
        <w:rPr>
          <w:rFonts w:ascii="Times New Roman" w:hAnsi="Times New Roman"/>
          <w:b w:val="0"/>
          <w:szCs w:val="24"/>
        </w:rPr>
        <w:t xml:space="preserve"> 1875</w:t>
      </w:r>
      <w:r w:rsidR="00EC7DCA">
        <w:rPr>
          <w:rFonts w:ascii="Times New Roman" w:hAnsi="Times New Roman"/>
          <w:b w:val="0"/>
          <w:szCs w:val="24"/>
        </w:rPr>
        <w:t xml:space="preserve"> обоснованным.</w:t>
      </w:r>
    </w:p>
    <w:p w:rsidR="000C1274" w:rsidRPr="00EE674F" w:rsidRDefault="000C1274" w:rsidP="00EE674F">
      <w:pPr>
        <w:pStyle w:val="a5"/>
        <w:ind w:firstLine="709"/>
        <w:contextualSpacing/>
        <w:jc w:val="both"/>
        <w:rPr>
          <w:rFonts w:ascii="Times New Roman" w:hAnsi="Times New Roman"/>
          <w:b w:val="0"/>
          <w:szCs w:val="24"/>
        </w:rPr>
      </w:pPr>
      <w:r w:rsidRPr="00EE674F">
        <w:rPr>
          <w:rFonts w:ascii="Times New Roman" w:hAnsi="Times New Roman"/>
          <w:b w:val="0"/>
          <w:szCs w:val="24"/>
        </w:rPr>
        <w:t>В соответствии с п. 1 ч. 1 ст.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rsidR="000C1274" w:rsidRPr="00EE674F" w:rsidRDefault="000C1274" w:rsidP="00EE674F">
      <w:pPr>
        <w:pStyle w:val="a5"/>
        <w:ind w:firstLine="709"/>
        <w:contextualSpacing/>
        <w:jc w:val="both"/>
        <w:rPr>
          <w:rFonts w:ascii="Times New Roman" w:hAnsi="Times New Roman"/>
          <w:b w:val="0"/>
          <w:szCs w:val="24"/>
        </w:rPr>
      </w:pPr>
      <w:r w:rsidRPr="00EE674F">
        <w:rPr>
          <w:rFonts w:ascii="Times New Roman" w:hAnsi="Times New Roman"/>
          <w:b w:val="0"/>
          <w:szCs w:val="24"/>
        </w:rPr>
        <w:t xml:space="preserve">а) сопровождение такого указания словами </w:t>
      </w:r>
      <w:r w:rsidR="00306646" w:rsidRPr="00EE674F">
        <w:rPr>
          <w:rFonts w:ascii="Times New Roman" w:hAnsi="Times New Roman"/>
          <w:b w:val="0"/>
          <w:szCs w:val="24"/>
        </w:rPr>
        <w:t>«</w:t>
      </w:r>
      <w:r w:rsidRPr="00EE674F">
        <w:rPr>
          <w:rFonts w:ascii="Times New Roman" w:hAnsi="Times New Roman"/>
          <w:b w:val="0"/>
          <w:szCs w:val="24"/>
        </w:rPr>
        <w:t>или эквивалент</w:t>
      </w:r>
      <w:r w:rsidR="00306646" w:rsidRPr="00EE674F">
        <w:rPr>
          <w:rFonts w:ascii="Times New Roman" w:hAnsi="Times New Roman"/>
          <w:b w:val="0"/>
          <w:szCs w:val="24"/>
        </w:rPr>
        <w:t>»</w:t>
      </w:r>
      <w:r w:rsidRPr="00EE674F">
        <w:rPr>
          <w:rFonts w:ascii="Times New Roman" w:hAnsi="Times New Roman"/>
          <w:b w:val="0"/>
          <w:szCs w:val="24"/>
        </w:rPr>
        <w:t>;</w:t>
      </w:r>
    </w:p>
    <w:p w:rsidR="000C1274" w:rsidRPr="00EE674F" w:rsidRDefault="000C1274" w:rsidP="00EE674F">
      <w:pPr>
        <w:pStyle w:val="a5"/>
        <w:ind w:firstLine="709"/>
        <w:contextualSpacing/>
        <w:jc w:val="both"/>
        <w:rPr>
          <w:rFonts w:ascii="Times New Roman" w:hAnsi="Times New Roman"/>
          <w:b w:val="0"/>
          <w:szCs w:val="24"/>
        </w:rPr>
      </w:pPr>
      <w:r w:rsidRPr="00EE674F">
        <w:rPr>
          <w:rFonts w:ascii="Times New Roman" w:hAnsi="Times New Roman"/>
          <w:b w:val="0"/>
          <w:szCs w:val="24"/>
        </w:rPr>
        <w:t>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rsidR="000C1274" w:rsidRPr="00EE674F" w:rsidRDefault="000C1274" w:rsidP="00EE674F">
      <w:pPr>
        <w:pStyle w:val="a5"/>
        <w:ind w:firstLine="709"/>
        <w:contextualSpacing/>
        <w:jc w:val="both"/>
        <w:rPr>
          <w:rFonts w:ascii="Times New Roman" w:hAnsi="Times New Roman"/>
          <w:b w:val="0"/>
          <w:szCs w:val="24"/>
        </w:rPr>
      </w:pPr>
      <w:r w:rsidRPr="00EE674F">
        <w:rPr>
          <w:rFonts w:ascii="Times New Roman" w:hAnsi="Times New Roman"/>
          <w:b w:val="0"/>
          <w:szCs w:val="24"/>
        </w:rPr>
        <w:t>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0C1274" w:rsidRPr="007A05E1" w:rsidRDefault="000C1274" w:rsidP="00EE674F">
      <w:pPr>
        <w:pStyle w:val="a5"/>
        <w:ind w:firstLine="709"/>
        <w:contextualSpacing/>
        <w:jc w:val="both"/>
        <w:rPr>
          <w:rFonts w:ascii="Times New Roman" w:hAnsi="Times New Roman"/>
          <w:b w:val="0"/>
          <w:szCs w:val="24"/>
        </w:rPr>
      </w:pPr>
      <w:r w:rsidRPr="00EE674F">
        <w:rPr>
          <w:rFonts w:ascii="Times New Roman" w:hAnsi="Times New Roman"/>
          <w:b w:val="0"/>
          <w:szCs w:val="24"/>
        </w:rPr>
        <w:t xml:space="preserve">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w:t>
      </w:r>
      <w:r w:rsidRPr="00EE674F">
        <w:rPr>
          <w:rFonts w:ascii="Times New Roman" w:hAnsi="Times New Roman"/>
          <w:b w:val="0"/>
          <w:szCs w:val="24"/>
        </w:rPr>
        <w:lastRenderedPageBreak/>
        <w:t>(индивидуальная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rsidR="000C1274" w:rsidRPr="00EE674F" w:rsidRDefault="000C1274" w:rsidP="00EE674F">
      <w:pPr>
        <w:pStyle w:val="a5"/>
        <w:ind w:firstLine="709"/>
        <w:contextualSpacing/>
        <w:jc w:val="both"/>
        <w:rPr>
          <w:rFonts w:ascii="Times New Roman" w:hAnsi="Times New Roman"/>
          <w:b w:val="0"/>
          <w:szCs w:val="24"/>
        </w:rPr>
      </w:pPr>
      <w:r w:rsidRPr="00EE674F">
        <w:rPr>
          <w:rFonts w:ascii="Times New Roman" w:hAnsi="Times New Roman"/>
          <w:b w:val="0"/>
          <w:szCs w:val="24"/>
        </w:rPr>
        <w:t>В силу ч. 2 ст. 33 Закона о контрактной системе описание объекта закупки в соответствии с требованиями, указанными в ч. 1 ст.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rsidR="00520D66" w:rsidRPr="00EE674F" w:rsidRDefault="000C1274" w:rsidP="00EC7DCA">
      <w:pPr>
        <w:pStyle w:val="a5"/>
        <w:ind w:firstLine="709"/>
        <w:contextualSpacing/>
        <w:jc w:val="both"/>
        <w:rPr>
          <w:rFonts w:ascii="Times New Roman" w:hAnsi="Times New Roman"/>
          <w:b w:val="0"/>
          <w:szCs w:val="24"/>
        </w:rPr>
      </w:pPr>
      <w:r w:rsidRPr="00EE674F">
        <w:rPr>
          <w:rFonts w:ascii="Times New Roman" w:hAnsi="Times New Roman"/>
          <w:b w:val="0"/>
          <w:szCs w:val="24"/>
        </w:rPr>
        <w:t>Комиссией определено, что</w:t>
      </w:r>
      <w:r w:rsidR="00E67A86">
        <w:rPr>
          <w:rFonts w:ascii="Times New Roman" w:hAnsi="Times New Roman"/>
          <w:b w:val="0"/>
          <w:szCs w:val="24"/>
        </w:rPr>
        <w:t>,</w:t>
      </w:r>
      <w:r w:rsidRPr="00EE674F">
        <w:rPr>
          <w:rFonts w:ascii="Times New Roman" w:hAnsi="Times New Roman"/>
          <w:b w:val="0"/>
          <w:szCs w:val="24"/>
        </w:rPr>
        <w:t xml:space="preserve"> согласно </w:t>
      </w:r>
      <w:r w:rsidR="00E67A86" w:rsidRPr="00EE674F">
        <w:rPr>
          <w:rFonts w:ascii="Times New Roman" w:hAnsi="Times New Roman"/>
          <w:b w:val="0"/>
          <w:szCs w:val="24"/>
        </w:rPr>
        <w:t>описанию объекта закупки,</w:t>
      </w:r>
      <w:r w:rsidRPr="00EE674F">
        <w:rPr>
          <w:rFonts w:ascii="Times New Roman" w:hAnsi="Times New Roman"/>
          <w:b w:val="0"/>
          <w:szCs w:val="24"/>
        </w:rPr>
        <w:t xml:space="preserve"> Заказчиком закупается товар </w:t>
      </w:r>
      <w:r w:rsidR="00306646" w:rsidRPr="00EE674F">
        <w:rPr>
          <w:rFonts w:ascii="Times New Roman" w:hAnsi="Times New Roman"/>
          <w:b w:val="0"/>
          <w:szCs w:val="24"/>
        </w:rPr>
        <w:t>«</w:t>
      </w:r>
      <w:r w:rsidR="00EC7DCA" w:rsidRPr="00EC7DCA">
        <w:rPr>
          <w:rFonts w:ascii="Times New Roman" w:hAnsi="Times New Roman"/>
          <w:b w:val="0"/>
          <w:szCs w:val="24"/>
        </w:rPr>
        <w:t>Многофункциональное устройство (МФУ)</w:t>
      </w:r>
      <w:r w:rsidR="00306646" w:rsidRPr="00EE674F">
        <w:rPr>
          <w:rFonts w:ascii="Times New Roman" w:hAnsi="Times New Roman"/>
          <w:b w:val="0"/>
          <w:szCs w:val="24"/>
        </w:rPr>
        <w:t>»</w:t>
      </w:r>
      <w:r w:rsidR="00EC7DCA">
        <w:rPr>
          <w:rFonts w:ascii="Times New Roman" w:hAnsi="Times New Roman"/>
          <w:b w:val="0"/>
          <w:szCs w:val="24"/>
        </w:rPr>
        <w:t xml:space="preserve">, в том числе, </w:t>
      </w:r>
      <w:r w:rsidRPr="00EE674F">
        <w:rPr>
          <w:rFonts w:ascii="Times New Roman" w:hAnsi="Times New Roman"/>
          <w:b w:val="0"/>
          <w:szCs w:val="24"/>
        </w:rPr>
        <w:t>со следующими т</w:t>
      </w:r>
      <w:r w:rsidR="00520D66" w:rsidRPr="00EE674F">
        <w:rPr>
          <w:rFonts w:ascii="Times New Roman" w:hAnsi="Times New Roman"/>
          <w:b w:val="0"/>
          <w:szCs w:val="24"/>
        </w:rPr>
        <w:t>ребованиями к характеристикам:</w:t>
      </w:r>
      <w:r w:rsidR="00306646" w:rsidRPr="00EE674F">
        <w:rPr>
          <w:rFonts w:ascii="Times New Roman" w:hAnsi="Times New Roman"/>
          <w:b w:val="0"/>
          <w:szCs w:val="24"/>
        </w:rPr>
        <w:t xml:space="preserve">  </w:t>
      </w:r>
    </w:p>
    <w:p w:rsidR="00EC7DCA" w:rsidRPr="00EC7DCA" w:rsidRDefault="00AC766A" w:rsidP="00EC7DCA">
      <w:pPr>
        <w:pStyle w:val="a5"/>
        <w:ind w:firstLine="709"/>
        <w:contextualSpacing/>
        <w:jc w:val="both"/>
        <w:rPr>
          <w:rFonts w:ascii="Times New Roman" w:hAnsi="Times New Roman"/>
          <w:b w:val="0"/>
          <w:i/>
          <w:szCs w:val="24"/>
        </w:rPr>
      </w:pPr>
      <w:r w:rsidRPr="00EC7DCA">
        <w:rPr>
          <w:rFonts w:ascii="Times New Roman" w:hAnsi="Times New Roman"/>
          <w:b w:val="0"/>
          <w:i/>
          <w:szCs w:val="24"/>
        </w:rPr>
        <w:t xml:space="preserve"> </w:t>
      </w:r>
      <w:r w:rsidR="00EC7DCA" w:rsidRPr="00EC7DCA">
        <w:rPr>
          <w:rFonts w:ascii="Times New Roman" w:hAnsi="Times New Roman"/>
          <w:b w:val="0"/>
          <w:i/>
          <w:szCs w:val="24"/>
        </w:rPr>
        <w:t xml:space="preserve">«Количество оригинальных черных тонер-картриджей (включая стартовый), поставляемых с оборудованием ≥ 1 Единица измерения: </w:t>
      </w:r>
      <w:proofErr w:type="spellStart"/>
      <w:r w:rsidR="00EC7DCA" w:rsidRPr="00EC7DCA">
        <w:rPr>
          <w:rFonts w:ascii="Times New Roman" w:hAnsi="Times New Roman"/>
          <w:b w:val="0"/>
          <w:i/>
          <w:szCs w:val="24"/>
        </w:rPr>
        <w:t>шт</w:t>
      </w:r>
      <w:proofErr w:type="spellEnd"/>
      <w:r w:rsidR="00EC7DCA" w:rsidRPr="00EC7DCA">
        <w:rPr>
          <w:rFonts w:ascii="Times New Roman" w:hAnsi="Times New Roman"/>
          <w:b w:val="0"/>
          <w:i/>
          <w:szCs w:val="24"/>
        </w:rPr>
        <w:t xml:space="preserve"> (Штука)»</w:t>
      </w:r>
    </w:p>
    <w:p w:rsidR="000C1274" w:rsidRDefault="00520D66" w:rsidP="00EC7DCA">
      <w:pPr>
        <w:pStyle w:val="a5"/>
        <w:ind w:firstLine="709"/>
        <w:contextualSpacing/>
        <w:jc w:val="both"/>
        <w:rPr>
          <w:rFonts w:ascii="Times New Roman" w:hAnsi="Times New Roman"/>
          <w:b w:val="0"/>
          <w:szCs w:val="24"/>
        </w:rPr>
      </w:pPr>
      <w:r w:rsidRPr="00EE674F">
        <w:rPr>
          <w:rFonts w:ascii="Times New Roman" w:hAnsi="Times New Roman"/>
          <w:b w:val="0"/>
          <w:szCs w:val="24"/>
        </w:rPr>
        <w:t xml:space="preserve">При этом, согласно </w:t>
      </w:r>
      <w:proofErr w:type="gramStart"/>
      <w:r w:rsidR="00EC7DCA">
        <w:rPr>
          <w:rFonts w:ascii="Times New Roman" w:hAnsi="Times New Roman"/>
          <w:b w:val="0"/>
          <w:szCs w:val="24"/>
        </w:rPr>
        <w:t>Уведомлению</w:t>
      </w:r>
      <w:proofErr w:type="gramEnd"/>
      <w:r w:rsidR="00EC7DCA">
        <w:rPr>
          <w:rFonts w:ascii="Times New Roman" w:hAnsi="Times New Roman"/>
          <w:b w:val="0"/>
          <w:szCs w:val="24"/>
        </w:rPr>
        <w:t xml:space="preserve"> </w:t>
      </w:r>
      <w:r w:rsidR="00EC7DCA" w:rsidRPr="00EC7DCA">
        <w:rPr>
          <w:rFonts w:ascii="Times New Roman" w:hAnsi="Times New Roman"/>
          <w:b w:val="0"/>
          <w:szCs w:val="24"/>
        </w:rPr>
        <w:t>об отсутствии закупаемого товара в реестре российской промышленной продукции</w:t>
      </w:r>
      <w:r w:rsidR="00EC7DCA">
        <w:rPr>
          <w:rFonts w:ascii="Times New Roman" w:hAnsi="Times New Roman"/>
          <w:b w:val="0"/>
          <w:szCs w:val="24"/>
        </w:rPr>
        <w:t xml:space="preserve"> </w:t>
      </w:r>
      <w:r w:rsidR="007A2EE5" w:rsidRPr="00EE674F">
        <w:rPr>
          <w:rFonts w:ascii="Times New Roman" w:hAnsi="Times New Roman"/>
          <w:b w:val="0"/>
          <w:szCs w:val="24"/>
        </w:rPr>
        <w:t xml:space="preserve">№ </w:t>
      </w:r>
      <w:r w:rsidR="00EC7DCA" w:rsidRPr="00EC7DCA">
        <w:rPr>
          <w:rFonts w:ascii="Times New Roman" w:hAnsi="Times New Roman"/>
          <w:b w:val="0"/>
          <w:szCs w:val="24"/>
        </w:rPr>
        <w:t>1875/2/2026-04-22/542347</w:t>
      </w:r>
      <w:r w:rsidR="00EC7DCA">
        <w:rPr>
          <w:rFonts w:ascii="Times New Roman" w:hAnsi="Times New Roman"/>
          <w:b w:val="0"/>
          <w:szCs w:val="24"/>
        </w:rPr>
        <w:t xml:space="preserve"> от </w:t>
      </w:r>
      <w:r w:rsidR="00EC7DCA" w:rsidRPr="00EC7DCA">
        <w:rPr>
          <w:rFonts w:ascii="Times New Roman" w:hAnsi="Times New Roman"/>
          <w:b w:val="0"/>
          <w:szCs w:val="24"/>
        </w:rPr>
        <w:t>22.04.2026</w:t>
      </w:r>
      <w:r w:rsidR="00EC7DCA">
        <w:rPr>
          <w:rFonts w:ascii="Times New Roman" w:hAnsi="Times New Roman"/>
          <w:b w:val="0"/>
          <w:szCs w:val="24"/>
        </w:rPr>
        <w:t xml:space="preserve">, размещенному Заказчиком на официальном </w:t>
      </w:r>
      <w:r w:rsidR="00EC7DCA" w:rsidRPr="00EC7DCA">
        <w:rPr>
          <w:rFonts w:ascii="Times New Roman" w:hAnsi="Times New Roman"/>
          <w:b w:val="0"/>
          <w:szCs w:val="24"/>
        </w:rPr>
        <w:t>сайт</w:t>
      </w:r>
      <w:r w:rsidR="00EC7DCA">
        <w:rPr>
          <w:rFonts w:ascii="Times New Roman" w:hAnsi="Times New Roman"/>
          <w:b w:val="0"/>
          <w:szCs w:val="24"/>
        </w:rPr>
        <w:t>е</w:t>
      </w:r>
      <w:r w:rsidR="00EC7DCA" w:rsidRPr="00EC7DCA">
        <w:rPr>
          <w:rFonts w:ascii="Times New Roman" w:hAnsi="Times New Roman"/>
          <w:b w:val="0"/>
          <w:szCs w:val="24"/>
        </w:rPr>
        <w:t xml:space="preserve"> Единой информационной системы в сфере закупок</w:t>
      </w:r>
      <w:r w:rsidR="00AC766A">
        <w:rPr>
          <w:rFonts w:ascii="Times New Roman" w:hAnsi="Times New Roman"/>
          <w:b w:val="0"/>
          <w:szCs w:val="24"/>
        </w:rPr>
        <w:t>:</w:t>
      </w:r>
    </w:p>
    <w:p w:rsidR="00EC7DCA" w:rsidRPr="00EE674F" w:rsidRDefault="00AC766A" w:rsidP="00AC766A">
      <w:pPr>
        <w:pStyle w:val="a5"/>
        <w:contextualSpacing/>
        <w:rPr>
          <w:rFonts w:ascii="Times New Roman" w:hAnsi="Times New Roman"/>
          <w:b w:val="0"/>
          <w:szCs w:val="24"/>
        </w:rPr>
      </w:pPr>
      <w:r w:rsidRPr="00AC766A">
        <w:rPr>
          <w:rFonts w:ascii="Times New Roman" w:hAnsi="Times New Roman"/>
          <w:b w:val="0"/>
          <w:noProof/>
          <w:szCs w:val="24"/>
        </w:rPr>
        <w:drawing>
          <wp:inline distT="0" distB="0" distL="0" distR="0" wp14:anchorId="54804235" wp14:editId="74CD3DB4">
            <wp:extent cx="6162675" cy="289655"/>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243571" cy="293457"/>
                    </a:xfrm>
                    <a:prstGeom prst="rect">
                      <a:avLst/>
                    </a:prstGeom>
                  </pic:spPr>
                </pic:pic>
              </a:graphicData>
            </a:graphic>
          </wp:inline>
        </w:drawing>
      </w:r>
    </w:p>
    <w:p w:rsidR="00570AAF" w:rsidRDefault="00570AAF" w:rsidP="00AC766A">
      <w:pPr>
        <w:pStyle w:val="a5"/>
        <w:ind w:firstLine="709"/>
        <w:contextualSpacing/>
        <w:jc w:val="both"/>
        <w:rPr>
          <w:rFonts w:ascii="Times New Roman" w:hAnsi="Times New Roman"/>
          <w:b w:val="0"/>
          <w:szCs w:val="24"/>
        </w:rPr>
      </w:pPr>
      <w:r w:rsidRPr="00570AAF">
        <w:rPr>
          <w:rFonts w:ascii="Times New Roman" w:hAnsi="Times New Roman"/>
          <w:b w:val="0"/>
          <w:szCs w:val="24"/>
        </w:rPr>
        <w:t xml:space="preserve">Данная продукция (код ОКПД2 26.20.18.120) относится к позиции № </w:t>
      </w:r>
      <w:r>
        <w:rPr>
          <w:rFonts w:ascii="Times New Roman" w:hAnsi="Times New Roman"/>
          <w:b w:val="0"/>
          <w:szCs w:val="24"/>
        </w:rPr>
        <w:t>202</w:t>
      </w:r>
      <w:r w:rsidRPr="00570AAF">
        <w:rPr>
          <w:rFonts w:ascii="Times New Roman" w:hAnsi="Times New Roman"/>
          <w:b w:val="0"/>
          <w:szCs w:val="24"/>
        </w:rPr>
        <w:t xml:space="preserve"> </w:t>
      </w:r>
      <w:r w:rsidR="00930D49">
        <w:rPr>
          <w:rFonts w:ascii="Times New Roman" w:hAnsi="Times New Roman"/>
          <w:b w:val="0"/>
          <w:szCs w:val="24"/>
        </w:rPr>
        <w:t>Приложения</w:t>
      </w:r>
      <w:r w:rsidR="00614160">
        <w:rPr>
          <w:rFonts w:ascii="Times New Roman" w:hAnsi="Times New Roman"/>
          <w:b w:val="0"/>
          <w:szCs w:val="24"/>
        </w:rPr>
        <w:t xml:space="preserve"> №</w:t>
      </w:r>
      <w:r w:rsidR="00614160" w:rsidRPr="00570AAF">
        <w:rPr>
          <w:rFonts w:ascii="Times New Roman" w:hAnsi="Times New Roman"/>
          <w:b w:val="0"/>
          <w:szCs w:val="24"/>
        </w:rPr>
        <w:t xml:space="preserve"> 2 </w:t>
      </w:r>
      <w:r w:rsidRPr="00570AAF">
        <w:rPr>
          <w:rFonts w:ascii="Times New Roman" w:hAnsi="Times New Roman"/>
          <w:b w:val="0"/>
          <w:szCs w:val="24"/>
        </w:rPr>
        <w:t>Постановления № 1875.</w:t>
      </w:r>
    </w:p>
    <w:p w:rsidR="00AC766A" w:rsidRPr="00AC766A" w:rsidRDefault="00AC766A" w:rsidP="00AC766A">
      <w:pPr>
        <w:pStyle w:val="a5"/>
        <w:ind w:firstLine="709"/>
        <w:contextualSpacing/>
        <w:jc w:val="both"/>
        <w:rPr>
          <w:rFonts w:ascii="Times New Roman" w:hAnsi="Times New Roman"/>
          <w:b w:val="0"/>
          <w:szCs w:val="24"/>
        </w:rPr>
      </w:pPr>
      <w:r>
        <w:rPr>
          <w:rFonts w:ascii="Times New Roman" w:hAnsi="Times New Roman"/>
          <w:b w:val="0"/>
          <w:szCs w:val="24"/>
        </w:rPr>
        <w:t xml:space="preserve">Абзацем 4 </w:t>
      </w:r>
      <w:proofErr w:type="spellStart"/>
      <w:r>
        <w:rPr>
          <w:rFonts w:ascii="Times New Roman" w:hAnsi="Times New Roman"/>
          <w:b w:val="0"/>
          <w:szCs w:val="24"/>
        </w:rPr>
        <w:t>пп</w:t>
      </w:r>
      <w:proofErr w:type="spellEnd"/>
      <w:r>
        <w:rPr>
          <w:rFonts w:ascii="Times New Roman" w:hAnsi="Times New Roman"/>
          <w:b w:val="0"/>
          <w:szCs w:val="24"/>
        </w:rPr>
        <w:t>. «а» п. 7 Постановления № 1875 установлено</w:t>
      </w:r>
      <w:r w:rsidRPr="00AC766A">
        <w:rPr>
          <w:rFonts w:ascii="Times New Roman" w:hAnsi="Times New Roman"/>
          <w:b w:val="0"/>
          <w:szCs w:val="24"/>
        </w:rPr>
        <w:t>, что для целей осуществлении закупок в соот</w:t>
      </w:r>
      <w:r>
        <w:rPr>
          <w:rFonts w:ascii="Times New Roman" w:hAnsi="Times New Roman"/>
          <w:b w:val="0"/>
          <w:szCs w:val="24"/>
        </w:rPr>
        <w:t>ветствии с Федеральным законом «</w:t>
      </w:r>
      <w:r w:rsidRPr="00AC766A">
        <w:rPr>
          <w:rFonts w:ascii="Times New Roman" w:hAnsi="Times New Roman"/>
          <w:b w:val="0"/>
          <w:szCs w:val="24"/>
        </w:rPr>
        <w:t>О контрактной системе в сфере закупок товаров, работ, услуг для обеспечения государственных и муниципальных нужд</w:t>
      </w:r>
      <w:r>
        <w:rPr>
          <w:rFonts w:ascii="Times New Roman" w:hAnsi="Times New Roman"/>
          <w:b w:val="0"/>
          <w:szCs w:val="24"/>
        </w:rPr>
        <w:t>»</w:t>
      </w:r>
      <w:r w:rsidRPr="00AC766A">
        <w:rPr>
          <w:rFonts w:ascii="Times New Roman" w:hAnsi="Times New Roman"/>
          <w:b w:val="0"/>
          <w:szCs w:val="24"/>
        </w:rPr>
        <w:t>:</w:t>
      </w:r>
    </w:p>
    <w:p w:rsidR="00AC766A" w:rsidRPr="00AC766A" w:rsidRDefault="00AC766A" w:rsidP="00AC766A">
      <w:pPr>
        <w:pStyle w:val="a5"/>
        <w:ind w:firstLine="709"/>
        <w:contextualSpacing/>
        <w:jc w:val="both"/>
        <w:rPr>
          <w:rFonts w:ascii="Times New Roman" w:hAnsi="Times New Roman"/>
          <w:b w:val="0"/>
          <w:szCs w:val="24"/>
        </w:rPr>
      </w:pPr>
      <w:r w:rsidRPr="00AC766A">
        <w:rPr>
          <w:rFonts w:ascii="Times New Roman" w:hAnsi="Times New Roman"/>
          <w:b w:val="0"/>
          <w:szCs w:val="24"/>
        </w:rPr>
        <w:t>а) особенностями описания объекта закупки, являющегося товаром (в том числе поставляемым при выполнении закупаемых работ, оказании закупаемых услуг), производство которого на территории Российской Федерации отсутствует, являются:</w:t>
      </w:r>
    </w:p>
    <w:p w:rsidR="00570AAF" w:rsidRDefault="00570AAF" w:rsidP="00614160">
      <w:pPr>
        <w:pStyle w:val="a5"/>
        <w:ind w:firstLine="709"/>
        <w:contextualSpacing/>
        <w:jc w:val="both"/>
        <w:rPr>
          <w:rFonts w:ascii="Times New Roman" w:hAnsi="Times New Roman"/>
          <w:b w:val="0"/>
          <w:szCs w:val="24"/>
        </w:rPr>
      </w:pPr>
      <w:r w:rsidRPr="00570AAF">
        <w:rPr>
          <w:rFonts w:ascii="Times New Roman" w:hAnsi="Times New Roman"/>
          <w:b w:val="0"/>
          <w:szCs w:val="24"/>
        </w:rPr>
        <w:t xml:space="preserve">при осуществлении закупки товаров, указанных в позициях 1 - 433 приложения N 2 к настоящему постановлению, - декларирование в извещении об осуществлении закупки или в приглашении принять участие в определении поставщика (подрядчика, исполнителя) факта отсутствия в реестре российской промышленной продукции такого товара с характеристиками, соответствующими потребности заказчика, указание в описании объекта закупки характеристик товара, потребность в котором имеется у заказчика и который отсутствует в реестре российской промышленной продукции, а также включение в описание объекта закупки копии направленного до начала осуществления закупки в Министерство промышленности и торговли Российской Федерации уведомления об отсутствии закупаемого товара в реестре российской промышленной продукции, которое должно содержать информацию о заказчике (место нахождения, почтовый адрес, адрес электронной почты, номер контактного телефона) и о товаре, потребность в котором имеется у заказчика и который отсутствует в реестре российской промышленной продукции (наименование товара, код товара по Общероссийскому классификатору продукции по видам экономической деятельности ОК 034-2014 (КПЕС 2008), код товара по единой Товарной номенклатуре внешнеэкономической деятельности Евразийского экономического союза, предусмотренной правом Евразийского экономического союза, </w:t>
      </w:r>
      <w:r>
        <w:rPr>
          <w:rFonts w:ascii="Times New Roman" w:hAnsi="Times New Roman"/>
          <w:b w:val="0"/>
          <w:szCs w:val="24"/>
        </w:rPr>
        <w:t>и характеристики такого товара).</w:t>
      </w:r>
    </w:p>
    <w:p w:rsidR="000C1274" w:rsidRPr="003C657B" w:rsidRDefault="000C1274" w:rsidP="00EE674F">
      <w:pPr>
        <w:pStyle w:val="a5"/>
        <w:ind w:firstLine="709"/>
        <w:contextualSpacing/>
        <w:jc w:val="both"/>
        <w:rPr>
          <w:rFonts w:ascii="Times New Roman" w:hAnsi="Times New Roman"/>
          <w:b w:val="0"/>
          <w:szCs w:val="24"/>
        </w:rPr>
      </w:pPr>
      <w:r w:rsidRPr="003C657B">
        <w:rPr>
          <w:rFonts w:ascii="Times New Roman" w:hAnsi="Times New Roman"/>
          <w:b w:val="0"/>
          <w:szCs w:val="24"/>
        </w:rPr>
        <w:t xml:space="preserve">При принятии решения Комиссия исходит из того, что при буквальном толковании вышеуказанных положений </w:t>
      </w:r>
      <w:proofErr w:type="spellStart"/>
      <w:r w:rsidRPr="003C657B">
        <w:rPr>
          <w:rFonts w:ascii="Times New Roman" w:hAnsi="Times New Roman"/>
          <w:b w:val="0"/>
          <w:szCs w:val="24"/>
        </w:rPr>
        <w:t>пп</w:t>
      </w:r>
      <w:proofErr w:type="spellEnd"/>
      <w:r w:rsidRPr="003C657B">
        <w:rPr>
          <w:rFonts w:ascii="Times New Roman" w:hAnsi="Times New Roman"/>
          <w:b w:val="0"/>
          <w:szCs w:val="24"/>
        </w:rPr>
        <w:t xml:space="preserve">. </w:t>
      </w:r>
      <w:r w:rsidR="00306646" w:rsidRPr="003C657B">
        <w:rPr>
          <w:rFonts w:ascii="Times New Roman" w:hAnsi="Times New Roman"/>
          <w:b w:val="0"/>
          <w:szCs w:val="24"/>
        </w:rPr>
        <w:t>«</w:t>
      </w:r>
      <w:r w:rsidRPr="003C657B">
        <w:rPr>
          <w:rFonts w:ascii="Times New Roman" w:hAnsi="Times New Roman"/>
          <w:b w:val="0"/>
          <w:szCs w:val="24"/>
        </w:rPr>
        <w:t>а</w:t>
      </w:r>
      <w:r w:rsidR="00306646" w:rsidRPr="003C657B">
        <w:rPr>
          <w:rFonts w:ascii="Times New Roman" w:hAnsi="Times New Roman"/>
          <w:b w:val="0"/>
          <w:szCs w:val="24"/>
        </w:rPr>
        <w:t>»</w:t>
      </w:r>
      <w:r w:rsidR="00614160" w:rsidRPr="003C657B">
        <w:rPr>
          <w:rFonts w:ascii="Times New Roman" w:hAnsi="Times New Roman"/>
          <w:b w:val="0"/>
          <w:szCs w:val="24"/>
        </w:rPr>
        <w:t xml:space="preserve"> п. 7</w:t>
      </w:r>
      <w:r w:rsidRPr="003C657B">
        <w:rPr>
          <w:rFonts w:ascii="Times New Roman" w:hAnsi="Times New Roman"/>
          <w:b w:val="0"/>
          <w:szCs w:val="24"/>
        </w:rPr>
        <w:t xml:space="preserve"> Постановления </w:t>
      </w:r>
      <w:r w:rsidR="00306646" w:rsidRPr="003C657B">
        <w:rPr>
          <w:rFonts w:ascii="Times New Roman" w:hAnsi="Times New Roman"/>
          <w:b w:val="0"/>
          <w:szCs w:val="24"/>
        </w:rPr>
        <w:t>№</w:t>
      </w:r>
      <w:r w:rsidRPr="003C657B">
        <w:rPr>
          <w:rFonts w:ascii="Times New Roman" w:hAnsi="Times New Roman"/>
          <w:b w:val="0"/>
          <w:szCs w:val="24"/>
        </w:rPr>
        <w:t xml:space="preserve"> 1875 особенностью описания объекта закупки, являющегося товаром, в отношении которого Заказчиком </w:t>
      </w:r>
      <w:r w:rsidR="00614160" w:rsidRPr="003C657B">
        <w:rPr>
          <w:rFonts w:ascii="Times New Roman" w:hAnsi="Times New Roman"/>
          <w:b w:val="0"/>
          <w:szCs w:val="24"/>
        </w:rPr>
        <w:t xml:space="preserve">декларировано отсутствие в реестре российской промышленной продукции такого товара с характеристиками, соответствующими потребности заказчика, </w:t>
      </w:r>
      <w:r w:rsidRPr="003C657B">
        <w:rPr>
          <w:rFonts w:ascii="Times New Roman" w:hAnsi="Times New Roman"/>
          <w:b w:val="0"/>
          <w:szCs w:val="24"/>
        </w:rPr>
        <w:t xml:space="preserve">предусмотренное </w:t>
      </w:r>
      <w:proofErr w:type="spellStart"/>
      <w:r w:rsidRPr="003C657B">
        <w:rPr>
          <w:rFonts w:ascii="Times New Roman" w:hAnsi="Times New Roman"/>
          <w:b w:val="0"/>
          <w:szCs w:val="24"/>
        </w:rPr>
        <w:t>пп</w:t>
      </w:r>
      <w:proofErr w:type="spellEnd"/>
      <w:r w:rsidRPr="003C657B">
        <w:rPr>
          <w:rFonts w:ascii="Times New Roman" w:hAnsi="Times New Roman"/>
          <w:b w:val="0"/>
          <w:szCs w:val="24"/>
        </w:rPr>
        <w:t xml:space="preserve">. </w:t>
      </w:r>
      <w:r w:rsidR="00306646" w:rsidRPr="003C657B">
        <w:rPr>
          <w:rFonts w:ascii="Times New Roman" w:hAnsi="Times New Roman"/>
          <w:b w:val="0"/>
          <w:szCs w:val="24"/>
        </w:rPr>
        <w:t>«</w:t>
      </w:r>
      <w:r w:rsidRPr="003C657B">
        <w:rPr>
          <w:rFonts w:ascii="Times New Roman" w:hAnsi="Times New Roman"/>
          <w:b w:val="0"/>
          <w:szCs w:val="24"/>
        </w:rPr>
        <w:t>а</w:t>
      </w:r>
      <w:r w:rsidR="00306646" w:rsidRPr="003C657B">
        <w:rPr>
          <w:rFonts w:ascii="Times New Roman" w:hAnsi="Times New Roman"/>
          <w:b w:val="0"/>
          <w:szCs w:val="24"/>
        </w:rPr>
        <w:t>»</w:t>
      </w:r>
      <w:r w:rsidRPr="003C657B">
        <w:rPr>
          <w:rFonts w:ascii="Times New Roman" w:hAnsi="Times New Roman"/>
          <w:b w:val="0"/>
          <w:szCs w:val="24"/>
        </w:rPr>
        <w:t xml:space="preserve"> п.</w:t>
      </w:r>
      <w:r w:rsidR="00E67A86" w:rsidRPr="003C657B">
        <w:rPr>
          <w:rFonts w:ascii="Times New Roman" w:hAnsi="Times New Roman"/>
          <w:b w:val="0"/>
          <w:szCs w:val="24"/>
        </w:rPr>
        <w:t xml:space="preserve"> </w:t>
      </w:r>
      <w:r w:rsidR="00614160" w:rsidRPr="003C657B">
        <w:rPr>
          <w:rFonts w:ascii="Times New Roman" w:hAnsi="Times New Roman"/>
          <w:b w:val="0"/>
          <w:szCs w:val="24"/>
        </w:rPr>
        <w:t>7</w:t>
      </w:r>
      <w:r w:rsidRPr="003C657B">
        <w:rPr>
          <w:rFonts w:ascii="Times New Roman" w:hAnsi="Times New Roman"/>
          <w:b w:val="0"/>
          <w:szCs w:val="24"/>
        </w:rPr>
        <w:t xml:space="preserve"> </w:t>
      </w:r>
      <w:r w:rsidRPr="003C657B">
        <w:rPr>
          <w:rFonts w:ascii="Times New Roman" w:hAnsi="Times New Roman"/>
          <w:b w:val="0"/>
          <w:szCs w:val="24"/>
        </w:rPr>
        <w:lastRenderedPageBreak/>
        <w:t xml:space="preserve">Постановления </w:t>
      </w:r>
      <w:r w:rsidR="00306646" w:rsidRPr="003C657B">
        <w:rPr>
          <w:rFonts w:ascii="Times New Roman" w:hAnsi="Times New Roman"/>
          <w:b w:val="0"/>
          <w:szCs w:val="24"/>
        </w:rPr>
        <w:t>№</w:t>
      </w:r>
      <w:r w:rsidRPr="003C657B">
        <w:rPr>
          <w:rFonts w:ascii="Times New Roman" w:hAnsi="Times New Roman"/>
          <w:b w:val="0"/>
          <w:szCs w:val="24"/>
        </w:rPr>
        <w:t xml:space="preserve"> 1875, является указание в извещении об осуществлении закупки характеристик товара, являющихся идентичными характеристикам, содержащимся в </w:t>
      </w:r>
      <w:r w:rsidR="00614160" w:rsidRPr="003C657B">
        <w:rPr>
          <w:rFonts w:ascii="Times New Roman" w:hAnsi="Times New Roman"/>
          <w:b w:val="0"/>
          <w:szCs w:val="24"/>
        </w:rPr>
        <w:t>уведомлении</w:t>
      </w:r>
      <w:r w:rsidRPr="003C657B">
        <w:rPr>
          <w:rFonts w:ascii="Times New Roman" w:hAnsi="Times New Roman"/>
          <w:b w:val="0"/>
          <w:szCs w:val="24"/>
        </w:rPr>
        <w:t xml:space="preserve">. При этом указанные особенности подлежат применению при осуществлении закупок товаров, указанных </w:t>
      </w:r>
      <w:r w:rsidR="003C657B" w:rsidRPr="003C657B">
        <w:rPr>
          <w:rFonts w:ascii="Times New Roman" w:hAnsi="Times New Roman"/>
          <w:b w:val="0"/>
          <w:szCs w:val="24"/>
        </w:rPr>
        <w:t xml:space="preserve">в позициях 1 - 433 приложения № </w:t>
      </w:r>
      <w:r w:rsidR="00614160" w:rsidRPr="003C657B">
        <w:rPr>
          <w:rFonts w:ascii="Times New Roman" w:hAnsi="Times New Roman"/>
          <w:b w:val="0"/>
          <w:szCs w:val="24"/>
        </w:rPr>
        <w:t xml:space="preserve">2 </w:t>
      </w:r>
      <w:r w:rsidRPr="003C657B">
        <w:rPr>
          <w:rFonts w:ascii="Times New Roman" w:hAnsi="Times New Roman"/>
          <w:b w:val="0"/>
          <w:szCs w:val="24"/>
        </w:rPr>
        <w:t xml:space="preserve">к Постановлению </w:t>
      </w:r>
      <w:r w:rsidR="00306646" w:rsidRPr="003C657B">
        <w:rPr>
          <w:rFonts w:ascii="Times New Roman" w:hAnsi="Times New Roman"/>
          <w:b w:val="0"/>
          <w:szCs w:val="24"/>
        </w:rPr>
        <w:t>№</w:t>
      </w:r>
      <w:r w:rsidRPr="003C657B">
        <w:rPr>
          <w:rFonts w:ascii="Times New Roman" w:hAnsi="Times New Roman"/>
          <w:b w:val="0"/>
          <w:szCs w:val="24"/>
        </w:rPr>
        <w:t xml:space="preserve"> 1875 и в отношении которых заказчиком </w:t>
      </w:r>
      <w:r w:rsidR="003C657B" w:rsidRPr="003C657B">
        <w:rPr>
          <w:rFonts w:ascii="Times New Roman" w:hAnsi="Times New Roman"/>
          <w:b w:val="0"/>
          <w:szCs w:val="24"/>
        </w:rPr>
        <w:t>осуществлено декларирование отсутствия в реестре российской промышленной продукции товара с характеристиками, соответствующими потребности заказчика</w:t>
      </w:r>
      <w:r w:rsidR="003C657B">
        <w:rPr>
          <w:rFonts w:ascii="Times New Roman" w:hAnsi="Times New Roman"/>
          <w:b w:val="0"/>
          <w:szCs w:val="24"/>
        </w:rPr>
        <w:t xml:space="preserve">, </w:t>
      </w:r>
      <w:r w:rsidRPr="003C657B">
        <w:rPr>
          <w:rFonts w:ascii="Times New Roman" w:hAnsi="Times New Roman"/>
          <w:b w:val="0"/>
          <w:szCs w:val="24"/>
        </w:rPr>
        <w:t xml:space="preserve">предусмотренное </w:t>
      </w:r>
      <w:proofErr w:type="spellStart"/>
      <w:r w:rsidR="003C657B">
        <w:rPr>
          <w:rFonts w:ascii="Times New Roman" w:hAnsi="Times New Roman"/>
          <w:b w:val="0"/>
          <w:szCs w:val="24"/>
        </w:rPr>
        <w:t>абз</w:t>
      </w:r>
      <w:proofErr w:type="spellEnd"/>
      <w:r w:rsidR="003C657B">
        <w:rPr>
          <w:rFonts w:ascii="Times New Roman" w:hAnsi="Times New Roman"/>
          <w:b w:val="0"/>
          <w:szCs w:val="24"/>
        </w:rPr>
        <w:t xml:space="preserve">. 4 </w:t>
      </w:r>
      <w:proofErr w:type="spellStart"/>
      <w:r w:rsidR="003C657B">
        <w:rPr>
          <w:rFonts w:ascii="Times New Roman" w:hAnsi="Times New Roman"/>
          <w:b w:val="0"/>
          <w:szCs w:val="24"/>
        </w:rPr>
        <w:t>пп</w:t>
      </w:r>
      <w:proofErr w:type="spellEnd"/>
      <w:r w:rsidR="003C657B">
        <w:rPr>
          <w:rFonts w:ascii="Times New Roman" w:hAnsi="Times New Roman"/>
          <w:b w:val="0"/>
          <w:szCs w:val="24"/>
        </w:rPr>
        <w:t xml:space="preserve">. «а» п. 7 </w:t>
      </w:r>
      <w:r w:rsidRPr="003C657B">
        <w:rPr>
          <w:rFonts w:ascii="Times New Roman" w:hAnsi="Times New Roman"/>
          <w:b w:val="0"/>
          <w:szCs w:val="24"/>
        </w:rPr>
        <w:t xml:space="preserve">Постановления </w:t>
      </w:r>
      <w:r w:rsidR="00306646" w:rsidRPr="003C657B">
        <w:rPr>
          <w:rFonts w:ascii="Times New Roman" w:hAnsi="Times New Roman"/>
          <w:b w:val="0"/>
          <w:szCs w:val="24"/>
        </w:rPr>
        <w:t>№</w:t>
      </w:r>
      <w:r w:rsidRPr="003C657B">
        <w:rPr>
          <w:rFonts w:ascii="Times New Roman" w:hAnsi="Times New Roman"/>
          <w:b w:val="0"/>
          <w:szCs w:val="24"/>
        </w:rPr>
        <w:t xml:space="preserve"> 1875, что соответствует оспариваемым обстоятельствам дела.</w:t>
      </w:r>
    </w:p>
    <w:p w:rsidR="00282AF8" w:rsidRPr="00030C41" w:rsidRDefault="00282AF8" w:rsidP="00EE674F">
      <w:pPr>
        <w:pStyle w:val="a5"/>
        <w:ind w:firstLine="709"/>
        <w:contextualSpacing/>
        <w:jc w:val="both"/>
        <w:rPr>
          <w:rFonts w:ascii="Times New Roman" w:hAnsi="Times New Roman"/>
          <w:b w:val="0"/>
          <w:szCs w:val="24"/>
        </w:rPr>
      </w:pPr>
      <w:r w:rsidRPr="00030C41">
        <w:rPr>
          <w:rFonts w:ascii="Times New Roman" w:hAnsi="Times New Roman"/>
          <w:b w:val="0"/>
          <w:szCs w:val="24"/>
        </w:rPr>
        <w:t>Для осуществления</w:t>
      </w:r>
      <w:r w:rsidR="000C1274" w:rsidRPr="00030C41">
        <w:rPr>
          <w:rFonts w:ascii="Times New Roman" w:hAnsi="Times New Roman"/>
          <w:b w:val="0"/>
          <w:szCs w:val="24"/>
        </w:rPr>
        <w:t xml:space="preserve"> закупки без установления </w:t>
      </w:r>
      <w:r w:rsidR="003C657B" w:rsidRPr="00030C41">
        <w:rPr>
          <w:rFonts w:ascii="Times New Roman" w:hAnsi="Times New Roman"/>
          <w:b w:val="0"/>
          <w:szCs w:val="24"/>
        </w:rPr>
        <w:t>ограничения,</w:t>
      </w:r>
      <w:r w:rsidR="000C1274" w:rsidRPr="00030C41">
        <w:rPr>
          <w:rFonts w:ascii="Times New Roman" w:hAnsi="Times New Roman"/>
          <w:b w:val="0"/>
          <w:szCs w:val="24"/>
        </w:rPr>
        <w:t xml:space="preserve"> предусмотренного Постановлением </w:t>
      </w:r>
      <w:r w:rsidR="00306646" w:rsidRPr="00030C41">
        <w:rPr>
          <w:rFonts w:ascii="Times New Roman" w:hAnsi="Times New Roman"/>
          <w:b w:val="0"/>
          <w:szCs w:val="24"/>
        </w:rPr>
        <w:t>№</w:t>
      </w:r>
      <w:r w:rsidR="000C1274" w:rsidRPr="00030C41">
        <w:rPr>
          <w:rFonts w:ascii="Times New Roman" w:hAnsi="Times New Roman"/>
          <w:b w:val="0"/>
          <w:szCs w:val="24"/>
        </w:rPr>
        <w:t xml:space="preserve"> 1875 на основании наличия указанного </w:t>
      </w:r>
      <w:r w:rsidR="003C657B" w:rsidRPr="00030C41">
        <w:rPr>
          <w:rFonts w:ascii="Times New Roman" w:hAnsi="Times New Roman"/>
          <w:b w:val="0"/>
          <w:szCs w:val="24"/>
        </w:rPr>
        <w:t>уведомления</w:t>
      </w:r>
      <w:r w:rsidR="000C1274" w:rsidRPr="00030C41">
        <w:rPr>
          <w:rFonts w:ascii="Times New Roman" w:hAnsi="Times New Roman"/>
          <w:b w:val="0"/>
          <w:szCs w:val="24"/>
        </w:rPr>
        <w:t xml:space="preserve">, Заказчику необходимо описать закупаемый товар в соответствии с характеристиками товара, содержащимся в </w:t>
      </w:r>
      <w:r w:rsidR="003C657B" w:rsidRPr="00030C41">
        <w:rPr>
          <w:rFonts w:ascii="Times New Roman" w:hAnsi="Times New Roman"/>
          <w:b w:val="0"/>
          <w:szCs w:val="24"/>
        </w:rPr>
        <w:t>уведомлении об отсутствии закупаемого товара в реестре российской промышленной продукции и указать требуемый товарный знак в составе извещения</w:t>
      </w:r>
      <w:r w:rsidRPr="00030C41">
        <w:rPr>
          <w:rFonts w:ascii="Times New Roman" w:hAnsi="Times New Roman"/>
          <w:b w:val="0"/>
          <w:szCs w:val="24"/>
        </w:rPr>
        <w:t>.</w:t>
      </w:r>
    </w:p>
    <w:p w:rsidR="000C1274" w:rsidRPr="00030C41" w:rsidRDefault="000C1274" w:rsidP="00EE674F">
      <w:pPr>
        <w:pStyle w:val="a5"/>
        <w:ind w:firstLine="709"/>
        <w:contextualSpacing/>
        <w:jc w:val="both"/>
        <w:rPr>
          <w:rFonts w:ascii="Times New Roman" w:hAnsi="Times New Roman"/>
          <w:b w:val="0"/>
          <w:szCs w:val="24"/>
        </w:rPr>
      </w:pPr>
      <w:r w:rsidRPr="00030C41">
        <w:rPr>
          <w:rFonts w:ascii="Times New Roman" w:hAnsi="Times New Roman"/>
          <w:b w:val="0"/>
          <w:szCs w:val="24"/>
        </w:rPr>
        <w:t>Вместе с тем</w:t>
      </w:r>
      <w:r w:rsidR="003C657B" w:rsidRPr="00030C41">
        <w:rPr>
          <w:rFonts w:ascii="Times New Roman" w:hAnsi="Times New Roman"/>
          <w:b w:val="0"/>
          <w:szCs w:val="24"/>
        </w:rPr>
        <w:t>,</w:t>
      </w:r>
      <w:r w:rsidRPr="00030C41">
        <w:rPr>
          <w:rFonts w:ascii="Times New Roman" w:hAnsi="Times New Roman"/>
          <w:b w:val="0"/>
          <w:szCs w:val="24"/>
        </w:rPr>
        <w:t xml:space="preserve"> Комиссией установлено, что требования описание объекта закупки</w:t>
      </w:r>
      <w:r w:rsidR="003C657B" w:rsidRPr="00030C41">
        <w:rPr>
          <w:rFonts w:ascii="Times New Roman" w:hAnsi="Times New Roman"/>
          <w:b w:val="0"/>
          <w:szCs w:val="24"/>
        </w:rPr>
        <w:t xml:space="preserve"> «Количество оригинальных черных тонер-картриджей (включая стартовый), поставляемых с оборудованием ≥ 1 Единица измерения: </w:t>
      </w:r>
      <w:proofErr w:type="spellStart"/>
      <w:r w:rsidR="003C657B" w:rsidRPr="00030C41">
        <w:rPr>
          <w:rFonts w:ascii="Times New Roman" w:hAnsi="Times New Roman"/>
          <w:b w:val="0"/>
          <w:szCs w:val="24"/>
        </w:rPr>
        <w:t>шт</w:t>
      </w:r>
      <w:proofErr w:type="spellEnd"/>
      <w:r w:rsidR="003C657B" w:rsidRPr="00030C41">
        <w:rPr>
          <w:rFonts w:ascii="Times New Roman" w:hAnsi="Times New Roman"/>
          <w:b w:val="0"/>
          <w:szCs w:val="24"/>
        </w:rPr>
        <w:t xml:space="preserve"> (Штука)»</w:t>
      </w:r>
      <w:r w:rsidRPr="00030C41">
        <w:rPr>
          <w:rFonts w:ascii="Times New Roman" w:hAnsi="Times New Roman"/>
          <w:b w:val="0"/>
          <w:szCs w:val="24"/>
        </w:rPr>
        <w:t xml:space="preserve">, не соответствуют характеристикам товара, содержащимся в </w:t>
      </w:r>
      <w:r w:rsidR="003C657B" w:rsidRPr="00030C41">
        <w:rPr>
          <w:rFonts w:ascii="Times New Roman" w:hAnsi="Times New Roman"/>
          <w:b w:val="0"/>
          <w:szCs w:val="24"/>
        </w:rPr>
        <w:t>Уведомлении об отсутствии закупаемого товара в реестре российской промышленной продукции</w:t>
      </w:r>
      <w:r w:rsidRPr="00030C41">
        <w:rPr>
          <w:rFonts w:ascii="Times New Roman" w:hAnsi="Times New Roman"/>
          <w:b w:val="0"/>
          <w:szCs w:val="24"/>
        </w:rPr>
        <w:t>.</w:t>
      </w:r>
    </w:p>
    <w:p w:rsidR="000C1274" w:rsidRPr="00030C41" w:rsidRDefault="00282AF8" w:rsidP="00EE674F">
      <w:pPr>
        <w:pStyle w:val="a5"/>
        <w:ind w:firstLine="709"/>
        <w:contextualSpacing/>
        <w:jc w:val="both"/>
        <w:rPr>
          <w:rFonts w:ascii="Times New Roman" w:hAnsi="Times New Roman"/>
          <w:b w:val="0"/>
          <w:szCs w:val="24"/>
        </w:rPr>
      </w:pPr>
      <w:r w:rsidRPr="00030C41">
        <w:rPr>
          <w:rFonts w:ascii="Times New Roman" w:hAnsi="Times New Roman"/>
          <w:b w:val="0"/>
          <w:szCs w:val="24"/>
        </w:rPr>
        <w:t>Таким образом,</w:t>
      </w:r>
      <w:r w:rsidR="000C1274" w:rsidRPr="00030C41">
        <w:rPr>
          <w:rFonts w:ascii="Times New Roman" w:hAnsi="Times New Roman"/>
          <w:b w:val="0"/>
          <w:szCs w:val="24"/>
        </w:rPr>
        <w:t xml:space="preserve"> Заказчиком не соблюдены условия </w:t>
      </w:r>
      <w:proofErr w:type="spellStart"/>
      <w:r w:rsidR="003C657B" w:rsidRPr="00030C41">
        <w:rPr>
          <w:rFonts w:ascii="Times New Roman" w:hAnsi="Times New Roman"/>
          <w:b w:val="0"/>
          <w:szCs w:val="24"/>
        </w:rPr>
        <w:t>абз</w:t>
      </w:r>
      <w:proofErr w:type="spellEnd"/>
      <w:r w:rsidR="003C657B" w:rsidRPr="00030C41">
        <w:rPr>
          <w:rFonts w:ascii="Times New Roman" w:hAnsi="Times New Roman"/>
          <w:b w:val="0"/>
          <w:szCs w:val="24"/>
        </w:rPr>
        <w:t xml:space="preserve">. 4 </w:t>
      </w:r>
      <w:proofErr w:type="spellStart"/>
      <w:r w:rsidR="003C657B" w:rsidRPr="00030C41">
        <w:rPr>
          <w:rFonts w:ascii="Times New Roman" w:hAnsi="Times New Roman"/>
          <w:b w:val="0"/>
          <w:szCs w:val="24"/>
        </w:rPr>
        <w:t>пп</w:t>
      </w:r>
      <w:proofErr w:type="spellEnd"/>
      <w:r w:rsidR="003C657B" w:rsidRPr="00030C41">
        <w:rPr>
          <w:rFonts w:ascii="Times New Roman" w:hAnsi="Times New Roman"/>
          <w:b w:val="0"/>
          <w:szCs w:val="24"/>
        </w:rPr>
        <w:t>. «а» п. 7 Постановления № 1875</w:t>
      </w:r>
      <w:r w:rsidR="000C1274" w:rsidRPr="00030C41">
        <w:rPr>
          <w:rFonts w:ascii="Times New Roman" w:hAnsi="Times New Roman"/>
          <w:b w:val="0"/>
          <w:szCs w:val="24"/>
        </w:rPr>
        <w:t xml:space="preserve">, ввиду чего Заказчику следовало применить соответствующие нормы Постановления </w:t>
      </w:r>
      <w:r w:rsidR="00306646" w:rsidRPr="00030C41">
        <w:rPr>
          <w:rFonts w:ascii="Times New Roman" w:hAnsi="Times New Roman"/>
          <w:b w:val="0"/>
          <w:szCs w:val="24"/>
        </w:rPr>
        <w:t>№</w:t>
      </w:r>
      <w:r w:rsidR="000C1274" w:rsidRPr="00030C41">
        <w:rPr>
          <w:rFonts w:ascii="Times New Roman" w:hAnsi="Times New Roman"/>
          <w:b w:val="0"/>
          <w:szCs w:val="24"/>
        </w:rPr>
        <w:t xml:space="preserve"> 1875 при фор</w:t>
      </w:r>
      <w:r w:rsidR="003C657B" w:rsidRPr="00030C41">
        <w:rPr>
          <w:rFonts w:ascii="Times New Roman" w:hAnsi="Times New Roman"/>
          <w:b w:val="0"/>
          <w:szCs w:val="24"/>
        </w:rPr>
        <w:t>мировании извещения по закупке.</w:t>
      </w:r>
    </w:p>
    <w:p w:rsidR="000C1274" w:rsidRPr="00030C41" w:rsidRDefault="000C1274" w:rsidP="00EE674F">
      <w:pPr>
        <w:pStyle w:val="a5"/>
        <w:ind w:firstLine="709"/>
        <w:contextualSpacing/>
        <w:jc w:val="both"/>
        <w:rPr>
          <w:rFonts w:ascii="Times New Roman" w:hAnsi="Times New Roman"/>
          <w:b w:val="0"/>
          <w:szCs w:val="24"/>
        </w:rPr>
      </w:pPr>
      <w:r w:rsidRPr="00030C41">
        <w:rPr>
          <w:rFonts w:ascii="Times New Roman" w:hAnsi="Times New Roman"/>
          <w:b w:val="0"/>
          <w:szCs w:val="24"/>
        </w:rPr>
        <w:t>В противном случае, в случае описания объекта закуп</w:t>
      </w:r>
      <w:r w:rsidR="003C657B" w:rsidRPr="00030C41">
        <w:rPr>
          <w:rFonts w:ascii="Times New Roman" w:hAnsi="Times New Roman"/>
          <w:b w:val="0"/>
          <w:szCs w:val="24"/>
        </w:rPr>
        <w:t>ки не в соответствии с указанной декларацией</w:t>
      </w:r>
      <w:r w:rsidRPr="00030C41">
        <w:rPr>
          <w:rFonts w:ascii="Times New Roman" w:hAnsi="Times New Roman"/>
          <w:b w:val="0"/>
          <w:szCs w:val="24"/>
        </w:rPr>
        <w:t xml:space="preserve">, Заказчику следует установить защитные меры национального режима в виде </w:t>
      </w:r>
      <w:r w:rsidR="003C657B" w:rsidRPr="00030C41">
        <w:rPr>
          <w:rFonts w:ascii="Times New Roman" w:hAnsi="Times New Roman"/>
          <w:b w:val="0"/>
          <w:szCs w:val="24"/>
        </w:rPr>
        <w:t xml:space="preserve">ограничения </w:t>
      </w:r>
      <w:r w:rsidRPr="00030C41">
        <w:rPr>
          <w:rFonts w:ascii="Times New Roman" w:hAnsi="Times New Roman"/>
          <w:b w:val="0"/>
          <w:szCs w:val="24"/>
        </w:rPr>
        <w:t>закупок иностранного товара.</w:t>
      </w:r>
    </w:p>
    <w:p w:rsidR="000C1274" w:rsidRPr="00030C41" w:rsidRDefault="000C1274" w:rsidP="00EE674F">
      <w:pPr>
        <w:pStyle w:val="a5"/>
        <w:ind w:firstLine="709"/>
        <w:contextualSpacing/>
        <w:jc w:val="both"/>
        <w:rPr>
          <w:rFonts w:ascii="Times New Roman" w:hAnsi="Times New Roman"/>
          <w:b w:val="0"/>
          <w:szCs w:val="24"/>
        </w:rPr>
      </w:pPr>
      <w:r w:rsidRPr="00030C41">
        <w:rPr>
          <w:rFonts w:ascii="Times New Roman" w:hAnsi="Times New Roman"/>
          <w:b w:val="0"/>
          <w:szCs w:val="24"/>
        </w:rPr>
        <w:t xml:space="preserve">Таким образом, Комиссия приходит к выводу о нарушении Заказчиком ч. </w:t>
      </w:r>
      <w:r w:rsidR="003C657B" w:rsidRPr="00030C41">
        <w:rPr>
          <w:rFonts w:ascii="Times New Roman" w:hAnsi="Times New Roman"/>
          <w:b w:val="0"/>
          <w:szCs w:val="24"/>
        </w:rPr>
        <w:t>2</w:t>
      </w:r>
      <w:r w:rsidRPr="00030C41">
        <w:rPr>
          <w:rFonts w:ascii="Times New Roman" w:hAnsi="Times New Roman"/>
          <w:b w:val="0"/>
          <w:szCs w:val="24"/>
        </w:rPr>
        <w:t xml:space="preserve"> ст. 14, п. </w:t>
      </w:r>
      <w:r w:rsidR="003C657B" w:rsidRPr="00030C41">
        <w:rPr>
          <w:rFonts w:ascii="Times New Roman" w:hAnsi="Times New Roman"/>
          <w:b w:val="0"/>
          <w:szCs w:val="24"/>
        </w:rPr>
        <w:t>15 ч. 1</w:t>
      </w:r>
      <w:r w:rsidRPr="00030C41">
        <w:rPr>
          <w:rFonts w:ascii="Times New Roman" w:hAnsi="Times New Roman"/>
          <w:b w:val="0"/>
          <w:szCs w:val="24"/>
        </w:rPr>
        <w:t xml:space="preserve"> ст. 42 Закона о контрактной системе, что также свидетельствует о наличии в действиях Заказчика признаков состава административного правонарушения, ответственнос</w:t>
      </w:r>
      <w:r w:rsidR="00A23C93">
        <w:rPr>
          <w:rFonts w:ascii="Times New Roman" w:hAnsi="Times New Roman"/>
          <w:b w:val="0"/>
          <w:szCs w:val="24"/>
        </w:rPr>
        <w:t>ть за которое предусмотрена ч. 5</w:t>
      </w:r>
      <w:r w:rsidRPr="00030C41">
        <w:rPr>
          <w:rFonts w:ascii="Times New Roman" w:hAnsi="Times New Roman"/>
          <w:b w:val="0"/>
          <w:szCs w:val="24"/>
        </w:rPr>
        <w:t xml:space="preserve"> ст.</w:t>
      </w:r>
      <w:r w:rsidR="00030C41">
        <w:rPr>
          <w:rFonts w:ascii="Times New Roman" w:hAnsi="Times New Roman"/>
          <w:b w:val="0"/>
          <w:szCs w:val="24"/>
        </w:rPr>
        <w:t xml:space="preserve"> </w:t>
      </w:r>
      <w:r w:rsidRPr="00030C41">
        <w:rPr>
          <w:rFonts w:ascii="Times New Roman" w:hAnsi="Times New Roman"/>
          <w:b w:val="0"/>
          <w:szCs w:val="24"/>
        </w:rPr>
        <w:t>7.30.1 Кодекса Российской Федерации об административных правонарушениях.</w:t>
      </w:r>
    </w:p>
    <w:p w:rsidR="0031025C" w:rsidRPr="00EE674F" w:rsidRDefault="008C133E" w:rsidP="00EE674F">
      <w:pPr>
        <w:pStyle w:val="a5"/>
        <w:ind w:firstLine="709"/>
        <w:contextualSpacing/>
        <w:jc w:val="both"/>
        <w:rPr>
          <w:rFonts w:ascii="Times New Roman" w:hAnsi="Times New Roman"/>
          <w:b w:val="0"/>
          <w:szCs w:val="24"/>
        </w:rPr>
      </w:pPr>
      <w:r w:rsidRPr="00EE674F">
        <w:rPr>
          <w:rFonts w:ascii="Times New Roman" w:hAnsi="Times New Roman"/>
          <w:b w:val="0"/>
          <w:szCs w:val="24"/>
        </w:rPr>
        <w:t xml:space="preserve">На основании вышеизложенного и руководствуясь </w:t>
      </w:r>
      <w:r w:rsidR="008E01E6">
        <w:rPr>
          <w:rFonts w:ascii="Times New Roman" w:hAnsi="Times New Roman"/>
          <w:b w:val="0"/>
          <w:szCs w:val="24"/>
        </w:rPr>
        <w:t xml:space="preserve">ст. </w:t>
      </w:r>
      <w:r w:rsidR="005E1025" w:rsidRPr="00EE674F">
        <w:rPr>
          <w:rFonts w:ascii="Times New Roman" w:hAnsi="Times New Roman"/>
          <w:b w:val="0"/>
          <w:szCs w:val="24"/>
        </w:rPr>
        <w:t>99 Закона о контрактной системе</w:t>
      </w:r>
      <w:r w:rsidRPr="00EE674F">
        <w:rPr>
          <w:rFonts w:ascii="Times New Roman" w:hAnsi="Times New Roman"/>
          <w:b w:val="0"/>
          <w:szCs w:val="24"/>
        </w:rPr>
        <w:t>, ч</w:t>
      </w:r>
      <w:r w:rsidR="003C657B">
        <w:rPr>
          <w:rFonts w:ascii="Times New Roman" w:hAnsi="Times New Roman"/>
          <w:b w:val="0"/>
          <w:szCs w:val="24"/>
        </w:rPr>
        <w:t>.</w:t>
      </w:r>
      <w:r w:rsidRPr="00EE674F">
        <w:rPr>
          <w:rFonts w:ascii="Times New Roman" w:hAnsi="Times New Roman"/>
          <w:b w:val="0"/>
          <w:szCs w:val="24"/>
        </w:rPr>
        <w:t xml:space="preserve"> 8 ст</w:t>
      </w:r>
      <w:r w:rsidR="003C657B">
        <w:rPr>
          <w:rFonts w:ascii="Times New Roman" w:hAnsi="Times New Roman"/>
          <w:b w:val="0"/>
          <w:szCs w:val="24"/>
        </w:rPr>
        <w:t>.</w:t>
      </w:r>
      <w:r w:rsidRPr="00EE674F">
        <w:rPr>
          <w:rFonts w:ascii="Times New Roman" w:hAnsi="Times New Roman"/>
          <w:b w:val="0"/>
          <w:szCs w:val="24"/>
        </w:rPr>
        <w:t xml:space="preserve"> 106 Закона о контрактной системе, Комиссия, </w:t>
      </w:r>
    </w:p>
    <w:p w:rsidR="00550785" w:rsidRPr="00EE674F" w:rsidRDefault="00550785" w:rsidP="00EE674F">
      <w:pPr>
        <w:pStyle w:val="a5"/>
        <w:ind w:firstLine="709"/>
        <w:contextualSpacing/>
        <w:jc w:val="both"/>
        <w:rPr>
          <w:rFonts w:ascii="Times New Roman" w:hAnsi="Times New Roman"/>
          <w:b w:val="0"/>
          <w:szCs w:val="24"/>
        </w:rPr>
      </w:pPr>
    </w:p>
    <w:p w:rsidR="00B90448" w:rsidRPr="00EE674F" w:rsidRDefault="00B90448" w:rsidP="00EE674F">
      <w:pPr>
        <w:pStyle w:val="a5"/>
        <w:ind w:firstLine="709"/>
        <w:contextualSpacing/>
        <w:jc w:val="both"/>
        <w:rPr>
          <w:rFonts w:ascii="Times New Roman" w:hAnsi="Times New Roman"/>
          <w:b w:val="0"/>
          <w:szCs w:val="24"/>
        </w:rPr>
      </w:pPr>
    </w:p>
    <w:p w:rsidR="008C133E" w:rsidRPr="00EE674F" w:rsidRDefault="008C133E" w:rsidP="00EE674F">
      <w:pPr>
        <w:autoSpaceDE w:val="0"/>
        <w:autoSpaceDN w:val="0"/>
        <w:adjustRightInd w:val="0"/>
        <w:spacing w:line="240" w:lineRule="auto"/>
        <w:jc w:val="center"/>
        <w:rPr>
          <w:rFonts w:ascii="Times New Roman" w:hAnsi="Times New Roman" w:cs="Times New Roman"/>
          <w:b/>
          <w:sz w:val="24"/>
          <w:szCs w:val="24"/>
        </w:rPr>
      </w:pPr>
      <w:r w:rsidRPr="00EE674F">
        <w:rPr>
          <w:rFonts w:ascii="Times New Roman" w:hAnsi="Times New Roman" w:cs="Times New Roman"/>
          <w:b/>
          <w:sz w:val="24"/>
          <w:szCs w:val="24"/>
        </w:rPr>
        <w:t>Р Е Ш И Л А:</w:t>
      </w:r>
    </w:p>
    <w:p w:rsidR="005E1025" w:rsidRPr="00EE674F" w:rsidRDefault="005E1025" w:rsidP="00030C41">
      <w:pPr>
        <w:pStyle w:val="af2"/>
        <w:numPr>
          <w:ilvl w:val="0"/>
          <w:numId w:val="29"/>
        </w:numPr>
        <w:spacing w:after="0" w:line="240" w:lineRule="auto"/>
        <w:ind w:left="0" w:firstLine="709"/>
        <w:jc w:val="both"/>
        <w:rPr>
          <w:rFonts w:ascii="Times New Roman" w:hAnsi="Times New Roman" w:cs="Times New Roman"/>
          <w:sz w:val="24"/>
          <w:szCs w:val="24"/>
        </w:rPr>
      </w:pPr>
      <w:r w:rsidRPr="00EE674F">
        <w:rPr>
          <w:rFonts w:ascii="Times New Roman" w:hAnsi="Times New Roman" w:cs="Times New Roman"/>
          <w:sz w:val="24"/>
          <w:szCs w:val="24"/>
        </w:rPr>
        <w:t xml:space="preserve">Жалобу </w:t>
      </w:r>
      <w:r w:rsidR="00B3037D" w:rsidRPr="00FD3F37">
        <w:rPr>
          <w:rFonts w:ascii="Times New Roman" w:hAnsi="Times New Roman" w:cs="Times New Roman"/>
          <w:sz w:val="24"/>
          <w:szCs w:val="24"/>
        </w:rPr>
        <w:t xml:space="preserve">ИП Болдырева Кирилла Дмитриевича </w:t>
      </w:r>
      <w:r w:rsidR="00757F7E" w:rsidRPr="00EE674F">
        <w:rPr>
          <w:rFonts w:ascii="Times New Roman" w:hAnsi="Times New Roman" w:cs="Times New Roman"/>
          <w:sz w:val="24"/>
          <w:szCs w:val="24"/>
        </w:rPr>
        <w:t xml:space="preserve">признать </w:t>
      </w:r>
      <w:r w:rsidRPr="00EE674F">
        <w:rPr>
          <w:rFonts w:ascii="Times New Roman" w:hAnsi="Times New Roman" w:cs="Times New Roman"/>
          <w:sz w:val="24"/>
          <w:szCs w:val="24"/>
        </w:rPr>
        <w:t>обоснованной.</w:t>
      </w:r>
    </w:p>
    <w:p w:rsidR="00965182" w:rsidRPr="00030C41" w:rsidRDefault="00965182" w:rsidP="00030C41">
      <w:pPr>
        <w:pStyle w:val="af2"/>
        <w:numPr>
          <w:ilvl w:val="0"/>
          <w:numId w:val="29"/>
        </w:numPr>
        <w:spacing w:after="0" w:line="240" w:lineRule="auto"/>
        <w:ind w:left="0" w:firstLine="709"/>
        <w:jc w:val="both"/>
        <w:rPr>
          <w:rFonts w:ascii="Times New Roman" w:hAnsi="Times New Roman" w:cs="Times New Roman"/>
          <w:sz w:val="24"/>
          <w:szCs w:val="24"/>
        </w:rPr>
      </w:pPr>
      <w:r w:rsidRPr="00030C41">
        <w:rPr>
          <w:rFonts w:ascii="Times New Roman" w:hAnsi="Times New Roman" w:cs="Times New Roman"/>
          <w:sz w:val="24"/>
          <w:szCs w:val="24"/>
        </w:rPr>
        <w:t>В действиях Заказчика</w:t>
      </w:r>
      <w:r w:rsidR="00282AF8" w:rsidRPr="00030C41">
        <w:rPr>
          <w:rFonts w:ascii="Times New Roman" w:hAnsi="Times New Roman" w:cs="Times New Roman"/>
          <w:sz w:val="24"/>
          <w:szCs w:val="24"/>
        </w:rPr>
        <w:t xml:space="preserve"> в лице </w:t>
      </w:r>
      <w:r w:rsidR="00B3037D" w:rsidRPr="00030C41">
        <w:rPr>
          <w:rFonts w:ascii="Times New Roman" w:hAnsi="Times New Roman"/>
          <w:sz w:val="24"/>
          <w:szCs w:val="24"/>
        </w:rPr>
        <w:t xml:space="preserve">ТЕРРИТОРИАЛЬНОГО ОТРАСЛЕВОГО ИСПОЛНИТЕЛЬНОГО ОРГАНА ГОСУДАРСТВЕННОЙ ВЛАСТИ СВЕРДЛОВСКОЙ ОБЛАСТИ - УПРАВЛЕНИЕ СОЦИАЛЬНОЙ ПОЛИТИКИ МИНИСТЕРСТВА СОЦИАЛЬНОЙ ПОЛИТИКИ СВЕРДЛОВСКОЙ ОБЛАСТИ № 25 </w:t>
      </w:r>
      <w:r w:rsidR="00B90448" w:rsidRPr="00030C41">
        <w:rPr>
          <w:rFonts w:ascii="Times New Roman" w:hAnsi="Times New Roman" w:cs="Times New Roman"/>
          <w:sz w:val="24"/>
          <w:szCs w:val="24"/>
        </w:rPr>
        <w:t xml:space="preserve">выявлены </w:t>
      </w:r>
      <w:r w:rsidRPr="00030C41">
        <w:rPr>
          <w:rFonts w:ascii="Times New Roman" w:hAnsi="Times New Roman" w:cs="Times New Roman"/>
          <w:sz w:val="24"/>
          <w:szCs w:val="24"/>
        </w:rPr>
        <w:t>нарушени</w:t>
      </w:r>
      <w:r w:rsidR="00B90448" w:rsidRPr="00030C41">
        <w:rPr>
          <w:rFonts w:ascii="Times New Roman" w:hAnsi="Times New Roman" w:cs="Times New Roman"/>
          <w:sz w:val="24"/>
          <w:szCs w:val="24"/>
        </w:rPr>
        <w:t xml:space="preserve">я </w:t>
      </w:r>
      <w:r w:rsidR="00FD3F37" w:rsidRPr="00030C41">
        <w:rPr>
          <w:rFonts w:ascii="Times New Roman" w:hAnsi="Times New Roman" w:cs="Times New Roman"/>
          <w:sz w:val="24"/>
          <w:szCs w:val="24"/>
        </w:rPr>
        <w:t>ч. 2 ст. 14, п. 15 ч. 1</w:t>
      </w:r>
      <w:r w:rsidR="00282AF8" w:rsidRPr="00030C41">
        <w:rPr>
          <w:rFonts w:ascii="Times New Roman" w:hAnsi="Times New Roman" w:cs="Times New Roman"/>
          <w:sz w:val="24"/>
          <w:szCs w:val="24"/>
        </w:rPr>
        <w:t xml:space="preserve"> ст. 42 </w:t>
      </w:r>
      <w:r w:rsidRPr="00030C41">
        <w:rPr>
          <w:rFonts w:ascii="Times New Roman" w:hAnsi="Times New Roman" w:cs="Times New Roman"/>
          <w:sz w:val="24"/>
          <w:szCs w:val="24"/>
        </w:rPr>
        <w:t>Закона о контрактной системе.</w:t>
      </w:r>
    </w:p>
    <w:p w:rsidR="00AA64D9" w:rsidRDefault="00030C41" w:rsidP="00030C41">
      <w:pPr>
        <w:pStyle w:val="af2"/>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 xml:space="preserve">3. </w:t>
      </w:r>
      <w:r w:rsidR="005E1025" w:rsidRPr="00EE674F">
        <w:rPr>
          <w:rFonts w:ascii="Times New Roman" w:hAnsi="Times New Roman" w:cs="Times New Roman"/>
          <w:sz w:val="24"/>
          <w:szCs w:val="24"/>
        </w:rPr>
        <w:t>Заказчику</w:t>
      </w:r>
      <w:r w:rsidR="00282AF8" w:rsidRPr="00EE674F">
        <w:rPr>
          <w:rFonts w:ascii="Times New Roman" w:hAnsi="Times New Roman" w:cs="Times New Roman"/>
          <w:sz w:val="24"/>
          <w:szCs w:val="24"/>
        </w:rPr>
        <w:t xml:space="preserve"> </w:t>
      </w:r>
      <w:r w:rsidR="00B90448" w:rsidRPr="00EE674F">
        <w:rPr>
          <w:rFonts w:ascii="Times New Roman" w:hAnsi="Times New Roman" w:cs="Times New Roman"/>
          <w:sz w:val="24"/>
          <w:szCs w:val="24"/>
        </w:rPr>
        <w:t xml:space="preserve">выдать </w:t>
      </w:r>
      <w:r w:rsidR="005E1025" w:rsidRPr="00EE674F">
        <w:rPr>
          <w:rFonts w:ascii="Times New Roman" w:hAnsi="Times New Roman" w:cs="Times New Roman"/>
          <w:sz w:val="24"/>
          <w:szCs w:val="24"/>
        </w:rPr>
        <w:t>предписание об устранении нарушений законодательства о контрактной системе.</w:t>
      </w:r>
    </w:p>
    <w:p w:rsidR="00030C41" w:rsidRPr="00030C41" w:rsidRDefault="00030C41" w:rsidP="00030C4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4. </w:t>
      </w:r>
      <w:r w:rsidRPr="00030C41">
        <w:rPr>
          <w:rFonts w:ascii="Times New Roman" w:hAnsi="Times New Roman" w:cs="Times New Roman"/>
          <w:sz w:val="24"/>
          <w:szCs w:val="24"/>
        </w:rPr>
        <w:t xml:space="preserve">Обязать заказчика обеспечить явку должностного лица, подготовившего и разместившего в единой информационной системе документацию по закупке, с документами, закрепляющими за данными лицами служебную обязанность по совершению таких действий, а также с документами, удостоверяющими личность, для составления протокола об административном правонарушении, по адресу: г. Екатеринбург, ул. 8 Марта, 5 / пер. Химиков, 3, 4 этаж с объяснением по факту выявленного нарушения </w:t>
      </w:r>
      <w:r w:rsidR="00DA18DF">
        <w:rPr>
          <w:rFonts w:ascii="Times New Roman" w:hAnsi="Times New Roman" w:cs="Times New Roman"/>
          <w:b/>
          <w:sz w:val="24"/>
          <w:szCs w:val="24"/>
        </w:rPr>
        <w:t>19</w:t>
      </w:r>
      <w:r w:rsidRPr="00030C41">
        <w:rPr>
          <w:rFonts w:ascii="Times New Roman" w:hAnsi="Times New Roman" w:cs="Times New Roman"/>
          <w:b/>
          <w:sz w:val="24"/>
          <w:szCs w:val="24"/>
        </w:rPr>
        <w:t xml:space="preserve"> июня </w:t>
      </w:r>
      <w:r w:rsidR="00DA18DF">
        <w:rPr>
          <w:rFonts w:ascii="Times New Roman" w:hAnsi="Times New Roman" w:cs="Times New Roman"/>
          <w:b/>
          <w:sz w:val="24"/>
          <w:szCs w:val="24"/>
        </w:rPr>
        <w:t>2026  г. в 12.00, и в срок до 11</w:t>
      </w:r>
      <w:r w:rsidRPr="00030C41">
        <w:rPr>
          <w:rFonts w:ascii="Times New Roman" w:hAnsi="Times New Roman" w:cs="Times New Roman"/>
          <w:b/>
          <w:sz w:val="24"/>
          <w:szCs w:val="24"/>
        </w:rPr>
        <w:t xml:space="preserve"> июня 2026 г.</w:t>
      </w:r>
      <w:r w:rsidRPr="00030C41">
        <w:rPr>
          <w:rFonts w:ascii="Times New Roman" w:hAnsi="Times New Roman" w:cs="Times New Roman"/>
          <w:sz w:val="24"/>
          <w:szCs w:val="24"/>
        </w:rPr>
        <w:t xml:space="preserve"> представить в Свердловское УФАС России следующие документы и сведения:</w:t>
      </w:r>
    </w:p>
    <w:p w:rsidR="00030C41" w:rsidRPr="00030C41" w:rsidRDefault="00030C41" w:rsidP="00030C41">
      <w:pPr>
        <w:spacing w:after="0" w:line="240" w:lineRule="auto"/>
        <w:ind w:firstLine="709"/>
        <w:jc w:val="both"/>
        <w:rPr>
          <w:rFonts w:ascii="Times New Roman" w:hAnsi="Times New Roman" w:cs="Times New Roman"/>
          <w:sz w:val="24"/>
          <w:szCs w:val="24"/>
        </w:rPr>
      </w:pPr>
      <w:r w:rsidRPr="00030C41">
        <w:rPr>
          <w:rFonts w:ascii="Times New Roman" w:hAnsi="Times New Roman" w:cs="Times New Roman"/>
          <w:sz w:val="24"/>
          <w:szCs w:val="24"/>
        </w:rPr>
        <w:t>- письменные объяснения (ст. 26.3 КоАП РФ) по факту административного право</w:t>
      </w:r>
      <w:r w:rsidR="00A23C93">
        <w:rPr>
          <w:rFonts w:ascii="Times New Roman" w:hAnsi="Times New Roman" w:cs="Times New Roman"/>
          <w:sz w:val="24"/>
          <w:szCs w:val="24"/>
        </w:rPr>
        <w:t>нарушения, предусмотренного ч. 5</w:t>
      </w:r>
      <w:r w:rsidRPr="00030C41">
        <w:rPr>
          <w:rFonts w:ascii="Times New Roman" w:hAnsi="Times New Roman" w:cs="Times New Roman"/>
          <w:sz w:val="24"/>
          <w:szCs w:val="24"/>
        </w:rPr>
        <w:t xml:space="preserve"> ст. 7.30.4 КоАП РФ;</w:t>
      </w:r>
    </w:p>
    <w:p w:rsidR="00030C41" w:rsidRPr="00030C41" w:rsidRDefault="00030C41" w:rsidP="00030C41">
      <w:pPr>
        <w:spacing w:after="0" w:line="240" w:lineRule="auto"/>
        <w:ind w:firstLine="709"/>
        <w:jc w:val="both"/>
        <w:rPr>
          <w:rFonts w:ascii="Times New Roman" w:hAnsi="Times New Roman" w:cs="Times New Roman"/>
          <w:sz w:val="24"/>
          <w:szCs w:val="24"/>
        </w:rPr>
      </w:pPr>
      <w:r w:rsidRPr="00030C41">
        <w:rPr>
          <w:rFonts w:ascii="Times New Roman" w:hAnsi="Times New Roman" w:cs="Times New Roman"/>
          <w:sz w:val="24"/>
          <w:szCs w:val="24"/>
        </w:rPr>
        <w:t>- копию паспорта (разворот страниц с серией/номером, датой выдачи, фотографией, адресом регистрации);</w:t>
      </w:r>
    </w:p>
    <w:p w:rsidR="00030C41" w:rsidRPr="00030C41" w:rsidRDefault="00030C41" w:rsidP="00030C41">
      <w:pPr>
        <w:spacing w:after="0" w:line="240" w:lineRule="auto"/>
        <w:ind w:firstLine="709"/>
        <w:jc w:val="both"/>
        <w:rPr>
          <w:rFonts w:ascii="Times New Roman" w:hAnsi="Times New Roman" w:cs="Times New Roman"/>
          <w:sz w:val="24"/>
          <w:szCs w:val="24"/>
        </w:rPr>
      </w:pPr>
      <w:r w:rsidRPr="00030C41">
        <w:rPr>
          <w:rFonts w:ascii="Times New Roman" w:hAnsi="Times New Roman" w:cs="Times New Roman"/>
          <w:sz w:val="24"/>
          <w:szCs w:val="24"/>
        </w:rPr>
        <w:t>- иные документы и сведения, имеющие значение для рассмотрения дела об административном правонарушении.</w:t>
      </w:r>
    </w:p>
    <w:p w:rsidR="00030C41" w:rsidRPr="00030C41" w:rsidRDefault="00030C41" w:rsidP="00030C41">
      <w:pPr>
        <w:spacing w:after="0" w:line="240" w:lineRule="auto"/>
        <w:ind w:firstLine="709"/>
        <w:jc w:val="both"/>
        <w:rPr>
          <w:rFonts w:ascii="Times New Roman" w:hAnsi="Times New Roman" w:cs="Times New Roman"/>
          <w:sz w:val="24"/>
          <w:szCs w:val="24"/>
        </w:rPr>
      </w:pPr>
      <w:r w:rsidRPr="00030C41">
        <w:rPr>
          <w:rFonts w:ascii="Times New Roman" w:hAnsi="Times New Roman" w:cs="Times New Roman"/>
          <w:sz w:val="24"/>
          <w:szCs w:val="24"/>
        </w:rPr>
        <w:t xml:space="preserve">5. Обязать заказчика обеспечить явку законного представителя (защитника), с документами, закрепляющими за данными лицами служебную обязанность по совершению таких действий, а также с документами, удостоверяющими личность, для составления протокола об административном правонарушении в отношении юридического лица, по адресу: г. Екатеринбург, ул. 8 Марта, 5 / пер. Химиков, 3, 4 этаж с объяснением по факту выявленного нарушения </w:t>
      </w:r>
      <w:r w:rsidR="00DA18DF">
        <w:rPr>
          <w:rFonts w:ascii="Times New Roman" w:hAnsi="Times New Roman" w:cs="Times New Roman"/>
          <w:b/>
          <w:sz w:val="24"/>
          <w:szCs w:val="24"/>
        </w:rPr>
        <w:t>19</w:t>
      </w:r>
      <w:r w:rsidRPr="00030C41">
        <w:rPr>
          <w:rFonts w:ascii="Times New Roman" w:hAnsi="Times New Roman" w:cs="Times New Roman"/>
          <w:b/>
          <w:sz w:val="24"/>
          <w:szCs w:val="24"/>
        </w:rPr>
        <w:t xml:space="preserve"> июня </w:t>
      </w:r>
      <w:r w:rsidR="00DA18DF">
        <w:rPr>
          <w:rFonts w:ascii="Times New Roman" w:hAnsi="Times New Roman" w:cs="Times New Roman"/>
          <w:b/>
          <w:sz w:val="24"/>
          <w:szCs w:val="24"/>
        </w:rPr>
        <w:t>2026  г. в 12.00, и в срок до 11</w:t>
      </w:r>
      <w:r w:rsidRPr="00030C41">
        <w:rPr>
          <w:rFonts w:ascii="Times New Roman" w:hAnsi="Times New Roman" w:cs="Times New Roman"/>
          <w:b/>
          <w:sz w:val="24"/>
          <w:szCs w:val="24"/>
        </w:rPr>
        <w:t xml:space="preserve"> июня 2026 г</w:t>
      </w:r>
      <w:r w:rsidRPr="00030C41">
        <w:rPr>
          <w:rFonts w:ascii="Times New Roman" w:hAnsi="Times New Roman" w:cs="Times New Roman"/>
          <w:sz w:val="24"/>
          <w:szCs w:val="24"/>
        </w:rPr>
        <w:t>. представить в Свердловское УФАС России следующие документы и сведения:</w:t>
      </w:r>
    </w:p>
    <w:p w:rsidR="00030C41" w:rsidRPr="00030C41" w:rsidRDefault="00030C41" w:rsidP="00030C41">
      <w:pPr>
        <w:spacing w:after="0" w:line="240" w:lineRule="auto"/>
        <w:ind w:firstLine="709"/>
        <w:jc w:val="both"/>
        <w:rPr>
          <w:rFonts w:ascii="Times New Roman" w:hAnsi="Times New Roman" w:cs="Times New Roman"/>
          <w:sz w:val="24"/>
          <w:szCs w:val="24"/>
        </w:rPr>
      </w:pPr>
      <w:r w:rsidRPr="00030C41">
        <w:rPr>
          <w:rFonts w:ascii="Times New Roman" w:hAnsi="Times New Roman" w:cs="Times New Roman"/>
          <w:sz w:val="24"/>
          <w:szCs w:val="24"/>
        </w:rPr>
        <w:t>- письменные объяснения (ст. 26.3 КоАП РФ) по факту административного правона</w:t>
      </w:r>
      <w:r w:rsidR="00777F8A">
        <w:rPr>
          <w:rFonts w:ascii="Times New Roman" w:hAnsi="Times New Roman" w:cs="Times New Roman"/>
          <w:sz w:val="24"/>
          <w:szCs w:val="24"/>
        </w:rPr>
        <w:t>рушения, предусмотренного ч. 5</w:t>
      </w:r>
      <w:r w:rsidRPr="00030C41">
        <w:rPr>
          <w:rFonts w:ascii="Times New Roman" w:hAnsi="Times New Roman" w:cs="Times New Roman"/>
          <w:sz w:val="24"/>
          <w:szCs w:val="24"/>
        </w:rPr>
        <w:t xml:space="preserve"> ст. 7.30.4 КоАП РФ;</w:t>
      </w:r>
    </w:p>
    <w:p w:rsidR="00030C41" w:rsidRPr="00030C41" w:rsidRDefault="00030C41" w:rsidP="00030C41">
      <w:pPr>
        <w:spacing w:after="0" w:line="240" w:lineRule="auto"/>
        <w:ind w:firstLine="709"/>
        <w:jc w:val="both"/>
        <w:rPr>
          <w:rFonts w:ascii="Times New Roman" w:hAnsi="Times New Roman" w:cs="Times New Roman"/>
          <w:sz w:val="24"/>
          <w:szCs w:val="24"/>
        </w:rPr>
      </w:pPr>
      <w:r w:rsidRPr="00030C41">
        <w:rPr>
          <w:rFonts w:ascii="Times New Roman" w:hAnsi="Times New Roman" w:cs="Times New Roman"/>
          <w:sz w:val="24"/>
          <w:szCs w:val="24"/>
        </w:rPr>
        <w:t>- копию паспорта (разворот страниц с серией/номером, датой выдачи, фотографией, адресом регистрации);</w:t>
      </w:r>
    </w:p>
    <w:p w:rsidR="00030C41" w:rsidRPr="00030C41" w:rsidRDefault="00030C41" w:rsidP="00030C41">
      <w:pPr>
        <w:spacing w:after="0" w:line="240" w:lineRule="auto"/>
        <w:ind w:firstLine="709"/>
        <w:jc w:val="both"/>
        <w:rPr>
          <w:rFonts w:ascii="Times New Roman" w:hAnsi="Times New Roman" w:cs="Times New Roman"/>
          <w:sz w:val="24"/>
          <w:szCs w:val="24"/>
        </w:rPr>
      </w:pPr>
      <w:r w:rsidRPr="00030C41">
        <w:rPr>
          <w:rFonts w:ascii="Times New Roman" w:hAnsi="Times New Roman" w:cs="Times New Roman"/>
          <w:sz w:val="24"/>
          <w:szCs w:val="24"/>
        </w:rPr>
        <w:t>- иные документы и сведения, имеющие значение для рассмотрения дела об административном правонарушении.</w:t>
      </w:r>
    </w:p>
    <w:p w:rsidR="00030C41" w:rsidRPr="00030C41" w:rsidRDefault="00030C41" w:rsidP="00030C41">
      <w:pPr>
        <w:spacing w:after="0" w:line="240" w:lineRule="auto"/>
        <w:ind w:firstLine="709"/>
        <w:jc w:val="both"/>
        <w:rPr>
          <w:rFonts w:ascii="Times New Roman" w:hAnsi="Times New Roman" w:cs="Times New Roman"/>
          <w:sz w:val="24"/>
          <w:szCs w:val="24"/>
        </w:rPr>
      </w:pPr>
      <w:r w:rsidRPr="00030C41">
        <w:rPr>
          <w:rFonts w:ascii="Times New Roman" w:hAnsi="Times New Roman" w:cs="Times New Roman"/>
          <w:sz w:val="24"/>
          <w:szCs w:val="24"/>
        </w:rPr>
        <w:t>Для оперативности ответ следует направить на электронную почту Управления (to66@fas.gov.ru).</w:t>
      </w:r>
    </w:p>
    <w:p w:rsidR="00030C41" w:rsidRPr="00030C41" w:rsidRDefault="00030C41" w:rsidP="00030C41">
      <w:pPr>
        <w:spacing w:after="0" w:line="240" w:lineRule="auto"/>
        <w:ind w:firstLine="709"/>
        <w:jc w:val="both"/>
        <w:rPr>
          <w:rFonts w:ascii="Times New Roman" w:hAnsi="Times New Roman" w:cs="Times New Roman"/>
          <w:sz w:val="24"/>
          <w:szCs w:val="24"/>
        </w:rPr>
      </w:pPr>
      <w:r w:rsidRPr="00030C41">
        <w:rPr>
          <w:rFonts w:ascii="Times New Roman" w:hAnsi="Times New Roman" w:cs="Times New Roman"/>
          <w:sz w:val="24"/>
          <w:szCs w:val="24"/>
        </w:rPr>
        <w:t>В ответе, просьба, ссылаться на исходящий номер документа Свердловского УФАС России. Копии документов должны быть заверены надлежащим образом, направлены с приложением сопроводительного письма (с указанием перечня прилагаемых документов, количества листов и экземпляров). В случае невозможности представления каких-либо перечисленных документов и сведений, необходимо представить письменные объяснения о причинах такого отсутствия.</w:t>
      </w:r>
    </w:p>
    <w:p w:rsidR="00030C41" w:rsidRPr="00030C41" w:rsidRDefault="00030C41" w:rsidP="00030C41">
      <w:pPr>
        <w:spacing w:after="0" w:line="240" w:lineRule="auto"/>
        <w:ind w:firstLine="709"/>
        <w:jc w:val="both"/>
        <w:rPr>
          <w:rFonts w:ascii="Times New Roman" w:hAnsi="Times New Roman" w:cs="Times New Roman"/>
          <w:sz w:val="24"/>
          <w:szCs w:val="24"/>
        </w:rPr>
      </w:pPr>
      <w:r w:rsidRPr="00030C41">
        <w:rPr>
          <w:rFonts w:ascii="Times New Roman" w:hAnsi="Times New Roman" w:cs="Times New Roman"/>
          <w:sz w:val="24"/>
          <w:szCs w:val="24"/>
        </w:rPr>
        <w:t>В случае явки защитника (ст. 25.5 КоАП РФ), обязательно наличие доверенности (от имени лица, в отношении которого составляется протокол).</w:t>
      </w:r>
    </w:p>
    <w:p w:rsidR="00030C41" w:rsidRPr="00030C41" w:rsidRDefault="00030C41" w:rsidP="00030C41">
      <w:pPr>
        <w:spacing w:after="0" w:line="240" w:lineRule="auto"/>
        <w:ind w:firstLine="709"/>
        <w:jc w:val="both"/>
        <w:rPr>
          <w:rFonts w:ascii="Times New Roman" w:hAnsi="Times New Roman" w:cs="Times New Roman"/>
          <w:sz w:val="24"/>
          <w:szCs w:val="24"/>
        </w:rPr>
      </w:pPr>
      <w:r w:rsidRPr="00030C41">
        <w:rPr>
          <w:rFonts w:ascii="Times New Roman" w:hAnsi="Times New Roman" w:cs="Times New Roman"/>
          <w:sz w:val="24"/>
          <w:szCs w:val="24"/>
        </w:rPr>
        <w:t>В соответствии с ч. 4.1. ст. 28.2 КоАП РФ в случае неявки физического лица, или законного представителя физического лица, в отношении которых ведется производство по делу об административном правонарушении, если они извещены в установленном порядке, протокол об административном правонарушении составляется в их отсутствие.</w:t>
      </w:r>
    </w:p>
    <w:p w:rsidR="00030C41" w:rsidRPr="00030C41" w:rsidRDefault="00030C41" w:rsidP="00030C41">
      <w:pPr>
        <w:spacing w:after="0" w:line="240" w:lineRule="auto"/>
        <w:jc w:val="both"/>
        <w:rPr>
          <w:rFonts w:ascii="Times New Roman" w:hAnsi="Times New Roman" w:cs="Times New Roman"/>
          <w:sz w:val="24"/>
          <w:szCs w:val="24"/>
        </w:rPr>
      </w:pPr>
    </w:p>
    <w:p w:rsidR="008C133E" w:rsidRPr="00030C41" w:rsidRDefault="008C133E" w:rsidP="00EE674F">
      <w:pPr>
        <w:spacing w:after="0" w:line="240" w:lineRule="auto"/>
        <w:ind w:firstLine="709"/>
        <w:contextualSpacing/>
        <w:jc w:val="both"/>
        <w:rPr>
          <w:rFonts w:ascii="Times New Roman" w:hAnsi="Times New Roman" w:cs="Times New Roman"/>
          <w:i/>
          <w:sz w:val="24"/>
          <w:szCs w:val="24"/>
        </w:rPr>
      </w:pPr>
      <w:r w:rsidRPr="00030C41">
        <w:rPr>
          <w:rFonts w:ascii="Times New Roman" w:hAnsi="Times New Roman" w:cs="Times New Roman"/>
          <w:i/>
          <w:sz w:val="24"/>
          <w:szCs w:val="24"/>
        </w:rPr>
        <w:t>Настоящее решение может быть обжаловано в судебном порядке в течение трех месяцев со дня его принятия.</w:t>
      </w:r>
    </w:p>
    <w:p w:rsidR="00BD74CA" w:rsidRPr="00EE674F" w:rsidRDefault="00BD74CA" w:rsidP="00EE674F">
      <w:pPr>
        <w:spacing w:after="0" w:line="240" w:lineRule="auto"/>
        <w:contextualSpacing/>
        <w:jc w:val="both"/>
        <w:rPr>
          <w:rFonts w:ascii="Times New Roman" w:hAnsi="Times New Roman" w:cs="Times New Roman"/>
          <w:sz w:val="24"/>
          <w:szCs w:val="24"/>
        </w:rPr>
      </w:pPr>
    </w:p>
    <w:tbl>
      <w:tblPr>
        <w:tblStyle w:val="a8"/>
        <w:tblW w:w="9531"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74"/>
        <w:gridCol w:w="2257"/>
      </w:tblGrid>
      <w:tr w:rsidR="00176571" w:rsidRPr="00EE674F" w:rsidTr="001E7E15">
        <w:trPr>
          <w:trHeight w:val="413"/>
        </w:trPr>
        <w:tc>
          <w:tcPr>
            <w:tcW w:w="7274" w:type="dxa"/>
          </w:tcPr>
          <w:p w:rsidR="00176571" w:rsidRPr="00EE674F" w:rsidRDefault="00176571" w:rsidP="00EE674F">
            <w:pPr>
              <w:pStyle w:val="a5"/>
              <w:tabs>
                <w:tab w:val="left" w:pos="7920"/>
              </w:tabs>
              <w:ind w:right="-1"/>
              <w:jc w:val="both"/>
              <w:rPr>
                <w:rFonts w:ascii="Times New Roman" w:hAnsi="Times New Roman"/>
                <w:b w:val="0"/>
                <w:szCs w:val="24"/>
              </w:rPr>
            </w:pPr>
            <w:r w:rsidRPr="00EE674F">
              <w:rPr>
                <w:rFonts w:ascii="Times New Roman" w:hAnsi="Times New Roman"/>
                <w:b w:val="0"/>
                <w:szCs w:val="24"/>
              </w:rPr>
              <w:t xml:space="preserve">Председатель Комиссии                                                                                   </w:t>
            </w:r>
          </w:p>
        </w:tc>
        <w:tc>
          <w:tcPr>
            <w:tcW w:w="2257" w:type="dxa"/>
          </w:tcPr>
          <w:p w:rsidR="00176571" w:rsidRPr="00EE674F" w:rsidRDefault="00FE3BF7" w:rsidP="00EE674F">
            <w:pPr>
              <w:spacing w:line="240" w:lineRule="auto"/>
              <w:jc w:val="center"/>
              <w:rPr>
                <w:rFonts w:ascii="Times New Roman" w:hAnsi="Times New Roman"/>
                <w:sz w:val="24"/>
                <w:szCs w:val="24"/>
              </w:rPr>
            </w:pPr>
            <w:r>
              <w:rPr>
                <w:rFonts w:ascii="Times New Roman" w:hAnsi="Times New Roman"/>
                <w:sz w:val="24"/>
                <w:szCs w:val="24"/>
              </w:rPr>
              <w:t>*</w:t>
            </w:r>
          </w:p>
        </w:tc>
      </w:tr>
      <w:tr w:rsidR="00176571" w:rsidRPr="00EE674F" w:rsidTr="001E7E15">
        <w:trPr>
          <w:trHeight w:val="463"/>
        </w:trPr>
        <w:tc>
          <w:tcPr>
            <w:tcW w:w="7274" w:type="dxa"/>
          </w:tcPr>
          <w:p w:rsidR="00176571" w:rsidRPr="00EE674F" w:rsidRDefault="00176571" w:rsidP="00EE674F">
            <w:pPr>
              <w:pStyle w:val="a5"/>
              <w:tabs>
                <w:tab w:val="left" w:pos="7920"/>
              </w:tabs>
              <w:ind w:right="-1"/>
              <w:jc w:val="both"/>
              <w:rPr>
                <w:rFonts w:ascii="Times New Roman" w:hAnsi="Times New Roman"/>
                <w:b w:val="0"/>
                <w:szCs w:val="24"/>
              </w:rPr>
            </w:pPr>
          </w:p>
          <w:p w:rsidR="00176571" w:rsidRPr="00EE674F" w:rsidRDefault="00176571" w:rsidP="00EE674F">
            <w:pPr>
              <w:pStyle w:val="a5"/>
              <w:tabs>
                <w:tab w:val="left" w:pos="7920"/>
              </w:tabs>
              <w:ind w:right="-1"/>
              <w:jc w:val="both"/>
              <w:rPr>
                <w:rFonts w:ascii="Times New Roman" w:hAnsi="Times New Roman"/>
                <w:b w:val="0"/>
                <w:szCs w:val="24"/>
              </w:rPr>
            </w:pPr>
            <w:r w:rsidRPr="00EE674F">
              <w:rPr>
                <w:rFonts w:ascii="Times New Roman" w:hAnsi="Times New Roman"/>
                <w:b w:val="0"/>
                <w:szCs w:val="24"/>
              </w:rPr>
              <w:t xml:space="preserve">Члены Комиссии                                                                                        </w:t>
            </w:r>
          </w:p>
        </w:tc>
        <w:tc>
          <w:tcPr>
            <w:tcW w:w="2257" w:type="dxa"/>
          </w:tcPr>
          <w:p w:rsidR="00176571" w:rsidRPr="00EE674F" w:rsidRDefault="00FE3BF7" w:rsidP="00EE674F">
            <w:pPr>
              <w:spacing w:line="240" w:lineRule="auto"/>
              <w:jc w:val="center"/>
              <w:rPr>
                <w:rFonts w:ascii="Times New Roman" w:hAnsi="Times New Roman"/>
                <w:sz w:val="24"/>
                <w:szCs w:val="24"/>
              </w:rPr>
            </w:pPr>
            <w:r>
              <w:rPr>
                <w:rFonts w:ascii="Times New Roman" w:hAnsi="Times New Roman"/>
                <w:sz w:val="24"/>
                <w:szCs w:val="24"/>
              </w:rPr>
              <w:t>*</w:t>
            </w:r>
          </w:p>
        </w:tc>
      </w:tr>
    </w:tbl>
    <w:p w:rsidR="00BD74CA" w:rsidRPr="00EE674F" w:rsidRDefault="00BD74CA" w:rsidP="00EE674F">
      <w:pPr>
        <w:spacing w:after="0" w:line="240" w:lineRule="auto"/>
        <w:contextualSpacing/>
        <w:jc w:val="both"/>
        <w:rPr>
          <w:rFonts w:ascii="Times New Roman" w:hAnsi="Times New Roman" w:cs="Times New Roman"/>
          <w:sz w:val="24"/>
          <w:szCs w:val="24"/>
        </w:rPr>
      </w:pPr>
    </w:p>
    <w:p w:rsidR="00962C70" w:rsidRPr="00EE674F" w:rsidRDefault="00962C70" w:rsidP="00EE674F">
      <w:pPr>
        <w:spacing w:after="0" w:line="240" w:lineRule="auto"/>
        <w:ind w:firstLine="709"/>
        <w:contextualSpacing/>
        <w:jc w:val="both"/>
        <w:rPr>
          <w:rFonts w:ascii="Times New Roman" w:hAnsi="Times New Roman" w:cs="Times New Roman"/>
          <w:sz w:val="24"/>
          <w:szCs w:val="24"/>
        </w:rPr>
      </w:pPr>
    </w:p>
    <w:p w:rsidR="008D01C5" w:rsidRPr="00EE674F" w:rsidRDefault="008D01C5" w:rsidP="00EE674F">
      <w:pPr>
        <w:tabs>
          <w:tab w:val="left" w:pos="7920"/>
        </w:tabs>
        <w:spacing w:after="0" w:line="240" w:lineRule="auto"/>
        <w:jc w:val="both"/>
        <w:rPr>
          <w:rFonts w:ascii="Times New Roman" w:eastAsia="Times New Roman" w:hAnsi="Times New Roman" w:cs="Times New Roman"/>
          <w:sz w:val="24"/>
          <w:szCs w:val="24"/>
          <w:lang w:val="x-none" w:eastAsia="ru-RU"/>
        </w:rPr>
      </w:pPr>
      <w:r w:rsidRPr="00EE674F">
        <w:rPr>
          <w:rFonts w:ascii="Times New Roman" w:eastAsia="Times New Roman" w:hAnsi="Times New Roman" w:cs="Times New Roman"/>
          <w:sz w:val="24"/>
          <w:szCs w:val="24"/>
          <w:lang w:val="x-none" w:eastAsia="ru-RU"/>
        </w:rPr>
        <w:br w:type="page"/>
      </w:r>
    </w:p>
    <w:tbl>
      <w:tblPr>
        <w:tblW w:w="9747" w:type="dxa"/>
        <w:tblInd w:w="-108" w:type="dxa"/>
        <w:tblLook w:val="04A0" w:firstRow="1" w:lastRow="0" w:firstColumn="1" w:lastColumn="0" w:noHBand="0" w:noVBand="1"/>
      </w:tblPr>
      <w:tblGrid>
        <w:gridCol w:w="5198"/>
        <w:gridCol w:w="4549"/>
      </w:tblGrid>
      <w:tr w:rsidR="000A76B5" w:rsidRPr="00030C41" w:rsidTr="000A76B5">
        <w:trPr>
          <w:trHeight w:val="2153"/>
        </w:trPr>
        <w:tc>
          <w:tcPr>
            <w:tcW w:w="9747" w:type="dxa"/>
            <w:gridSpan w:val="2"/>
            <w:shd w:val="clear" w:color="auto" w:fill="auto"/>
          </w:tcPr>
          <w:p w:rsidR="000A76B5" w:rsidRPr="00030C41" w:rsidRDefault="000A76B5" w:rsidP="00777F8A">
            <w:pPr>
              <w:spacing w:after="0" w:line="360" w:lineRule="auto"/>
              <w:jc w:val="center"/>
              <w:rPr>
                <w:rFonts w:ascii="Times New Roman" w:eastAsia="Times New Roman" w:hAnsi="Times New Roman" w:cs="Times New Roman"/>
                <w:b/>
                <w:lang w:eastAsia="ru-RU"/>
              </w:rPr>
            </w:pPr>
            <w:r w:rsidRPr="00030C41">
              <w:rPr>
                <w:rFonts w:ascii="Times New Roman" w:eastAsia="Times New Roman" w:hAnsi="Times New Roman" w:cs="Times New Roman"/>
                <w:noProof/>
                <w:lang w:eastAsia="ru-RU"/>
              </w:rPr>
              <w:drawing>
                <wp:inline distT="0" distB="0" distL="0" distR="0" wp14:anchorId="24377426" wp14:editId="7E6FACF1">
                  <wp:extent cx="638175" cy="694015"/>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45678" cy="702174"/>
                          </a:xfrm>
                          <a:prstGeom prst="rect">
                            <a:avLst/>
                          </a:prstGeom>
                          <a:noFill/>
                          <a:ln>
                            <a:noFill/>
                          </a:ln>
                        </pic:spPr>
                      </pic:pic>
                    </a:graphicData>
                  </a:graphic>
                </wp:inline>
              </w:drawing>
            </w:r>
          </w:p>
          <w:p w:rsidR="000A76B5" w:rsidRPr="00030C41" w:rsidRDefault="000A76B5" w:rsidP="00EE674F">
            <w:pPr>
              <w:spacing w:after="0" w:line="240" w:lineRule="auto"/>
              <w:jc w:val="center"/>
              <w:rPr>
                <w:rFonts w:ascii="Times New Roman" w:eastAsia="Times New Roman" w:hAnsi="Times New Roman" w:cs="Times New Roman"/>
                <w:b/>
                <w:lang w:eastAsia="ru-RU"/>
              </w:rPr>
            </w:pPr>
            <w:r w:rsidRPr="00030C41">
              <w:rPr>
                <w:rFonts w:ascii="Times New Roman" w:eastAsia="Times New Roman" w:hAnsi="Times New Roman" w:cs="Times New Roman"/>
                <w:b/>
                <w:lang w:eastAsia="ru-RU"/>
              </w:rPr>
              <w:t>УПРАВЛЕНИЕ ФЕДЕРАЛЬНОЙ АНТИМОНОПОЛЬНОЙ СЛУЖБЫ</w:t>
            </w:r>
          </w:p>
          <w:p w:rsidR="000A76B5" w:rsidRPr="00030C41" w:rsidRDefault="000A76B5" w:rsidP="00EE674F">
            <w:pPr>
              <w:spacing w:after="0" w:line="240" w:lineRule="auto"/>
              <w:jc w:val="center"/>
              <w:rPr>
                <w:rFonts w:ascii="Times New Roman" w:eastAsia="Times New Roman" w:hAnsi="Times New Roman" w:cs="Times New Roman"/>
                <w:b/>
                <w:lang w:eastAsia="ru-RU"/>
              </w:rPr>
            </w:pPr>
            <w:r w:rsidRPr="00030C41">
              <w:rPr>
                <w:rFonts w:ascii="Times New Roman" w:eastAsia="Times New Roman" w:hAnsi="Times New Roman" w:cs="Times New Roman"/>
                <w:b/>
                <w:lang w:eastAsia="ru-RU"/>
              </w:rPr>
              <w:t>ПО СВЕРДЛОВСКОЙ ОБЛАСТИ</w:t>
            </w:r>
          </w:p>
        </w:tc>
      </w:tr>
      <w:tr w:rsidR="000A76B5" w:rsidRPr="00030C41" w:rsidTr="000A76B5">
        <w:trPr>
          <w:trHeight w:val="717"/>
        </w:trPr>
        <w:tc>
          <w:tcPr>
            <w:tcW w:w="9747" w:type="dxa"/>
            <w:gridSpan w:val="2"/>
            <w:shd w:val="clear" w:color="auto" w:fill="auto"/>
          </w:tcPr>
          <w:p w:rsidR="000A76B5" w:rsidRPr="00030C41" w:rsidRDefault="000A76B5" w:rsidP="00EE674F">
            <w:pPr>
              <w:spacing w:after="0" w:line="240" w:lineRule="auto"/>
              <w:jc w:val="center"/>
              <w:rPr>
                <w:rFonts w:ascii="Times New Roman" w:hAnsi="Times New Roman" w:cs="Times New Roman"/>
                <w:b/>
                <w:color w:val="222222"/>
                <w:shd w:val="clear" w:color="auto" w:fill="FFFFFF"/>
              </w:rPr>
            </w:pPr>
            <w:r w:rsidRPr="00030C41">
              <w:rPr>
                <w:rFonts w:ascii="Times New Roman" w:eastAsia="Times New Roman" w:hAnsi="Times New Roman" w:cs="Times New Roman"/>
                <w:b/>
                <w:color w:val="000000"/>
                <w:lang w:eastAsia="ru-RU"/>
              </w:rPr>
              <w:t xml:space="preserve">ПРЕДПИСАНИЕ </w:t>
            </w:r>
            <w:r w:rsidRPr="00030C41">
              <w:rPr>
                <w:rFonts w:ascii="Times New Roman" w:eastAsia="Times New Roman" w:hAnsi="Times New Roman" w:cs="Times New Roman"/>
                <w:b/>
                <w:lang w:eastAsia="ru-RU"/>
              </w:rPr>
              <w:t xml:space="preserve">№ </w:t>
            </w:r>
            <w:r w:rsidR="00B3037D" w:rsidRPr="00030C41">
              <w:rPr>
                <w:rFonts w:ascii="Times New Roman" w:hAnsi="Times New Roman" w:cs="Times New Roman"/>
                <w:b/>
                <w:color w:val="222222"/>
                <w:shd w:val="clear" w:color="auto" w:fill="FFFFFF"/>
              </w:rPr>
              <w:t>066/06/105-1077/2026</w:t>
            </w:r>
          </w:p>
          <w:p w:rsidR="000A76B5" w:rsidRPr="00030C41" w:rsidRDefault="000A76B5" w:rsidP="00EE674F">
            <w:pPr>
              <w:spacing w:after="0" w:line="240" w:lineRule="auto"/>
              <w:jc w:val="center"/>
              <w:rPr>
                <w:rFonts w:ascii="Times New Roman" w:eastAsia="Times New Roman" w:hAnsi="Times New Roman" w:cs="Times New Roman"/>
                <w:color w:val="000000"/>
                <w:lang w:eastAsia="ru-RU"/>
              </w:rPr>
            </w:pPr>
            <w:r w:rsidRPr="00030C41">
              <w:rPr>
                <w:rFonts w:ascii="Times New Roman" w:eastAsia="Times New Roman" w:hAnsi="Times New Roman" w:cs="Times New Roman"/>
                <w:color w:val="000000"/>
                <w:lang w:eastAsia="ru-RU"/>
              </w:rPr>
              <w:t>об устранении нарушений законодательства о контрактной системе</w:t>
            </w:r>
          </w:p>
          <w:p w:rsidR="000A76B5" w:rsidRPr="00030C41" w:rsidRDefault="000A76B5" w:rsidP="00EE674F">
            <w:pPr>
              <w:spacing w:after="0" w:line="240" w:lineRule="auto"/>
              <w:jc w:val="center"/>
              <w:rPr>
                <w:rFonts w:ascii="Times New Roman" w:eastAsia="Times New Roman" w:hAnsi="Times New Roman" w:cs="Times New Roman"/>
                <w:color w:val="000000"/>
                <w:lang w:eastAsia="ru-RU"/>
              </w:rPr>
            </w:pPr>
          </w:p>
        </w:tc>
      </w:tr>
      <w:tr w:rsidR="000A76B5" w:rsidRPr="00030C41" w:rsidTr="000A76B5">
        <w:trPr>
          <w:trHeight w:val="239"/>
        </w:trPr>
        <w:tc>
          <w:tcPr>
            <w:tcW w:w="5198" w:type="dxa"/>
            <w:shd w:val="clear" w:color="auto" w:fill="auto"/>
          </w:tcPr>
          <w:p w:rsidR="000A76B5" w:rsidRPr="00030C41" w:rsidRDefault="000A76B5" w:rsidP="00EE674F">
            <w:pPr>
              <w:spacing w:after="0" w:line="240" w:lineRule="auto"/>
              <w:rPr>
                <w:rFonts w:ascii="Times New Roman" w:eastAsia="Times New Roman" w:hAnsi="Times New Roman" w:cs="Times New Roman"/>
                <w:b/>
                <w:color w:val="000000"/>
                <w:lang w:eastAsia="ru-RU"/>
              </w:rPr>
            </w:pPr>
            <w:r w:rsidRPr="00030C41">
              <w:rPr>
                <w:rFonts w:ascii="Times New Roman" w:eastAsia="Times New Roman" w:hAnsi="Times New Roman" w:cs="Times New Roman"/>
                <w:b/>
                <w:color w:val="000000"/>
                <w:lang w:eastAsia="ru-RU"/>
              </w:rPr>
              <w:t>г. Екатеринбург</w:t>
            </w:r>
          </w:p>
        </w:tc>
        <w:tc>
          <w:tcPr>
            <w:tcW w:w="4549" w:type="dxa"/>
            <w:shd w:val="clear" w:color="auto" w:fill="auto"/>
          </w:tcPr>
          <w:p w:rsidR="000A76B5" w:rsidRPr="00030C41" w:rsidRDefault="00B3037D" w:rsidP="00EE674F">
            <w:pPr>
              <w:spacing w:after="0" w:line="240" w:lineRule="auto"/>
              <w:jc w:val="right"/>
              <w:rPr>
                <w:rFonts w:ascii="Times New Roman" w:eastAsia="Times New Roman" w:hAnsi="Times New Roman" w:cs="Times New Roman"/>
                <w:b/>
                <w:color w:val="000000"/>
                <w:lang w:eastAsia="ru-RU"/>
              </w:rPr>
            </w:pPr>
            <w:r w:rsidRPr="00030C41">
              <w:rPr>
                <w:rFonts w:ascii="Times New Roman" w:eastAsia="Times New Roman" w:hAnsi="Times New Roman" w:cs="Times New Roman"/>
                <w:b/>
                <w:color w:val="000000"/>
                <w:lang w:eastAsia="ru-RU"/>
              </w:rPr>
              <w:t xml:space="preserve">15.05.2026 </w:t>
            </w:r>
            <w:r w:rsidR="00176571" w:rsidRPr="00030C41">
              <w:rPr>
                <w:rFonts w:ascii="Times New Roman" w:eastAsia="Times New Roman" w:hAnsi="Times New Roman" w:cs="Times New Roman"/>
                <w:b/>
                <w:color w:val="000000"/>
                <w:lang w:eastAsia="ru-RU"/>
              </w:rPr>
              <w:t>г.</w:t>
            </w:r>
          </w:p>
        </w:tc>
      </w:tr>
    </w:tbl>
    <w:p w:rsidR="000A76B5" w:rsidRPr="00030C41" w:rsidRDefault="000A76B5" w:rsidP="00EE674F">
      <w:pPr>
        <w:spacing w:after="0" w:line="240" w:lineRule="auto"/>
        <w:ind w:firstLine="709"/>
        <w:jc w:val="both"/>
        <w:rPr>
          <w:rFonts w:ascii="Times New Roman" w:eastAsia="Times New Roman" w:hAnsi="Times New Roman" w:cs="Times New Roman"/>
          <w:b/>
          <w:color w:val="000000"/>
          <w:lang w:eastAsia="ru-RU"/>
        </w:rPr>
      </w:pPr>
    </w:p>
    <w:p w:rsidR="000A76B5" w:rsidRPr="00030C41" w:rsidRDefault="000A76B5" w:rsidP="00EE674F">
      <w:pPr>
        <w:spacing w:after="0" w:line="240" w:lineRule="auto"/>
        <w:ind w:firstLine="709"/>
        <w:jc w:val="both"/>
        <w:rPr>
          <w:rFonts w:ascii="Times New Roman" w:eastAsia="Times New Roman" w:hAnsi="Times New Roman" w:cs="Times New Roman"/>
          <w:color w:val="000000"/>
          <w:lang w:eastAsia="ru-RU"/>
        </w:rPr>
      </w:pPr>
      <w:r w:rsidRPr="00030C41">
        <w:rPr>
          <w:rFonts w:ascii="Times New Roman" w:eastAsia="Times New Roman" w:hAnsi="Times New Roman" w:cs="Times New Roman"/>
          <w:color w:val="000000"/>
          <w:lang w:eastAsia="ru-RU"/>
        </w:rPr>
        <w:t>Комиссия Управления Федеральной антимонопольной службы по Свердловской области по контролю в сфере закупок в составе:</w:t>
      </w:r>
    </w:p>
    <w:p w:rsidR="004F4BFC" w:rsidRDefault="004F4BFC" w:rsidP="00EE674F">
      <w:pPr>
        <w:pStyle w:val="a5"/>
        <w:ind w:firstLine="709"/>
        <w:contextualSpacing/>
        <w:jc w:val="both"/>
        <w:rPr>
          <w:rFonts w:ascii="Times New Roman" w:eastAsiaTheme="minorHAnsi" w:hAnsi="Times New Roman"/>
          <w:b w:val="0"/>
          <w:sz w:val="22"/>
          <w:szCs w:val="22"/>
          <w:lang w:eastAsia="en-US"/>
        </w:rPr>
      </w:pPr>
      <w:r>
        <w:rPr>
          <w:rFonts w:ascii="Times New Roman" w:eastAsiaTheme="minorHAnsi" w:hAnsi="Times New Roman"/>
          <w:b w:val="0"/>
          <w:sz w:val="22"/>
          <w:szCs w:val="22"/>
          <w:lang w:eastAsia="en-US"/>
        </w:rPr>
        <w:t>*</w:t>
      </w:r>
    </w:p>
    <w:p w:rsidR="004F4BFC" w:rsidRDefault="004F4BFC" w:rsidP="00EE674F">
      <w:pPr>
        <w:pStyle w:val="a5"/>
        <w:ind w:firstLine="709"/>
        <w:contextualSpacing/>
        <w:jc w:val="both"/>
        <w:rPr>
          <w:rFonts w:ascii="Times New Roman" w:eastAsiaTheme="minorHAnsi" w:hAnsi="Times New Roman"/>
          <w:b w:val="0"/>
          <w:sz w:val="22"/>
          <w:szCs w:val="22"/>
          <w:lang w:eastAsia="en-US"/>
        </w:rPr>
      </w:pPr>
      <w:r>
        <w:rPr>
          <w:rFonts w:ascii="Times New Roman" w:eastAsiaTheme="minorHAnsi" w:hAnsi="Times New Roman"/>
          <w:b w:val="0"/>
          <w:sz w:val="22"/>
          <w:szCs w:val="22"/>
          <w:lang w:eastAsia="en-US"/>
        </w:rPr>
        <w:t>*</w:t>
      </w:r>
    </w:p>
    <w:p w:rsidR="000A76B5" w:rsidRPr="00030C41" w:rsidRDefault="004F4BFC" w:rsidP="00EE674F">
      <w:pPr>
        <w:pStyle w:val="a5"/>
        <w:ind w:firstLine="709"/>
        <w:contextualSpacing/>
        <w:jc w:val="both"/>
        <w:rPr>
          <w:rFonts w:ascii="Times New Roman" w:eastAsiaTheme="minorHAnsi" w:hAnsi="Times New Roman"/>
          <w:b w:val="0"/>
          <w:sz w:val="22"/>
          <w:szCs w:val="22"/>
          <w:lang w:eastAsia="en-US"/>
        </w:rPr>
      </w:pPr>
      <w:r>
        <w:rPr>
          <w:rFonts w:ascii="Times New Roman" w:eastAsiaTheme="minorHAnsi" w:hAnsi="Times New Roman"/>
          <w:b w:val="0"/>
          <w:sz w:val="22"/>
          <w:szCs w:val="22"/>
          <w:lang w:eastAsia="en-US"/>
        </w:rPr>
        <w:t>*</w:t>
      </w:r>
      <w:r w:rsidR="00176571" w:rsidRPr="00030C41">
        <w:rPr>
          <w:rFonts w:ascii="Times New Roman" w:eastAsiaTheme="minorHAnsi" w:hAnsi="Times New Roman"/>
          <w:b w:val="0"/>
          <w:sz w:val="22"/>
          <w:szCs w:val="22"/>
          <w:lang w:eastAsia="en-US"/>
        </w:rPr>
        <w:t>,</w:t>
      </w:r>
    </w:p>
    <w:p w:rsidR="000A76B5" w:rsidRPr="00030C41" w:rsidRDefault="000A76B5" w:rsidP="00EE674F">
      <w:pPr>
        <w:spacing w:after="0" w:line="240" w:lineRule="auto"/>
        <w:ind w:firstLine="709"/>
        <w:jc w:val="both"/>
        <w:rPr>
          <w:rFonts w:ascii="Times New Roman" w:eastAsia="Times New Roman" w:hAnsi="Times New Roman" w:cs="Times New Roman"/>
          <w:color w:val="000000"/>
          <w:lang w:eastAsia="ru-RU"/>
        </w:rPr>
      </w:pPr>
      <w:r w:rsidRPr="00030C41">
        <w:rPr>
          <w:rFonts w:ascii="Times New Roman" w:eastAsia="Times New Roman" w:hAnsi="Times New Roman" w:cs="Times New Roman"/>
          <w:color w:val="000000"/>
          <w:lang w:eastAsia="ru-RU"/>
        </w:rPr>
        <w:t xml:space="preserve">на основании своего решения </w:t>
      </w:r>
      <w:r w:rsidRPr="00030C41">
        <w:rPr>
          <w:rFonts w:ascii="Times New Roman" w:eastAsia="Times New Roman" w:hAnsi="Times New Roman" w:cs="Times New Roman"/>
          <w:lang w:eastAsia="ru-RU"/>
        </w:rPr>
        <w:t xml:space="preserve">№ </w:t>
      </w:r>
      <w:r w:rsidR="00B3037D" w:rsidRPr="00030C41">
        <w:rPr>
          <w:rFonts w:ascii="Times New Roman" w:eastAsia="Times New Roman" w:hAnsi="Times New Roman" w:cs="Times New Roman"/>
          <w:lang w:eastAsia="ru-RU"/>
        </w:rPr>
        <w:t>066/06/105-1077/2026</w:t>
      </w:r>
      <w:r w:rsidR="00176571" w:rsidRPr="00030C41">
        <w:rPr>
          <w:rFonts w:ascii="Times New Roman" w:eastAsia="Times New Roman" w:hAnsi="Times New Roman" w:cs="Times New Roman"/>
          <w:lang w:eastAsia="ru-RU"/>
        </w:rPr>
        <w:t xml:space="preserve"> </w:t>
      </w:r>
      <w:r w:rsidRPr="00030C41">
        <w:rPr>
          <w:rFonts w:ascii="Times New Roman" w:eastAsia="Times New Roman" w:hAnsi="Times New Roman" w:cs="Times New Roman"/>
          <w:color w:val="000000"/>
          <w:lang w:eastAsia="ru-RU"/>
        </w:rPr>
        <w:t xml:space="preserve">от </w:t>
      </w:r>
      <w:r w:rsidR="00A23C93" w:rsidRPr="00A23C93">
        <w:rPr>
          <w:rFonts w:ascii="Times New Roman" w:eastAsia="Times New Roman" w:hAnsi="Times New Roman" w:cs="Times New Roman"/>
          <w:color w:val="000000"/>
          <w:lang w:eastAsia="ru-RU"/>
        </w:rPr>
        <w:t>15.05.2026</w:t>
      </w:r>
      <w:r w:rsidRPr="00030C41">
        <w:rPr>
          <w:rFonts w:ascii="Times New Roman" w:eastAsia="Times New Roman" w:hAnsi="Times New Roman" w:cs="Times New Roman"/>
          <w:color w:val="000000"/>
          <w:lang w:eastAsia="ru-RU"/>
        </w:rPr>
        <w:t>, в соответствии с п. 2 ч. 22 ст. 99 Закона о контрактной системе,</w:t>
      </w:r>
    </w:p>
    <w:p w:rsidR="000A76B5" w:rsidRPr="00030C41" w:rsidRDefault="000A76B5" w:rsidP="00EE674F">
      <w:pPr>
        <w:spacing w:after="0" w:line="240" w:lineRule="auto"/>
        <w:ind w:firstLine="709"/>
        <w:jc w:val="both"/>
        <w:rPr>
          <w:rFonts w:ascii="Times New Roman" w:eastAsia="Times New Roman" w:hAnsi="Times New Roman" w:cs="Times New Roman"/>
          <w:color w:val="000000"/>
          <w:lang w:eastAsia="ru-RU"/>
        </w:rPr>
      </w:pPr>
    </w:p>
    <w:p w:rsidR="000A76B5" w:rsidRPr="00030C41" w:rsidRDefault="000A76B5" w:rsidP="00EE674F">
      <w:pPr>
        <w:spacing w:after="0" w:line="240" w:lineRule="auto"/>
        <w:jc w:val="center"/>
        <w:rPr>
          <w:rFonts w:ascii="Times New Roman" w:eastAsia="Times New Roman" w:hAnsi="Times New Roman" w:cs="Times New Roman"/>
          <w:b/>
          <w:color w:val="000000"/>
          <w:lang w:eastAsia="ru-RU"/>
        </w:rPr>
      </w:pPr>
      <w:r w:rsidRPr="00030C41">
        <w:rPr>
          <w:rFonts w:ascii="Times New Roman" w:eastAsia="Times New Roman" w:hAnsi="Times New Roman" w:cs="Times New Roman"/>
          <w:b/>
          <w:color w:val="000000"/>
          <w:lang w:eastAsia="ru-RU"/>
        </w:rPr>
        <w:t>ПРЕДПИСЫВАЕТ:</w:t>
      </w:r>
    </w:p>
    <w:p w:rsidR="000A76B5" w:rsidRPr="00030C41" w:rsidRDefault="000A76B5" w:rsidP="00EE674F">
      <w:pPr>
        <w:spacing w:after="0" w:line="240" w:lineRule="auto"/>
        <w:ind w:firstLine="709"/>
        <w:jc w:val="both"/>
        <w:rPr>
          <w:rFonts w:ascii="Times New Roman" w:eastAsia="Times New Roman" w:hAnsi="Times New Roman" w:cs="Times New Roman"/>
          <w:b/>
          <w:color w:val="000000"/>
          <w:lang w:val="en-US" w:eastAsia="ru-RU"/>
        </w:rPr>
      </w:pPr>
      <w:r w:rsidRPr="00030C41">
        <w:rPr>
          <w:rFonts w:ascii="Times New Roman" w:eastAsia="Times New Roman" w:hAnsi="Times New Roman" w:cs="Times New Roman"/>
          <w:b/>
          <w:color w:val="000000"/>
          <w:lang w:val="en-US" w:eastAsia="ru-RU"/>
        </w:rPr>
        <w:t xml:space="preserve"> </w:t>
      </w:r>
    </w:p>
    <w:p w:rsidR="00EE674F" w:rsidRPr="00030C41" w:rsidRDefault="000A76B5" w:rsidP="00EE674F">
      <w:pPr>
        <w:numPr>
          <w:ilvl w:val="0"/>
          <w:numId w:val="15"/>
        </w:numPr>
        <w:tabs>
          <w:tab w:val="num" w:pos="710"/>
        </w:tabs>
        <w:spacing w:line="240" w:lineRule="auto"/>
        <w:ind w:left="0" w:firstLine="709"/>
        <w:contextualSpacing/>
        <w:jc w:val="both"/>
        <w:rPr>
          <w:rFonts w:ascii="Times New Roman" w:eastAsia="Times New Roman" w:hAnsi="Times New Roman" w:cs="Times New Roman"/>
          <w:b/>
          <w:bCs/>
        </w:rPr>
      </w:pPr>
      <w:r w:rsidRPr="00030C41">
        <w:rPr>
          <w:rFonts w:ascii="Times New Roman" w:eastAsia="Times New Roman" w:hAnsi="Times New Roman" w:cs="Times New Roman"/>
          <w:lang w:eastAsia="ru-RU"/>
        </w:rPr>
        <w:t xml:space="preserve">Заказчику в лице </w:t>
      </w:r>
      <w:r w:rsidR="00B3037D" w:rsidRPr="00030C41">
        <w:rPr>
          <w:rFonts w:ascii="Times New Roman" w:hAnsi="Times New Roman"/>
        </w:rPr>
        <w:t xml:space="preserve">ТЕРРИТОРИАЛЬНОГО ОТРАСЛЕВОГО ИСПОЛНИТЕЛЬНОГО ОРГАНА ГОСУДАРСТВЕННОЙ ВЛАСТИ СВЕРДЛОВСКОЙ ОБЛАСТИ - УПРАВЛЕНИЕ СОЦИАЛЬНОЙ ПОЛИТИКИ МИНИСТЕРСТВА СОЦИАЛЬНОЙ ПОЛИТИКИ СВЕРДЛОВСКОЙ ОБЛАСТИ № 25 </w:t>
      </w:r>
      <w:r w:rsidR="00EE674F" w:rsidRPr="00030C41">
        <w:rPr>
          <w:rFonts w:ascii="Times New Roman" w:eastAsia="Times New Roman" w:hAnsi="Times New Roman" w:cs="Times New Roman"/>
          <w:b/>
          <w:lang w:eastAsia="ru-RU"/>
        </w:rPr>
        <w:t xml:space="preserve"> </w:t>
      </w:r>
      <w:r w:rsidRPr="00030C41">
        <w:rPr>
          <w:rFonts w:ascii="Times New Roman" w:eastAsia="Times New Roman" w:hAnsi="Times New Roman" w:cs="Times New Roman"/>
          <w:b/>
          <w:lang w:eastAsia="ru-RU"/>
        </w:rPr>
        <w:t xml:space="preserve">в срок до </w:t>
      </w:r>
      <w:r w:rsidR="00777F8A">
        <w:rPr>
          <w:rFonts w:ascii="Times New Roman" w:eastAsia="Times New Roman" w:hAnsi="Times New Roman" w:cs="Times New Roman"/>
          <w:b/>
          <w:lang w:eastAsia="ru-RU"/>
        </w:rPr>
        <w:t>24</w:t>
      </w:r>
      <w:r w:rsidRPr="00030C41">
        <w:rPr>
          <w:rFonts w:ascii="Times New Roman" w:eastAsia="Times New Roman" w:hAnsi="Times New Roman" w:cs="Times New Roman"/>
          <w:b/>
          <w:lang w:eastAsia="ru-RU"/>
        </w:rPr>
        <w:t xml:space="preserve"> </w:t>
      </w:r>
      <w:r w:rsidR="00777F8A">
        <w:rPr>
          <w:rFonts w:ascii="Times New Roman" w:eastAsia="Times New Roman" w:hAnsi="Times New Roman" w:cs="Times New Roman"/>
          <w:b/>
          <w:lang w:eastAsia="ru-RU"/>
        </w:rPr>
        <w:t>июня</w:t>
      </w:r>
      <w:r w:rsidR="00176571" w:rsidRPr="00030C41">
        <w:rPr>
          <w:rFonts w:ascii="Times New Roman" w:eastAsia="Times New Roman" w:hAnsi="Times New Roman" w:cs="Times New Roman"/>
          <w:b/>
          <w:lang w:eastAsia="ru-RU"/>
        </w:rPr>
        <w:t xml:space="preserve"> </w:t>
      </w:r>
      <w:r w:rsidRPr="00030C41">
        <w:rPr>
          <w:rFonts w:ascii="Times New Roman" w:eastAsia="Times New Roman" w:hAnsi="Times New Roman" w:cs="Times New Roman"/>
          <w:b/>
          <w:lang w:eastAsia="ru-RU"/>
        </w:rPr>
        <w:t>202</w:t>
      </w:r>
      <w:r w:rsidR="00560E16" w:rsidRPr="00030C41">
        <w:rPr>
          <w:rFonts w:ascii="Times New Roman" w:eastAsia="Times New Roman" w:hAnsi="Times New Roman" w:cs="Times New Roman"/>
          <w:b/>
          <w:lang w:eastAsia="ru-RU"/>
        </w:rPr>
        <w:t>6</w:t>
      </w:r>
      <w:r w:rsidRPr="00030C41">
        <w:rPr>
          <w:rFonts w:ascii="Times New Roman" w:eastAsia="Times New Roman" w:hAnsi="Times New Roman" w:cs="Times New Roman"/>
          <w:b/>
          <w:lang w:eastAsia="ru-RU"/>
        </w:rPr>
        <w:t xml:space="preserve"> года</w:t>
      </w:r>
      <w:r w:rsidRPr="00030C41">
        <w:rPr>
          <w:rFonts w:ascii="Times New Roman" w:eastAsia="Times New Roman" w:hAnsi="Times New Roman" w:cs="Times New Roman"/>
          <w:lang w:eastAsia="ru-RU"/>
        </w:rPr>
        <w:t xml:space="preserve"> устранить нарушения Закона о контрактной системе, установленные решением № </w:t>
      </w:r>
      <w:r w:rsidR="00B3037D" w:rsidRPr="00030C41">
        <w:rPr>
          <w:rFonts w:ascii="Times New Roman" w:eastAsia="Times New Roman" w:hAnsi="Times New Roman" w:cs="Times New Roman"/>
          <w:lang w:eastAsia="ru-RU"/>
        </w:rPr>
        <w:t>066/06/105-1077/2026</w:t>
      </w:r>
      <w:r w:rsidR="00EE674F" w:rsidRPr="00030C41">
        <w:rPr>
          <w:rFonts w:ascii="Times New Roman" w:eastAsia="Times New Roman" w:hAnsi="Times New Roman" w:cs="Times New Roman"/>
          <w:lang w:eastAsia="ru-RU"/>
        </w:rPr>
        <w:t xml:space="preserve"> </w:t>
      </w:r>
      <w:r w:rsidR="00EE674F" w:rsidRPr="00030C41">
        <w:rPr>
          <w:rFonts w:ascii="Times New Roman" w:eastAsia="Times New Roman" w:hAnsi="Times New Roman" w:cs="Times New Roman"/>
          <w:color w:val="000000"/>
          <w:lang w:eastAsia="ru-RU"/>
        </w:rPr>
        <w:t xml:space="preserve">от </w:t>
      </w:r>
      <w:r w:rsidR="00B3037D" w:rsidRPr="00030C41">
        <w:rPr>
          <w:rFonts w:ascii="Times New Roman" w:eastAsia="Times New Roman" w:hAnsi="Times New Roman" w:cs="Times New Roman"/>
          <w:color w:val="000000"/>
          <w:lang w:eastAsia="ru-RU"/>
        </w:rPr>
        <w:t xml:space="preserve">15.05.2026 </w:t>
      </w:r>
      <w:r w:rsidRPr="00030C41">
        <w:rPr>
          <w:rFonts w:ascii="Times New Roman" w:eastAsia="Times New Roman" w:hAnsi="Times New Roman" w:cs="Times New Roman"/>
          <w:lang w:eastAsia="ru-RU"/>
        </w:rPr>
        <w:t>(извещение № </w:t>
      </w:r>
      <w:r w:rsidR="00FD3F37" w:rsidRPr="00030C41">
        <w:rPr>
          <w:rFonts w:ascii="Times New Roman" w:hAnsi="Times New Roman" w:cs="Times New Roman"/>
        </w:rPr>
        <w:t>0162200009326000006</w:t>
      </w:r>
      <w:r w:rsidRPr="00030C41">
        <w:rPr>
          <w:rFonts w:ascii="Times New Roman" w:eastAsia="Times New Roman" w:hAnsi="Times New Roman" w:cs="Times New Roman"/>
          <w:lang w:eastAsia="ru-RU"/>
        </w:rPr>
        <w:t xml:space="preserve">) </w:t>
      </w:r>
      <w:r w:rsidR="00EE674F" w:rsidRPr="00030C41">
        <w:rPr>
          <w:rFonts w:ascii="Times New Roman" w:eastAsia="Times New Roman" w:hAnsi="Times New Roman" w:cs="Times New Roman"/>
        </w:rPr>
        <w:t>путем отзыва карточки контракта, отмены протоколов, составленных в ходе проведения закупки, внесения изменений в извещение о проведении закупки в части устранения выявленных нарушений, продления срока подачи заявок на участие в закупке и завершения процедуры проведения закупки в соответствии с требованиями Закона о контрактной системе.</w:t>
      </w:r>
    </w:p>
    <w:p w:rsidR="000A76B5" w:rsidRPr="00030C41" w:rsidRDefault="00EE674F" w:rsidP="00EE674F">
      <w:pPr>
        <w:numPr>
          <w:ilvl w:val="0"/>
          <w:numId w:val="2"/>
        </w:numPr>
        <w:tabs>
          <w:tab w:val="clear" w:pos="1070"/>
        </w:tabs>
        <w:spacing w:after="0" w:line="240" w:lineRule="auto"/>
        <w:ind w:left="0" w:firstLine="709"/>
        <w:contextualSpacing/>
        <w:jc w:val="both"/>
        <w:rPr>
          <w:rFonts w:ascii="Times New Roman" w:eastAsia="Times New Roman" w:hAnsi="Times New Roman" w:cs="Times New Roman"/>
          <w:b/>
          <w:bCs/>
          <w:lang w:eastAsia="ru-RU"/>
        </w:rPr>
      </w:pPr>
      <w:r w:rsidRPr="00030C41">
        <w:rPr>
          <w:rFonts w:ascii="Times New Roman" w:eastAsia="Times New Roman" w:hAnsi="Times New Roman" w:cs="Times New Roman"/>
          <w:lang w:eastAsia="ru-RU"/>
        </w:rPr>
        <w:t xml:space="preserve"> </w:t>
      </w:r>
      <w:r w:rsidR="000A76B5" w:rsidRPr="00030C41">
        <w:rPr>
          <w:rFonts w:ascii="Times New Roman" w:eastAsia="Times New Roman" w:hAnsi="Times New Roman" w:cs="Times New Roman"/>
          <w:lang w:eastAsia="ru-RU"/>
        </w:rPr>
        <w:t>Оператору электронной торговой площадки обеспечить исполнение пункта 1 настоящего предписания.</w:t>
      </w:r>
    </w:p>
    <w:p w:rsidR="000A76B5" w:rsidRPr="00030C41" w:rsidRDefault="000A76B5" w:rsidP="00EE674F">
      <w:pPr>
        <w:numPr>
          <w:ilvl w:val="0"/>
          <w:numId w:val="2"/>
        </w:numPr>
        <w:tabs>
          <w:tab w:val="clear" w:pos="1070"/>
          <w:tab w:val="num" w:pos="710"/>
        </w:tabs>
        <w:spacing w:after="0" w:line="240" w:lineRule="auto"/>
        <w:ind w:left="0" w:firstLine="709"/>
        <w:contextualSpacing/>
        <w:jc w:val="both"/>
        <w:rPr>
          <w:rFonts w:ascii="Times New Roman" w:eastAsia="Times New Roman" w:hAnsi="Times New Roman" w:cs="Times New Roman"/>
          <w:b/>
          <w:bCs/>
          <w:lang w:eastAsia="ru-RU"/>
        </w:rPr>
      </w:pPr>
      <w:r w:rsidRPr="00030C41">
        <w:rPr>
          <w:rFonts w:ascii="Times New Roman" w:eastAsia="Times New Roman" w:hAnsi="Times New Roman" w:cs="Times New Roman"/>
          <w:lang w:eastAsia="ru-RU"/>
        </w:rPr>
        <w:t xml:space="preserve">Заказчику в лице </w:t>
      </w:r>
      <w:r w:rsidR="00B3037D" w:rsidRPr="00030C41">
        <w:rPr>
          <w:rFonts w:ascii="Times New Roman" w:hAnsi="Times New Roman"/>
        </w:rPr>
        <w:t xml:space="preserve">ТЕРРИТОРИАЛЬНОГО ОТРАСЛЕВОГО ИСПОЛНИТЕЛЬНОГО ОРГАНА ГОСУДАРСТВЕННОЙ ВЛАСТИ СВЕРДЛОВСКОЙ ОБЛАСТИ - УПРАВЛЕНИЕ СОЦИАЛЬНОЙ ПОЛИТИКИ МИНИСТЕРСТВА СОЦИАЛЬНОЙ ПОЛИТИКИ СВЕРДЛОВСКОЙ ОБЛАСТИ № 25 </w:t>
      </w:r>
      <w:r w:rsidRPr="00030C41">
        <w:rPr>
          <w:rFonts w:ascii="Times New Roman" w:eastAsia="Times New Roman" w:hAnsi="Times New Roman" w:cs="Times New Roman"/>
          <w:lang w:eastAsia="ru-RU"/>
        </w:rPr>
        <w:t>в</w:t>
      </w:r>
      <w:r w:rsidRPr="00030C41">
        <w:rPr>
          <w:rFonts w:ascii="Times New Roman" w:eastAsia="Times New Roman" w:hAnsi="Times New Roman" w:cs="Times New Roman"/>
          <w:b/>
          <w:lang w:eastAsia="ru-RU"/>
        </w:rPr>
        <w:t xml:space="preserve"> срок до </w:t>
      </w:r>
      <w:r w:rsidR="00777F8A">
        <w:rPr>
          <w:rFonts w:ascii="Times New Roman" w:eastAsia="Times New Roman" w:hAnsi="Times New Roman" w:cs="Times New Roman"/>
          <w:b/>
          <w:lang w:eastAsia="ru-RU"/>
        </w:rPr>
        <w:t>1</w:t>
      </w:r>
      <w:r w:rsidRPr="00030C41">
        <w:rPr>
          <w:rFonts w:ascii="Times New Roman" w:eastAsia="Times New Roman" w:hAnsi="Times New Roman" w:cs="Times New Roman"/>
          <w:b/>
          <w:lang w:eastAsia="ru-RU"/>
        </w:rPr>
        <w:t xml:space="preserve"> </w:t>
      </w:r>
      <w:r w:rsidR="00777F8A">
        <w:rPr>
          <w:rFonts w:ascii="Times New Roman" w:eastAsia="Times New Roman" w:hAnsi="Times New Roman" w:cs="Times New Roman"/>
          <w:b/>
          <w:lang w:eastAsia="ru-RU"/>
        </w:rPr>
        <w:t>июля</w:t>
      </w:r>
      <w:r w:rsidRPr="00030C41">
        <w:rPr>
          <w:rFonts w:ascii="Times New Roman" w:eastAsia="Times New Roman" w:hAnsi="Times New Roman" w:cs="Times New Roman"/>
          <w:b/>
          <w:lang w:eastAsia="ru-RU"/>
        </w:rPr>
        <w:t xml:space="preserve"> 202</w:t>
      </w:r>
      <w:r w:rsidR="00560E16" w:rsidRPr="00030C41">
        <w:rPr>
          <w:rFonts w:ascii="Times New Roman" w:eastAsia="Times New Roman" w:hAnsi="Times New Roman" w:cs="Times New Roman"/>
          <w:b/>
          <w:lang w:eastAsia="ru-RU"/>
        </w:rPr>
        <w:t>6</w:t>
      </w:r>
      <w:r w:rsidRPr="00030C41">
        <w:rPr>
          <w:rFonts w:ascii="Times New Roman" w:eastAsia="Times New Roman" w:hAnsi="Times New Roman" w:cs="Times New Roman"/>
          <w:b/>
          <w:lang w:eastAsia="ru-RU"/>
        </w:rPr>
        <w:t xml:space="preserve"> года</w:t>
      </w:r>
      <w:r w:rsidRPr="00030C41">
        <w:rPr>
          <w:rFonts w:ascii="Times New Roman" w:eastAsia="Times New Roman" w:hAnsi="Times New Roman" w:cs="Times New Roman"/>
          <w:lang w:eastAsia="ru-RU"/>
        </w:rPr>
        <w:t xml:space="preserve"> представить в Свердловское УФАС России копию документа, подтверждающего выполнение пункта 1 настоящего предписания.</w:t>
      </w:r>
    </w:p>
    <w:p w:rsidR="000A76B5" w:rsidRPr="00030C41" w:rsidRDefault="000A76B5" w:rsidP="00EE674F">
      <w:pPr>
        <w:spacing w:after="0" w:line="240" w:lineRule="auto"/>
        <w:contextualSpacing/>
        <w:jc w:val="both"/>
        <w:rPr>
          <w:rFonts w:ascii="Times New Roman" w:eastAsia="Times New Roman" w:hAnsi="Times New Roman" w:cs="Times New Roman"/>
          <w:b/>
          <w:bCs/>
          <w:lang w:eastAsia="ru-RU"/>
        </w:rPr>
      </w:pPr>
    </w:p>
    <w:p w:rsidR="00560E16" w:rsidRPr="00030C41" w:rsidRDefault="000A76B5" w:rsidP="00EE674F">
      <w:pPr>
        <w:tabs>
          <w:tab w:val="num" w:pos="-284"/>
          <w:tab w:val="num" w:pos="710"/>
        </w:tabs>
        <w:spacing w:after="0" w:line="240" w:lineRule="auto"/>
        <w:ind w:firstLine="709"/>
        <w:contextualSpacing/>
        <w:jc w:val="both"/>
        <w:rPr>
          <w:rFonts w:ascii="Times New Roman" w:eastAsia="Times New Roman" w:hAnsi="Times New Roman" w:cs="Times New Roman"/>
          <w:i/>
          <w:lang w:eastAsia="ru-RU"/>
        </w:rPr>
      </w:pPr>
      <w:r w:rsidRPr="00030C41">
        <w:rPr>
          <w:rFonts w:ascii="Times New Roman" w:eastAsia="Times New Roman" w:hAnsi="Times New Roman" w:cs="Times New Roman"/>
          <w:i/>
          <w:lang w:eastAsia="ru-RU"/>
        </w:rPr>
        <w:t>Комиссия Свердловского УФАС России обращает внимание, что ч. 7 ст. 19.5 Кодекса Российской Федерации об административных правонарушениях за невыполнение в установленный срок предписания предусмотрена административная ответственность.</w:t>
      </w:r>
    </w:p>
    <w:p w:rsidR="00661FCA" w:rsidRPr="00030C41" w:rsidRDefault="000A76B5" w:rsidP="00EE674F">
      <w:pPr>
        <w:tabs>
          <w:tab w:val="num" w:pos="-284"/>
          <w:tab w:val="num" w:pos="710"/>
        </w:tabs>
        <w:spacing w:after="0" w:line="240" w:lineRule="auto"/>
        <w:ind w:firstLine="709"/>
        <w:contextualSpacing/>
        <w:jc w:val="both"/>
        <w:rPr>
          <w:rFonts w:ascii="Times New Roman" w:eastAsia="Times New Roman" w:hAnsi="Times New Roman" w:cs="Times New Roman"/>
          <w:i/>
          <w:lang w:eastAsia="ru-RU"/>
        </w:rPr>
      </w:pPr>
      <w:r w:rsidRPr="00030C41">
        <w:rPr>
          <w:rFonts w:ascii="Times New Roman" w:eastAsia="Times New Roman" w:hAnsi="Times New Roman" w:cs="Times New Roman"/>
          <w:i/>
          <w:lang w:eastAsia="ru-RU"/>
        </w:rPr>
        <w:t>Настоящее Предписание может быть обжаловано в судебном порядке в течение трех месяцев</w:t>
      </w:r>
      <w:r w:rsidRPr="00030C41">
        <w:rPr>
          <w:rFonts w:ascii="Times New Roman" w:hAnsi="Times New Roman" w:cs="Times New Roman"/>
          <w:i/>
        </w:rPr>
        <w:t xml:space="preserve"> </w:t>
      </w:r>
      <w:r w:rsidRPr="00030C41">
        <w:rPr>
          <w:rFonts w:ascii="Times New Roman" w:eastAsia="Times New Roman" w:hAnsi="Times New Roman" w:cs="Times New Roman"/>
          <w:i/>
          <w:lang w:eastAsia="ru-RU"/>
        </w:rPr>
        <w:t>со дня его вынесения.</w:t>
      </w:r>
    </w:p>
    <w:p w:rsidR="000A76B5" w:rsidRPr="00030C41" w:rsidRDefault="000A76B5" w:rsidP="00EE674F">
      <w:pPr>
        <w:tabs>
          <w:tab w:val="left" w:pos="7920"/>
        </w:tabs>
        <w:spacing w:after="0" w:line="240" w:lineRule="auto"/>
        <w:jc w:val="both"/>
        <w:rPr>
          <w:rFonts w:ascii="Times New Roman" w:eastAsia="Times New Roman" w:hAnsi="Times New Roman" w:cs="Times New Roman"/>
          <w:lang w:eastAsia="ru-RU"/>
        </w:rPr>
      </w:pPr>
    </w:p>
    <w:tbl>
      <w:tblPr>
        <w:tblStyle w:val="a8"/>
        <w:tblW w:w="9531"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74"/>
        <w:gridCol w:w="2257"/>
      </w:tblGrid>
      <w:tr w:rsidR="00176571" w:rsidRPr="00030C41" w:rsidTr="001E7E15">
        <w:trPr>
          <w:trHeight w:val="413"/>
        </w:trPr>
        <w:tc>
          <w:tcPr>
            <w:tcW w:w="7274" w:type="dxa"/>
          </w:tcPr>
          <w:p w:rsidR="00176571" w:rsidRPr="00030C41" w:rsidRDefault="00176571" w:rsidP="00EE674F">
            <w:pPr>
              <w:pStyle w:val="a5"/>
              <w:tabs>
                <w:tab w:val="left" w:pos="7920"/>
              </w:tabs>
              <w:ind w:right="-1"/>
              <w:jc w:val="both"/>
              <w:rPr>
                <w:rFonts w:ascii="Times New Roman" w:hAnsi="Times New Roman"/>
                <w:b w:val="0"/>
                <w:sz w:val="22"/>
                <w:szCs w:val="22"/>
              </w:rPr>
            </w:pPr>
            <w:r w:rsidRPr="00030C41">
              <w:rPr>
                <w:rFonts w:ascii="Times New Roman" w:hAnsi="Times New Roman"/>
                <w:b w:val="0"/>
                <w:sz w:val="22"/>
                <w:szCs w:val="22"/>
              </w:rPr>
              <w:t xml:space="preserve">Председатель Комиссии                                                                                   </w:t>
            </w:r>
          </w:p>
        </w:tc>
        <w:tc>
          <w:tcPr>
            <w:tcW w:w="2257" w:type="dxa"/>
          </w:tcPr>
          <w:p w:rsidR="00176571" w:rsidRPr="00030C41" w:rsidRDefault="004F4BFC" w:rsidP="00EE674F">
            <w:pPr>
              <w:spacing w:line="240" w:lineRule="auto"/>
              <w:jc w:val="center"/>
              <w:rPr>
                <w:rFonts w:ascii="Times New Roman" w:hAnsi="Times New Roman"/>
                <w:sz w:val="22"/>
                <w:szCs w:val="22"/>
              </w:rPr>
            </w:pPr>
            <w:r>
              <w:rPr>
                <w:rFonts w:ascii="Times New Roman" w:hAnsi="Times New Roman"/>
                <w:sz w:val="22"/>
                <w:szCs w:val="22"/>
              </w:rPr>
              <w:t>*</w:t>
            </w:r>
          </w:p>
        </w:tc>
      </w:tr>
      <w:tr w:rsidR="00176571" w:rsidRPr="00030C41" w:rsidTr="001E7E15">
        <w:trPr>
          <w:trHeight w:val="463"/>
        </w:trPr>
        <w:tc>
          <w:tcPr>
            <w:tcW w:w="7274" w:type="dxa"/>
          </w:tcPr>
          <w:p w:rsidR="00176571" w:rsidRPr="00030C41" w:rsidRDefault="00176571" w:rsidP="00EE674F">
            <w:pPr>
              <w:pStyle w:val="a5"/>
              <w:tabs>
                <w:tab w:val="left" w:pos="7920"/>
              </w:tabs>
              <w:ind w:right="-1"/>
              <w:jc w:val="both"/>
              <w:rPr>
                <w:rFonts w:ascii="Times New Roman" w:hAnsi="Times New Roman"/>
                <w:b w:val="0"/>
                <w:sz w:val="22"/>
                <w:szCs w:val="22"/>
              </w:rPr>
            </w:pPr>
          </w:p>
          <w:p w:rsidR="00176571" w:rsidRPr="00030C41" w:rsidRDefault="00176571" w:rsidP="00EE674F">
            <w:pPr>
              <w:pStyle w:val="a5"/>
              <w:tabs>
                <w:tab w:val="left" w:pos="7920"/>
              </w:tabs>
              <w:ind w:right="-1"/>
              <w:jc w:val="both"/>
              <w:rPr>
                <w:rFonts w:ascii="Times New Roman" w:hAnsi="Times New Roman"/>
                <w:b w:val="0"/>
                <w:sz w:val="22"/>
                <w:szCs w:val="22"/>
              </w:rPr>
            </w:pPr>
            <w:r w:rsidRPr="00030C41">
              <w:rPr>
                <w:rFonts w:ascii="Times New Roman" w:hAnsi="Times New Roman"/>
                <w:b w:val="0"/>
                <w:sz w:val="22"/>
                <w:szCs w:val="22"/>
              </w:rPr>
              <w:t xml:space="preserve">Члены Комиссии                                                                                        </w:t>
            </w:r>
          </w:p>
        </w:tc>
        <w:tc>
          <w:tcPr>
            <w:tcW w:w="2257" w:type="dxa"/>
          </w:tcPr>
          <w:p w:rsidR="00176571" w:rsidRPr="00030C41" w:rsidRDefault="00176571" w:rsidP="00EE674F">
            <w:pPr>
              <w:spacing w:line="240" w:lineRule="auto"/>
              <w:rPr>
                <w:rFonts w:ascii="Times New Roman" w:hAnsi="Times New Roman"/>
                <w:sz w:val="22"/>
                <w:szCs w:val="22"/>
              </w:rPr>
            </w:pPr>
            <w:r w:rsidRPr="00030C41">
              <w:rPr>
                <w:rFonts w:ascii="Times New Roman" w:hAnsi="Times New Roman"/>
                <w:sz w:val="22"/>
                <w:szCs w:val="22"/>
              </w:rPr>
              <w:t xml:space="preserve">    </w:t>
            </w:r>
          </w:p>
          <w:p w:rsidR="00176571" w:rsidRPr="00030C41" w:rsidRDefault="004F4BFC" w:rsidP="00EE674F">
            <w:pPr>
              <w:spacing w:line="240" w:lineRule="auto"/>
              <w:jc w:val="center"/>
              <w:rPr>
                <w:rFonts w:ascii="Times New Roman" w:hAnsi="Times New Roman"/>
                <w:sz w:val="22"/>
                <w:szCs w:val="22"/>
              </w:rPr>
            </w:pPr>
            <w:r>
              <w:rPr>
                <w:rFonts w:ascii="Times New Roman" w:hAnsi="Times New Roman"/>
                <w:sz w:val="22"/>
                <w:szCs w:val="22"/>
              </w:rPr>
              <w:t>*</w:t>
            </w:r>
            <w:bookmarkStart w:id="0" w:name="_GoBack"/>
            <w:bookmarkEnd w:id="0"/>
          </w:p>
        </w:tc>
      </w:tr>
    </w:tbl>
    <w:p w:rsidR="000A76B5" w:rsidRPr="00EE674F" w:rsidRDefault="000A76B5" w:rsidP="00EE674F">
      <w:pPr>
        <w:tabs>
          <w:tab w:val="left" w:pos="7920"/>
        </w:tabs>
        <w:spacing w:after="0" w:line="240" w:lineRule="auto"/>
        <w:jc w:val="both"/>
        <w:rPr>
          <w:rFonts w:ascii="Times New Roman" w:eastAsia="Times New Roman" w:hAnsi="Times New Roman" w:cs="Times New Roman"/>
          <w:sz w:val="24"/>
          <w:szCs w:val="24"/>
          <w:lang w:eastAsia="ru-RU"/>
        </w:rPr>
      </w:pPr>
    </w:p>
    <w:sectPr w:rsidR="000A76B5" w:rsidRPr="00EE674F" w:rsidSect="00AC7DB0">
      <w:headerReference w:type="default" r:id="rId10"/>
      <w:pgSz w:w="11906" w:h="16838"/>
      <w:pgMar w:top="1134" w:right="1134" w:bottom="1134" w:left="1134"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B167D" w:rsidRDefault="005B167D" w:rsidP="00AC7DB0">
      <w:pPr>
        <w:spacing w:after="0" w:line="240" w:lineRule="auto"/>
      </w:pPr>
      <w:r>
        <w:separator/>
      </w:r>
    </w:p>
  </w:endnote>
  <w:endnote w:type="continuationSeparator" w:id="0">
    <w:p w:rsidR="005B167D" w:rsidRDefault="005B167D" w:rsidP="00AC7D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Arial Black">
    <w:panose1 w:val="020B0A04020102020204"/>
    <w:charset w:val="CC"/>
    <w:family w:val="swiss"/>
    <w:pitch w:val="variable"/>
    <w:sig w:usb0="A00002AF" w:usb1="400078FB"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Mangal">
    <w:altName w:val="Liberation Mono"/>
    <w:panose1 w:val="00000400000000000000"/>
    <w:charset w:val="01"/>
    <w:family w:val="roman"/>
    <w:notTrueType/>
    <w:pitch w:val="variable"/>
    <w:sig w:usb0="00002000" w:usb1="00000000" w:usb2="00000000" w:usb3="00000000" w:csb0="00000000"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B167D" w:rsidRDefault="005B167D" w:rsidP="00AC7DB0">
      <w:pPr>
        <w:spacing w:after="0" w:line="240" w:lineRule="auto"/>
      </w:pPr>
      <w:r>
        <w:separator/>
      </w:r>
    </w:p>
  </w:footnote>
  <w:footnote w:type="continuationSeparator" w:id="0">
    <w:p w:rsidR="005B167D" w:rsidRDefault="005B167D" w:rsidP="00AC7DB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29974689"/>
      <w:docPartObj>
        <w:docPartGallery w:val="Page Numbers (Top of Page)"/>
        <w:docPartUnique/>
      </w:docPartObj>
    </w:sdtPr>
    <w:sdtEndPr/>
    <w:sdtContent>
      <w:p w:rsidR="005B167D" w:rsidRDefault="005B167D" w:rsidP="006E6D9C">
        <w:pPr>
          <w:pStyle w:val="a9"/>
          <w:jc w:val="center"/>
        </w:pPr>
        <w:r>
          <w:fldChar w:fldCharType="begin"/>
        </w:r>
        <w:r>
          <w:instrText>PAGE   \* MERGEFORMAT</w:instrText>
        </w:r>
        <w:r>
          <w:fldChar w:fldCharType="separate"/>
        </w:r>
        <w:r w:rsidR="004F4BFC" w:rsidRPr="004F4BFC">
          <w:rPr>
            <w:noProof/>
            <w:lang w:val="ru-RU"/>
          </w:rPr>
          <w:t>7</w:t>
        </w:r>
        <w: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62209"/>
    <w:multiLevelType w:val="hybridMultilevel"/>
    <w:tmpl w:val="1BC0D954"/>
    <w:lvl w:ilvl="0" w:tplc="2034F28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00B4280"/>
    <w:multiLevelType w:val="hybridMultilevel"/>
    <w:tmpl w:val="5AAE3D02"/>
    <w:lvl w:ilvl="0" w:tplc="DDAEF9A0">
      <w:start w:val="1"/>
      <w:numFmt w:val="decimal"/>
      <w:lvlText w:val="%1."/>
      <w:lvlJc w:val="left"/>
      <w:pPr>
        <w:ind w:left="720" w:hanging="360"/>
      </w:pPr>
      <w:rPr>
        <w:rFonts w:ascii="Times New Roman" w:eastAsiaTheme="minorHAns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47C4363"/>
    <w:multiLevelType w:val="multilevel"/>
    <w:tmpl w:val="C73E1A22"/>
    <w:lvl w:ilvl="0">
      <w:start w:val="1"/>
      <w:numFmt w:val="bullet"/>
      <w:lvlText w:val=""/>
      <w:lvlJc w:val="left"/>
      <w:pPr>
        <w:tabs>
          <w:tab w:val="num" w:pos="0"/>
        </w:tabs>
        <w:ind w:left="1440" w:hanging="360"/>
      </w:pPr>
      <w:rPr>
        <w:rFonts w:ascii="Symbol" w:hAnsi="Symbol" w:cs="Symbol" w:hint="default"/>
      </w:rPr>
    </w:lvl>
    <w:lvl w:ilvl="1">
      <w:start w:val="1"/>
      <w:numFmt w:val="bullet"/>
      <w:lvlText w:val="o"/>
      <w:lvlJc w:val="left"/>
      <w:pPr>
        <w:tabs>
          <w:tab w:val="num" w:pos="0"/>
        </w:tabs>
        <w:ind w:left="2160" w:hanging="360"/>
      </w:pPr>
      <w:rPr>
        <w:rFonts w:ascii="Courier New" w:hAnsi="Courier New" w:cs="Courier New" w:hint="default"/>
      </w:rPr>
    </w:lvl>
    <w:lvl w:ilvl="2">
      <w:start w:val="1"/>
      <w:numFmt w:val="bullet"/>
      <w:lvlText w:val=""/>
      <w:lvlJc w:val="left"/>
      <w:pPr>
        <w:tabs>
          <w:tab w:val="num" w:pos="0"/>
        </w:tabs>
        <w:ind w:left="2880" w:hanging="360"/>
      </w:pPr>
      <w:rPr>
        <w:rFonts w:ascii="Wingdings" w:hAnsi="Wingdings" w:cs="Wingdings" w:hint="default"/>
      </w:rPr>
    </w:lvl>
    <w:lvl w:ilvl="3">
      <w:start w:val="1"/>
      <w:numFmt w:val="bullet"/>
      <w:lvlText w:val=""/>
      <w:lvlJc w:val="left"/>
      <w:pPr>
        <w:tabs>
          <w:tab w:val="num" w:pos="0"/>
        </w:tabs>
        <w:ind w:left="3600" w:hanging="360"/>
      </w:pPr>
      <w:rPr>
        <w:rFonts w:ascii="Symbol" w:hAnsi="Symbol" w:cs="Symbol" w:hint="default"/>
      </w:rPr>
    </w:lvl>
    <w:lvl w:ilvl="4">
      <w:start w:val="1"/>
      <w:numFmt w:val="bullet"/>
      <w:lvlText w:val="o"/>
      <w:lvlJc w:val="left"/>
      <w:pPr>
        <w:tabs>
          <w:tab w:val="num" w:pos="0"/>
        </w:tabs>
        <w:ind w:left="4320" w:hanging="360"/>
      </w:pPr>
      <w:rPr>
        <w:rFonts w:ascii="Courier New" w:hAnsi="Courier New" w:cs="Courier New" w:hint="default"/>
      </w:rPr>
    </w:lvl>
    <w:lvl w:ilvl="5">
      <w:start w:val="1"/>
      <w:numFmt w:val="bullet"/>
      <w:lvlText w:val=""/>
      <w:lvlJc w:val="left"/>
      <w:pPr>
        <w:tabs>
          <w:tab w:val="num" w:pos="0"/>
        </w:tabs>
        <w:ind w:left="5040" w:hanging="360"/>
      </w:pPr>
      <w:rPr>
        <w:rFonts w:ascii="Wingdings" w:hAnsi="Wingdings" w:cs="Wingdings" w:hint="default"/>
      </w:rPr>
    </w:lvl>
    <w:lvl w:ilvl="6">
      <w:start w:val="1"/>
      <w:numFmt w:val="bullet"/>
      <w:lvlText w:val=""/>
      <w:lvlJc w:val="left"/>
      <w:pPr>
        <w:tabs>
          <w:tab w:val="num" w:pos="0"/>
        </w:tabs>
        <w:ind w:left="5760" w:hanging="360"/>
      </w:pPr>
      <w:rPr>
        <w:rFonts w:ascii="Symbol" w:hAnsi="Symbol" w:cs="Symbol" w:hint="default"/>
      </w:rPr>
    </w:lvl>
    <w:lvl w:ilvl="7">
      <w:start w:val="1"/>
      <w:numFmt w:val="bullet"/>
      <w:lvlText w:val="o"/>
      <w:lvlJc w:val="left"/>
      <w:pPr>
        <w:tabs>
          <w:tab w:val="num" w:pos="0"/>
        </w:tabs>
        <w:ind w:left="6480" w:hanging="360"/>
      </w:pPr>
      <w:rPr>
        <w:rFonts w:ascii="Courier New" w:hAnsi="Courier New" w:cs="Courier New" w:hint="default"/>
      </w:rPr>
    </w:lvl>
    <w:lvl w:ilvl="8">
      <w:start w:val="1"/>
      <w:numFmt w:val="bullet"/>
      <w:lvlText w:val=""/>
      <w:lvlJc w:val="left"/>
      <w:pPr>
        <w:tabs>
          <w:tab w:val="num" w:pos="0"/>
        </w:tabs>
        <w:ind w:left="7200" w:hanging="360"/>
      </w:pPr>
      <w:rPr>
        <w:rFonts w:ascii="Wingdings" w:hAnsi="Wingdings" w:cs="Wingdings" w:hint="default"/>
      </w:rPr>
    </w:lvl>
  </w:abstractNum>
  <w:abstractNum w:abstractNumId="3" w15:restartNumberingAfterBreak="0">
    <w:nsid w:val="0E993C35"/>
    <w:multiLevelType w:val="hybridMultilevel"/>
    <w:tmpl w:val="7F66CBC2"/>
    <w:lvl w:ilvl="0" w:tplc="A84AB1C0">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4" w15:restartNumberingAfterBreak="0">
    <w:nsid w:val="15CA17F5"/>
    <w:multiLevelType w:val="multilevel"/>
    <w:tmpl w:val="8BFA977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 w15:restartNumberingAfterBreak="0">
    <w:nsid w:val="1D92143F"/>
    <w:multiLevelType w:val="hybridMultilevel"/>
    <w:tmpl w:val="D1D20A12"/>
    <w:lvl w:ilvl="0" w:tplc="99C80E4A">
      <w:start w:val="1"/>
      <w:numFmt w:val="decimal"/>
      <w:lvlText w:val="%1."/>
      <w:lvlJc w:val="left"/>
      <w:pPr>
        <w:tabs>
          <w:tab w:val="num" w:pos="1070"/>
        </w:tabs>
        <w:ind w:left="1070" w:hanging="360"/>
      </w:pPr>
      <w:rPr>
        <w:b w:val="0"/>
      </w:rPr>
    </w:lvl>
    <w:lvl w:ilvl="1" w:tplc="04190019" w:tentative="1">
      <w:start w:val="1"/>
      <w:numFmt w:val="lowerLetter"/>
      <w:lvlText w:val="%2."/>
      <w:lvlJc w:val="left"/>
      <w:pPr>
        <w:tabs>
          <w:tab w:val="num" w:pos="1790"/>
        </w:tabs>
        <w:ind w:left="1790" w:hanging="360"/>
      </w:pPr>
    </w:lvl>
    <w:lvl w:ilvl="2" w:tplc="0419001B" w:tentative="1">
      <w:start w:val="1"/>
      <w:numFmt w:val="lowerRoman"/>
      <w:lvlText w:val="%3."/>
      <w:lvlJc w:val="right"/>
      <w:pPr>
        <w:tabs>
          <w:tab w:val="num" w:pos="2510"/>
        </w:tabs>
        <w:ind w:left="2510" w:hanging="180"/>
      </w:pPr>
    </w:lvl>
    <w:lvl w:ilvl="3" w:tplc="0419000F" w:tentative="1">
      <w:start w:val="1"/>
      <w:numFmt w:val="decimal"/>
      <w:lvlText w:val="%4."/>
      <w:lvlJc w:val="left"/>
      <w:pPr>
        <w:tabs>
          <w:tab w:val="num" w:pos="3230"/>
        </w:tabs>
        <w:ind w:left="3230" w:hanging="360"/>
      </w:pPr>
    </w:lvl>
    <w:lvl w:ilvl="4" w:tplc="04190019" w:tentative="1">
      <w:start w:val="1"/>
      <w:numFmt w:val="lowerLetter"/>
      <w:lvlText w:val="%5."/>
      <w:lvlJc w:val="left"/>
      <w:pPr>
        <w:tabs>
          <w:tab w:val="num" w:pos="3950"/>
        </w:tabs>
        <w:ind w:left="3950" w:hanging="360"/>
      </w:pPr>
    </w:lvl>
    <w:lvl w:ilvl="5" w:tplc="0419001B" w:tentative="1">
      <w:start w:val="1"/>
      <w:numFmt w:val="lowerRoman"/>
      <w:lvlText w:val="%6."/>
      <w:lvlJc w:val="right"/>
      <w:pPr>
        <w:tabs>
          <w:tab w:val="num" w:pos="4670"/>
        </w:tabs>
        <w:ind w:left="4670" w:hanging="180"/>
      </w:pPr>
    </w:lvl>
    <w:lvl w:ilvl="6" w:tplc="0419000F" w:tentative="1">
      <w:start w:val="1"/>
      <w:numFmt w:val="decimal"/>
      <w:lvlText w:val="%7."/>
      <w:lvlJc w:val="left"/>
      <w:pPr>
        <w:tabs>
          <w:tab w:val="num" w:pos="5390"/>
        </w:tabs>
        <w:ind w:left="5390" w:hanging="360"/>
      </w:pPr>
    </w:lvl>
    <w:lvl w:ilvl="7" w:tplc="04190019" w:tentative="1">
      <w:start w:val="1"/>
      <w:numFmt w:val="lowerLetter"/>
      <w:lvlText w:val="%8."/>
      <w:lvlJc w:val="left"/>
      <w:pPr>
        <w:tabs>
          <w:tab w:val="num" w:pos="6110"/>
        </w:tabs>
        <w:ind w:left="6110" w:hanging="360"/>
      </w:pPr>
    </w:lvl>
    <w:lvl w:ilvl="8" w:tplc="0419001B" w:tentative="1">
      <w:start w:val="1"/>
      <w:numFmt w:val="lowerRoman"/>
      <w:lvlText w:val="%9."/>
      <w:lvlJc w:val="right"/>
      <w:pPr>
        <w:tabs>
          <w:tab w:val="num" w:pos="6830"/>
        </w:tabs>
        <w:ind w:left="6830" w:hanging="180"/>
      </w:pPr>
    </w:lvl>
  </w:abstractNum>
  <w:abstractNum w:abstractNumId="6" w15:restartNumberingAfterBreak="0">
    <w:nsid w:val="1E08486D"/>
    <w:multiLevelType w:val="hybridMultilevel"/>
    <w:tmpl w:val="47DC28CE"/>
    <w:lvl w:ilvl="0" w:tplc="D15C727A">
      <w:start w:val="1"/>
      <w:numFmt w:val="decimal"/>
      <w:lvlText w:val="%1)"/>
      <w:lvlJc w:val="left"/>
      <w:pPr>
        <w:ind w:left="172" w:hanging="360"/>
      </w:pPr>
      <w:rPr>
        <w:rFonts w:ascii="Times New Roman" w:eastAsia="Times New Roman" w:hAnsi="Times New Roman" w:cs="Times New Roman"/>
        <w:spacing w:val="0"/>
        <w:w w:val="99"/>
        <w:sz w:val="20"/>
        <w:szCs w:val="20"/>
        <w:lang w:val="ru-RU" w:eastAsia="en-US" w:bidi="ar-SA"/>
      </w:rPr>
    </w:lvl>
    <w:lvl w:ilvl="1" w:tplc="6F9EA4A4">
      <w:numFmt w:val="bullet"/>
      <w:lvlText w:val="•"/>
      <w:lvlJc w:val="left"/>
      <w:pPr>
        <w:ind w:left="1164" w:hanging="360"/>
      </w:pPr>
      <w:rPr>
        <w:rFonts w:hint="default"/>
        <w:lang w:val="ru-RU" w:eastAsia="en-US" w:bidi="ar-SA"/>
      </w:rPr>
    </w:lvl>
    <w:lvl w:ilvl="2" w:tplc="980A24D2">
      <w:numFmt w:val="bullet"/>
      <w:lvlText w:val="•"/>
      <w:lvlJc w:val="left"/>
      <w:pPr>
        <w:ind w:left="2149" w:hanging="360"/>
      </w:pPr>
      <w:rPr>
        <w:rFonts w:hint="default"/>
        <w:lang w:val="ru-RU" w:eastAsia="en-US" w:bidi="ar-SA"/>
      </w:rPr>
    </w:lvl>
    <w:lvl w:ilvl="3" w:tplc="DA72E370">
      <w:numFmt w:val="bullet"/>
      <w:lvlText w:val="•"/>
      <w:lvlJc w:val="left"/>
      <w:pPr>
        <w:ind w:left="3133" w:hanging="360"/>
      </w:pPr>
      <w:rPr>
        <w:rFonts w:hint="default"/>
        <w:lang w:val="ru-RU" w:eastAsia="en-US" w:bidi="ar-SA"/>
      </w:rPr>
    </w:lvl>
    <w:lvl w:ilvl="4" w:tplc="0422C84A">
      <w:numFmt w:val="bullet"/>
      <w:lvlText w:val="•"/>
      <w:lvlJc w:val="left"/>
      <w:pPr>
        <w:ind w:left="4118" w:hanging="360"/>
      </w:pPr>
      <w:rPr>
        <w:rFonts w:hint="default"/>
        <w:lang w:val="ru-RU" w:eastAsia="en-US" w:bidi="ar-SA"/>
      </w:rPr>
    </w:lvl>
    <w:lvl w:ilvl="5" w:tplc="5C5482FE">
      <w:numFmt w:val="bullet"/>
      <w:lvlText w:val="•"/>
      <w:lvlJc w:val="left"/>
      <w:pPr>
        <w:ind w:left="5103" w:hanging="360"/>
      </w:pPr>
      <w:rPr>
        <w:rFonts w:hint="default"/>
        <w:lang w:val="ru-RU" w:eastAsia="en-US" w:bidi="ar-SA"/>
      </w:rPr>
    </w:lvl>
    <w:lvl w:ilvl="6" w:tplc="DB8C3014">
      <w:numFmt w:val="bullet"/>
      <w:lvlText w:val="•"/>
      <w:lvlJc w:val="left"/>
      <w:pPr>
        <w:ind w:left="6087" w:hanging="360"/>
      </w:pPr>
      <w:rPr>
        <w:rFonts w:hint="default"/>
        <w:lang w:val="ru-RU" w:eastAsia="en-US" w:bidi="ar-SA"/>
      </w:rPr>
    </w:lvl>
    <w:lvl w:ilvl="7" w:tplc="B6A6AE72">
      <w:numFmt w:val="bullet"/>
      <w:lvlText w:val="•"/>
      <w:lvlJc w:val="left"/>
      <w:pPr>
        <w:ind w:left="7072" w:hanging="360"/>
      </w:pPr>
      <w:rPr>
        <w:rFonts w:hint="default"/>
        <w:lang w:val="ru-RU" w:eastAsia="en-US" w:bidi="ar-SA"/>
      </w:rPr>
    </w:lvl>
    <w:lvl w:ilvl="8" w:tplc="CB9C9302">
      <w:numFmt w:val="bullet"/>
      <w:lvlText w:val="•"/>
      <w:lvlJc w:val="left"/>
      <w:pPr>
        <w:ind w:left="8057" w:hanging="360"/>
      </w:pPr>
      <w:rPr>
        <w:rFonts w:hint="default"/>
        <w:lang w:val="ru-RU" w:eastAsia="en-US" w:bidi="ar-SA"/>
      </w:rPr>
    </w:lvl>
  </w:abstractNum>
  <w:abstractNum w:abstractNumId="7" w15:restartNumberingAfterBreak="0">
    <w:nsid w:val="2A3F699B"/>
    <w:multiLevelType w:val="hybridMultilevel"/>
    <w:tmpl w:val="5EECE9B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10F3D37"/>
    <w:multiLevelType w:val="hybridMultilevel"/>
    <w:tmpl w:val="8FFAF63E"/>
    <w:lvl w:ilvl="0" w:tplc="4914D2FA">
      <w:start w:val="1"/>
      <w:numFmt w:val="decimal"/>
      <w:lvlText w:val="%1."/>
      <w:lvlJc w:val="left"/>
      <w:pPr>
        <w:ind w:left="720" w:hanging="360"/>
      </w:pPr>
      <w:rPr>
        <w:rFonts w:ascii="Times New Roman" w:eastAsiaTheme="minorHAns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9F826F3"/>
    <w:multiLevelType w:val="hybridMultilevel"/>
    <w:tmpl w:val="D21E52EA"/>
    <w:lvl w:ilvl="0" w:tplc="4BA8DC0E">
      <w:start w:val="1"/>
      <w:numFmt w:val="decimal"/>
      <w:lvlText w:val="%1."/>
      <w:lvlJc w:val="left"/>
      <w:pPr>
        <w:ind w:left="1723" w:hanging="850"/>
      </w:pPr>
      <w:rPr>
        <w:rFonts w:ascii="Times New Roman" w:eastAsia="Times New Roman" w:hAnsi="Times New Roman" w:cs="Times New Roman" w:hint="default"/>
        <w:spacing w:val="0"/>
        <w:w w:val="99"/>
        <w:sz w:val="20"/>
        <w:szCs w:val="20"/>
        <w:lang w:val="ru-RU" w:eastAsia="en-US" w:bidi="ar-SA"/>
      </w:rPr>
    </w:lvl>
    <w:lvl w:ilvl="1" w:tplc="97506552">
      <w:start w:val="1"/>
      <w:numFmt w:val="decimal"/>
      <w:lvlText w:val="%2."/>
      <w:lvlJc w:val="left"/>
      <w:pPr>
        <w:ind w:left="1301" w:hanging="286"/>
      </w:pPr>
      <w:rPr>
        <w:rFonts w:ascii="Times New Roman" w:eastAsia="Times New Roman" w:hAnsi="Times New Roman" w:cs="Times New Roman" w:hint="default"/>
        <w:spacing w:val="0"/>
        <w:w w:val="99"/>
        <w:sz w:val="20"/>
        <w:szCs w:val="20"/>
        <w:lang w:val="ru-RU" w:eastAsia="en-US" w:bidi="ar-SA"/>
      </w:rPr>
    </w:lvl>
    <w:lvl w:ilvl="2" w:tplc="7AFA24B4">
      <w:numFmt w:val="bullet"/>
      <w:lvlText w:val="•"/>
      <w:lvlJc w:val="left"/>
      <w:pPr>
        <w:ind w:left="2751" w:hanging="286"/>
      </w:pPr>
      <w:rPr>
        <w:rFonts w:hint="default"/>
        <w:lang w:val="ru-RU" w:eastAsia="en-US" w:bidi="ar-SA"/>
      </w:rPr>
    </w:lvl>
    <w:lvl w:ilvl="3" w:tplc="6BB6BE8A">
      <w:numFmt w:val="bullet"/>
      <w:lvlText w:val="•"/>
      <w:lvlJc w:val="left"/>
      <w:pPr>
        <w:ind w:left="3783" w:hanging="286"/>
      </w:pPr>
      <w:rPr>
        <w:rFonts w:hint="default"/>
        <w:lang w:val="ru-RU" w:eastAsia="en-US" w:bidi="ar-SA"/>
      </w:rPr>
    </w:lvl>
    <w:lvl w:ilvl="4" w:tplc="3D10E536">
      <w:numFmt w:val="bullet"/>
      <w:lvlText w:val="•"/>
      <w:lvlJc w:val="left"/>
      <w:pPr>
        <w:ind w:left="4815" w:hanging="286"/>
      </w:pPr>
      <w:rPr>
        <w:rFonts w:hint="default"/>
        <w:lang w:val="ru-RU" w:eastAsia="en-US" w:bidi="ar-SA"/>
      </w:rPr>
    </w:lvl>
    <w:lvl w:ilvl="5" w:tplc="05A84C20">
      <w:numFmt w:val="bullet"/>
      <w:lvlText w:val="•"/>
      <w:lvlJc w:val="left"/>
      <w:pPr>
        <w:ind w:left="5847" w:hanging="286"/>
      </w:pPr>
      <w:rPr>
        <w:rFonts w:hint="default"/>
        <w:lang w:val="ru-RU" w:eastAsia="en-US" w:bidi="ar-SA"/>
      </w:rPr>
    </w:lvl>
    <w:lvl w:ilvl="6" w:tplc="B5529178">
      <w:numFmt w:val="bullet"/>
      <w:lvlText w:val="•"/>
      <w:lvlJc w:val="left"/>
      <w:pPr>
        <w:ind w:left="6879" w:hanging="286"/>
      </w:pPr>
      <w:rPr>
        <w:rFonts w:hint="default"/>
        <w:lang w:val="ru-RU" w:eastAsia="en-US" w:bidi="ar-SA"/>
      </w:rPr>
    </w:lvl>
    <w:lvl w:ilvl="7" w:tplc="527845F0">
      <w:numFmt w:val="bullet"/>
      <w:lvlText w:val="•"/>
      <w:lvlJc w:val="left"/>
      <w:pPr>
        <w:ind w:left="7910" w:hanging="286"/>
      </w:pPr>
      <w:rPr>
        <w:rFonts w:hint="default"/>
        <w:lang w:val="ru-RU" w:eastAsia="en-US" w:bidi="ar-SA"/>
      </w:rPr>
    </w:lvl>
    <w:lvl w:ilvl="8" w:tplc="5E5E8F9C">
      <w:numFmt w:val="bullet"/>
      <w:lvlText w:val="•"/>
      <w:lvlJc w:val="left"/>
      <w:pPr>
        <w:ind w:left="8942" w:hanging="286"/>
      </w:pPr>
      <w:rPr>
        <w:rFonts w:hint="default"/>
        <w:lang w:val="ru-RU" w:eastAsia="en-US" w:bidi="ar-SA"/>
      </w:rPr>
    </w:lvl>
  </w:abstractNum>
  <w:abstractNum w:abstractNumId="10" w15:restartNumberingAfterBreak="0">
    <w:nsid w:val="3BA90B15"/>
    <w:multiLevelType w:val="multilevel"/>
    <w:tmpl w:val="9474CC3E"/>
    <w:lvl w:ilvl="0">
      <w:start w:val="1"/>
      <w:numFmt w:val="bullet"/>
      <w:lvlText w:val=""/>
      <w:lvlJc w:val="left"/>
      <w:pPr>
        <w:tabs>
          <w:tab w:val="num" w:pos="0"/>
        </w:tabs>
        <w:ind w:left="1778"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1" w15:restartNumberingAfterBreak="0">
    <w:nsid w:val="42981494"/>
    <w:multiLevelType w:val="hybridMultilevel"/>
    <w:tmpl w:val="8E7466CA"/>
    <w:lvl w:ilvl="0" w:tplc="A45E3AE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44DE494C"/>
    <w:multiLevelType w:val="hybridMultilevel"/>
    <w:tmpl w:val="61B6E298"/>
    <w:lvl w:ilvl="0" w:tplc="7EAAC5C8">
      <w:start w:val="1"/>
      <w:numFmt w:val="decimal"/>
      <w:lvlText w:val="%1)"/>
      <w:lvlJc w:val="left"/>
      <w:pPr>
        <w:ind w:left="1069" w:hanging="36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15:restartNumberingAfterBreak="0">
    <w:nsid w:val="44EB2E53"/>
    <w:multiLevelType w:val="hybridMultilevel"/>
    <w:tmpl w:val="B0C05B2A"/>
    <w:lvl w:ilvl="0" w:tplc="59FEE8F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15:restartNumberingAfterBreak="0">
    <w:nsid w:val="4A0432FF"/>
    <w:multiLevelType w:val="multilevel"/>
    <w:tmpl w:val="2A2ADB2C"/>
    <w:lvl w:ilvl="0">
      <w:start w:val="1"/>
      <w:numFmt w:val="decimal"/>
      <w:lvlText w:val="%1."/>
      <w:lvlJc w:val="left"/>
      <w:pPr>
        <w:ind w:left="360" w:hanging="360"/>
      </w:pPr>
    </w:lvl>
    <w:lvl w:ilvl="1">
      <w:start w:val="1"/>
      <w:numFmt w:val="decimal"/>
      <w:lvlText w:val="%1.%2."/>
      <w:lvlJc w:val="left"/>
      <w:pPr>
        <w:ind w:left="1069" w:hanging="360"/>
      </w:pPr>
    </w:lvl>
    <w:lvl w:ilvl="2">
      <w:start w:val="1"/>
      <w:numFmt w:val="decimal"/>
      <w:lvlText w:val="%1.%2.%3."/>
      <w:lvlJc w:val="left"/>
      <w:pPr>
        <w:ind w:left="2138"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15" w15:restartNumberingAfterBreak="0">
    <w:nsid w:val="4B0539F9"/>
    <w:multiLevelType w:val="hybridMultilevel"/>
    <w:tmpl w:val="ACF81DB2"/>
    <w:lvl w:ilvl="0" w:tplc="59FEE8FC">
      <w:start w:val="1"/>
      <w:numFmt w:val="decimal"/>
      <w:lvlText w:val="%1)"/>
      <w:lvlJc w:val="left"/>
      <w:pPr>
        <w:ind w:left="1494"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6" w15:restartNumberingAfterBreak="0">
    <w:nsid w:val="4B0548BA"/>
    <w:multiLevelType w:val="multilevel"/>
    <w:tmpl w:val="88E63FE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7" w15:restartNumberingAfterBreak="0">
    <w:nsid w:val="52AC4B59"/>
    <w:multiLevelType w:val="hybridMultilevel"/>
    <w:tmpl w:val="6E620A02"/>
    <w:lvl w:ilvl="0" w:tplc="7BAE3C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15:restartNumberingAfterBreak="0">
    <w:nsid w:val="54C70CEC"/>
    <w:multiLevelType w:val="multilevel"/>
    <w:tmpl w:val="C90C8456"/>
    <w:lvl w:ilvl="0">
      <w:start w:val="40"/>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9" w15:restartNumberingAfterBreak="0">
    <w:nsid w:val="5F271A67"/>
    <w:multiLevelType w:val="hybridMultilevel"/>
    <w:tmpl w:val="A21440DC"/>
    <w:lvl w:ilvl="0" w:tplc="C35C40FC">
      <w:start w:val="1"/>
      <w:numFmt w:val="decimal"/>
      <w:lvlText w:val="%1)"/>
      <w:lvlJc w:val="left"/>
      <w:pPr>
        <w:ind w:left="720" w:hanging="360"/>
      </w:pPr>
      <w:rPr>
        <w:rFonts w:ascii="Times New Roman" w:eastAsiaTheme="minorHAns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614B4425"/>
    <w:multiLevelType w:val="hybridMultilevel"/>
    <w:tmpl w:val="68305A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65D97EF4"/>
    <w:multiLevelType w:val="hybridMultilevel"/>
    <w:tmpl w:val="8F1207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69594844"/>
    <w:multiLevelType w:val="multilevel"/>
    <w:tmpl w:val="2E0CDA46"/>
    <w:lvl w:ilvl="0">
      <w:start w:val="1"/>
      <w:numFmt w:val="bullet"/>
      <w:lvlText w:val=""/>
      <w:lvlJc w:val="left"/>
      <w:pPr>
        <w:tabs>
          <w:tab w:val="num" w:pos="0"/>
        </w:tabs>
        <w:ind w:left="1287" w:hanging="360"/>
      </w:pPr>
      <w:rPr>
        <w:rFonts w:ascii="Symbol" w:hAnsi="Symbol" w:cs="Symbol" w:hint="default"/>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23" w15:restartNumberingAfterBreak="0">
    <w:nsid w:val="69EE0F05"/>
    <w:multiLevelType w:val="hybridMultilevel"/>
    <w:tmpl w:val="6E7A95FA"/>
    <w:lvl w:ilvl="0" w:tplc="181EA6E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15:restartNumberingAfterBreak="0">
    <w:nsid w:val="7AA60BA8"/>
    <w:multiLevelType w:val="multilevel"/>
    <w:tmpl w:val="C8B2D926"/>
    <w:lvl w:ilvl="0">
      <w:start w:val="1"/>
      <w:numFmt w:val="bullet"/>
      <w:lvlText w:val="–"/>
      <w:lvlJc w:val="left"/>
      <w:pPr>
        <w:tabs>
          <w:tab w:val="num" w:pos="0"/>
        </w:tabs>
        <w:ind w:left="720" w:hanging="360"/>
      </w:pPr>
      <w:rPr>
        <w:rFonts w:ascii="Times New Roman" w:hAnsi="Times New Roman" w:cs="Times New Roman"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5" w15:restartNumberingAfterBreak="0">
    <w:nsid w:val="7B610717"/>
    <w:multiLevelType w:val="multilevel"/>
    <w:tmpl w:val="6746687E"/>
    <w:lvl w:ilvl="0">
      <w:start w:val="2"/>
      <w:numFmt w:val="decimal"/>
      <w:lvlText w:val="%1."/>
      <w:lvlJc w:val="left"/>
      <w:pPr>
        <w:tabs>
          <w:tab w:val="num" w:pos="0"/>
        </w:tabs>
        <w:ind w:left="928" w:hanging="360"/>
      </w:pPr>
      <w:rPr>
        <w:rFonts w:cs="Times New Roman"/>
        <w:b/>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26" w15:restartNumberingAfterBreak="0">
    <w:nsid w:val="7D6430CC"/>
    <w:multiLevelType w:val="multilevel"/>
    <w:tmpl w:val="D39492E2"/>
    <w:lvl w:ilvl="0">
      <w:start w:val="1"/>
      <w:numFmt w:val="decimal"/>
      <w:suff w:val="nothing"/>
      <w:lvlText w:val="%1."/>
      <w:lvlJc w:val="left"/>
      <w:pPr>
        <w:ind w:left="0" w:firstLine="0"/>
      </w:pPr>
      <w:rPr>
        <w:rFonts w:hint="default"/>
      </w:rPr>
    </w:lvl>
    <w:lvl w:ilvl="1">
      <w:start w:val="1"/>
      <w:numFmt w:val="decimal"/>
      <w:suff w:val="nothing"/>
      <w:lvlText w:val="%1.%2."/>
      <w:lvlJc w:val="left"/>
      <w:pPr>
        <w:ind w:left="0" w:firstLine="0"/>
      </w:pPr>
      <w:rPr>
        <w:rFonts w:hint="default"/>
      </w:rPr>
    </w:lvl>
    <w:lvl w:ilvl="2">
      <w:start w:val="1"/>
      <w:numFmt w:val="decimal"/>
      <w:lvlText w:val="%1.%2.%3."/>
      <w:lvlJc w:val="left"/>
      <w:pPr>
        <w:ind w:left="0" w:firstLine="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2"/>
  </w:num>
  <w:num w:numId="4">
    <w:abstractNumId w:val="22"/>
  </w:num>
  <w:num w:numId="5">
    <w:abstractNumId w:val="18"/>
  </w:num>
  <w:num w:numId="6">
    <w:abstractNumId w:val="10"/>
  </w:num>
  <w:num w:numId="7">
    <w:abstractNumId w:val="25"/>
  </w:num>
  <w:num w:numId="8">
    <w:abstractNumId w:val="24"/>
  </w:num>
  <w:num w:numId="9">
    <w:abstractNumId w:val="16"/>
  </w:num>
  <w:num w:numId="10">
    <w:abstractNumId w:val="4"/>
  </w:num>
  <w:num w:numId="11">
    <w:abstractNumId w:val="13"/>
  </w:num>
  <w:num w:numId="12">
    <w:abstractNumId w:val="3"/>
  </w:num>
  <w:num w:numId="13">
    <w:abstractNumId w:val="15"/>
  </w:num>
  <w:num w:numId="14">
    <w:abstractNumId w:val="17"/>
  </w:num>
  <w:num w:numId="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num>
  <w:num w:numId="17">
    <w:abstractNumId w:val="19"/>
  </w:num>
  <w:num w:numId="18">
    <w:abstractNumId w:val="6"/>
  </w:num>
  <w:num w:numId="19">
    <w:abstractNumId w:val="9"/>
  </w:num>
  <w:num w:numId="20">
    <w:abstractNumId w:val="1"/>
  </w:num>
  <w:num w:numId="2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num>
  <w:num w:numId="23">
    <w:abstractNumId w:val="7"/>
  </w:num>
  <w:num w:numId="24">
    <w:abstractNumId w:val="11"/>
  </w:num>
  <w:num w:numId="25">
    <w:abstractNumId w:val="23"/>
  </w:num>
  <w:num w:numId="26">
    <w:abstractNumId w:val="20"/>
  </w:num>
  <w:num w:numId="27">
    <w:abstractNumId w:val="21"/>
  </w:num>
  <w:num w:numId="28">
    <w:abstractNumId w:val="26"/>
  </w:num>
  <w:num w:numId="2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hdrShapeDefaults>
    <o:shapedefaults v:ext="edit" spidmax="1576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7EF6"/>
    <w:rsid w:val="00017567"/>
    <w:rsid w:val="00030C41"/>
    <w:rsid w:val="000414E2"/>
    <w:rsid w:val="0004749A"/>
    <w:rsid w:val="00064908"/>
    <w:rsid w:val="00065BD4"/>
    <w:rsid w:val="000706BE"/>
    <w:rsid w:val="00071423"/>
    <w:rsid w:val="00072163"/>
    <w:rsid w:val="00072474"/>
    <w:rsid w:val="00082EC8"/>
    <w:rsid w:val="00094517"/>
    <w:rsid w:val="00094715"/>
    <w:rsid w:val="000A543E"/>
    <w:rsid w:val="000A76B5"/>
    <w:rsid w:val="000A7778"/>
    <w:rsid w:val="000A79DF"/>
    <w:rsid w:val="000C1274"/>
    <w:rsid w:val="000C4F84"/>
    <w:rsid w:val="000D03E8"/>
    <w:rsid w:val="000D5553"/>
    <w:rsid w:val="000E0A89"/>
    <w:rsid w:val="000E449F"/>
    <w:rsid w:val="000F21A2"/>
    <w:rsid w:val="000F495A"/>
    <w:rsid w:val="000F7B22"/>
    <w:rsid w:val="0010628B"/>
    <w:rsid w:val="00113A96"/>
    <w:rsid w:val="00114E45"/>
    <w:rsid w:val="00115138"/>
    <w:rsid w:val="001168EE"/>
    <w:rsid w:val="00117EF6"/>
    <w:rsid w:val="0012521F"/>
    <w:rsid w:val="00125EB8"/>
    <w:rsid w:val="00131544"/>
    <w:rsid w:val="00131691"/>
    <w:rsid w:val="001334F8"/>
    <w:rsid w:val="00137EC7"/>
    <w:rsid w:val="00143EDD"/>
    <w:rsid w:val="00144724"/>
    <w:rsid w:val="00144C02"/>
    <w:rsid w:val="001517CD"/>
    <w:rsid w:val="0015541E"/>
    <w:rsid w:val="00161EF1"/>
    <w:rsid w:val="00163D31"/>
    <w:rsid w:val="00166890"/>
    <w:rsid w:val="001751F8"/>
    <w:rsid w:val="00176571"/>
    <w:rsid w:val="00183BC7"/>
    <w:rsid w:val="00186B5C"/>
    <w:rsid w:val="00193255"/>
    <w:rsid w:val="00195A3C"/>
    <w:rsid w:val="001A43ED"/>
    <w:rsid w:val="001A4E27"/>
    <w:rsid w:val="001B2065"/>
    <w:rsid w:val="001B6A85"/>
    <w:rsid w:val="001B7CE8"/>
    <w:rsid w:val="001C060C"/>
    <w:rsid w:val="001C158F"/>
    <w:rsid w:val="001C4186"/>
    <w:rsid w:val="001C63D1"/>
    <w:rsid w:val="001C7FA0"/>
    <w:rsid w:val="001D470E"/>
    <w:rsid w:val="001D5C6C"/>
    <w:rsid w:val="001E5A00"/>
    <w:rsid w:val="001E7A53"/>
    <w:rsid w:val="001F353A"/>
    <w:rsid w:val="001F6B36"/>
    <w:rsid w:val="001F7D56"/>
    <w:rsid w:val="002053C1"/>
    <w:rsid w:val="00207EC7"/>
    <w:rsid w:val="00212557"/>
    <w:rsid w:val="00215431"/>
    <w:rsid w:val="002335FB"/>
    <w:rsid w:val="0023662C"/>
    <w:rsid w:val="002430C5"/>
    <w:rsid w:val="00254A00"/>
    <w:rsid w:val="00256248"/>
    <w:rsid w:val="00260528"/>
    <w:rsid w:val="00267897"/>
    <w:rsid w:val="002777C3"/>
    <w:rsid w:val="0028037B"/>
    <w:rsid w:val="00281233"/>
    <w:rsid w:val="00282AF8"/>
    <w:rsid w:val="002835A5"/>
    <w:rsid w:val="002932C5"/>
    <w:rsid w:val="002A205E"/>
    <w:rsid w:val="002A3222"/>
    <w:rsid w:val="002B0947"/>
    <w:rsid w:val="002B104E"/>
    <w:rsid w:val="002B57C9"/>
    <w:rsid w:val="002C19BB"/>
    <w:rsid w:val="002C2E6A"/>
    <w:rsid w:val="002C6899"/>
    <w:rsid w:val="002D2B87"/>
    <w:rsid w:val="002D4E04"/>
    <w:rsid w:val="002E24A8"/>
    <w:rsid w:val="002E2F28"/>
    <w:rsid w:val="002F29BA"/>
    <w:rsid w:val="002F66CE"/>
    <w:rsid w:val="0030024E"/>
    <w:rsid w:val="003019DE"/>
    <w:rsid w:val="00301E36"/>
    <w:rsid w:val="00302283"/>
    <w:rsid w:val="00306646"/>
    <w:rsid w:val="0031025C"/>
    <w:rsid w:val="00314893"/>
    <w:rsid w:val="00314F88"/>
    <w:rsid w:val="00315332"/>
    <w:rsid w:val="0031794F"/>
    <w:rsid w:val="00317D79"/>
    <w:rsid w:val="00321CB0"/>
    <w:rsid w:val="00324559"/>
    <w:rsid w:val="00325945"/>
    <w:rsid w:val="00327158"/>
    <w:rsid w:val="00327809"/>
    <w:rsid w:val="0033578E"/>
    <w:rsid w:val="00340170"/>
    <w:rsid w:val="00343379"/>
    <w:rsid w:val="00345C31"/>
    <w:rsid w:val="0035149D"/>
    <w:rsid w:val="0035388D"/>
    <w:rsid w:val="00353989"/>
    <w:rsid w:val="00366DD7"/>
    <w:rsid w:val="003752E9"/>
    <w:rsid w:val="003900C5"/>
    <w:rsid w:val="00396351"/>
    <w:rsid w:val="003A17B5"/>
    <w:rsid w:val="003A2ABB"/>
    <w:rsid w:val="003A5DE2"/>
    <w:rsid w:val="003C049E"/>
    <w:rsid w:val="003C221D"/>
    <w:rsid w:val="003C5113"/>
    <w:rsid w:val="003C56B6"/>
    <w:rsid w:val="003C657B"/>
    <w:rsid w:val="003C79C6"/>
    <w:rsid w:val="003D00EB"/>
    <w:rsid w:val="003D0316"/>
    <w:rsid w:val="003D25D7"/>
    <w:rsid w:val="003D2A3B"/>
    <w:rsid w:val="003E08B2"/>
    <w:rsid w:val="003E229B"/>
    <w:rsid w:val="003E5D66"/>
    <w:rsid w:val="003F0D43"/>
    <w:rsid w:val="003F1638"/>
    <w:rsid w:val="00404716"/>
    <w:rsid w:val="00407EF0"/>
    <w:rsid w:val="0041006C"/>
    <w:rsid w:val="004173BC"/>
    <w:rsid w:val="0041796A"/>
    <w:rsid w:val="0042012B"/>
    <w:rsid w:val="00423BCC"/>
    <w:rsid w:val="0042421C"/>
    <w:rsid w:val="00424410"/>
    <w:rsid w:val="00425A93"/>
    <w:rsid w:val="00426246"/>
    <w:rsid w:val="00432300"/>
    <w:rsid w:val="004338C3"/>
    <w:rsid w:val="00441573"/>
    <w:rsid w:val="004545D6"/>
    <w:rsid w:val="00456F1A"/>
    <w:rsid w:val="00463582"/>
    <w:rsid w:val="00465A13"/>
    <w:rsid w:val="00476593"/>
    <w:rsid w:val="00480F58"/>
    <w:rsid w:val="004810ED"/>
    <w:rsid w:val="00483D26"/>
    <w:rsid w:val="00485C69"/>
    <w:rsid w:val="00487544"/>
    <w:rsid w:val="00487ABD"/>
    <w:rsid w:val="00491233"/>
    <w:rsid w:val="004B5D2C"/>
    <w:rsid w:val="004C4C8C"/>
    <w:rsid w:val="004C6244"/>
    <w:rsid w:val="004D1F9C"/>
    <w:rsid w:val="004D7A52"/>
    <w:rsid w:val="004E0FE6"/>
    <w:rsid w:val="004E1053"/>
    <w:rsid w:val="004E2F4A"/>
    <w:rsid w:val="004E340F"/>
    <w:rsid w:val="004E5571"/>
    <w:rsid w:val="004E6C92"/>
    <w:rsid w:val="004F4BFC"/>
    <w:rsid w:val="004F7508"/>
    <w:rsid w:val="005015A1"/>
    <w:rsid w:val="00505048"/>
    <w:rsid w:val="00505F96"/>
    <w:rsid w:val="00506B33"/>
    <w:rsid w:val="005166E0"/>
    <w:rsid w:val="005174F3"/>
    <w:rsid w:val="00517BFE"/>
    <w:rsid w:val="00520D66"/>
    <w:rsid w:val="0052306C"/>
    <w:rsid w:val="00523CA0"/>
    <w:rsid w:val="00525D55"/>
    <w:rsid w:val="00526FE2"/>
    <w:rsid w:val="00532BD5"/>
    <w:rsid w:val="005377BF"/>
    <w:rsid w:val="00543EBF"/>
    <w:rsid w:val="00544CDC"/>
    <w:rsid w:val="00546D34"/>
    <w:rsid w:val="0054790D"/>
    <w:rsid w:val="00547B0A"/>
    <w:rsid w:val="00550785"/>
    <w:rsid w:val="005514E5"/>
    <w:rsid w:val="00560E16"/>
    <w:rsid w:val="005638F5"/>
    <w:rsid w:val="00563D68"/>
    <w:rsid w:val="00564538"/>
    <w:rsid w:val="00565DEE"/>
    <w:rsid w:val="005678EC"/>
    <w:rsid w:val="00570685"/>
    <w:rsid w:val="00570AAF"/>
    <w:rsid w:val="00570FA9"/>
    <w:rsid w:val="005728F8"/>
    <w:rsid w:val="00572FFB"/>
    <w:rsid w:val="00575E54"/>
    <w:rsid w:val="0057784D"/>
    <w:rsid w:val="00594AAB"/>
    <w:rsid w:val="005960D1"/>
    <w:rsid w:val="005969A5"/>
    <w:rsid w:val="005A28E7"/>
    <w:rsid w:val="005A5E5E"/>
    <w:rsid w:val="005B167D"/>
    <w:rsid w:val="005B2090"/>
    <w:rsid w:val="005C0A36"/>
    <w:rsid w:val="005C1513"/>
    <w:rsid w:val="005C74F7"/>
    <w:rsid w:val="005D6AE7"/>
    <w:rsid w:val="005E035A"/>
    <w:rsid w:val="005E1025"/>
    <w:rsid w:val="005E51CF"/>
    <w:rsid w:val="005E5940"/>
    <w:rsid w:val="005E6461"/>
    <w:rsid w:val="005F0698"/>
    <w:rsid w:val="005F50F0"/>
    <w:rsid w:val="005F6527"/>
    <w:rsid w:val="00601AE2"/>
    <w:rsid w:val="006058D2"/>
    <w:rsid w:val="00611546"/>
    <w:rsid w:val="00614160"/>
    <w:rsid w:val="00617AB6"/>
    <w:rsid w:val="00625B13"/>
    <w:rsid w:val="00627DB6"/>
    <w:rsid w:val="00633D49"/>
    <w:rsid w:val="006340FC"/>
    <w:rsid w:val="0064349F"/>
    <w:rsid w:val="00645EA3"/>
    <w:rsid w:val="00646599"/>
    <w:rsid w:val="00651E52"/>
    <w:rsid w:val="00660FE3"/>
    <w:rsid w:val="00661FCA"/>
    <w:rsid w:val="0068095A"/>
    <w:rsid w:val="00692D9B"/>
    <w:rsid w:val="006970D5"/>
    <w:rsid w:val="006A1444"/>
    <w:rsid w:val="006A73F3"/>
    <w:rsid w:val="006B02DE"/>
    <w:rsid w:val="006B2424"/>
    <w:rsid w:val="006C28DD"/>
    <w:rsid w:val="006C3105"/>
    <w:rsid w:val="006C6001"/>
    <w:rsid w:val="006D2618"/>
    <w:rsid w:val="006D4B74"/>
    <w:rsid w:val="006D7233"/>
    <w:rsid w:val="006E17A1"/>
    <w:rsid w:val="006E3729"/>
    <w:rsid w:val="006E6D9C"/>
    <w:rsid w:val="006F010B"/>
    <w:rsid w:val="006F16BB"/>
    <w:rsid w:val="006F1B69"/>
    <w:rsid w:val="006F2E82"/>
    <w:rsid w:val="006F45CA"/>
    <w:rsid w:val="006F64ED"/>
    <w:rsid w:val="006F6707"/>
    <w:rsid w:val="007024AB"/>
    <w:rsid w:val="00703370"/>
    <w:rsid w:val="00717031"/>
    <w:rsid w:val="0072102E"/>
    <w:rsid w:val="00722386"/>
    <w:rsid w:val="00723968"/>
    <w:rsid w:val="00723EE9"/>
    <w:rsid w:val="007250E6"/>
    <w:rsid w:val="00726B3D"/>
    <w:rsid w:val="00727532"/>
    <w:rsid w:val="007358D3"/>
    <w:rsid w:val="007376B3"/>
    <w:rsid w:val="00737D19"/>
    <w:rsid w:val="00742E8B"/>
    <w:rsid w:val="00744603"/>
    <w:rsid w:val="00755ACF"/>
    <w:rsid w:val="00757F7E"/>
    <w:rsid w:val="00761328"/>
    <w:rsid w:val="00763E8C"/>
    <w:rsid w:val="00770DDF"/>
    <w:rsid w:val="00773528"/>
    <w:rsid w:val="00775177"/>
    <w:rsid w:val="00777F8A"/>
    <w:rsid w:val="007801AA"/>
    <w:rsid w:val="0078280A"/>
    <w:rsid w:val="00782AA1"/>
    <w:rsid w:val="007857E0"/>
    <w:rsid w:val="007863AD"/>
    <w:rsid w:val="00791BFE"/>
    <w:rsid w:val="00793029"/>
    <w:rsid w:val="007932EE"/>
    <w:rsid w:val="00793BFD"/>
    <w:rsid w:val="007943CC"/>
    <w:rsid w:val="007964F1"/>
    <w:rsid w:val="007A05E1"/>
    <w:rsid w:val="007A18FC"/>
    <w:rsid w:val="007A2EE5"/>
    <w:rsid w:val="007B4211"/>
    <w:rsid w:val="007C234F"/>
    <w:rsid w:val="007C327D"/>
    <w:rsid w:val="007D55A9"/>
    <w:rsid w:val="007D6753"/>
    <w:rsid w:val="007E15BB"/>
    <w:rsid w:val="007F0148"/>
    <w:rsid w:val="007F0B0F"/>
    <w:rsid w:val="007F1281"/>
    <w:rsid w:val="007F74A4"/>
    <w:rsid w:val="008018AD"/>
    <w:rsid w:val="00813CD2"/>
    <w:rsid w:val="00822035"/>
    <w:rsid w:val="00826058"/>
    <w:rsid w:val="0083002F"/>
    <w:rsid w:val="008302EE"/>
    <w:rsid w:val="0083639F"/>
    <w:rsid w:val="008363E0"/>
    <w:rsid w:val="008503F6"/>
    <w:rsid w:val="00851FF2"/>
    <w:rsid w:val="00852BA4"/>
    <w:rsid w:val="00852FD4"/>
    <w:rsid w:val="00856D79"/>
    <w:rsid w:val="00861D98"/>
    <w:rsid w:val="00862F32"/>
    <w:rsid w:val="00867436"/>
    <w:rsid w:val="00867631"/>
    <w:rsid w:val="00871F36"/>
    <w:rsid w:val="00872E5A"/>
    <w:rsid w:val="00872F8F"/>
    <w:rsid w:val="00880220"/>
    <w:rsid w:val="00882F12"/>
    <w:rsid w:val="0088656F"/>
    <w:rsid w:val="0088678A"/>
    <w:rsid w:val="008909DB"/>
    <w:rsid w:val="00891A87"/>
    <w:rsid w:val="008945D5"/>
    <w:rsid w:val="0089659D"/>
    <w:rsid w:val="008A3BD8"/>
    <w:rsid w:val="008A51D3"/>
    <w:rsid w:val="008A56BE"/>
    <w:rsid w:val="008A7DE1"/>
    <w:rsid w:val="008B6894"/>
    <w:rsid w:val="008B7069"/>
    <w:rsid w:val="008C133E"/>
    <w:rsid w:val="008C57A3"/>
    <w:rsid w:val="008C7EFC"/>
    <w:rsid w:val="008D01C5"/>
    <w:rsid w:val="008D2CD1"/>
    <w:rsid w:val="008D7EFE"/>
    <w:rsid w:val="008E01E6"/>
    <w:rsid w:val="008E1913"/>
    <w:rsid w:val="008E2FB7"/>
    <w:rsid w:val="008E3C8A"/>
    <w:rsid w:val="008F5845"/>
    <w:rsid w:val="008F5EFC"/>
    <w:rsid w:val="008F6EBC"/>
    <w:rsid w:val="00905E27"/>
    <w:rsid w:val="00905EC3"/>
    <w:rsid w:val="00906CC8"/>
    <w:rsid w:val="00916A17"/>
    <w:rsid w:val="00920314"/>
    <w:rsid w:val="009221FB"/>
    <w:rsid w:val="00924D62"/>
    <w:rsid w:val="00930D49"/>
    <w:rsid w:val="00941D7A"/>
    <w:rsid w:val="00942303"/>
    <w:rsid w:val="0094307F"/>
    <w:rsid w:val="0094433C"/>
    <w:rsid w:val="009612C6"/>
    <w:rsid w:val="00962C70"/>
    <w:rsid w:val="00965182"/>
    <w:rsid w:val="00967F0A"/>
    <w:rsid w:val="00972ED3"/>
    <w:rsid w:val="009749EC"/>
    <w:rsid w:val="00980281"/>
    <w:rsid w:val="009818C3"/>
    <w:rsid w:val="00984DDA"/>
    <w:rsid w:val="00990944"/>
    <w:rsid w:val="00994771"/>
    <w:rsid w:val="00994A8A"/>
    <w:rsid w:val="0099661E"/>
    <w:rsid w:val="0099735E"/>
    <w:rsid w:val="0099786B"/>
    <w:rsid w:val="009A091C"/>
    <w:rsid w:val="009A6466"/>
    <w:rsid w:val="009A7921"/>
    <w:rsid w:val="009B1902"/>
    <w:rsid w:val="009C16EF"/>
    <w:rsid w:val="009D2708"/>
    <w:rsid w:val="009D4E24"/>
    <w:rsid w:val="009D64CB"/>
    <w:rsid w:val="009E0F1A"/>
    <w:rsid w:val="009E5FA7"/>
    <w:rsid w:val="009F0D32"/>
    <w:rsid w:val="009F6F94"/>
    <w:rsid w:val="00A037FC"/>
    <w:rsid w:val="00A04BDB"/>
    <w:rsid w:val="00A069C6"/>
    <w:rsid w:val="00A07A80"/>
    <w:rsid w:val="00A11BCD"/>
    <w:rsid w:val="00A1315A"/>
    <w:rsid w:val="00A142B1"/>
    <w:rsid w:val="00A15FED"/>
    <w:rsid w:val="00A20D8A"/>
    <w:rsid w:val="00A23C93"/>
    <w:rsid w:val="00A257A5"/>
    <w:rsid w:val="00A27B49"/>
    <w:rsid w:val="00A33ED6"/>
    <w:rsid w:val="00A37186"/>
    <w:rsid w:val="00A37461"/>
    <w:rsid w:val="00A43A6C"/>
    <w:rsid w:val="00A44C25"/>
    <w:rsid w:val="00A504F8"/>
    <w:rsid w:val="00A51747"/>
    <w:rsid w:val="00A52FCF"/>
    <w:rsid w:val="00A53BDC"/>
    <w:rsid w:val="00A53D8A"/>
    <w:rsid w:val="00A53F2F"/>
    <w:rsid w:val="00A551B5"/>
    <w:rsid w:val="00A5565E"/>
    <w:rsid w:val="00A556FA"/>
    <w:rsid w:val="00A6050B"/>
    <w:rsid w:val="00A64AB8"/>
    <w:rsid w:val="00A660AC"/>
    <w:rsid w:val="00A700FD"/>
    <w:rsid w:val="00A81892"/>
    <w:rsid w:val="00A87854"/>
    <w:rsid w:val="00A91307"/>
    <w:rsid w:val="00A93E94"/>
    <w:rsid w:val="00AA1DE5"/>
    <w:rsid w:val="00AA546B"/>
    <w:rsid w:val="00AA64D9"/>
    <w:rsid w:val="00AB392C"/>
    <w:rsid w:val="00AC0853"/>
    <w:rsid w:val="00AC4BF7"/>
    <w:rsid w:val="00AC586D"/>
    <w:rsid w:val="00AC766A"/>
    <w:rsid w:val="00AC7DB0"/>
    <w:rsid w:val="00AD3840"/>
    <w:rsid w:val="00AD6D98"/>
    <w:rsid w:val="00AE08CB"/>
    <w:rsid w:val="00AE3958"/>
    <w:rsid w:val="00AE4599"/>
    <w:rsid w:val="00AE5F3B"/>
    <w:rsid w:val="00AF1FC0"/>
    <w:rsid w:val="00AF701C"/>
    <w:rsid w:val="00B0021D"/>
    <w:rsid w:val="00B00780"/>
    <w:rsid w:val="00B04258"/>
    <w:rsid w:val="00B05BC1"/>
    <w:rsid w:val="00B06DD4"/>
    <w:rsid w:val="00B10F6A"/>
    <w:rsid w:val="00B132B2"/>
    <w:rsid w:val="00B13D05"/>
    <w:rsid w:val="00B23D69"/>
    <w:rsid w:val="00B24991"/>
    <w:rsid w:val="00B3037D"/>
    <w:rsid w:val="00B377B7"/>
    <w:rsid w:val="00B43319"/>
    <w:rsid w:val="00B47963"/>
    <w:rsid w:val="00B6019B"/>
    <w:rsid w:val="00B77A52"/>
    <w:rsid w:val="00B808D2"/>
    <w:rsid w:val="00B81338"/>
    <w:rsid w:val="00B81DF0"/>
    <w:rsid w:val="00B85B95"/>
    <w:rsid w:val="00B86B62"/>
    <w:rsid w:val="00B87402"/>
    <w:rsid w:val="00B87FCD"/>
    <w:rsid w:val="00B90448"/>
    <w:rsid w:val="00B9208C"/>
    <w:rsid w:val="00B92D2C"/>
    <w:rsid w:val="00BA58D8"/>
    <w:rsid w:val="00BB4998"/>
    <w:rsid w:val="00BC1F42"/>
    <w:rsid w:val="00BD2F6A"/>
    <w:rsid w:val="00BD381B"/>
    <w:rsid w:val="00BD74CA"/>
    <w:rsid w:val="00BE1AF6"/>
    <w:rsid w:val="00BE6AA7"/>
    <w:rsid w:val="00BF2E62"/>
    <w:rsid w:val="00BF624F"/>
    <w:rsid w:val="00BF7E32"/>
    <w:rsid w:val="00C072E6"/>
    <w:rsid w:val="00C075CE"/>
    <w:rsid w:val="00C1072B"/>
    <w:rsid w:val="00C13555"/>
    <w:rsid w:val="00C16087"/>
    <w:rsid w:val="00C20219"/>
    <w:rsid w:val="00C3049E"/>
    <w:rsid w:val="00C3671A"/>
    <w:rsid w:val="00C40D8C"/>
    <w:rsid w:val="00C444AF"/>
    <w:rsid w:val="00C449FA"/>
    <w:rsid w:val="00C45778"/>
    <w:rsid w:val="00C50912"/>
    <w:rsid w:val="00C53A83"/>
    <w:rsid w:val="00C53E9B"/>
    <w:rsid w:val="00C54ABC"/>
    <w:rsid w:val="00C568A9"/>
    <w:rsid w:val="00C6544A"/>
    <w:rsid w:val="00C6548F"/>
    <w:rsid w:val="00C70D7A"/>
    <w:rsid w:val="00C71343"/>
    <w:rsid w:val="00C73F57"/>
    <w:rsid w:val="00C75180"/>
    <w:rsid w:val="00C76362"/>
    <w:rsid w:val="00C7661A"/>
    <w:rsid w:val="00C7733B"/>
    <w:rsid w:val="00C77AD2"/>
    <w:rsid w:val="00C80E53"/>
    <w:rsid w:val="00C82CA2"/>
    <w:rsid w:val="00C84FEE"/>
    <w:rsid w:val="00C86BAA"/>
    <w:rsid w:val="00C900C4"/>
    <w:rsid w:val="00CA1806"/>
    <w:rsid w:val="00CA3563"/>
    <w:rsid w:val="00CA7ACD"/>
    <w:rsid w:val="00CB4358"/>
    <w:rsid w:val="00CC4FD9"/>
    <w:rsid w:val="00CC626F"/>
    <w:rsid w:val="00CC7728"/>
    <w:rsid w:val="00CD22AA"/>
    <w:rsid w:val="00CD506E"/>
    <w:rsid w:val="00CE081D"/>
    <w:rsid w:val="00CE2313"/>
    <w:rsid w:val="00CE491B"/>
    <w:rsid w:val="00CE5A2D"/>
    <w:rsid w:val="00CF0459"/>
    <w:rsid w:val="00CF65C1"/>
    <w:rsid w:val="00D0063C"/>
    <w:rsid w:val="00D00BDA"/>
    <w:rsid w:val="00D1304D"/>
    <w:rsid w:val="00D151B2"/>
    <w:rsid w:val="00D311DD"/>
    <w:rsid w:val="00D312C0"/>
    <w:rsid w:val="00D32997"/>
    <w:rsid w:val="00D42904"/>
    <w:rsid w:val="00D456C0"/>
    <w:rsid w:val="00D457AC"/>
    <w:rsid w:val="00D50B5F"/>
    <w:rsid w:val="00D5227D"/>
    <w:rsid w:val="00D53683"/>
    <w:rsid w:val="00D53A45"/>
    <w:rsid w:val="00D57623"/>
    <w:rsid w:val="00D62143"/>
    <w:rsid w:val="00D70A0F"/>
    <w:rsid w:val="00D85430"/>
    <w:rsid w:val="00D85527"/>
    <w:rsid w:val="00D97D7E"/>
    <w:rsid w:val="00DA18DF"/>
    <w:rsid w:val="00DA6D07"/>
    <w:rsid w:val="00DB2238"/>
    <w:rsid w:val="00DB405B"/>
    <w:rsid w:val="00DB4C99"/>
    <w:rsid w:val="00DB7F05"/>
    <w:rsid w:val="00DD05AA"/>
    <w:rsid w:val="00DD0E5F"/>
    <w:rsid w:val="00DD5EEF"/>
    <w:rsid w:val="00DE2CEB"/>
    <w:rsid w:val="00DE3D6D"/>
    <w:rsid w:val="00DF06DF"/>
    <w:rsid w:val="00DF20CD"/>
    <w:rsid w:val="00E002FC"/>
    <w:rsid w:val="00E01B6F"/>
    <w:rsid w:val="00E12367"/>
    <w:rsid w:val="00E1406F"/>
    <w:rsid w:val="00E14776"/>
    <w:rsid w:val="00E14A47"/>
    <w:rsid w:val="00E14F36"/>
    <w:rsid w:val="00E16A64"/>
    <w:rsid w:val="00E25EB9"/>
    <w:rsid w:val="00E30FD8"/>
    <w:rsid w:val="00E45CA7"/>
    <w:rsid w:val="00E47CD5"/>
    <w:rsid w:val="00E51DDB"/>
    <w:rsid w:val="00E5209D"/>
    <w:rsid w:val="00E5308F"/>
    <w:rsid w:val="00E558DE"/>
    <w:rsid w:val="00E61705"/>
    <w:rsid w:val="00E65D42"/>
    <w:rsid w:val="00E67A86"/>
    <w:rsid w:val="00E72506"/>
    <w:rsid w:val="00E754F1"/>
    <w:rsid w:val="00E80895"/>
    <w:rsid w:val="00E830F5"/>
    <w:rsid w:val="00E928DE"/>
    <w:rsid w:val="00E9580B"/>
    <w:rsid w:val="00E95DFC"/>
    <w:rsid w:val="00EA1148"/>
    <w:rsid w:val="00EA320A"/>
    <w:rsid w:val="00EA58A9"/>
    <w:rsid w:val="00EA62C8"/>
    <w:rsid w:val="00EC1DE3"/>
    <w:rsid w:val="00EC2254"/>
    <w:rsid w:val="00EC37D4"/>
    <w:rsid w:val="00EC731E"/>
    <w:rsid w:val="00EC7C82"/>
    <w:rsid w:val="00EC7DCA"/>
    <w:rsid w:val="00EC7E6B"/>
    <w:rsid w:val="00EC7E9F"/>
    <w:rsid w:val="00ED0327"/>
    <w:rsid w:val="00ED1EF0"/>
    <w:rsid w:val="00ED4CF4"/>
    <w:rsid w:val="00ED70FF"/>
    <w:rsid w:val="00EE162C"/>
    <w:rsid w:val="00EE674F"/>
    <w:rsid w:val="00EF0117"/>
    <w:rsid w:val="00EF0BEB"/>
    <w:rsid w:val="00EF3138"/>
    <w:rsid w:val="00F03414"/>
    <w:rsid w:val="00F066E4"/>
    <w:rsid w:val="00F06713"/>
    <w:rsid w:val="00F1005A"/>
    <w:rsid w:val="00F11614"/>
    <w:rsid w:val="00F13150"/>
    <w:rsid w:val="00F13EAD"/>
    <w:rsid w:val="00F16660"/>
    <w:rsid w:val="00F3171A"/>
    <w:rsid w:val="00F31DA6"/>
    <w:rsid w:val="00F31EE1"/>
    <w:rsid w:val="00F32E3E"/>
    <w:rsid w:val="00F36EF2"/>
    <w:rsid w:val="00F41ECC"/>
    <w:rsid w:val="00F4402E"/>
    <w:rsid w:val="00F60246"/>
    <w:rsid w:val="00F61C1F"/>
    <w:rsid w:val="00F620C9"/>
    <w:rsid w:val="00F636BC"/>
    <w:rsid w:val="00F65B86"/>
    <w:rsid w:val="00F801A8"/>
    <w:rsid w:val="00F81DEE"/>
    <w:rsid w:val="00F83CA9"/>
    <w:rsid w:val="00F8469B"/>
    <w:rsid w:val="00F84FF5"/>
    <w:rsid w:val="00F862A4"/>
    <w:rsid w:val="00F90729"/>
    <w:rsid w:val="00F92B2D"/>
    <w:rsid w:val="00F955BB"/>
    <w:rsid w:val="00FA0CB9"/>
    <w:rsid w:val="00FA5320"/>
    <w:rsid w:val="00FA663E"/>
    <w:rsid w:val="00FA66DA"/>
    <w:rsid w:val="00FB0E9F"/>
    <w:rsid w:val="00FB7FD6"/>
    <w:rsid w:val="00FC05EB"/>
    <w:rsid w:val="00FC4718"/>
    <w:rsid w:val="00FC585D"/>
    <w:rsid w:val="00FC59F6"/>
    <w:rsid w:val="00FC7BCD"/>
    <w:rsid w:val="00FD3F37"/>
    <w:rsid w:val="00FD60C7"/>
    <w:rsid w:val="00FE3BF7"/>
    <w:rsid w:val="00FE3ED7"/>
    <w:rsid w:val="00FE46C5"/>
    <w:rsid w:val="00FF704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157697"/>
    <o:shapelayout v:ext="edit">
      <o:idmap v:ext="edit" data="1"/>
    </o:shapelayout>
  </w:shapeDefaults>
  <w:decimalSymbol w:val=","/>
  <w:listSeparator w:val=";"/>
  <w15:chartTrackingRefBased/>
  <w15:docId w15:val="{79C4365D-6F6F-4056-AB86-CFDFD31CDC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9661E"/>
    <w:pPr>
      <w:spacing w:line="256" w:lineRule="auto"/>
    </w:pPr>
  </w:style>
  <w:style w:type="paragraph" w:styleId="1">
    <w:name w:val="heading 1"/>
    <w:basedOn w:val="a"/>
    <w:link w:val="10"/>
    <w:uiPriority w:val="9"/>
    <w:qFormat/>
    <w:rsid w:val="008018A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FD60C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semiHidden/>
    <w:unhideWhenUsed/>
    <w:qFormat/>
    <w:rsid w:val="0074460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99661E"/>
    <w:rPr>
      <w:rFonts w:ascii="Times New Roman" w:hAnsi="Times New Roman" w:cs="Times New Roman" w:hint="default"/>
      <w:color w:val="0000FF"/>
      <w:u w:val="single"/>
    </w:rPr>
  </w:style>
  <w:style w:type="character" w:customStyle="1" w:styleId="a4">
    <w:name w:val="Основной текст Знак"/>
    <w:aliases w:val="body text Знак,Знак Знак Знак Знак,Знак Знак Знак Знак Знак Знак1,Знак Знак Знак Знак Знак Знак Знак,Знак Знак Знак Знак1 Знак,Основной текст Знак1 Знак Знак,B Знак,Çàã1 Знак,BO Знак,ID Знак,body indent Знак,EH Знак,andrad Знак"/>
    <w:basedOn w:val="a0"/>
    <w:link w:val="a5"/>
    <w:locked/>
    <w:rsid w:val="0099661E"/>
    <w:rPr>
      <w:rFonts w:ascii="Arial Black" w:eastAsia="Times New Roman" w:hAnsi="Arial Black" w:cs="Times New Roman"/>
      <w:b/>
      <w:sz w:val="24"/>
      <w:szCs w:val="20"/>
      <w:lang w:eastAsia="ru-RU"/>
    </w:rPr>
  </w:style>
  <w:style w:type="paragraph" w:styleId="a5">
    <w:name w:val="Body Text"/>
    <w:aliases w:val="body text,Знак Знак Знак,Знак Знак Знак Знак Знак,Знак Знак Знак Знак Знак Знак,Знак Знак Знак Знак1,Основной текст Знак1 Знак,B,Çàã1,BO,ID,body indent,EH,andrad,EHPT,Знак Знак3,Знак Знак Знак Знак Знак Знак2, Знак Знак Знак Знак Знак"/>
    <w:basedOn w:val="a"/>
    <w:link w:val="a4"/>
    <w:unhideWhenUsed/>
    <w:qFormat/>
    <w:rsid w:val="0099661E"/>
    <w:pPr>
      <w:spacing w:after="0" w:line="240" w:lineRule="auto"/>
      <w:jc w:val="center"/>
    </w:pPr>
    <w:rPr>
      <w:rFonts w:ascii="Arial Black" w:eastAsia="Times New Roman" w:hAnsi="Arial Black" w:cs="Times New Roman"/>
      <w:b/>
      <w:sz w:val="24"/>
      <w:szCs w:val="20"/>
      <w:lang w:eastAsia="ru-RU"/>
    </w:rPr>
  </w:style>
  <w:style w:type="character" w:customStyle="1" w:styleId="BodyTextChar1">
    <w:name w:val="Body Text Char1"/>
    <w:basedOn w:val="a0"/>
    <w:uiPriority w:val="99"/>
    <w:semiHidden/>
    <w:rsid w:val="0099661E"/>
  </w:style>
  <w:style w:type="paragraph" w:styleId="31">
    <w:name w:val="Body Text 3"/>
    <w:basedOn w:val="a"/>
    <w:link w:val="32"/>
    <w:semiHidden/>
    <w:unhideWhenUsed/>
    <w:rsid w:val="0099661E"/>
    <w:pPr>
      <w:spacing w:after="0" w:line="240" w:lineRule="auto"/>
      <w:jc w:val="center"/>
    </w:pPr>
    <w:rPr>
      <w:rFonts w:ascii="Times New Roman" w:eastAsia="Times New Roman" w:hAnsi="Times New Roman" w:cs="Times New Roman"/>
      <w:sz w:val="12"/>
      <w:szCs w:val="20"/>
      <w:lang w:eastAsia="ru-RU"/>
    </w:rPr>
  </w:style>
  <w:style w:type="character" w:customStyle="1" w:styleId="32">
    <w:name w:val="Основной текст 3 Знак"/>
    <w:basedOn w:val="a0"/>
    <w:link w:val="31"/>
    <w:semiHidden/>
    <w:rsid w:val="0099661E"/>
    <w:rPr>
      <w:rFonts w:ascii="Times New Roman" w:eastAsia="Times New Roman" w:hAnsi="Times New Roman" w:cs="Times New Roman"/>
      <w:sz w:val="12"/>
      <w:szCs w:val="20"/>
      <w:lang w:eastAsia="ru-RU"/>
    </w:rPr>
  </w:style>
  <w:style w:type="paragraph" w:styleId="a6">
    <w:name w:val="Plain Text"/>
    <w:basedOn w:val="a"/>
    <w:link w:val="a7"/>
    <w:unhideWhenUsed/>
    <w:rsid w:val="0099661E"/>
    <w:pPr>
      <w:spacing w:after="0" w:line="240" w:lineRule="auto"/>
    </w:pPr>
    <w:rPr>
      <w:rFonts w:ascii="Courier New" w:eastAsia="Times New Roman" w:hAnsi="Courier New" w:cs="Times New Roman"/>
      <w:sz w:val="20"/>
      <w:szCs w:val="20"/>
      <w:lang w:eastAsia="ru-RU"/>
    </w:rPr>
  </w:style>
  <w:style w:type="character" w:customStyle="1" w:styleId="a7">
    <w:name w:val="Текст Знак"/>
    <w:basedOn w:val="a0"/>
    <w:link w:val="a6"/>
    <w:rsid w:val="0099661E"/>
    <w:rPr>
      <w:rFonts w:ascii="Courier New" w:eastAsia="Times New Roman" w:hAnsi="Courier New" w:cs="Times New Roman"/>
      <w:sz w:val="20"/>
      <w:szCs w:val="20"/>
      <w:lang w:eastAsia="ru-RU"/>
    </w:rPr>
  </w:style>
  <w:style w:type="table" w:styleId="a8">
    <w:name w:val="Table Grid"/>
    <w:basedOn w:val="a1"/>
    <w:uiPriority w:val="59"/>
    <w:rsid w:val="0099661E"/>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header"/>
    <w:basedOn w:val="a"/>
    <w:link w:val="aa"/>
    <w:uiPriority w:val="99"/>
    <w:unhideWhenUsed/>
    <w:rsid w:val="0099661E"/>
    <w:pPr>
      <w:tabs>
        <w:tab w:val="center" w:pos="4677"/>
        <w:tab w:val="right" w:pos="9355"/>
      </w:tabs>
      <w:spacing w:after="0" w:line="240" w:lineRule="auto"/>
    </w:pPr>
    <w:rPr>
      <w:rFonts w:ascii="Times New Roman" w:eastAsia="Calibri" w:hAnsi="Times New Roman" w:cs="Times New Roman"/>
      <w:sz w:val="24"/>
      <w:lang w:val="x-none"/>
    </w:rPr>
  </w:style>
  <w:style w:type="character" w:customStyle="1" w:styleId="aa">
    <w:name w:val="Верхний колонтитул Знак"/>
    <w:basedOn w:val="a0"/>
    <w:link w:val="a9"/>
    <w:uiPriority w:val="99"/>
    <w:rsid w:val="0099661E"/>
    <w:rPr>
      <w:rFonts w:ascii="Times New Roman" w:eastAsia="Calibri" w:hAnsi="Times New Roman" w:cs="Times New Roman"/>
      <w:sz w:val="24"/>
      <w:lang w:val="x-none"/>
    </w:rPr>
  </w:style>
  <w:style w:type="paragraph" w:styleId="ab">
    <w:name w:val="Date"/>
    <w:basedOn w:val="a"/>
    <w:next w:val="a"/>
    <w:link w:val="ac"/>
    <w:rsid w:val="0099661E"/>
    <w:pPr>
      <w:spacing w:after="60" w:line="240" w:lineRule="auto"/>
      <w:jc w:val="both"/>
    </w:pPr>
    <w:rPr>
      <w:rFonts w:ascii="Times New Roman" w:eastAsia="Times New Roman" w:hAnsi="Times New Roman" w:cs="Times New Roman"/>
      <w:sz w:val="24"/>
      <w:szCs w:val="20"/>
      <w:lang w:eastAsia="ru-RU"/>
    </w:rPr>
  </w:style>
  <w:style w:type="character" w:customStyle="1" w:styleId="ac">
    <w:name w:val="Дата Знак"/>
    <w:basedOn w:val="a0"/>
    <w:link w:val="ab"/>
    <w:rsid w:val="0099661E"/>
    <w:rPr>
      <w:rFonts w:ascii="Times New Roman" w:eastAsia="Times New Roman" w:hAnsi="Times New Roman" w:cs="Times New Roman"/>
      <w:sz w:val="24"/>
      <w:szCs w:val="20"/>
      <w:lang w:eastAsia="ru-RU"/>
    </w:rPr>
  </w:style>
  <w:style w:type="paragraph" w:styleId="ad">
    <w:name w:val="Normal (Web)"/>
    <w:aliases w:val=" Знак2,Обычный (Web),Обычный (Web)1,Обычный (веб)1,Знак2,Знак Знак2,Обычный (веб) Знак Знак Знак1,Обычный (веб) Знак Знак Знак Знак,Знак Знак Знак1 Знак Знак,Обычный (веб) Знак Знак Знак,Знак Знак6"/>
    <w:basedOn w:val="a"/>
    <w:link w:val="ae"/>
    <w:qFormat/>
    <w:rsid w:val="0099661E"/>
    <w:pPr>
      <w:spacing w:after="60" w:line="240" w:lineRule="auto"/>
      <w:jc w:val="both"/>
    </w:pPr>
    <w:rPr>
      <w:rFonts w:ascii="Times New Roman" w:eastAsia="Times New Roman" w:hAnsi="Times New Roman" w:cs="Times New Roman"/>
      <w:sz w:val="24"/>
      <w:szCs w:val="24"/>
      <w:lang w:eastAsia="ru-RU"/>
    </w:rPr>
  </w:style>
  <w:style w:type="paragraph" w:customStyle="1" w:styleId="af">
    <w:name w:val="Содержимое таблицы"/>
    <w:basedOn w:val="a"/>
    <w:rsid w:val="00195A3C"/>
    <w:pPr>
      <w:suppressLineNumbers/>
      <w:suppressAutoHyphens/>
      <w:spacing w:after="0" w:line="240" w:lineRule="auto"/>
    </w:pPr>
    <w:rPr>
      <w:rFonts w:ascii="Times New Roman" w:eastAsia="Times New Roman" w:hAnsi="Times New Roman" w:cs="Times New Roman"/>
      <w:sz w:val="24"/>
      <w:szCs w:val="24"/>
      <w:lang w:eastAsia="ar-SA"/>
    </w:rPr>
  </w:style>
  <w:style w:type="paragraph" w:styleId="af0">
    <w:name w:val="footer"/>
    <w:basedOn w:val="a"/>
    <w:link w:val="af1"/>
    <w:uiPriority w:val="99"/>
    <w:unhideWhenUsed/>
    <w:rsid w:val="00AC7DB0"/>
    <w:pPr>
      <w:tabs>
        <w:tab w:val="center" w:pos="4677"/>
        <w:tab w:val="right" w:pos="9355"/>
      </w:tabs>
      <w:spacing w:after="0" w:line="240" w:lineRule="auto"/>
    </w:pPr>
  </w:style>
  <w:style w:type="character" w:customStyle="1" w:styleId="af1">
    <w:name w:val="Нижний колонтитул Знак"/>
    <w:basedOn w:val="a0"/>
    <w:link w:val="af0"/>
    <w:uiPriority w:val="99"/>
    <w:rsid w:val="00AC7DB0"/>
  </w:style>
  <w:style w:type="character" w:customStyle="1" w:styleId="-">
    <w:name w:val="Интернет-ссылка"/>
    <w:rsid w:val="00AC7DB0"/>
    <w:rPr>
      <w:rFonts w:cs="Times New Roman"/>
      <w:color w:val="0000FF"/>
      <w:u w:val="single"/>
    </w:rPr>
  </w:style>
  <w:style w:type="character" w:customStyle="1" w:styleId="Internetlink">
    <w:name w:val="Internet link"/>
    <w:qFormat/>
    <w:rsid w:val="00AC7DB0"/>
    <w:rPr>
      <w:rFonts w:cs="Times New Roman"/>
      <w:color w:val="0000FF"/>
      <w:u w:val="single"/>
    </w:rPr>
  </w:style>
  <w:style w:type="paragraph" w:customStyle="1" w:styleId="Standard">
    <w:name w:val="Standard"/>
    <w:qFormat/>
    <w:rsid w:val="00AC7DB0"/>
    <w:pPr>
      <w:widowControl w:val="0"/>
      <w:suppressAutoHyphens/>
      <w:spacing w:after="0" w:line="240" w:lineRule="auto"/>
      <w:textAlignment w:val="baseline"/>
    </w:pPr>
    <w:rPr>
      <w:rFonts w:ascii="Times New Roman" w:eastAsia="SimSun" w:hAnsi="Times New Roman" w:cs="Mangal"/>
      <w:color w:val="00000A"/>
      <w:kern w:val="2"/>
      <w:sz w:val="24"/>
      <w:szCs w:val="24"/>
      <w:lang w:eastAsia="zh-CN" w:bidi="hi-IN"/>
    </w:rPr>
  </w:style>
  <w:style w:type="paragraph" w:styleId="af2">
    <w:name w:val="List Paragraph"/>
    <w:aliases w:val="Нумерованый список,Bullet List,FooterText,numbered,SL_Абзац списка,ТЗ список,Абзац списка литеральный,Bullet 1,Use Case List Paragraph,it_List1,Paragraphe de liste1,lp1,Заговок Марина,Маркер,A_маркированный_список,Список дефисный,название"/>
    <w:basedOn w:val="a"/>
    <w:link w:val="af3"/>
    <w:uiPriority w:val="34"/>
    <w:qFormat/>
    <w:rsid w:val="00ED70FF"/>
    <w:pPr>
      <w:ind w:left="720"/>
      <w:contextualSpacing/>
    </w:pPr>
  </w:style>
  <w:style w:type="paragraph" w:styleId="af4">
    <w:name w:val="Balloon Text"/>
    <w:basedOn w:val="a"/>
    <w:link w:val="af5"/>
    <w:uiPriority w:val="99"/>
    <w:semiHidden/>
    <w:unhideWhenUsed/>
    <w:rsid w:val="00C53E9B"/>
    <w:pPr>
      <w:spacing w:after="0" w:line="240" w:lineRule="auto"/>
    </w:pPr>
    <w:rPr>
      <w:rFonts w:ascii="Arial" w:hAnsi="Arial" w:cs="Arial"/>
      <w:sz w:val="18"/>
      <w:szCs w:val="18"/>
    </w:rPr>
  </w:style>
  <w:style w:type="character" w:customStyle="1" w:styleId="af5">
    <w:name w:val="Текст выноски Знак"/>
    <w:basedOn w:val="a0"/>
    <w:link w:val="af4"/>
    <w:uiPriority w:val="99"/>
    <w:semiHidden/>
    <w:rsid w:val="00C53E9B"/>
    <w:rPr>
      <w:rFonts w:ascii="Arial" w:hAnsi="Arial" w:cs="Arial"/>
      <w:sz w:val="18"/>
      <w:szCs w:val="18"/>
    </w:rPr>
  </w:style>
  <w:style w:type="character" w:styleId="af6">
    <w:name w:val="footnote reference"/>
    <w:basedOn w:val="a0"/>
    <w:rsid w:val="00F066E4"/>
    <w:rPr>
      <w:rFonts w:cs="Times New Roman"/>
      <w:vertAlign w:val="superscript"/>
    </w:rPr>
  </w:style>
  <w:style w:type="paragraph" w:styleId="af7">
    <w:name w:val="footnote text"/>
    <w:aliases w:val="Знак Знак Знак Знак Знак1"/>
    <w:basedOn w:val="a"/>
    <w:link w:val="af8"/>
    <w:rsid w:val="00F066E4"/>
    <w:pPr>
      <w:spacing w:after="0" w:line="240" w:lineRule="auto"/>
      <w:jc w:val="both"/>
    </w:pPr>
    <w:rPr>
      <w:rFonts w:ascii="Times New Roman" w:eastAsia="Times New Roman" w:hAnsi="Times New Roman" w:cs="Times New Roman"/>
      <w:sz w:val="20"/>
      <w:szCs w:val="20"/>
    </w:rPr>
  </w:style>
  <w:style w:type="character" w:customStyle="1" w:styleId="af8">
    <w:name w:val="Текст сноски Знак"/>
    <w:aliases w:val="Знак Знак Знак Знак Знак1 Знак"/>
    <w:basedOn w:val="a0"/>
    <w:link w:val="af7"/>
    <w:rsid w:val="00F066E4"/>
    <w:rPr>
      <w:rFonts w:ascii="Times New Roman" w:eastAsia="Times New Roman" w:hAnsi="Times New Roman" w:cs="Times New Roman"/>
      <w:sz w:val="20"/>
      <w:szCs w:val="20"/>
    </w:rPr>
  </w:style>
  <w:style w:type="paragraph" w:customStyle="1" w:styleId="Default">
    <w:name w:val="Default"/>
    <w:rsid w:val="001F6B36"/>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cardmaininfopurchaselink">
    <w:name w:val="cardmaininfo__purchaselink"/>
    <w:basedOn w:val="a0"/>
    <w:rsid w:val="003E229B"/>
  </w:style>
  <w:style w:type="character" w:customStyle="1" w:styleId="cardmaininfocontent">
    <w:name w:val="cardmaininfo__content"/>
    <w:basedOn w:val="a0"/>
    <w:rsid w:val="00782AA1"/>
  </w:style>
  <w:style w:type="character" w:customStyle="1" w:styleId="cardmaininfotitle">
    <w:name w:val="cardmaininfo__title"/>
    <w:basedOn w:val="a0"/>
    <w:rsid w:val="005C74F7"/>
  </w:style>
  <w:style w:type="character" w:customStyle="1" w:styleId="sectioninfo">
    <w:name w:val="section__info"/>
    <w:basedOn w:val="a0"/>
    <w:rsid w:val="007376B3"/>
  </w:style>
  <w:style w:type="paragraph" w:customStyle="1" w:styleId="21">
    <w:name w:val="Заголовок 2.КД"/>
    <w:basedOn w:val="a"/>
    <w:next w:val="a"/>
    <w:link w:val="22"/>
    <w:autoRedefine/>
    <w:rsid w:val="00AF1FC0"/>
    <w:pPr>
      <w:keepNext/>
      <w:widowControl w:val="0"/>
      <w:tabs>
        <w:tab w:val="left" w:pos="540"/>
      </w:tabs>
      <w:autoSpaceDE w:val="0"/>
      <w:autoSpaceDN w:val="0"/>
      <w:adjustRightInd w:val="0"/>
      <w:spacing w:before="240" w:after="0" w:line="240" w:lineRule="atLeast"/>
      <w:ind w:firstLine="740"/>
      <w:jc w:val="center"/>
      <w:outlineLvl w:val="1"/>
    </w:pPr>
    <w:rPr>
      <w:rFonts w:ascii="Times New Roman" w:eastAsia="Times New Roman" w:hAnsi="Times New Roman" w:cs="Times New Roman"/>
      <w:kern w:val="28"/>
      <w:sz w:val="24"/>
      <w:szCs w:val="24"/>
      <w:lang w:eastAsia="ar-SA"/>
    </w:rPr>
  </w:style>
  <w:style w:type="character" w:customStyle="1" w:styleId="22">
    <w:name w:val="Заголовок 2.КД Знак"/>
    <w:link w:val="21"/>
    <w:locked/>
    <w:rsid w:val="00AF1FC0"/>
    <w:rPr>
      <w:rFonts w:ascii="Times New Roman" w:eastAsia="Times New Roman" w:hAnsi="Times New Roman" w:cs="Times New Roman"/>
      <w:kern w:val="28"/>
      <w:sz w:val="24"/>
      <w:szCs w:val="24"/>
      <w:lang w:eastAsia="ar-SA"/>
    </w:rPr>
  </w:style>
  <w:style w:type="paragraph" w:customStyle="1" w:styleId="ConsPlusNormal">
    <w:name w:val="ConsPlusNormal"/>
    <w:qFormat/>
    <w:rsid w:val="00B24991"/>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10">
    <w:name w:val="Заголовок 1 Знак"/>
    <w:basedOn w:val="a0"/>
    <w:link w:val="1"/>
    <w:uiPriority w:val="9"/>
    <w:rsid w:val="008018AD"/>
    <w:rPr>
      <w:rFonts w:ascii="Times New Roman" w:eastAsia="Times New Roman" w:hAnsi="Times New Roman" w:cs="Times New Roman"/>
      <w:b/>
      <w:bCs/>
      <w:kern w:val="36"/>
      <w:sz w:val="48"/>
      <w:szCs w:val="48"/>
      <w:lang w:eastAsia="ru-RU"/>
    </w:rPr>
  </w:style>
  <w:style w:type="paragraph" w:customStyle="1" w:styleId="s1">
    <w:name w:val="s_1"/>
    <w:basedOn w:val="a"/>
    <w:rsid w:val="00FE46C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9">
    <w:name w:val="No Spacing"/>
    <w:uiPriority w:val="1"/>
    <w:qFormat/>
    <w:rsid w:val="00FE46C5"/>
    <w:pPr>
      <w:spacing w:after="0" w:line="240" w:lineRule="auto"/>
    </w:pPr>
    <w:rPr>
      <w:rFonts w:ascii="Calibri" w:eastAsia="Calibri" w:hAnsi="Calibri" w:cs="Times New Roman"/>
    </w:rPr>
  </w:style>
  <w:style w:type="character" w:customStyle="1" w:styleId="ae">
    <w:name w:val="Обычный (веб) Знак"/>
    <w:aliases w:val=" Знак2 Знак,Обычный (Web) Знак,Обычный (Web)1 Знак,Обычный (веб)1 Знак,Знак2 Знак,Знак Знак2 Знак,Обычный (веб) Знак Знак Знак1 Знак,Обычный (веб) Знак Знак Знак Знак Знак,Знак Знак Знак1 Знак Знак Знак,Знак Знак6 Знак"/>
    <w:link w:val="ad"/>
    <w:locked/>
    <w:rsid w:val="00FE46C5"/>
    <w:rPr>
      <w:rFonts w:ascii="Times New Roman" w:eastAsia="Times New Roman" w:hAnsi="Times New Roman" w:cs="Times New Roman"/>
      <w:sz w:val="24"/>
      <w:szCs w:val="24"/>
      <w:lang w:eastAsia="ru-RU"/>
    </w:rPr>
  </w:style>
  <w:style w:type="character" w:customStyle="1" w:styleId="highlightcolor">
    <w:name w:val="highlightcolor"/>
    <w:basedOn w:val="a0"/>
    <w:rsid w:val="00A069C6"/>
  </w:style>
  <w:style w:type="paragraph" w:styleId="afa">
    <w:name w:val="Title"/>
    <w:basedOn w:val="a"/>
    <w:link w:val="afb"/>
    <w:uiPriority w:val="1"/>
    <w:qFormat/>
    <w:rsid w:val="005015A1"/>
    <w:pPr>
      <w:widowControl w:val="0"/>
      <w:autoSpaceDE w:val="0"/>
      <w:autoSpaceDN w:val="0"/>
      <w:spacing w:before="10" w:after="0" w:line="240" w:lineRule="auto"/>
      <w:ind w:left="60"/>
    </w:pPr>
    <w:rPr>
      <w:rFonts w:ascii="Times New Roman" w:eastAsia="Times New Roman" w:hAnsi="Times New Roman" w:cs="Times New Roman"/>
      <w:sz w:val="24"/>
      <w:szCs w:val="24"/>
    </w:rPr>
  </w:style>
  <w:style w:type="character" w:customStyle="1" w:styleId="afb">
    <w:name w:val="Название Знак"/>
    <w:basedOn w:val="a0"/>
    <w:link w:val="afa"/>
    <w:uiPriority w:val="1"/>
    <w:rsid w:val="005015A1"/>
    <w:rPr>
      <w:rFonts w:ascii="Times New Roman" w:eastAsia="Times New Roman" w:hAnsi="Times New Roman" w:cs="Times New Roman"/>
      <w:sz w:val="24"/>
      <w:szCs w:val="24"/>
    </w:rPr>
  </w:style>
  <w:style w:type="character" w:styleId="afc">
    <w:name w:val="Strong"/>
    <w:basedOn w:val="a0"/>
    <w:uiPriority w:val="22"/>
    <w:qFormat/>
    <w:rsid w:val="00D311DD"/>
    <w:rPr>
      <w:b/>
      <w:bCs/>
    </w:rPr>
  </w:style>
  <w:style w:type="character" w:customStyle="1" w:styleId="30">
    <w:name w:val="Заголовок 3 Знак"/>
    <w:basedOn w:val="a0"/>
    <w:link w:val="3"/>
    <w:rsid w:val="00744603"/>
    <w:rPr>
      <w:rFonts w:asciiTheme="majorHAnsi" w:eastAsiaTheme="majorEastAsia" w:hAnsiTheme="majorHAnsi" w:cstheme="majorBidi"/>
      <w:color w:val="1F4D78" w:themeColor="accent1" w:themeShade="7F"/>
      <w:sz w:val="24"/>
      <w:szCs w:val="24"/>
    </w:rPr>
  </w:style>
  <w:style w:type="character" w:customStyle="1" w:styleId="afd">
    <w:name w:val="Основной текст_"/>
    <w:link w:val="23"/>
    <w:rsid w:val="00F955BB"/>
    <w:rPr>
      <w:rFonts w:ascii="Times New Roman" w:eastAsia="Times New Roman" w:hAnsi="Times New Roman"/>
      <w:sz w:val="27"/>
      <w:szCs w:val="27"/>
      <w:shd w:val="clear" w:color="auto" w:fill="FFFFFF"/>
    </w:rPr>
  </w:style>
  <w:style w:type="paragraph" w:customStyle="1" w:styleId="23">
    <w:name w:val="Основной текст2"/>
    <w:basedOn w:val="a"/>
    <w:link w:val="afd"/>
    <w:rsid w:val="00F955BB"/>
    <w:pPr>
      <w:shd w:val="clear" w:color="auto" w:fill="FFFFFF"/>
      <w:spacing w:after="0" w:line="336" w:lineRule="exact"/>
      <w:jc w:val="both"/>
    </w:pPr>
    <w:rPr>
      <w:rFonts w:ascii="Times New Roman" w:eastAsia="Times New Roman" w:hAnsi="Times New Roman"/>
      <w:sz w:val="27"/>
      <w:szCs w:val="27"/>
    </w:rPr>
  </w:style>
  <w:style w:type="character" w:styleId="afe">
    <w:name w:val="FollowedHyperlink"/>
    <w:basedOn w:val="a0"/>
    <w:uiPriority w:val="99"/>
    <w:semiHidden/>
    <w:unhideWhenUsed/>
    <w:rsid w:val="00633D49"/>
    <w:rPr>
      <w:color w:val="954F72" w:themeColor="followedHyperlink"/>
      <w:u w:val="single"/>
    </w:rPr>
  </w:style>
  <w:style w:type="character" w:customStyle="1" w:styleId="sectioninfo2">
    <w:name w:val="section__info2"/>
    <w:basedOn w:val="a0"/>
    <w:rsid w:val="007857E0"/>
    <w:rPr>
      <w:vanish w:val="0"/>
      <w:webHidden w:val="0"/>
      <w:sz w:val="24"/>
      <w:szCs w:val="24"/>
      <w:specVanish w:val="0"/>
    </w:rPr>
  </w:style>
  <w:style w:type="character" w:customStyle="1" w:styleId="20">
    <w:name w:val="Заголовок 2 Знак"/>
    <w:basedOn w:val="a0"/>
    <w:link w:val="2"/>
    <w:uiPriority w:val="9"/>
    <w:semiHidden/>
    <w:rsid w:val="00FD60C7"/>
    <w:rPr>
      <w:rFonts w:asciiTheme="majorHAnsi" w:eastAsiaTheme="majorEastAsia" w:hAnsiTheme="majorHAnsi" w:cstheme="majorBidi"/>
      <w:color w:val="2E74B5" w:themeColor="accent1" w:themeShade="BF"/>
      <w:sz w:val="26"/>
      <w:szCs w:val="26"/>
    </w:rPr>
  </w:style>
  <w:style w:type="table" w:customStyle="1" w:styleId="11">
    <w:name w:val="Сетка таблицы1"/>
    <w:basedOn w:val="a1"/>
    <w:next w:val="a8"/>
    <w:uiPriority w:val="59"/>
    <w:rsid w:val="004242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3">
    <w:name w:val="Абзац списка Знак"/>
    <w:aliases w:val="Нумерованый список Знак,Bullet List Знак,FooterText Знак,numbered Знак,SL_Абзац списка Знак,ТЗ список Знак,Абзац списка литеральный Знак,Bullet 1 Знак,Use Case List Paragraph Знак,it_List1 Знак,Paragraphe de liste1 Знак,lp1 Знак"/>
    <w:link w:val="af2"/>
    <w:uiPriority w:val="34"/>
    <w:qFormat/>
    <w:locked/>
    <w:rsid w:val="0042421C"/>
  </w:style>
  <w:style w:type="character" w:customStyle="1" w:styleId="24">
    <w:name w:val="Основной текст (2)_"/>
    <w:basedOn w:val="a0"/>
    <w:link w:val="25"/>
    <w:rsid w:val="00661FCA"/>
    <w:rPr>
      <w:rFonts w:ascii="Times New Roman" w:eastAsia="Times New Roman" w:hAnsi="Times New Roman" w:cs="Times New Roman"/>
      <w:sz w:val="19"/>
      <w:szCs w:val="19"/>
      <w:shd w:val="clear" w:color="auto" w:fill="FFFFFF"/>
    </w:rPr>
  </w:style>
  <w:style w:type="paragraph" w:customStyle="1" w:styleId="25">
    <w:name w:val="Основной текст (2)"/>
    <w:basedOn w:val="a"/>
    <w:link w:val="24"/>
    <w:rsid w:val="00661FCA"/>
    <w:pPr>
      <w:widowControl w:val="0"/>
      <w:shd w:val="clear" w:color="auto" w:fill="FFFFFF"/>
      <w:spacing w:before="240" w:after="360" w:line="0" w:lineRule="atLeast"/>
      <w:jc w:val="both"/>
    </w:pPr>
    <w:rPr>
      <w:rFonts w:ascii="Times New Roman" w:eastAsia="Times New Roman" w:hAnsi="Times New Roman" w:cs="Times New Roman"/>
      <w:sz w:val="19"/>
      <w:szCs w:val="19"/>
    </w:rPr>
  </w:style>
  <w:style w:type="character" w:customStyle="1" w:styleId="12">
    <w:name w:val="Основной текст Знак1"/>
    <w:basedOn w:val="a0"/>
    <w:semiHidden/>
    <w:rsid w:val="001765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7071148">
      <w:bodyDiv w:val="1"/>
      <w:marLeft w:val="0"/>
      <w:marRight w:val="0"/>
      <w:marTop w:val="0"/>
      <w:marBottom w:val="0"/>
      <w:divBdr>
        <w:top w:val="none" w:sz="0" w:space="0" w:color="auto"/>
        <w:left w:val="none" w:sz="0" w:space="0" w:color="auto"/>
        <w:bottom w:val="none" w:sz="0" w:space="0" w:color="auto"/>
        <w:right w:val="none" w:sz="0" w:space="0" w:color="auto"/>
      </w:divBdr>
    </w:div>
    <w:div w:id="86393077">
      <w:bodyDiv w:val="1"/>
      <w:marLeft w:val="0"/>
      <w:marRight w:val="0"/>
      <w:marTop w:val="0"/>
      <w:marBottom w:val="0"/>
      <w:divBdr>
        <w:top w:val="none" w:sz="0" w:space="0" w:color="auto"/>
        <w:left w:val="none" w:sz="0" w:space="0" w:color="auto"/>
        <w:bottom w:val="none" w:sz="0" w:space="0" w:color="auto"/>
        <w:right w:val="none" w:sz="0" w:space="0" w:color="auto"/>
      </w:divBdr>
    </w:div>
    <w:div w:id="96758451">
      <w:bodyDiv w:val="1"/>
      <w:marLeft w:val="0"/>
      <w:marRight w:val="0"/>
      <w:marTop w:val="0"/>
      <w:marBottom w:val="0"/>
      <w:divBdr>
        <w:top w:val="none" w:sz="0" w:space="0" w:color="auto"/>
        <w:left w:val="none" w:sz="0" w:space="0" w:color="auto"/>
        <w:bottom w:val="none" w:sz="0" w:space="0" w:color="auto"/>
        <w:right w:val="none" w:sz="0" w:space="0" w:color="auto"/>
      </w:divBdr>
    </w:div>
    <w:div w:id="126167669">
      <w:bodyDiv w:val="1"/>
      <w:marLeft w:val="0"/>
      <w:marRight w:val="0"/>
      <w:marTop w:val="0"/>
      <w:marBottom w:val="0"/>
      <w:divBdr>
        <w:top w:val="none" w:sz="0" w:space="0" w:color="auto"/>
        <w:left w:val="none" w:sz="0" w:space="0" w:color="auto"/>
        <w:bottom w:val="none" w:sz="0" w:space="0" w:color="auto"/>
        <w:right w:val="none" w:sz="0" w:space="0" w:color="auto"/>
      </w:divBdr>
    </w:div>
    <w:div w:id="175076493">
      <w:bodyDiv w:val="1"/>
      <w:marLeft w:val="0"/>
      <w:marRight w:val="0"/>
      <w:marTop w:val="0"/>
      <w:marBottom w:val="0"/>
      <w:divBdr>
        <w:top w:val="none" w:sz="0" w:space="0" w:color="auto"/>
        <w:left w:val="none" w:sz="0" w:space="0" w:color="auto"/>
        <w:bottom w:val="none" w:sz="0" w:space="0" w:color="auto"/>
        <w:right w:val="none" w:sz="0" w:space="0" w:color="auto"/>
      </w:divBdr>
    </w:div>
    <w:div w:id="204490077">
      <w:bodyDiv w:val="1"/>
      <w:marLeft w:val="0"/>
      <w:marRight w:val="0"/>
      <w:marTop w:val="0"/>
      <w:marBottom w:val="0"/>
      <w:divBdr>
        <w:top w:val="none" w:sz="0" w:space="0" w:color="auto"/>
        <w:left w:val="none" w:sz="0" w:space="0" w:color="auto"/>
        <w:bottom w:val="none" w:sz="0" w:space="0" w:color="auto"/>
        <w:right w:val="none" w:sz="0" w:space="0" w:color="auto"/>
      </w:divBdr>
    </w:div>
    <w:div w:id="209222618">
      <w:bodyDiv w:val="1"/>
      <w:marLeft w:val="0"/>
      <w:marRight w:val="0"/>
      <w:marTop w:val="0"/>
      <w:marBottom w:val="0"/>
      <w:divBdr>
        <w:top w:val="none" w:sz="0" w:space="0" w:color="auto"/>
        <w:left w:val="none" w:sz="0" w:space="0" w:color="auto"/>
        <w:bottom w:val="none" w:sz="0" w:space="0" w:color="auto"/>
        <w:right w:val="none" w:sz="0" w:space="0" w:color="auto"/>
      </w:divBdr>
    </w:div>
    <w:div w:id="218788962">
      <w:bodyDiv w:val="1"/>
      <w:marLeft w:val="0"/>
      <w:marRight w:val="0"/>
      <w:marTop w:val="0"/>
      <w:marBottom w:val="0"/>
      <w:divBdr>
        <w:top w:val="none" w:sz="0" w:space="0" w:color="auto"/>
        <w:left w:val="none" w:sz="0" w:space="0" w:color="auto"/>
        <w:bottom w:val="none" w:sz="0" w:space="0" w:color="auto"/>
        <w:right w:val="none" w:sz="0" w:space="0" w:color="auto"/>
      </w:divBdr>
    </w:div>
    <w:div w:id="219680211">
      <w:bodyDiv w:val="1"/>
      <w:marLeft w:val="0"/>
      <w:marRight w:val="0"/>
      <w:marTop w:val="0"/>
      <w:marBottom w:val="0"/>
      <w:divBdr>
        <w:top w:val="none" w:sz="0" w:space="0" w:color="auto"/>
        <w:left w:val="none" w:sz="0" w:space="0" w:color="auto"/>
        <w:bottom w:val="none" w:sz="0" w:space="0" w:color="auto"/>
        <w:right w:val="none" w:sz="0" w:space="0" w:color="auto"/>
      </w:divBdr>
    </w:div>
    <w:div w:id="222184018">
      <w:bodyDiv w:val="1"/>
      <w:marLeft w:val="0"/>
      <w:marRight w:val="0"/>
      <w:marTop w:val="0"/>
      <w:marBottom w:val="0"/>
      <w:divBdr>
        <w:top w:val="none" w:sz="0" w:space="0" w:color="auto"/>
        <w:left w:val="none" w:sz="0" w:space="0" w:color="auto"/>
        <w:bottom w:val="none" w:sz="0" w:space="0" w:color="auto"/>
        <w:right w:val="none" w:sz="0" w:space="0" w:color="auto"/>
      </w:divBdr>
    </w:div>
    <w:div w:id="253171596">
      <w:bodyDiv w:val="1"/>
      <w:marLeft w:val="0"/>
      <w:marRight w:val="0"/>
      <w:marTop w:val="0"/>
      <w:marBottom w:val="0"/>
      <w:divBdr>
        <w:top w:val="none" w:sz="0" w:space="0" w:color="auto"/>
        <w:left w:val="none" w:sz="0" w:space="0" w:color="auto"/>
        <w:bottom w:val="none" w:sz="0" w:space="0" w:color="auto"/>
        <w:right w:val="none" w:sz="0" w:space="0" w:color="auto"/>
      </w:divBdr>
    </w:div>
    <w:div w:id="289169341">
      <w:bodyDiv w:val="1"/>
      <w:marLeft w:val="0"/>
      <w:marRight w:val="0"/>
      <w:marTop w:val="0"/>
      <w:marBottom w:val="0"/>
      <w:divBdr>
        <w:top w:val="none" w:sz="0" w:space="0" w:color="auto"/>
        <w:left w:val="none" w:sz="0" w:space="0" w:color="auto"/>
        <w:bottom w:val="none" w:sz="0" w:space="0" w:color="auto"/>
        <w:right w:val="none" w:sz="0" w:space="0" w:color="auto"/>
      </w:divBdr>
    </w:div>
    <w:div w:id="309099479">
      <w:bodyDiv w:val="1"/>
      <w:marLeft w:val="0"/>
      <w:marRight w:val="0"/>
      <w:marTop w:val="0"/>
      <w:marBottom w:val="0"/>
      <w:divBdr>
        <w:top w:val="none" w:sz="0" w:space="0" w:color="auto"/>
        <w:left w:val="none" w:sz="0" w:space="0" w:color="auto"/>
        <w:bottom w:val="none" w:sz="0" w:space="0" w:color="auto"/>
        <w:right w:val="none" w:sz="0" w:space="0" w:color="auto"/>
      </w:divBdr>
      <w:divsChild>
        <w:div w:id="891424234">
          <w:marLeft w:val="0"/>
          <w:marRight w:val="0"/>
          <w:marTop w:val="0"/>
          <w:marBottom w:val="0"/>
          <w:divBdr>
            <w:top w:val="none" w:sz="0" w:space="0" w:color="auto"/>
            <w:left w:val="none" w:sz="0" w:space="0" w:color="auto"/>
            <w:bottom w:val="none" w:sz="0" w:space="0" w:color="auto"/>
            <w:right w:val="none" w:sz="0" w:space="0" w:color="auto"/>
          </w:divBdr>
          <w:divsChild>
            <w:div w:id="267127927">
              <w:marLeft w:val="0"/>
              <w:marRight w:val="0"/>
              <w:marTop w:val="0"/>
              <w:marBottom w:val="0"/>
              <w:divBdr>
                <w:top w:val="single" w:sz="6" w:space="0" w:color="9F9FDA"/>
                <w:left w:val="single" w:sz="6" w:space="0" w:color="9F9FDA"/>
                <w:bottom w:val="single" w:sz="6" w:space="0" w:color="9F9FDA"/>
                <w:right w:val="single" w:sz="6" w:space="0" w:color="9F9FDA"/>
              </w:divBdr>
              <w:divsChild>
                <w:div w:id="257372561">
                  <w:marLeft w:val="0"/>
                  <w:marRight w:val="0"/>
                  <w:marTop w:val="0"/>
                  <w:marBottom w:val="0"/>
                  <w:divBdr>
                    <w:top w:val="none" w:sz="0" w:space="0" w:color="auto"/>
                    <w:left w:val="none" w:sz="0" w:space="0" w:color="auto"/>
                    <w:bottom w:val="none" w:sz="0" w:space="0" w:color="auto"/>
                    <w:right w:val="none" w:sz="0" w:space="0" w:color="auto"/>
                  </w:divBdr>
                  <w:divsChild>
                    <w:div w:id="316997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407979">
          <w:marLeft w:val="0"/>
          <w:marRight w:val="0"/>
          <w:marTop w:val="0"/>
          <w:marBottom w:val="0"/>
          <w:divBdr>
            <w:top w:val="none" w:sz="0" w:space="0" w:color="auto"/>
            <w:left w:val="none" w:sz="0" w:space="0" w:color="auto"/>
            <w:bottom w:val="none" w:sz="0" w:space="0" w:color="auto"/>
            <w:right w:val="none" w:sz="0" w:space="0" w:color="auto"/>
          </w:divBdr>
          <w:divsChild>
            <w:div w:id="767044808">
              <w:marLeft w:val="0"/>
              <w:marRight w:val="0"/>
              <w:marTop w:val="0"/>
              <w:marBottom w:val="0"/>
              <w:divBdr>
                <w:top w:val="single" w:sz="6" w:space="0" w:color="9F9FDA"/>
                <w:left w:val="single" w:sz="6" w:space="0" w:color="9F9FDA"/>
                <w:bottom w:val="single" w:sz="6" w:space="0" w:color="9F9FDA"/>
                <w:right w:val="single" w:sz="6" w:space="0" w:color="9F9FDA"/>
              </w:divBdr>
              <w:divsChild>
                <w:div w:id="1551309286">
                  <w:marLeft w:val="0"/>
                  <w:marRight w:val="0"/>
                  <w:marTop w:val="0"/>
                  <w:marBottom w:val="0"/>
                  <w:divBdr>
                    <w:top w:val="none" w:sz="0" w:space="0" w:color="auto"/>
                    <w:left w:val="none" w:sz="0" w:space="0" w:color="auto"/>
                    <w:bottom w:val="none" w:sz="0" w:space="0" w:color="auto"/>
                    <w:right w:val="none" w:sz="0" w:space="0" w:color="auto"/>
                  </w:divBdr>
                  <w:divsChild>
                    <w:div w:id="1229420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2193552">
          <w:marLeft w:val="0"/>
          <w:marRight w:val="0"/>
          <w:marTop w:val="0"/>
          <w:marBottom w:val="0"/>
          <w:divBdr>
            <w:top w:val="none" w:sz="0" w:space="0" w:color="auto"/>
            <w:left w:val="none" w:sz="0" w:space="0" w:color="auto"/>
            <w:bottom w:val="none" w:sz="0" w:space="0" w:color="auto"/>
            <w:right w:val="none" w:sz="0" w:space="0" w:color="auto"/>
          </w:divBdr>
        </w:div>
        <w:div w:id="231546065">
          <w:marLeft w:val="0"/>
          <w:marRight w:val="0"/>
          <w:marTop w:val="0"/>
          <w:marBottom w:val="0"/>
          <w:divBdr>
            <w:top w:val="none" w:sz="0" w:space="0" w:color="auto"/>
            <w:left w:val="none" w:sz="0" w:space="0" w:color="auto"/>
            <w:bottom w:val="none" w:sz="0" w:space="0" w:color="auto"/>
            <w:right w:val="none" w:sz="0" w:space="0" w:color="auto"/>
          </w:divBdr>
        </w:div>
      </w:divsChild>
    </w:div>
    <w:div w:id="327054686">
      <w:bodyDiv w:val="1"/>
      <w:marLeft w:val="0"/>
      <w:marRight w:val="0"/>
      <w:marTop w:val="0"/>
      <w:marBottom w:val="0"/>
      <w:divBdr>
        <w:top w:val="none" w:sz="0" w:space="0" w:color="auto"/>
        <w:left w:val="none" w:sz="0" w:space="0" w:color="auto"/>
        <w:bottom w:val="none" w:sz="0" w:space="0" w:color="auto"/>
        <w:right w:val="none" w:sz="0" w:space="0" w:color="auto"/>
      </w:divBdr>
    </w:div>
    <w:div w:id="366564451">
      <w:bodyDiv w:val="1"/>
      <w:marLeft w:val="0"/>
      <w:marRight w:val="0"/>
      <w:marTop w:val="0"/>
      <w:marBottom w:val="0"/>
      <w:divBdr>
        <w:top w:val="none" w:sz="0" w:space="0" w:color="auto"/>
        <w:left w:val="none" w:sz="0" w:space="0" w:color="auto"/>
        <w:bottom w:val="none" w:sz="0" w:space="0" w:color="auto"/>
        <w:right w:val="none" w:sz="0" w:space="0" w:color="auto"/>
      </w:divBdr>
    </w:div>
    <w:div w:id="420489328">
      <w:bodyDiv w:val="1"/>
      <w:marLeft w:val="0"/>
      <w:marRight w:val="0"/>
      <w:marTop w:val="0"/>
      <w:marBottom w:val="0"/>
      <w:divBdr>
        <w:top w:val="none" w:sz="0" w:space="0" w:color="auto"/>
        <w:left w:val="none" w:sz="0" w:space="0" w:color="auto"/>
        <w:bottom w:val="none" w:sz="0" w:space="0" w:color="auto"/>
        <w:right w:val="none" w:sz="0" w:space="0" w:color="auto"/>
      </w:divBdr>
    </w:div>
    <w:div w:id="512107277">
      <w:bodyDiv w:val="1"/>
      <w:marLeft w:val="0"/>
      <w:marRight w:val="0"/>
      <w:marTop w:val="0"/>
      <w:marBottom w:val="0"/>
      <w:divBdr>
        <w:top w:val="none" w:sz="0" w:space="0" w:color="auto"/>
        <w:left w:val="none" w:sz="0" w:space="0" w:color="auto"/>
        <w:bottom w:val="none" w:sz="0" w:space="0" w:color="auto"/>
        <w:right w:val="none" w:sz="0" w:space="0" w:color="auto"/>
      </w:divBdr>
    </w:div>
    <w:div w:id="578295222">
      <w:bodyDiv w:val="1"/>
      <w:marLeft w:val="0"/>
      <w:marRight w:val="0"/>
      <w:marTop w:val="0"/>
      <w:marBottom w:val="0"/>
      <w:divBdr>
        <w:top w:val="none" w:sz="0" w:space="0" w:color="auto"/>
        <w:left w:val="none" w:sz="0" w:space="0" w:color="auto"/>
        <w:bottom w:val="none" w:sz="0" w:space="0" w:color="auto"/>
        <w:right w:val="none" w:sz="0" w:space="0" w:color="auto"/>
      </w:divBdr>
    </w:div>
    <w:div w:id="579564133">
      <w:bodyDiv w:val="1"/>
      <w:marLeft w:val="0"/>
      <w:marRight w:val="0"/>
      <w:marTop w:val="0"/>
      <w:marBottom w:val="0"/>
      <w:divBdr>
        <w:top w:val="none" w:sz="0" w:space="0" w:color="auto"/>
        <w:left w:val="none" w:sz="0" w:space="0" w:color="auto"/>
        <w:bottom w:val="none" w:sz="0" w:space="0" w:color="auto"/>
        <w:right w:val="none" w:sz="0" w:space="0" w:color="auto"/>
      </w:divBdr>
    </w:div>
    <w:div w:id="616178137">
      <w:bodyDiv w:val="1"/>
      <w:marLeft w:val="0"/>
      <w:marRight w:val="0"/>
      <w:marTop w:val="0"/>
      <w:marBottom w:val="0"/>
      <w:divBdr>
        <w:top w:val="none" w:sz="0" w:space="0" w:color="auto"/>
        <w:left w:val="none" w:sz="0" w:space="0" w:color="auto"/>
        <w:bottom w:val="none" w:sz="0" w:space="0" w:color="auto"/>
        <w:right w:val="none" w:sz="0" w:space="0" w:color="auto"/>
      </w:divBdr>
    </w:div>
    <w:div w:id="620527283">
      <w:bodyDiv w:val="1"/>
      <w:marLeft w:val="0"/>
      <w:marRight w:val="0"/>
      <w:marTop w:val="0"/>
      <w:marBottom w:val="0"/>
      <w:divBdr>
        <w:top w:val="none" w:sz="0" w:space="0" w:color="auto"/>
        <w:left w:val="none" w:sz="0" w:space="0" w:color="auto"/>
        <w:bottom w:val="none" w:sz="0" w:space="0" w:color="auto"/>
        <w:right w:val="none" w:sz="0" w:space="0" w:color="auto"/>
      </w:divBdr>
    </w:div>
    <w:div w:id="662661361">
      <w:bodyDiv w:val="1"/>
      <w:marLeft w:val="0"/>
      <w:marRight w:val="0"/>
      <w:marTop w:val="0"/>
      <w:marBottom w:val="0"/>
      <w:divBdr>
        <w:top w:val="none" w:sz="0" w:space="0" w:color="auto"/>
        <w:left w:val="none" w:sz="0" w:space="0" w:color="auto"/>
        <w:bottom w:val="none" w:sz="0" w:space="0" w:color="auto"/>
        <w:right w:val="none" w:sz="0" w:space="0" w:color="auto"/>
      </w:divBdr>
      <w:divsChild>
        <w:div w:id="1066102744">
          <w:marLeft w:val="0"/>
          <w:marRight w:val="0"/>
          <w:marTop w:val="0"/>
          <w:marBottom w:val="0"/>
          <w:divBdr>
            <w:top w:val="none" w:sz="0" w:space="0" w:color="auto"/>
            <w:left w:val="none" w:sz="0" w:space="0" w:color="auto"/>
            <w:bottom w:val="none" w:sz="0" w:space="0" w:color="auto"/>
            <w:right w:val="none" w:sz="0" w:space="0" w:color="auto"/>
          </w:divBdr>
        </w:div>
        <w:div w:id="1750538401">
          <w:marLeft w:val="0"/>
          <w:marRight w:val="0"/>
          <w:marTop w:val="0"/>
          <w:marBottom w:val="0"/>
          <w:divBdr>
            <w:top w:val="none" w:sz="0" w:space="0" w:color="auto"/>
            <w:left w:val="none" w:sz="0" w:space="0" w:color="auto"/>
            <w:bottom w:val="none" w:sz="0" w:space="0" w:color="auto"/>
            <w:right w:val="none" w:sz="0" w:space="0" w:color="auto"/>
          </w:divBdr>
        </w:div>
        <w:div w:id="1597864865">
          <w:marLeft w:val="0"/>
          <w:marRight w:val="0"/>
          <w:marTop w:val="0"/>
          <w:marBottom w:val="0"/>
          <w:divBdr>
            <w:top w:val="none" w:sz="0" w:space="0" w:color="auto"/>
            <w:left w:val="none" w:sz="0" w:space="0" w:color="auto"/>
            <w:bottom w:val="none" w:sz="0" w:space="0" w:color="auto"/>
            <w:right w:val="none" w:sz="0" w:space="0" w:color="auto"/>
          </w:divBdr>
        </w:div>
        <w:div w:id="1885363141">
          <w:marLeft w:val="0"/>
          <w:marRight w:val="0"/>
          <w:marTop w:val="0"/>
          <w:marBottom w:val="0"/>
          <w:divBdr>
            <w:top w:val="none" w:sz="0" w:space="0" w:color="auto"/>
            <w:left w:val="none" w:sz="0" w:space="0" w:color="auto"/>
            <w:bottom w:val="none" w:sz="0" w:space="0" w:color="auto"/>
            <w:right w:val="none" w:sz="0" w:space="0" w:color="auto"/>
          </w:divBdr>
        </w:div>
      </w:divsChild>
    </w:div>
    <w:div w:id="719286856">
      <w:bodyDiv w:val="1"/>
      <w:marLeft w:val="0"/>
      <w:marRight w:val="0"/>
      <w:marTop w:val="0"/>
      <w:marBottom w:val="0"/>
      <w:divBdr>
        <w:top w:val="none" w:sz="0" w:space="0" w:color="auto"/>
        <w:left w:val="none" w:sz="0" w:space="0" w:color="auto"/>
        <w:bottom w:val="none" w:sz="0" w:space="0" w:color="auto"/>
        <w:right w:val="none" w:sz="0" w:space="0" w:color="auto"/>
      </w:divBdr>
    </w:div>
    <w:div w:id="751464762">
      <w:bodyDiv w:val="1"/>
      <w:marLeft w:val="0"/>
      <w:marRight w:val="0"/>
      <w:marTop w:val="0"/>
      <w:marBottom w:val="0"/>
      <w:divBdr>
        <w:top w:val="none" w:sz="0" w:space="0" w:color="auto"/>
        <w:left w:val="none" w:sz="0" w:space="0" w:color="auto"/>
        <w:bottom w:val="none" w:sz="0" w:space="0" w:color="auto"/>
        <w:right w:val="none" w:sz="0" w:space="0" w:color="auto"/>
      </w:divBdr>
    </w:div>
    <w:div w:id="785581127">
      <w:bodyDiv w:val="1"/>
      <w:marLeft w:val="0"/>
      <w:marRight w:val="0"/>
      <w:marTop w:val="0"/>
      <w:marBottom w:val="0"/>
      <w:divBdr>
        <w:top w:val="none" w:sz="0" w:space="0" w:color="auto"/>
        <w:left w:val="none" w:sz="0" w:space="0" w:color="auto"/>
        <w:bottom w:val="none" w:sz="0" w:space="0" w:color="auto"/>
        <w:right w:val="none" w:sz="0" w:space="0" w:color="auto"/>
      </w:divBdr>
    </w:div>
    <w:div w:id="794297034">
      <w:bodyDiv w:val="1"/>
      <w:marLeft w:val="0"/>
      <w:marRight w:val="0"/>
      <w:marTop w:val="0"/>
      <w:marBottom w:val="0"/>
      <w:divBdr>
        <w:top w:val="none" w:sz="0" w:space="0" w:color="auto"/>
        <w:left w:val="none" w:sz="0" w:space="0" w:color="auto"/>
        <w:bottom w:val="none" w:sz="0" w:space="0" w:color="auto"/>
        <w:right w:val="none" w:sz="0" w:space="0" w:color="auto"/>
      </w:divBdr>
    </w:div>
    <w:div w:id="806626528">
      <w:bodyDiv w:val="1"/>
      <w:marLeft w:val="0"/>
      <w:marRight w:val="0"/>
      <w:marTop w:val="0"/>
      <w:marBottom w:val="0"/>
      <w:divBdr>
        <w:top w:val="none" w:sz="0" w:space="0" w:color="auto"/>
        <w:left w:val="none" w:sz="0" w:space="0" w:color="auto"/>
        <w:bottom w:val="none" w:sz="0" w:space="0" w:color="auto"/>
        <w:right w:val="none" w:sz="0" w:space="0" w:color="auto"/>
      </w:divBdr>
    </w:div>
    <w:div w:id="885264790">
      <w:bodyDiv w:val="1"/>
      <w:marLeft w:val="0"/>
      <w:marRight w:val="0"/>
      <w:marTop w:val="0"/>
      <w:marBottom w:val="0"/>
      <w:divBdr>
        <w:top w:val="none" w:sz="0" w:space="0" w:color="auto"/>
        <w:left w:val="none" w:sz="0" w:space="0" w:color="auto"/>
        <w:bottom w:val="none" w:sz="0" w:space="0" w:color="auto"/>
        <w:right w:val="none" w:sz="0" w:space="0" w:color="auto"/>
      </w:divBdr>
    </w:div>
    <w:div w:id="907614094">
      <w:bodyDiv w:val="1"/>
      <w:marLeft w:val="0"/>
      <w:marRight w:val="0"/>
      <w:marTop w:val="0"/>
      <w:marBottom w:val="0"/>
      <w:divBdr>
        <w:top w:val="none" w:sz="0" w:space="0" w:color="auto"/>
        <w:left w:val="none" w:sz="0" w:space="0" w:color="auto"/>
        <w:bottom w:val="none" w:sz="0" w:space="0" w:color="auto"/>
        <w:right w:val="none" w:sz="0" w:space="0" w:color="auto"/>
      </w:divBdr>
      <w:divsChild>
        <w:div w:id="1705057597">
          <w:marLeft w:val="0"/>
          <w:marRight w:val="0"/>
          <w:marTop w:val="0"/>
          <w:marBottom w:val="0"/>
          <w:divBdr>
            <w:top w:val="none" w:sz="0" w:space="0" w:color="auto"/>
            <w:left w:val="none" w:sz="0" w:space="0" w:color="auto"/>
            <w:bottom w:val="none" w:sz="0" w:space="0" w:color="auto"/>
            <w:right w:val="none" w:sz="0" w:space="0" w:color="auto"/>
          </w:divBdr>
        </w:div>
      </w:divsChild>
    </w:div>
    <w:div w:id="972176940">
      <w:bodyDiv w:val="1"/>
      <w:marLeft w:val="0"/>
      <w:marRight w:val="0"/>
      <w:marTop w:val="0"/>
      <w:marBottom w:val="0"/>
      <w:divBdr>
        <w:top w:val="none" w:sz="0" w:space="0" w:color="auto"/>
        <w:left w:val="none" w:sz="0" w:space="0" w:color="auto"/>
        <w:bottom w:val="none" w:sz="0" w:space="0" w:color="auto"/>
        <w:right w:val="none" w:sz="0" w:space="0" w:color="auto"/>
      </w:divBdr>
      <w:divsChild>
        <w:div w:id="1087582897">
          <w:marLeft w:val="0"/>
          <w:marRight w:val="0"/>
          <w:marTop w:val="0"/>
          <w:marBottom w:val="0"/>
          <w:divBdr>
            <w:top w:val="none" w:sz="0" w:space="0" w:color="auto"/>
            <w:left w:val="none" w:sz="0" w:space="0" w:color="auto"/>
            <w:bottom w:val="none" w:sz="0" w:space="0" w:color="auto"/>
            <w:right w:val="none" w:sz="0" w:space="0" w:color="auto"/>
          </w:divBdr>
        </w:div>
      </w:divsChild>
    </w:div>
    <w:div w:id="981664670">
      <w:bodyDiv w:val="1"/>
      <w:marLeft w:val="0"/>
      <w:marRight w:val="0"/>
      <w:marTop w:val="0"/>
      <w:marBottom w:val="0"/>
      <w:divBdr>
        <w:top w:val="none" w:sz="0" w:space="0" w:color="auto"/>
        <w:left w:val="none" w:sz="0" w:space="0" w:color="auto"/>
        <w:bottom w:val="none" w:sz="0" w:space="0" w:color="auto"/>
        <w:right w:val="none" w:sz="0" w:space="0" w:color="auto"/>
      </w:divBdr>
    </w:div>
    <w:div w:id="982857440">
      <w:bodyDiv w:val="1"/>
      <w:marLeft w:val="0"/>
      <w:marRight w:val="0"/>
      <w:marTop w:val="0"/>
      <w:marBottom w:val="0"/>
      <w:divBdr>
        <w:top w:val="none" w:sz="0" w:space="0" w:color="auto"/>
        <w:left w:val="none" w:sz="0" w:space="0" w:color="auto"/>
        <w:bottom w:val="none" w:sz="0" w:space="0" w:color="auto"/>
        <w:right w:val="none" w:sz="0" w:space="0" w:color="auto"/>
      </w:divBdr>
    </w:div>
    <w:div w:id="1030648209">
      <w:bodyDiv w:val="1"/>
      <w:marLeft w:val="0"/>
      <w:marRight w:val="0"/>
      <w:marTop w:val="0"/>
      <w:marBottom w:val="0"/>
      <w:divBdr>
        <w:top w:val="none" w:sz="0" w:space="0" w:color="auto"/>
        <w:left w:val="none" w:sz="0" w:space="0" w:color="auto"/>
        <w:bottom w:val="none" w:sz="0" w:space="0" w:color="auto"/>
        <w:right w:val="none" w:sz="0" w:space="0" w:color="auto"/>
      </w:divBdr>
      <w:divsChild>
        <w:div w:id="246502828">
          <w:marLeft w:val="0"/>
          <w:marRight w:val="0"/>
          <w:marTop w:val="0"/>
          <w:marBottom w:val="0"/>
          <w:divBdr>
            <w:top w:val="none" w:sz="0" w:space="0" w:color="auto"/>
            <w:left w:val="none" w:sz="0" w:space="0" w:color="auto"/>
            <w:bottom w:val="none" w:sz="0" w:space="0" w:color="auto"/>
            <w:right w:val="none" w:sz="0" w:space="0" w:color="auto"/>
          </w:divBdr>
        </w:div>
      </w:divsChild>
    </w:div>
    <w:div w:id="1049232405">
      <w:bodyDiv w:val="1"/>
      <w:marLeft w:val="0"/>
      <w:marRight w:val="0"/>
      <w:marTop w:val="0"/>
      <w:marBottom w:val="0"/>
      <w:divBdr>
        <w:top w:val="none" w:sz="0" w:space="0" w:color="auto"/>
        <w:left w:val="none" w:sz="0" w:space="0" w:color="auto"/>
        <w:bottom w:val="none" w:sz="0" w:space="0" w:color="auto"/>
        <w:right w:val="none" w:sz="0" w:space="0" w:color="auto"/>
      </w:divBdr>
    </w:div>
    <w:div w:id="1049761862">
      <w:bodyDiv w:val="1"/>
      <w:marLeft w:val="0"/>
      <w:marRight w:val="0"/>
      <w:marTop w:val="0"/>
      <w:marBottom w:val="0"/>
      <w:divBdr>
        <w:top w:val="none" w:sz="0" w:space="0" w:color="auto"/>
        <w:left w:val="none" w:sz="0" w:space="0" w:color="auto"/>
        <w:bottom w:val="none" w:sz="0" w:space="0" w:color="auto"/>
        <w:right w:val="none" w:sz="0" w:space="0" w:color="auto"/>
      </w:divBdr>
      <w:divsChild>
        <w:div w:id="213471639">
          <w:marLeft w:val="0"/>
          <w:marRight w:val="0"/>
          <w:marTop w:val="0"/>
          <w:marBottom w:val="0"/>
          <w:divBdr>
            <w:top w:val="none" w:sz="0" w:space="0" w:color="auto"/>
            <w:left w:val="none" w:sz="0" w:space="0" w:color="auto"/>
            <w:bottom w:val="none" w:sz="0" w:space="0" w:color="auto"/>
            <w:right w:val="none" w:sz="0" w:space="0" w:color="auto"/>
          </w:divBdr>
        </w:div>
        <w:div w:id="542327165">
          <w:marLeft w:val="0"/>
          <w:marRight w:val="0"/>
          <w:marTop w:val="0"/>
          <w:marBottom w:val="0"/>
          <w:divBdr>
            <w:top w:val="none" w:sz="0" w:space="0" w:color="auto"/>
            <w:left w:val="none" w:sz="0" w:space="0" w:color="auto"/>
            <w:bottom w:val="none" w:sz="0" w:space="0" w:color="auto"/>
            <w:right w:val="none" w:sz="0" w:space="0" w:color="auto"/>
          </w:divBdr>
        </w:div>
        <w:div w:id="1774206772">
          <w:marLeft w:val="0"/>
          <w:marRight w:val="0"/>
          <w:marTop w:val="0"/>
          <w:marBottom w:val="0"/>
          <w:divBdr>
            <w:top w:val="none" w:sz="0" w:space="0" w:color="auto"/>
            <w:left w:val="none" w:sz="0" w:space="0" w:color="auto"/>
            <w:bottom w:val="none" w:sz="0" w:space="0" w:color="auto"/>
            <w:right w:val="none" w:sz="0" w:space="0" w:color="auto"/>
          </w:divBdr>
        </w:div>
      </w:divsChild>
    </w:div>
    <w:div w:id="1080836313">
      <w:bodyDiv w:val="1"/>
      <w:marLeft w:val="0"/>
      <w:marRight w:val="0"/>
      <w:marTop w:val="0"/>
      <w:marBottom w:val="0"/>
      <w:divBdr>
        <w:top w:val="none" w:sz="0" w:space="0" w:color="auto"/>
        <w:left w:val="none" w:sz="0" w:space="0" w:color="auto"/>
        <w:bottom w:val="none" w:sz="0" w:space="0" w:color="auto"/>
        <w:right w:val="none" w:sz="0" w:space="0" w:color="auto"/>
      </w:divBdr>
    </w:div>
    <w:div w:id="1084914700">
      <w:bodyDiv w:val="1"/>
      <w:marLeft w:val="0"/>
      <w:marRight w:val="0"/>
      <w:marTop w:val="0"/>
      <w:marBottom w:val="0"/>
      <w:divBdr>
        <w:top w:val="none" w:sz="0" w:space="0" w:color="auto"/>
        <w:left w:val="none" w:sz="0" w:space="0" w:color="auto"/>
        <w:bottom w:val="none" w:sz="0" w:space="0" w:color="auto"/>
        <w:right w:val="none" w:sz="0" w:space="0" w:color="auto"/>
      </w:divBdr>
    </w:div>
    <w:div w:id="1161235110">
      <w:bodyDiv w:val="1"/>
      <w:marLeft w:val="0"/>
      <w:marRight w:val="0"/>
      <w:marTop w:val="0"/>
      <w:marBottom w:val="0"/>
      <w:divBdr>
        <w:top w:val="none" w:sz="0" w:space="0" w:color="auto"/>
        <w:left w:val="none" w:sz="0" w:space="0" w:color="auto"/>
        <w:bottom w:val="none" w:sz="0" w:space="0" w:color="auto"/>
        <w:right w:val="none" w:sz="0" w:space="0" w:color="auto"/>
      </w:divBdr>
      <w:divsChild>
        <w:div w:id="1030453653">
          <w:marLeft w:val="0"/>
          <w:marRight w:val="0"/>
          <w:marTop w:val="0"/>
          <w:marBottom w:val="0"/>
          <w:divBdr>
            <w:top w:val="none" w:sz="0" w:space="0" w:color="auto"/>
            <w:left w:val="none" w:sz="0" w:space="0" w:color="auto"/>
            <w:bottom w:val="none" w:sz="0" w:space="0" w:color="auto"/>
            <w:right w:val="none" w:sz="0" w:space="0" w:color="auto"/>
          </w:divBdr>
        </w:div>
        <w:div w:id="1785926496">
          <w:marLeft w:val="0"/>
          <w:marRight w:val="0"/>
          <w:marTop w:val="0"/>
          <w:marBottom w:val="0"/>
          <w:divBdr>
            <w:top w:val="none" w:sz="0" w:space="0" w:color="auto"/>
            <w:left w:val="none" w:sz="0" w:space="0" w:color="auto"/>
            <w:bottom w:val="none" w:sz="0" w:space="0" w:color="auto"/>
            <w:right w:val="none" w:sz="0" w:space="0" w:color="auto"/>
          </w:divBdr>
        </w:div>
        <w:div w:id="1617179831">
          <w:marLeft w:val="0"/>
          <w:marRight w:val="0"/>
          <w:marTop w:val="0"/>
          <w:marBottom w:val="0"/>
          <w:divBdr>
            <w:top w:val="none" w:sz="0" w:space="0" w:color="auto"/>
            <w:left w:val="none" w:sz="0" w:space="0" w:color="auto"/>
            <w:bottom w:val="none" w:sz="0" w:space="0" w:color="auto"/>
            <w:right w:val="none" w:sz="0" w:space="0" w:color="auto"/>
          </w:divBdr>
        </w:div>
        <w:div w:id="2034989566">
          <w:marLeft w:val="0"/>
          <w:marRight w:val="0"/>
          <w:marTop w:val="0"/>
          <w:marBottom w:val="0"/>
          <w:divBdr>
            <w:top w:val="none" w:sz="0" w:space="0" w:color="auto"/>
            <w:left w:val="none" w:sz="0" w:space="0" w:color="auto"/>
            <w:bottom w:val="none" w:sz="0" w:space="0" w:color="auto"/>
            <w:right w:val="none" w:sz="0" w:space="0" w:color="auto"/>
          </w:divBdr>
        </w:div>
        <w:div w:id="732431469">
          <w:marLeft w:val="0"/>
          <w:marRight w:val="0"/>
          <w:marTop w:val="0"/>
          <w:marBottom w:val="0"/>
          <w:divBdr>
            <w:top w:val="none" w:sz="0" w:space="0" w:color="auto"/>
            <w:left w:val="none" w:sz="0" w:space="0" w:color="auto"/>
            <w:bottom w:val="none" w:sz="0" w:space="0" w:color="auto"/>
            <w:right w:val="none" w:sz="0" w:space="0" w:color="auto"/>
          </w:divBdr>
        </w:div>
      </w:divsChild>
    </w:div>
    <w:div w:id="1169638991">
      <w:bodyDiv w:val="1"/>
      <w:marLeft w:val="0"/>
      <w:marRight w:val="0"/>
      <w:marTop w:val="0"/>
      <w:marBottom w:val="0"/>
      <w:divBdr>
        <w:top w:val="none" w:sz="0" w:space="0" w:color="auto"/>
        <w:left w:val="none" w:sz="0" w:space="0" w:color="auto"/>
        <w:bottom w:val="none" w:sz="0" w:space="0" w:color="auto"/>
        <w:right w:val="none" w:sz="0" w:space="0" w:color="auto"/>
      </w:divBdr>
    </w:div>
    <w:div w:id="1205411423">
      <w:bodyDiv w:val="1"/>
      <w:marLeft w:val="0"/>
      <w:marRight w:val="0"/>
      <w:marTop w:val="0"/>
      <w:marBottom w:val="0"/>
      <w:divBdr>
        <w:top w:val="none" w:sz="0" w:space="0" w:color="auto"/>
        <w:left w:val="none" w:sz="0" w:space="0" w:color="auto"/>
        <w:bottom w:val="none" w:sz="0" w:space="0" w:color="auto"/>
        <w:right w:val="none" w:sz="0" w:space="0" w:color="auto"/>
      </w:divBdr>
      <w:divsChild>
        <w:div w:id="1885288221">
          <w:marLeft w:val="60"/>
          <w:marRight w:val="60"/>
          <w:marTop w:val="100"/>
          <w:marBottom w:val="100"/>
          <w:divBdr>
            <w:top w:val="none" w:sz="0" w:space="0" w:color="auto"/>
            <w:left w:val="none" w:sz="0" w:space="0" w:color="auto"/>
            <w:bottom w:val="none" w:sz="0" w:space="0" w:color="auto"/>
            <w:right w:val="none" w:sz="0" w:space="0" w:color="auto"/>
          </w:divBdr>
        </w:div>
        <w:div w:id="2139715298">
          <w:marLeft w:val="60"/>
          <w:marRight w:val="60"/>
          <w:marTop w:val="100"/>
          <w:marBottom w:val="100"/>
          <w:divBdr>
            <w:top w:val="none" w:sz="0" w:space="0" w:color="auto"/>
            <w:left w:val="none" w:sz="0" w:space="0" w:color="auto"/>
            <w:bottom w:val="none" w:sz="0" w:space="0" w:color="auto"/>
            <w:right w:val="none" w:sz="0" w:space="0" w:color="auto"/>
          </w:divBdr>
          <w:divsChild>
            <w:div w:id="1953705220">
              <w:marLeft w:val="0"/>
              <w:marRight w:val="0"/>
              <w:marTop w:val="0"/>
              <w:marBottom w:val="0"/>
              <w:divBdr>
                <w:top w:val="none" w:sz="0" w:space="0" w:color="auto"/>
                <w:left w:val="none" w:sz="0" w:space="0" w:color="auto"/>
                <w:bottom w:val="none" w:sz="0" w:space="0" w:color="auto"/>
                <w:right w:val="none" w:sz="0" w:space="0" w:color="auto"/>
              </w:divBdr>
            </w:div>
          </w:divsChild>
        </w:div>
        <w:div w:id="1304702563">
          <w:marLeft w:val="60"/>
          <w:marRight w:val="60"/>
          <w:marTop w:val="100"/>
          <w:marBottom w:val="100"/>
          <w:divBdr>
            <w:top w:val="none" w:sz="0" w:space="0" w:color="auto"/>
            <w:left w:val="none" w:sz="0" w:space="0" w:color="auto"/>
            <w:bottom w:val="none" w:sz="0" w:space="0" w:color="auto"/>
            <w:right w:val="none" w:sz="0" w:space="0" w:color="auto"/>
          </w:divBdr>
          <w:divsChild>
            <w:div w:id="1503814164">
              <w:marLeft w:val="0"/>
              <w:marRight w:val="0"/>
              <w:marTop w:val="0"/>
              <w:marBottom w:val="0"/>
              <w:divBdr>
                <w:top w:val="none" w:sz="0" w:space="0" w:color="auto"/>
                <w:left w:val="none" w:sz="0" w:space="0" w:color="auto"/>
                <w:bottom w:val="none" w:sz="0" w:space="0" w:color="auto"/>
                <w:right w:val="none" w:sz="0" w:space="0" w:color="auto"/>
              </w:divBdr>
            </w:div>
          </w:divsChild>
        </w:div>
        <w:div w:id="1348950174">
          <w:marLeft w:val="60"/>
          <w:marRight w:val="60"/>
          <w:marTop w:val="100"/>
          <w:marBottom w:val="100"/>
          <w:divBdr>
            <w:top w:val="none" w:sz="0" w:space="0" w:color="auto"/>
            <w:left w:val="none" w:sz="0" w:space="0" w:color="auto"/>
            <w:bottom w:val="none" w:sz="0" w:space="0" w:color="auto"/>
            <w:right w:val="none" w:sz="0" w:space="0" w:color="auto"/>
          </w:divBdr>
          <w:divsChild>
            <w:div w:id="794763035">
              <w:marLeft w:val="0"/>
              <w:marRight w:val="0"/>
              <w:marTop w:val="0"/>
              <w:marBottom w:val="0"/>
              <w:divBdr>
                <w:top w:val="none" w:sz="0" w:space="0" w:color="auto"/>
                <w:left w:val="none" w:sz="0" w:space="0" w:color="auto"/>
                <w:bottom w:val="none" w:sz="0" w:space="0" w:color="auto"/>
                <w:right w:val="none" w:sz="0" w:space="0" w:color="auto"/>
              </w:divBdr>
            </w:div>
            <w:div w:id="1917477807">
              <w:marLeft w:val="0"/>
              <w:marRight w:val="0"/>
              <w:marTop w:val="0"/>
              <w:marBottom w:val="0"/>
              <w:divBdr>
                <w:top w:val="none" w:sz="0" w:space="0" w:color="auto"/>
                <w:left w:val="none" w:sz="0" w:space="0" w:color="auto"/>
                <w:bottom w:val="none" w:sz="0" w:space="0" w:color="auto"/>
                <w:right w:val="none" w:sz="0" w:space="0" w:color="auto"/>
              </w:divBdr>
            </w:div>
            <w:div w:id="1469467915">
              <w:marLeft w:val="0"/>
              <w:marRight w:val="0"/>
              <w:marTop w:val="0"/>
              <w:marBottom w:val="0"/>
              <w:divBdr>
                <w:top w:val="none" w:sz="0" w:space="0" w:color="auto"/>
                <w:left w:val="none" w:sz="0" w:space="0" w:color="auto"/>
                <w:bottom w:val="none" w:sz="0" w:space="0" w:color="auto"/>
                <w:right w:val="none" w:sz="0" w:space="0" w:color="auto"/>
              </w:divBdr>
            </w:div>
          </w:divsChild>
        </w:div>
        <w:div w:id="503277458">
          <w:marLeft w:val="60"/>
          <w:marRight w:val="60"/>
          <w:marTop w:val="100"/>
          <w:marBottom w:val="100"/>
          <w:divBdr>
            <w:top w:val="none" w:sz="0" w:space="0" w:color="auto"/>
            <w:left w:val="none" w:sz="0" w:space="0" w:color="auto"/>
            <w:bottom w:val="none" w:sz="0" w:space="0" w:color="auto"/>
            <w:right w:val="none" w:sz="0" w:space="0" w:color="auto"/>
          </w:divBdr>
          <w:divsChild>
            <w:div w:id="1046218523">
              <w:marLeft w:val="0"/>
              <w:marRight w:val="0"/>
              <w:marTop w:val="0"/>
              <w:marBottom w:val="0"/>
              <w:divBdr>
                <w:top w:val="none" w:sz="0" w:space="0" w:color="auto"/>
                <w:left w:val="none" w:sz="0" w:space="0" w:color="auto"/>
                <w:bottom w:val="none" w:sz="0" w:space="0" w:color="auto"/>
                <w:right w:val="none" w:sz="0" w:space="0" w:color="auto"/>
              </w:divBdr>
            </w:div>
          </w:divsChild>
        </w:div>
        <w:div w:id="202253043">
          <w:marLeft w:val="60"/>
          <w:marRight w:val="60"/>
          <w:marTop w:val="100"/>
          <w:marBottom w:val="100"/>
          <w:divBdr>
            <w:top w:val="none" w:sz="0" w:space="0" w:color="auto"/>
            <w:left w:val="none" w:sz="0" w:space="0" w:color="auto"/>
            <w:bottom w:val="none" w:sz="0" w:space="0" w:color="auto"/>
            <w:right w:val="none" w:sz="0" w:space="0" w:color="auto"/>
          </w:divBdr>
          <w:divsChild>
            <w:div w:id="1870752332">
              <w:marLeft w:val="0"/>
              <w:marRight w:val="0"/>
              <w:marTop w:val="0"/>
              <w:marBottom w:val="0"/>
              <w:divBdr>
                <w:top w:val="none" w:sz="0" w:space="0" w:color="auto"/>
                <w:left w:val="none" w:sz="0" w:space="0" w:color="auto"/>
                <w:bottom w:val="none" w:sz="0" w:space="0" w:color="auto"/>
                <w:right w:val="none" w:sz="0" w:space="0" w:color="auto"/>
              </w:divBdr>
            </w:div>
          </w:divsChild>
        </w:div>
        <w:div w:id="1690375650">
          <w:marLeft w:val="60"/>
          <w:marRight w:val="60"/>
          <w:marTop w:val="100"/>
          <w:marBottom w:val="100"/>
          <w:divBdr>
            <w:top w:val="none" w:sz="0" w:space="0" w:color="auto"/>
            <w:left w:val="none" w:sz="0" w:space="0" w:color="auto"/>
            <w:bottom w:val="none" w:sz="0" w:space="0" w:color="auto"/>
            <w:right w:val="none" w:sz="0" w:space="0" w:color="auto"/>
          </w:divBdr>
          <w:divsChild>
            <w:div w:id="1623875149">
              <w:marLeft w:val="0"/>
              <w:marRight w:val="0"/>
              <w:marTop w:val="0"/>
              <w:marBottom w:val="0"/>
              <w:divBdr>
                <w:top w:val="none" w:sz="0" w:space="0" w:color="auto"/>
                <w:left w:val="none" w:sz="0" w:space="0" w:color="auto"/>
                <w:bottom w:val="none" w:sz="0" w:space="0" w:color="auto"/>
                <w:right w:val="none" w:sz="0" w:space="0" w:color="auto"/>
              </w:divBdr>
            </w:div>
            <w:div w:id="1578396981">
              <w:marLeft w:val="0"/>
              <w:marRight w:val="0"/>
              <w:marTop w:val="0"/>
              <w:marBottom w:val="0"/>
              <w:divBdr>
                <w:top w:val="none" w:sz="0" w:space="0" w:color="auto"/>
                <w:left w:val="none" w:sz="0" w:space="0" w:color="auto"/>
                <w:bottom w:val="none" w:sz="0" w:space="0" w:color="auto"/>
                <w:right w:val="none" w:sz="0" w:space="0" w:color="auto"/>
              </w:divBdr>
            </w:div>
            <w:div w:id="1068579464">
              <w:marLeft w:val="0"/>
              <w:marRight w:val="0"/>
              <w:marTop w:val="0"/>
              <w:marBottom w:val="0"/>
              <w:divBdr>
                <w:top w:val="none" w:sz="0" w:space="0" w:color="auto"/>
                <w:left w:val="none" w:sz="0" w:space="0" w:color="auto"/>
                <w:bottom w:val="none" w:sz="0" w:space="0" w:color="auto"/>
                <w:right w:val="none" w:sz="0" w:space="0" w:color="auto"/>
              </w:divBdr>
            </w:div>
            <w:div w:id="453132315">
              <w:marLeft w:val="0"/>
              <w:marRight w:val="0"/>
              <w:marTop w:val="0"/>
              <w:marBottom w:val="0"/>
              <w:divBdr>
                <w:top w:val="none" w:sz="0" w:space="0" w:color="auto"/>
                <w:left w:val="none" w:sz="0" w:space="0" w:color="auto"/>
                <w:bottom w:val="none" w:sz="0" w:space="0" w:color="auto"/>
                <w:right w:val="none" w:sz="0" w:space="0" w:color="auto"/>
              </w:divBdr>
            </w:div>
          </w:divsChild>
        </w:div>
        <w:div w:id="289364136">
          <w:marLeft w:val="60"/>
          <w:marRight w:val="60"/>
          <w:marTop w:val="100"/>
          <w:marBottom w:val="100"/>
          <w:divBdr>
            <w:top w:val="none" w:sz="0" w:space="0" w:color="auto"/>
            <w:left w:val="none" w:sz="0" w:space="0" w:color="auto"/>
            <w:bottom w:val="none" w:sz="0" w:space="0" w:color="auto"/>
            <w:right w:val="none" w:sz="0" w:space="0" w:color="auto"/>
          </w:divBdr>
          <w:divsChild>
            <w:div w:id="57484137">
              <w:marLeft w:val="0"/>
              <w:marRight w:val="0"/>
              <w:marTop w:val="0"/>
              <w:marBottom w:val="0"/>
              <w:divBdr>
                <w:top w:val="none" w:sz="0" w:space="0" w:color="auto"/>
                <w:left w:val="none" w:sz="0" w:space="0" w:color="auto"/>
                <w:bottom w:val="none" w:sz="0" w:space="0" w:color="auto"/>
                <w:right w:val="none" w:sz="0" w:space="0" w:color="auto"/>
              </w:divBdr>
            </w:div>
          </w:divsChild>
        </w:div>
        <w:div w:id="98139457">
          <w:marLeft w:val="60"/>
          <w:marRight w:val="60"/>
          <w:marTop w:val="100"/>
          <w:marBottom w:val="100"/>
          <w:divBdr>
            <w:top w:val="none" w:sz="0" w:space="0" w:color="auto"/>
            <w:left w:val="none" w:sz="0" w:space="0" w:color="auto"/>
            <w:bottom w:val="none" w:sz="0" w:space="0" w:color="auto"/>
            <w:right w:val="none" w:sz="0" w:space="0" w:color="auto"/>
          </w:divBdr>
          <w:divsChild>
            <w:div w:id="951858894">
              <w:marLeft w:val="0"/>
              <w:marRight w:val="0"/>
              <w:marTop w:val="0"/>
              <w:marBottom w:val="0"/>
              <w:divBdr>
                <w:top w:val="none" w:sz="0" w:space="0" w:color="auto"/>
                <w:left w:val="none" w:sz="0" w:space="0" w:color="auto"/>
                <w:bottom w:val="none" w:sz="0" w:space="0" w:color="auto"/>
                <w:right w:val="none" w:sz="0" w:space="0" w:color="auto"/>
              </w:divBdr>
            </w:div>
          </w:divsChild>
        </w:div>
        <w:div w:id="501820959">
          <w:marLeft w:val="60"/>
          <w:marRight w:val="60"/>
          <w:marTop w:val="100"/>
          <w:marBottom w:val="100"/>
          <w:divBdr>
            <w:top w:val="none" w:sz="0" w:space="0" w:color="auto"/>
            <w:left w:val="none" w:sz="0" w:space="0" w:color="auto"/>
            <w:bottom w:val="none" w:sz="0" w:space="0" w:color="auto"/>
            <w:right w:val="none" w:sz="0" w:space="0" w:color="auto"/>
          </w:divBdr>
          <w:divsChild>
            <w:div w:id="1634212903">
              <w:marLeft w:val="0"/>
              <w:marRight w:val="0"/>
              <w:marTop w:val="0"/>
              <w:marBottom w:val="0"/>
              <w:divBdr>
                <w:top w:val="none" w:sz="0" w:space="0" w:color="auto"/>
                <w:left w:val="none" w:sz="0" w:space="0" w:color="auto"/>
                <w:bottom w:val="none" w:sz="0" w:space="0" w:color="auto"/>
                <w:right w:val="none" w:sz="0" w:space="0" w:color="auto"/>
              </w:divBdr>
            </w:div>
          </w:divsChild>
        </w:div>
        <w:div w:id="1110128514">
          <w:marLeft w:val="60"/>
          <w:marRight w:val="60"/>
          <w:marTop w:val="100"/>
          <w:marBottom w:val="100"/>
          <w:divBdr>
            <w:top w:val="none" w:sz="0" w:space="0" w:color="auto"/>
            <w:left w:val="none" w:sz="0" w:space="0" w:color="auto"/>
            <w:bottom w:val="none" w:sz="0" w:space="0" w:color="auto"/>
            <w:right w:val="none" w:sz="0" w:space="0" w:color="auto"/>
          </w:divBdr>
          <w:divsChild>
            <w:div w:id="2005743492">
              <w:marLeft w:val="0"/>
              <w:marRight w:val="0"/>
              <w:marTop w:val="0"/>
              <w:marBottom w:val="0"/>
              <w:divBdr>
                <w:top w:val="none" w:sz="0" w:space="0" w:color="auto"/>
                <w:left w:val="none" w:sz="0" w:space="0" w:color="auto"/>
                <w:bottom w:val="none" w:sz="0" w:space="0" w:color="auto"/>
                <w:right w:val="none" w:sz="0" w:space="0" w:color="auto"/>
              </w:divBdr>
            </w:div>
            <w:div w:id="1549417491">
              <w:marLeft w:val="0"/>
              <w:marRight w:val="0"/>
              <w:marTop w:val="0"/>
              <w:marBottom w:val="0"/>
              <w:divBdr>
                <w:top w:val="none" w:sz="0" w:space="0" w:color="auto"/>
                <w:left w:val="none" w:sz="0" w:space="0" w:color="auto"/>
                <w:bottom w:val="none" w:sz="0" w:space="0" w:color="auto"/>
                <w:right w:val="none" w:sz="0" w:space="0" w:color="auto"/>
              </w:divBdr>
            </w:div>
            <w:div w:id="1185288945">
              <w:marLeft w:val="0"/>
              <w:marRight w:val="0"/>
              <w:marTop w:val="0"/>
              <w:marBottom w:val="0"/>
              <w:divBdr>
                <w:top w:val="none" w:sz="0" w:space="0" w:color="auto"/>
                <w:left w:val="none" w:sz="0" w:space="0" w:color="auto"/>
                <w:bottom w:val="none" w:sz="0" w:space="0" w:color="auto"/>
                <w:right w:val="none" w:sz="0" w:space="0" w:color="auto"/>
              </w:divBdr>
            </w:div>
            <w:div w:id="1204826260">
              <w:marLeft w:val="0"/>
              <w:marRight w:val="0"/>
              <w:marTop w:val="0"/>
              <w:marBottom w:val="0"/>
              <w:divBdr>
                <w:top w:val="none" w:sz="0" w:space="0" w:color="auto"/>
                <w:left w:val="none" w:sz="0" w:space="0" w:color="auto"/>
                <w:bottom w:val="none" w:sz="0" w:space="0" w:color="auto"/>
                <w:right w:val="none" w:sz="0" w:space="0" w:color="auto"/>
              </w:divBdr>
            </w:div>
            <w:div w:id="1108894148">
              <w:marLeft w:val="0"/>
              <w:marRight w:val="0"/>
              <w:marTop w:val="0"/>
              <w:marBottom w:val="0"/>
              <w:divBdr>
                <w:top w:val="none" w:sz="0" w:space="0" w:color="auto"/>
                <w:left w:val="none" w:sz="0" w:space="0" w:color="auto"/>
                <w:bottom w:val="none" w:sz="0" w:space="0" w:color="auto"/>
                <w:right w:val="none" w:sz="0" w:space="0" w:color="auto"/>
              </w:divBdr>
            </w:div>
          </w:divsChild>
        </w:div>
        <w:div w:id="133105377">
          <w:marLeft w:val="60"/>
          <w:marRight w:val="60"/>
          <w:marTop w:val="100"/>
          <w:marBottom w:val="100"/>
          <w:divBdr>
            <w:top w:val="none" w:sz="0" w:space="0" w:color="auto"/>
            <w:left w:val="none" w:sz="0" w:space="0" w:color="auto"/>
            <w:bottom w:val="none" w:sz="0" w:space="0" w:color="auto"/>
            <w:right w:val="none" w:sz="0" w:space="0" w:color="auto"/>
          </w:divBdr>
          <w:divsChild>
            <w:div w:id="280040129">
              <w:marLeft w:val="0"/>
              <w:marRight w:val="0"/>
              <w:marTop w:val="0"/>
              <w:marBottom w:val="0"/>
              <w:divBdr>
                <w:top w:val="none" w:sz="0" w:space="0" w:color="auto"/>
                <w:left w:val="none" w:sz="0" w:space="0" w:color="auto"/>
                <w:bottom w:val="none" w:sz="0" w:space="0" w:color="auto"/>
                <w:right w:val="none" w:sz="0" w:space="0" w:color="auto"/>
              </w:divBdr>
            </w:div>
          </w:divsChild>
        </w:div>
        <w:div w:id="1223254743">
          <w:marLeft w:val="60"/>
          <w:marRight w:val="60"/>
          <w:marTop w:val="100"/>
          <w:marBottom w:val="100"/>
          <w:divBdr>
            <w:top w:val="none" w:sz="0" w:space="0" w:color="auto"/>
            <w:left w:val="none" w:sz="0" w:space="0" w:color="auto"/>
            <w:bottom w:val="none" w:sz="0" w:space="0" w:color="auto"/>
            <w:right w:val="none" w:sz="0" w:space="0" w:color="auto"/>
          </w:divBdr>
          <w:divsChild>
            <w:div w:id="2109037653">
              <w:marLeft w:val="0"/>
              <w:marRight w:val="0"/>
              <w:marTop w:val="0"/>
              <w:marBottom w:val="0"/>
              <w:divBdr>
                <w:top w:val="none" w:sz="0" w:space="0" w:color="auto"/>
                <w:left w:val="none" w:sz="0" w:space="0" w:color="auto"/>
                <w:bottom w:val="none" w:sz="0" w:space="0" w:color="auto"/>
                <w:right w:val="none" w:sz="0" w:space="0" w:color="auto"/>
              </w:divBdr>
            </w:div>
          </w:divsChild>
        </w:div>
        <w:div w:id="189533383">
          <w:marLeft w:val="60"/>
          <w:marRight w:val="60"/>
          <w:marTop w:val="100"/>
          <w:marBottom w:val="100"/>
          <w:divBdr>
            <w:top w:val="none" w:sz="0" w:space="0" w:color="auto"/>
            <w:left w:val="none" w:sz="0" w:space="0" w:color="auto"/>
            <w:bottom w:val="none" w:sz="0" w:space="0" w:color="auto"/>
            <w:right w:val="none" w:sz="0" w:space="0" w:color="auto"/>
          </w:divBdr>
          <w:divsChild>
            <w:div w:id="55738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1308818">
      <w:bodyDiv w:val="1"/>
      <w:marLeft w:val="0"/>
      <w:marRight w:val="0"/>
      <w:marTop w:val="0"/>
      <w:marBottom w:val="0"/>
      <w:divBdr>
        <w:top w:val="none" w:sz="0" w:space="0" w:color="auto"/>
        <w:left w:val="none" w:sz="0" w:space="0" w:color="auto"/>
        <w:bottom w:val="none" w:sz="0" w:space="0" w:color="auto"/>
        <w:right w:val="none" w:sz="0" w:space="0" w:color="auto"/>
      </w:divBdr>
    </w:div>
    <w:div w:id="1239556216">
      <w:bodyDiv w:val="1"/>
      <w:marLeft w:val="0"/>
      <w:marRight w:val="0"/>
      <w:marTop w:val="0"/>
      <w:marBottom w:val="0"/>
      <w:divBdr>
        <w:top w:val="none" w:sz="0" w:space="0" w:color="auto"/>
        <w:left w:val="none" w:sz="0" w:space="0" w:color="auto"/>
        <w:bottom w:val="none" w:sz="0" w:space="0" w:color="auto"/>
        <w:right w:val="none" w:sz="0" w:space="0" w:color="auto"/>
      </w:divBdr>
    </w:div>
    <w:div w:id="1253932098">
      <w:bodyDiv w:val="1"/>
      <w:marLeft w:val="0"/>
      <w:marRight w:val="0"/>
      <w:marTop w:val="0"/>
      <w:marBottom w:val="0"/>
      <w:divBdr>
        <w:top w:val="none" w:sz="0" w:space="0" w:color="auto"/>
        <w:left w:val="none" w:sz="0" w:space="0" w:color="auto"/>
        <w:bottom w:val="none" w:sz="0" w:space="0" w:color="auto"/>
        <w:right w:val="none" w:sz="0" w:space="0" w:color="auto"/>
      </w:divBdr>
      <w:divsChild>
        <w:div w:id="1189445476">
          <w:marLeft w:val="0"/>
          <w:marRight w:val="0"/>
          <w:marTop w:val="0"/>
          <w:marBottom w:val="0"/>
          <w:divBdr>
            <w:top w:val="none" w:sz="0" w:space="0" w:color="auto"/>
            <w:left w:val="none" w:sz="0" w:space="0" w:color="auto"/>
            <w:bottom w:val="none" w:sz="0" w:space="0" w:color="auto"/>
            <w:right w:val="none" w:sz="0" w:space="0" w:color="auto"/>
          </w:divBdr>
        </w:div>
      </w:divsChild>
    </w:div>
    <w:div w:id="1262641810">
      <w:bodyDiv w:val="1"/>
      <w:marLeft w:val="0"/>
      <w:marRight w:val="0"/>
      <w:marTop w:val="0"/>
      <w:marBottom w:val="0"/>
      <w:divBdr>
        <w:top w:val="none" w:sz="0" w:space="0" w:color="auto"/>
        <w:left w:val="none" w:sz="0" w:space="0" w:color="auto"/>
        <w:bottom w:val="none" w:sz="0" w:space="0" w:color="auto"/>
        <w:right w:val="none" w:sz="0" w:space="0" w:color="auto"/>
      </w:divBdr>
      <w:divsChild>
        <w:div w:id="761492854">
          <w:marLeft w:val="0"/>
          <w:marRight w:val="0"/>
          <w:marTop w:val="0"/>
          <w:marBottom w:val="0"/>
          <w:divBdr>
            <w:top w:val="none" w:sz="0" w:space="0" w:color="auto"/>
            <w:left w:val="none" w:sz="0" w:space="0" w:color="auto"/>
            <w:bottom w:val="none" w:sz="0" w:space="0" w:color="auto"/>
            <w:right w:val="none" w:sz="0" w:space="0" w:color="auto"/>
          </w:divBdr>
        </w:div>
      </w:divsChild>
    </w:div>
    <w:div w:id="1283998410">
      <w:bodyDiv w:val="1"/>
      <w:marLeft w:val="0"/>
      <w:marRight w:val="0"/>
      <w:marTop w:val="0"/>
      <w:marBottom w:val="0"/>
      <w:divBdr>
        <w:top w:val="none" w:sz="0" w:space="0" w:color="auto"/>
        <w:left w:val="none" w:sz="0" w:space="0" w:color="auto"/>
        <w:bottom w:val="none" w:sz="0" w:space="0" w:color="auto"/>
        <w:right w:val="none" w:sz="0" w:space="0" w:color="auto"/>
      </w:divBdr>
    </w:div>
    <w:div w:id="1316568802">
      <w:bodyDiv w:val="1"/>
      <w:marLeft w:val="0"/>
      <w:marRight w:val="0"/>
      <w:marTop w:val="0"/>
      <w:marBottom w:val="0"/>
      <w:divBdr>
        <w:top w:val="none" w:sz="0" w:space="0" w:color="auto"/>
        <w:left w:val="none" w:sz="0" w:space="0" w:color="auto"/>
        <w:bottom w:val="none" w:sz="0" w:space="0" w:color="auto"/>
        <w:right w:val="none" w:sz="0" w:space="0" w:color="auto"/>
      </w:divBdr>
      <w:divsChild>
        <w:div w:id="784546542">
          <w:marLeft w:val="0"/>
          <w:marRight w:val="0"/>
          <w:marTop w:val="192"/>
          <w:marBottom w:val="0"/>
          <w:divBdr>
            <w:top w:val="none" w:sz="0" w:space="0" w:color="auto"/>
            <w:left w:val="none" w:sz="0" w:space="0" w:color="auto"/>
            <w:bottom w:val="none" w:sz="0" w:space="0" w:color="auto"/>
            <w:right w:val="none" w:sz="0" w:space="0" w:color="auto"/>
          </w:divBdr>
        </w:div>
        <w:div w:id="1663434763">
          <w:marLeft w:val="0"/>
          <w:marRight w:val="0"/>
          <w:marTop w:val="192"/>
          <w:marBottom w:val="0"/>
          <w:divBdr>
            <w:top w:val="none" w:sz="0" w:space="0" w:color="auto"/>
            <w:left w:val="none" w:sz="0" w:space="0" w:color="auto"/>
            <w:bottom w:val="none" w:sz="0" w:space="0" w:color="auto"/>
            <w:right w:val="none" w:sz="0" w:space="0" w:color="auto"/>
          </w:divBdr>
        </w:div>
        <w:div w:id="1036542726">
          <w:marLeft w:val="0"/>
          <w:marRight w:val="0"/>
          <w:marTop w:val="192"/>
          <w:marBottom w:val="0"/>
          <w:divBdr>
            <w:top w:val="none" w:sz="0" w:space="0" w:color="auto"/>
            <w:left w:val="none" w:sz="0" w:space="0" w:color="auto"/>
            <w:bottom w:val="none" w:sz="0" w:space="0" w:color="auto"/>
            <w:right w:val="none" w:sz="0" w:space="0" w:color="auto"/>
          </w:divBdr>
        </w:div>
        <w:div w:id="76220405">
          <w:marLeft w:val="0"/>
          <w:marRight w:val="0"/>
          <w:marTop w:val="192"/>
          <w:marBottom w:val="0"/>
          <w:divBdr>
            <w:top w:val="none" w:sz="0" w:space="0" w:color="auto"/>
            <w:left w:val="none" w:sz="0" w:space="0" w:color="auto"/>
            <w:bottom w:val="none" w:sz="0" w:space="0" w:color="auto"/>
            <w:right w:val="none" w:sz="0" w:space="0" w:color="auto"/>
          </w:divBdr>
        </w:div>
        <w:div w:id="1006134041">
          <w:marLeft w:val="0"/>
          <w:marRight w:val="0"/>
          <w:marTop w:val="192"/>
          <w:marBottom w:val="0"/>
          <w:divBdr>
            <w:top w:val="none" w:sz="0" w:space="0" w:color="auto"/>
            <w:left w:val="none" w:sz="0" w:space="0" w:color="auto"/>
            <w:bottom w:val="none" w:sz="0" w:space="0" w:color="auto"/>
            <w:right w:val="none" w:sz="0" w:space="0" w:color="auto"/>
          </w:divBdr>
        </w:div>
      </w:divsChild>
    </w:div>
    <w:div w:id="1345791638">
      <w:bodyDiv w:val="1"/>
      <w:marLeft w:val="0"/>
      <w:marRight w:val="0"/>
      <w:marTop w:val="0"/>
      <w:marBottom w:val="0"/>
      <w:divBdr>
        <w:top w:val="none" w:sz="0" w:space="0" w:color="auto"/>
        <w:left w:val="none" w:sz="0" w:space="0" w:color="auto"/>
        <w:bottom w:val="none" w:sz="0" w:space="0" w:color="auto"/>
        <w:right w:val="none" w:sz="0" w:space="0" w:color="auto"/>
      </w:divBdr>
      <w:divsChild>
        <w:div w:id="579020805">
          <w:marLeft w:val="0"/>
          <w:marRight w:val="0"/>
          <w:marTop w:val="0"/>
          <w:marBottom w:val="0"/>
          <w:divBdr>
            <w:top w:val="none" w:sz="0" w:space="0" w:color="auto"/>
            <w:left w:val="none" w:sz="0" w:space="0" w:color="auto"/>
            <w:bottom w:val="none" w:sz="0" w:space="0" w:color="auto"/>
            <w:right w:val="none" w:sz="0" w:space="0" w:color="auto"/>
          </w:divBdr>
        </w:div>
        <w:div w:id="1290670667">
          <w:marLeft w:val="0"/>
          <w:marRight w:val="0"/>
          <w:marTop w:val="0"/>
          <w:marBottom w:val="0"/>
          <w:divBdr>
            <w:top w:val="none" w:sz="0" w:space="0" w:color="auto"/>
            <w:left w:val="none" w:sz="0" w:space="0" w:color="auto"/>
            <w:bottom w:val="none" w:sz="0" w:space="0" w:color="auto"/>
            <w:right w:val="none" w:sz="0" w:space="0" w:color="auto"/>
          </w:divBdr>
        </w:div>
        <w:div w:id="1235893005">
          <w:marLeft w:val="0"/>
          <w:marRight w:val="0"/>
          <w:marTop w:val="0"/>
          <w:marBottom w:val="0"/>
          <w:divBdr>
            <w:top w:val="none" w:sz="0" w:space="0" w:color="auto"/>
            <w:left w:val="none" w:sz="0" w:space="0" w:color="auto"/>
            <w:bottom w:val="none" w:sz="0" w:space="0" w:color="auto"/>
            <w:right w:val="none" w:sz="0" w:space="0" w:color="auto"/>
          </w:divBdr>
        </w:div>
        <w:div w:id="1928415085">
          <w:marLeft w:val="0"/>
          <w:marRight w:val="0"/>
          <w:marTop w:val="0"/>
          <w:marBottom w:val="0"/>
          <w:divBdr>
            <w:top w:val="none" w:sz="0" w:space="0" w:color="auto"/>
            <w:left w:val="none" w:sz="0" w:space="0" w:color="auto"/>
            <w:bottom w:val="none" w:sz="0" w:space="0" w:color="auto"/>
            <w:right w:val="none" w:sz="0" w:space="0" w:color="auto"/>
          </w:divBdr>
        </w:div>
      </w:divsChild>
    </w:div>
    <w:div w:id="1381320053">
      <w:bodyDiv w:val="1"/>
      <w:marLeft w:val="0"/>
      <w:marRight w:val="0"/>
      <w:marTop w:val="0"/>
      <w:marBottom w:val="0"/>
      <w:divBdr>
        <w:top w:val="none" w:sz="0" w:space="0" w:color="auto"/>
        <w:left w:val="none" w:sz="0" w:space="0" w:color="auto"/>
        <w:bottom w:val="none" w:sz="0" w:space="0" w:color="auto"/>
        <w:right w:val="none" w:sz="0" w:space="0" w:color="auto"/>
      </w:divBdr>
    </w:div>
    <w:div w:id="1383212199">
      <w:bodyDiv w:val="1"/>
      <w:marLeft w:val="0"/>
      <w:marRight w:val="0"/>
      <w:marTop w:val="0"/>
      <w:marBottom w:val="0"/>
      <w:divBdr>
        <w:top w:val="none" w:sz="0" w:space="0" w:color="auto"/>
        <w:left w:val="none" w:sz="0" w:space="0" w:color="auto"/>
        <w:bottom w:val="none" w:sz="0" w:space="0" w:color="auto"/>
        <w:right w:val="none" w:sz="0" w:space="0" w:color="auto"/>
      </w:divBdr>
    </w:div>
    <w:div w:id="1390038371">
      <w:bodyDiv w:val="1"/>
      <w:marLeft w:val="0"/>
      <w:marRight w:val="0"/>
      <w:marTop w:val="0"/>
      <w:marBottom w:val="0"/>
      <w:divBdr>
        <w:top w:val="none" w:sz="0" w:space="0" w:color="auto"/>
        <w:left w:val="none" w:sz="0" w:space="0" w:color="auto"/>
        <w:bottom w:val="none" w:sz="0" w:space="0" w:color="auto"/>
        <w:right w:val="none" w:sz="0" w:space="0" w:color="auto"/>
      </w:divBdr>
    </w:div>
    <w:div w:id="1416627958">
      <w:bodyDiv w:val="1"/>
      <w:marLeft w:val="0"/>
      <w:marRight w:val="0"/>
      <w:marTop w:val="0"/>
      <w:marBottom w:val="0"/>
      <w:divBdr>
        <w:top w:val="none" w:sz="0" w:space="0" w:color="auto"/>
        <w:left w:val="none" w:sz="0" w:space="0" w:color="auto"/>
        <w:bottom w:val="none" w:sz="0" w:space="0" w:color="auto"/>
        <w:right w:val="none" w:sz="0" w:space="0" w:color="auto"/>
      </w:divBdr>
    </w:div>
    <w:div w:id="1439328637">
      <w:bodyDiv w:val="1"/>
      <w:marLeft w:val="0"/>
      <w:marRight w:val="0"/>
      <w:marTop w:val="0"/>
      <w:marBottom w:val="0"/>
      <w:divBdr>
        <w:top w:val="none" w:sz="0" w:space="0" w:color="auto"/>
        <w:left w:val="none" w:sz="0" w:space="0" w:color="auto"/>
        <w:bottom w:val="none" w:sz="0" w:space="0" w:color="auto"/>
        <w:right w:val="none" w:sz="0" w:space="0" w:color="auto"/>
      </w:divBdr>
    </w:div>
    <w:div w:id="1453015465">
      <w:bodyDiv w:val="1"/>
      <w:marLeft w:val="0"/>
      <w:marRight w:val="0"/>
      <w:marTop w:val="0"/>
      <w:marBottom w:val="0"/>
      <w:divBdr>
        <w:top w:val="none" w:sz="0" w:space="0" w:color="auto"/>
        <w:left w:val="none" w:sz="0" w:space="0" w:color="auto"/>
        <w:bottom w:val="none" w:sz="0" w:space="0" w:color="auto"/>
        <w:right w:val="none" w:sz="0" w:space="0" w:color="auto"/>
      </w:divBdr>
    </w:div>
    <w:div w:id="1502547073">
      <w:bodyDiv w:val="1"/>
      <w:marLeft w:val="0"/>
      <w:marRight w:val="0"/>
      <w:marTop w:val="0"/>
      <w:marBottom w:val="0"/>
      <w:divBdr>
        <w:top w:val="none" w:sz="0" w:space="0" w:color="auto"/>
        <w:left w:val="none" w:sz="0" w:space="0" w:color="auto"/>
        <w:bottom w:val="none" w:sz="0" w:space="0" w:color="auto"/>
        <w:right w:val="none" w:sz="0" w:space="0" w:color="auto"/>
      </w:divBdr>
      <w:divsChild>
        <w:div w:id="894774529">
          <w:marLeft w:val="0"/>
          <w:marRight w:val="0"/>
          <w:marTop w:val="192"/>
          <w:marBottom w:val="0"/>
          <w:divBdr>
            <w:top w:val="none" w:sz="0" w:space="0" w:color="auto"/>
            <w:left w:val="none" w:sz="0" w:space="0" w:color="auto"/>
            <w:bottom w:val="none" w:sz="0" w:space="0" w:color="auto"/>
            <w:right w:val="none" w:sz="0" w:space="0" w:color="auto"/>
          </w:divBdr>
        </w:div>
        <w:div w:id="231503386">
          <w:marLeft w:val="0"/>
          <w:marRight w:val="0"/>
          <w:marTop w:val="192"/>
          <w:marBottom w:val="0"/>
          <w:divBdr>
            <w:top w:val="none" w:sz="0" w:space="0" w:color="auto"/>
            <w:left w:val="none" w:sz="0" w:space="0" w:color="auto"/>
            <w:bottom w:val="none" w:sz="0" w:space="0" w:color="auto"/>
            <w:right w:val="none" w:sz="0" w:space="0" w:color="auto"/>
          </w:divBdr>
        </w:div>
        <w:div w:id="1656452332">
          <w:marLeft w:val="0"/>
          <w:marRight w:val="0"/>
          <w:marTop w:val="192"/>
          <w:marBottom w:val="0"/>
          <w:divBdr>
            <w:top w:val="none" w:sz="0" w:space="0" w:color="auto"/>
            <w:left w:val="none" w:sz="0" w:space="0" w:color="auto"/>
            <w:bottom w:val="none" w:sz="0" w:space="0" w:color="auto"/>
            <w:right w:val="none" w:sz="0" w:space="0" w:color="auto"/>
          </w:divBdr>
        </w:div>
        <w:div w:id="500631158">
          <w:marLeft w:val="0"/>
          <w:marRight w:val="0"/>
          <w:marTop w:val="192"/>
          <w:marBottom w:val="0"/>
          <w:divBdr>
            <w:top w:val="none" w:sz="0" w:space="0" w:color="auto"/>
            <w:left w:val="none" w:sz="0" w:space="0" w:color="auto"/>
            <w:bottom w:val="none" w:sz="0" w:space="0" w:color="auto"/>
            <w:right w:val="none" w:sz="0" w:space="0" w:color="auto"/>
          </w:divBdr>
        </w:div>
        <w:div w:id="1893690313">
          <w:marLeft w:val="0"/>
          <w:marRight w:val="0"/>
          <w:marTop w:val="192"/>
          <w:marBottom w:val="0"/>
          <w:divBdr>
            <w:top w:val="none" w:sz="0" w:space="0" w:color="auto"/>
            <w:left w:val="none" w:sz="0" w:space="0" w:color="auto"/>
            <w:bottom w:val="none" w:sz="0" w:space="0" w:color="auto"/>
            <w:right w:val="none" w:sz="0" w:space="0" w:color="auto"/>
          </w:divBdr>
        </w:div>
        <w:div w:id="752896348">
          <w:marLeft w:val="0"/>
          <w:marRight w:val="0"/>
          <w:marTop w:val="192"/>
          <w:marBottom w:val="0"/>
          <w:divBdr>
            <w:top w:val="none" w:sz="0" w:space="0" w:color="auto"/>
            <w:left w:val="none" w:sz="0" w:space="0" w:color="auto"/>
            <w:bottom w:val="none" w:sz="0" w:space="0" w:color="auto"/>
            <w:right w:val="none" w:sz="0" w:space="0" w:color="auto"/>
          </w:divBdr>
        </w:div>
      </w:divsChild>
    </w:div>
    <w:div w:id="1533498857">
      <w:bodyDiv w:val="1"/>
      <w:marLeft w:val="0"/>
      <w:marRight w:val="0"/>
      <w:marTop w:val="0"/>
      <w:marBottom w:val="0"/>
      <w:divBdr>
        <w:top w:val="none" w:sz="0" w:space="0" w:color="auto"/>
        <w:left w:val="none" w:sz="0" w:space="0" w:color="auto"/>
        <w:bottom w:val="none" w:sz="0" w:space="0" w:color="auto"/>
        <w:right w:val="none" w:sz="0" w:space="0" w:color="auto"/>
      </w:divBdr>
    </w:div>
    <w:div w:id="1535458904">
      <w:bodyDiv w:val="1"/>
      <w:marLeft w:val="0"/>
      <w:marRight w:val="0"/>
      <w:marTop w:val="0"/>
      <w:marBottom w:val="0"/>
      <w:divBdr>
        <w:top w:val="none" w:sz="0" w:space="0" w:color="auto"/>
        <w:left w:val="none" w:sz="0" w:space="0" w:color="auto"/>
        <w:bottom w:val="none" w:sz="0" w:space="0" w:color="auto"/>
        <w:right w:val="none" w:sz="0" w:space="0" w:color="auto"/>
      </w:divBdr>
      <w:divsChild>
        <w:div w:id="147985342">
          <w:marLeft w:val="0"/>
          <w:marRight w:val="0"/>
          <w:marTop w:val="0"/>
          <w:marBottom w:val="0"/>
          <w:divBdr>
            <w:top w:val="none" w:sz="0" w:space="0" w:color="auto"/>
            <w:left w:val="none" w:sz="0" w:space="0" w:color="auto"/>
            <w:bottom w:val="none" w:sz="0" w:space="0" w:color="auto"/>
            <w:right w:val="none" w:sz="0" w:space="0" w:color="auto"/>
          </w:divBdr>
        </w:div>
        <w:div w:id="2079354263">
          <w:marLeft w:val="0"/>
          <w:marRight w:val="0"/>
          <w:marTop w:val="0"/>
          <w:marBottom w:val="0"/>
          <w:divBdr>
            <w:top w:val="none" w:sz="0" w:space="0" w:color="auto"/>
            <w:left w:val="none" w:sz="0" w:space="0" w:color="auto"/>
            <w:bottom w:val="none" w:sz="0" w:space="0" w:color="auto"/>
            <w:right w:val="none" w:sz="0" w:space="0" w:color="auto"/>
          </w:divBdr>
        </w:div>
      </w:divsChild>
    </w:div>
    <w:div w:id="1597596838">
      <w:bodyDiv w:val="1"/>
      <w:marLeft w:val="0"/>
      <w:marRight w:val="0"/>
      <w:marTop w:val="0"/>
      <w:marBottom w:val="0"/>
      <w:divBdr>
        <w:top w:val="none" w:sz="0" w:space="0" w:color="auto"/>
        <w:left w:val="none" w:sz="0" w:space="0" w:color="auto"/>
        <w:bottom w:val="none" w:sz="0" w:space="0" w:color="auto"/>
        <w:right w:val="none" w:sz="0" w:space="0" w:color="auto"/>
      </w:divBdr>
    </w:div>
    <w:div w:id="1620918829">
      <w:bodyDiv w:val="1"/>
      <w:marLeft w:val="0"/>
      <w:marRight w:val="0"/>
      <w:marTop w:val="0"/>
      <w:marBottom w:val="0"/>
      <w:divBdr>
        <w:top w:val="none" w:sz="0" w:space="0" w:color="auto"/>
        <w:left w:val="none" w:sz="0" w:space="0" w:color="auto"/>
        <w:bottom w:val="none" w:sz="0" w:space="0" w:color="auto"/>
        <w:right w:val="none" w:sz="0" w:space="0" w:color="auto"/>
      </w:divBdr>
    </w:div>
    <w:div w:id="1692219110">
      <w:bodyDiv w:val="1"/>
      <w:marLeft w:val="0"/>
      <w:marRight w:val="0"/>
      <w:marTop w:val="0"/>
      <w:marBottom w:val="0"/>
      <w:divBdr>
        <w:top w:val="none" w:sz="0" w:space="0" w:color="auto"/>
        <w:left w:val="none" w:sz="0" w:space="0" w:color="auto"/>
        <w:bottom w:val="none" w:sz="0" w:space="0" w:color="auto"/>
        <w:right w:val="none" w:sz="0" w:space="0" w:color="auto"/>
      </w:divBdr>
    </w:div>
    <w:div w:id="1695569409">
      <w:bodyDiv w:val="1"/>
      <w:marLeft w:val="0"/>
      <w:marRight w:val="0"/>
      <w:marTop w:val="0"/>
      <w:marBottom w:val="0"/>
      <w:divBdr>
        <w:top w:val="none" w:sz="0" w:space="0" w:color="auto"/>
        <w:left w:val="none" w:sz="0" w:space="0" w:color="auto"/>
        <w:bottom w:val="none" w:sz="0" w:space="0" w:color="auto"/>
        <w:right w:val="none" w:sz="0" w:space="0" w:color="auto"/>
      </w:divBdr>
    </w:div>
    <w:div w:id="1761947420">
      <w:bodyDiv w:val="1"/>
      <w:marLeft w:val="0"/>
      <w:marRight w:val="0"/>
      <w:marTop w:val="0"/>
      <w:marBottom w:val="0"/>
      <w:divBdr>
        <w:top w:val="none" w:sz="0" w:space="0" w:color="auto"/>
        <w:left w:val="none" w:sz="0" w:space="0" w:color="auto"/>
        <w:bottom w:val="none" w:sz="0" w:space="0" w:color="auto"/>
        <w:right w:val="none" w:sz="0" w:space="0" w:color="auto"/>
      </w:divBdr>
    </w:div>
    <w:div w:id="1770809050">
      <w:bodyDiv w:val="1"/>
      <w:marLeft w:val="0"/>
      <w:marRight w:val="0"/>
      <w:marTop w:val="0"/>
      <w:marBottom w:val="0"/>
      <w:divBdr>
        <w:top w:val="none" w:sz="0" w:space="0" w:color="auto"/>
        <w:left w:val="none" w:sz="0" w:space="0" w:color="auto"/>
        <w:bottom w:val="none" w:sz="0" w:space="0" w:color="auto"/>
        <w:right w:val="none" w:sz="0" w:space="0" w:color="auto"/>
      </w:divBdr>
      <w:divsChild>
        <w:div w:id="1637374548">
          <w:marLeft w:val="0"/>
          <w:marRight w:val="0"/>
          <w:marTop w:val="0"/>
          <w:marBottom w:val="0"/>
          <w:divBdr>
            <w:top w:val="none" w:sz="0" w:space="0" w:color="auto"/>
            <w:left w:val="none" w:sz="0" w:space="0" w:color="auto"/>
            <w:bottom w:val="none" w:sz="0" w:space="0" w:color="auto"/>
            <w:right w:val="none" w:sz="0" w:space="0" w:color="auto"/>
          </w:divBdr>
        </w:div>
      </w:divsChild>
    </w:div>
    <w:div w:id="1782993570">
      <w:bodyDiv w:val="1"/>
      <w:marLeft w:val="0"/>
      <w:marRight w:val="0"/>
      <w:marTop w:val="0"/>
      <w:marBottom w:val="0"/>
      <w:divBdr>
        <w:top w:val="none" w:sz="0" w:space="0" w:color="auto"/>
        <w:left w:val="none" w:sz="0" w:space="0" w:color="auto"/>
        <w:bottom w:val="none" w:sz="0" w:space="0" w:color="auto"/>
        <w:right w:val="none" w:sz="0" w:space="0" w:color="auto"/>
      </w:divBdr>
    </w:div>
    <w:div w:id="1832527868">
      <w:bodyDiv w:val="1"/>
      <w:marLeft w:val="0"/>
      <w:marRight w:val="0"/>
      <w:marTop w:val="0"/>
      <w:marBottom w:val="0"/>
      <w:divBdr>
        <w:top w:val="none" w:sz="0" w:space="0" w:color="auto"/>
        <w:left w:val="none" w:sz="0" w:space="0" w:color="auto"/>
        <w:bottom w:val="none" w:sz="0" w:space="0" w:color="auto"/>
        <w:right w:val="none" w:sz="0" w:space="0" w:color="auto"/>
      </w:divBdr>
    </w:div>
    <w:div w:id="1909610383">
      <w:bodyDiv w:val="1"/>
      <w:marLeft w:val="0"/>
      <w:marRight w:val="0"/>
      <w:marTop w:val="0"/>
      <w:marBottom w:val="0"/>
      <w:divBdr>
        <w:top w:val="none" w:sz="0" w:space="0" w:color="auto"/>
        <w:left w:val="none" w:sz="0" w:space="0" w:color="auto"/>
        <w:bottom w:val="none" w:sz="0" w:space="0" w:color="auto"/>
        <w:right w:val="none" w:sz="0" w:space="0" w:color="auto"/>
      </w:divBdr>
    </w:div>
    <w:div w:id="1918326586">
      <w:bodyDiv w:val="1"/>
      <w:marLeft w:val="0"/>
      <w:marRight w:val="0"/>
      <w:marTop w:val="0"/>
      <w:marBottom w:val="0"/>
      <w:divBdr>
        <w:top w:val="none" w:sz="0" w:space="0" w:color="auto"/>
        <w:left w:val="none" w:sz="0" w:space="0" w:color="auto"/>
        <w:bottom w:val="none" w:sz="0" w:space="0" w:color="auto"/>
        <w:right w:val="none" w:sz="0" w:space="0" w:color="auto"/>
      </w:divBdr>
    </w:div>
    <w:div w:id="1922714569">
      <w:bodyDiv w:val="1"/>
      <w:marLeft w:val="0"/>
      <w:marRight w:val="0"/>
      <w:marTop w:val="0"/>
      <w:marBottom w:val="0"/>
      <w:divBdr>
        <w:top w:val="none" w:sz="0" w:space="0" w:color="auto"/>
        <w:left w:val="none" w:sz="0" w:space="0" w:color="auto"/>
        <w:bottom w:val="none" w:sz="0" w:space="0" w:color="auto"/>
        <w:right w:val="none" w:sz="0" w:space="0" w:color="auto"/>
      </w:divBdr>
    </w:div>
    <w:div w:id="1987589633">
      <w:bodyDiv w:val="1"/>
      <w:marLeft w:val="0"/>
      <w:marRight w:val="0"/>
      <w:marTop w:val="0"/>
      <w:marBottom w:val="0"/>
      <w:divBdr>
        <w:top w:val="none" w:sz="0" w:space="0" w:color="auto"/>
        <w:left w:val="none" w:sz="0" w:space="0" w:color="auto"/>
        <w:bottom w:val="none" w:sz="0" w:space="0" w:color="auto"/>
        <w:right w:val="none" w:sz="0" w:space="0" w:color="auto"/>
      </w:divBdr>
      <w:divsChild>
        <w:div w:id="13652204">
          <w:marLeft w:val="0"/>
          <w:marRight w:val="0"/>
          <w:marTop w:val="192"/>
          <w:marBottom w:val="0"/>
          <w:divBdr>
            <w:top w:val="none" w:sz="0" w:space="0" w:color="auto"/>
            <w:left w:val="none" w:sz="0" w:space="0" w:color="auto"/>
            <w:bottom w:val="none" w:sz="0" w:space="0" w:color="auto"/>
            <w:right w:val="none" w:sz="0" w:space="0" w:color="auto"/>
          </w:divBdr>
        </w:div>
        <w:div w:id="2095004956">
          <w:marLeft w:val="0"/>
          <w:marRight w:val="0"/>
          <w:marTop w:val="192"/>
          <w:marBottom w:val="0"/>
          <w:divBdr>
            <w:top w:val="none" w:sz="0" w:space="0" w:color="auto"/>
            <w:left w:val="none" w:sz="0" w:space="0" w:color="auto"/>
            <w:bottom w:val="none" w:sz="0" w:space="0" w:color="auto"/>
            <w:right w:val="none" w:sz="0" w:space="0" w:color="auto"/>
          </w:divBdr>
        </w:div>
        <w:div w:id="1987664298">
          <w:marLeft w:val="0"/>
          <w:marRight w:val="0"/>
          <w:marTop w:val="192"/>
          <w:marBottom w:val="0"/>
          <w:divBdr>
            <w:top w:val="none" w:sz="0" w:space="0" w:color="auto"/>
            <w:left w:val="none" w:sz="0" w:space="0" w:color="auto"/>
            <w:bottom w:val="none" w:sz="0" w:space="0" w:color="auto"/>
            <w:right w:val="none" w:sz="0" w:space="0" w:color="auto"/>
          </w:divBdr>
        </w:div>
      </w:divsChild>
    </w:div>
    <w:div w:id="1995989851">
      <w:bodyDiv w:val="1"/>
      <w:marLeft w:val="0"/>
      <w:marRight w:val="0"/>
      <w:marTop w:val="0"/>
      <w:marBottom w:val="0"/>
      <w:divBdr>
        <w:top w:val="none" w:sz="0" w:space="0" w:color="auto"/>
        <w:left w:val="none" w:sz="0" w:space="0" w:color="auto"/>
        <w:bottom w:val="none" w:sz="0" w:space="0" w:color="auto"/>
        <w:right w:val="none" w:sz="0" w:space="0" w:color="auto"/>
      </w:divBdr>
    </w:div>
    <w:div w:id="2026519203">
      <w:bodyDiv w:val="1"/>
      <w:marLeft w:val="0"/>
      <w:marRight w:val="0"/>
      <w:marTop w:val="0"/>
      <w:marBottom w:val="0"/>
      <w:divBdr>
        <w:top w:val="none" w:sz="0" w:space="0" w:color="auto"/>
        <w:left w:val="none" w:sz="0" w:space="0" w:color="auto"/>
        <w:bottom w:val="none" w:sz="0" w:space="0" w:color="auto"/>
        <w:right w:val="none" w:sz="0" w:space="0" w:color="auto"/>
      </w:divBdr>
      <w:divsChild>
        <w:div w:id="1772779258">
          <w:marLeft w:val="0"/>
          <w:marRight w:val="0"/>
          <w:marTop w:val="0"/>
          <w:marBottom w:val="0"/>
          <w:divBdr>
            <w:top w:val="none" w:sz="0" w:space="0" w:color="auto"/>
            <w:left w:val="none" w:sz="0" w:space="0" w:color="auto"/>
            <w:bottom w:val="none" w:sz="0" w:space="0" w:color="auto"/>
            <w:right w:val="none" w:sz="0" w:space="0" w:color="auto"/>
          </w:divBdr>
        </w:div>
      </w:divsChild>
    </w:div>
    <w:div w:id="2048019621">
      <w:bodyDiv w:val="1"/>
      <w:marLeft w:val="0"/>
      <w:marRight w:val="0"/>
      <w:marTop w:val="0"/>
      <w:marBottom w:val="0"/>
      <w:divBdr>
        <w:top w:val="none" w:sz="0" w:space="0" w:color="auto"/>
        <w:left w:val="none" w:sz="0" w:space="0" w:color="auto"/>
        <w:bottom w:val="none" w:sz="0" w:space="0" w:color="auto"/>
        <w:right w:val="none" w:sz="0" w:space="0" w:color="auto"/>
      </w:divBdr>
    </w:div>
    <w:div w:id="2069836844">
      <w:bodyDiv w:val="1"/>
      <w:marLeft w:val="0"/>
      <w:marRight w:val="0"/>
      <w:marTop w:val="0"/>
      <w:marBottom w:val="0"/>
      <w:divBdr>
        <w:top w:val="none" w:sz="0" w:space="0" w:color="auto"/>
        <w:left w:val="none" w:sz="0" w:space="0" w:color="auto"/>
        <w:bottom w:val="none" w:sz="0" w:space="0" w:color="auto"/>
        <w:right w:val="none" w:sz="0" w:space="0" w:color="auto"/>
      </w:divBdr>
    </w:div>
    <w:div w:id="2088770821">
      <w:bodyDiv w:val="1"/>
      <w:marLeft w:val="0"/>
      <w:marRight w:val="0"/>
      <w:marTop w:val="0"/>
      <w:marBottom w:val="0"/>
      <w:divBdr>
        <w:top w:val="none" w:sz="0" w:space="0" w:color="auto"/>
        <w:left w:val="none" w:sz="0" w:space="0" w:color="auto"/>
        <w:bottom w:val="none" w:sz="0" w:space="0" w:color="auto"/>
        <w:right w:val="none" w:sz="0" w:space="0" w:color="auto"/>
      </w:divBdr>
    </w:div>
    <w:div w:id="2118059192">
      <w:bodyDiv w:val="1"/>
      <w:marLeft w:val="0"/>
      <w:marRight w:val="0"/>
      <w:marTop w:val="0"/>
      <w:marBottom w:val="0"/>
      <w:divBdr>
        <w:top w:val="none" w:sz="0" w:space="0" w:color="auto"/>
        <w:left w:val="none" w:sz="0" w:space="0" w:color="auto"/>
        <w:bottom w:val="none" w:sz="0" w:space="0" w:color="auto"/>
        <w:right w:val="none" w:sz="0" w:space="0" w:color="auto"/>
      </w:divBdr>
    </w:div>
    <w:div w:id="2120639580">
      <w:bodyDiv w:val="1"/>
      <w:marLeft w:val="0"/>
      <w:marRight w:val="0"/>
      <w:marTop w:val="0"/>
      <w:marBottom w:val="0"/>
      <w:divBdr>
        <w:top w:val="none" w:sz="0" w:space="0" w:color="auto"/>
        <w:left w:val="none" w:sz="0" w:space="0" w:color="auto"/>
        <w:bottom w:val="none" w:sz="0" w:space="0" w:color="auto"/>
        <w:right w:val="none" w:sz="0" w:space="0" w:color="auto"/>
      </w:divBdr>
    </w:div>
    <w:div w:id="2129545048">
      <w:bodyDiv w:val="1"/>
      <w:marLeft w:val="0"/>
      <w:marRight w:val="0"/>
      <w:marTop w:val="0"/>
      <w:marBottom w:val="0"/>
      <w:divBdr>
        <w:top w:val="none" w:sz="0" w:space="0" w:color="auto"/>
        <w:left w:val="none" w:sz="0" w:space="0" w:color="auto"/>
        <w:bottom w:val="none" w:sz="0" w:space="0" w:color="auto"/>
        <w:right w:val="none" w:sz="0" w:space="0" w:color="auto"/>
      </w:divBdr>
    </w:div>
    <w:div w:id="2139839972">
      <w:bodyDiv w:val="1"/>
      <w:marLeft w:val="0"/>
      <w:marRight w:val="0"/>
      <w:marTop w:val="0"/>
      <w:marBottom w:val="0"/>
      <w:divBdr>
        <w:top w:val="none" w:sz="0" w:space="0" w:color="auto"/>
        <w:left w:val="none" w:sz="0" w:space="0" w:color="auto"/>
        <w:bottom w:val="none" w:sz="0" w:space="0" w:color="auto"/>
        <w:right w:val="none" w:sz="0" w:space="0" w:color="auto"/>
      </w:divBdr>
      <w:divsChild>
        <w:div w:id="1688823623">
          <w:marLeft w:val="0"/>
          <w:marRight w:val="0"/>
          <w:marTop w:val="0"/>
          <w:marBottom w:val="0"/>
          <w:divBdr>
            <w:top w:val="none" w:sz="0" w:space="0" w:color="auto"/>
            <w:left w:val="none" w:sz="0" w:space="0" w:color="auto"/>
            <w:bottom w:val="none" w:sz="0" w:space="0" w:color="auto"/>
            <w:right w:val="none" w:sz="0" w:space="0" w:color="auto"/>
          </w:divBdr>
        </w:div>
        <w:div w:id="9781483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A8DE94-C75B-4081-8066-A99F6D39F9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856</TotalTime>
  <Pages>7</Pages>
  <Words>3344</Words>
  <Characters>19062</Characters>
  <Application>Microsoft Office Word</Application>
  <DocSecurity>0</DocSecurity>
  <Lines>158</Lines>
  <Paragraphs>44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22362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Жукова Анастасия Сергеевна</dc:creator>
  <cp:keywords/>
  <dc:description/>
  <cp:lastModifiedBy>Кашутин Кирилл Александрович</cp:lastModifiedBy>
  <cp:revision>42</cp:revision>
  <cp:lastPrinted>2026-05-20T14:00:00Z</cp:lastPrinted>
  <dcterms:created xsi:type="dcterms:W3CDTF">2025-03-04T12:17:00Z</dcterms:created>
  <dcterms:modified xsi:type="dcterms:W3CDTF">2026-05-20T14:08:00Z</dcterms:modified>
</cp:coreProperties>
</file>