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6D8951" w14:textId="77777777" w:rsidR="00F12FDB" w:rsidRDefault="00F12FDB" w:rsidP="006F3FD9">
      <w:pPr>
        <w:spacing w:after="0" w:line="300" w:lineRule="exact"/>
        <w:contextualSpacing/>
        <w:rPr>
          <w:rFonts w:ascii="Times New Roman" w:hAnsi="Times New Roman" w:cs="Times New Roman"/>
          <w:sz w:val="28"/>
          <w:szCs w:val="28"/>
        </w:rPr>
      </w:pPr>
      <w:bookmarkStart w:id="0" w:name="_GoBack"/>
      <w:bookmarkEnd w:id="0"/>
    </w:p>
    <w:p w14:paraId="54ADF494" w14:textId="77777777" w:rsidR="002C7324" w:rsidRPr="002C7324" w:rsidRDefault="002C7324" w:rsidP="002C7324">
      <w:pPr>
        <w:spacing w:after="0" w:line="300" w:lineRule="exact"/>
        <w:contextualSpacing/>
        <w:jc w:val="center"/>
        <w:rPr>
          <w:rFonts w:ascii="Times New Roman" w:hAnsi="Times New Roman" w:cs="Times New Roman"/>
          <w:sz w:val="28"/>
          <w:szCs w:val="28"/>
        </w:rPr>
      </w:pPr>
      <w:r w:rsidRPr="002C7324">
        <w:rPr>
          <w:rFonts w:ascii="Times New Roman" w:hAnsi="Times New Roman" w:cs="Times New Roman"/>
          <w:sz w:val="28"/>
          <w:szCs w:val="28"/>
        </w:rPr>
        <w:t>РЕШЕНИЕ</w:t>
      </w:r>
    </w:p>
    <w:p w14:paraId="308CB57F" w14:textId="26F5A732" w:rsidR="002C7324" w:rsidRPr="002C7324" w:rsidRDefault="002C7324" w:rsidP="002C7324">
      <w:pPr>
        <w:spacing w:after="0" w:line="300" w:lineRule="exact"/>
        <w:contextualSpacing/>
        <w:jc w:val="center"/>
        <w:rPr>
          <w:rFonts w:ascii="Times New Roman" w:hAnsi="Times New Roman" w:cs="Times New Roman"/>
          <w:sz w:val="28"/>
          <w:szCs w:val="28"/>
        </w:rPr>
      </w:pPr>
      <w:r>
        <w:rPr>
          <w:rFonts w:ascii="Times New Roman" w:hAnsi="Times New Roman" w:cs="Times New Roman"/>
          <w:sz w:val="28"/>
          <w:szCs w:val="28"/>
        </w:rPr>
        <w:t>по делу № 28/06/</w:t>
      </w:r>
      <w:r w:rsidRPr="000367F3">
        <w:rPr>
          <w:rFonts w:ascii="Times New Roman" w:hAnsi="Times New Roman" w:cs="Times New Roman"/>
          <w:sz w:val="28"/>
          <w:szCs w:val="28"/>
        </w:rPr>
        <w:t>105-</w:t>
      </w:r>
      <w:r w:rsidR="00A417C4">
        <w:rPr>
          <w:rFonts w:ascii="Times New Roman" w:hAnsi="Times New Roman" w:cs="Times New Roman"/>
          <w:sz w:val="28"/>
          <w:szCs w:val="28"/>
        </w:rPr>
        <w:t>1716</w:t>
      </w:r>
      <w:r w:rsidR="009356CA">
        <w:rPr>
          <w:rFonts w:ascii="Times New Roman" w:hAnsi="Times New Roman" w:cs="Times New Roman"/>
          <w:sz w:val="28"/>
          <w:szCs w:val="28"/>
        </w:rPr>
        <w:t>/2026</w:t>
      </w:r>
      <w:r w:rsidRPr="000367F3">
        <w:rPr>
          <w:rFonts w:ascii="Times New Roman" w:hAnsi="Times New Roman" w:cs="Times New Roman"/>
          <w:sz w:val="28"/>
          <w:szCs w:val="28"/>
        </w:rPr>
        <w:t xml:space="preserve"> о нарушении</w:t>
      </w:r>
      <w:r w:rsidRPr="002C7324">
        <w:rPr>
          <w:rFonts w:ascii="Times New Roman" w:hAnsi="Times New Roman" w:cs="Times New Roman"/>
          <w:sz w:val="28"/>
          <w:szCs w:val="28"/>
        </w:rPr>
        <w:t xml:space="preserve"> </w:t>
      </w:r>
    </w:p>
    <w:p w14:paraId="211B99E9" w14:textId="77777777" w:rsidR="002C7324" w:rsidRPr="002C7324" w:rsidRDefault="002C7324" w:rsidP="002C7324">
      <w:pPr>
        <w:spacing w:after="0" w:line="300" w:lineRule="exact"/>
        <w:contextualSpacing/>
        <w:jc w:val="center"/>
        <w:rPr>
          <w:rFonts w:ascii="Times New Roman" w:hAnsi="Times New Roman" w:cs="Times New Roman"/>
          <w:sz w:val="28"/>
          <w:szCs w:val="28"/>
        </w:rPr>
      </w:pPr>
      <w:r w:rsidRPr="002C7324">
        <w:rPr>
          <w:rFonts w:ascii="Times New Roman" w:hAnsi="Times New Roman" w:cs="Times New Roman"/>
          <w:sz w:val="28"/>
          <w:szCs w:val="28"/>
        </w:rPr>
        <w:t xml:space="preserve">законодательства Российской Федерации </w:t>
      </w:r>
    </w:p>
    <w:p w14:paraId="47E03240" w14:textId="3AEC5224" w:rsidR="008B451B" w:rsidRDefault="002C7324" w:rsidP="002C7324">
      <w:pPr>
        <w:spacing w:after="0" w:line="300" w:lineRule="exact"/>
        <w:contextualSpacing/>
        <w:jc w:val="center"/>
        <w:rPr>
          <w:rFonts w:ascii="Times New Roman" w:hAnsi="Times New Roman" w:cs="Times New Roman"/>
          <w:sz w:val="28"/>
          <w:szCs w:val="28"/>
        </w:rPr>
      </w:pPr>
      <w:r w:rsidRPr="002C7324">
        <w:rPr>
          <w:rFonts w:ascii="Times New Roman" w:hAnsi="Times New Roman" w:cs="Times New Roman"/>
          <w:sz w:val="28"/>
          <w:szCs w:val="28"/>
        </w:rPr>
        <w:t>о контрактной системе в сфере закупок</w:t>
      </w:r>
    </w:p>
    <w:tbl>
      <w:tblPr>
        <w:tblStyle w:val="3"/>
        <w:tblpPr w:leftFromText="180" w:rightFromText="180" w:vertAnchor="text" w:horzAnchor="margin" w:tblpX="-142" w:tblpY="103"/>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535"/>
      </w:tblGrid>
      <w:tr w:rsidR="008B451B" w14:paraId="3EBEF5B0" w14:textId="77777777" w:rsidTr="008B451B">
        <w:tc>
          <w:tcPr>
            <w:tcW w:w="5097" w:type="dxa"/>
          </w:tcPr>
          <w:p w14:paraId="7EF4A414" w14:textId="77777777" w:rsidR="008B451B" w:rsidRDefault="008B451B" w:rsidP="00921B3D">
            <w:pPr>
              <w:spacing w:line="320" w:lineRule="exact"/>
              <w:contextualSpacing/>
              <w:rPr>
                <w:rFonts w:ascii="Times New Roman" w:hAnsi="Times New Roman"/>
                <w:sz w:val="28"/>
                <w:szCs w:val="28"/>
              </w:rPr>
            </w:pPr>
          </w:p>
          <w:p w14:paraId="0A478383" w14:textId="3753D9E2" w:rsidR="008B451B" w:rsidRDefault="00A417C4" w:rsidP="00921B3D">
            <w:pPr>
              <w:spacing w:line="320" w:lineRule="exact"/>
              <w:ind w:left="34"/>
              <w:contextualSpacing/>
              <w:rPr>
                <w:rFonts w:ascii="Times New Roman" w:hAnsi="Times New Roman"/>
                <w:sz w:val="28"/>
                <w:szCs w:val="28"/>
              </w:rPr>
            </w:pPr>
            <w:r>
              <w:rPr>
                <w:rFonts w:ascii="Times New Roman" w:hAnsi="Times New Roman"/>
                <w:sz w:val="28"/>
                <w:szCs w:val="28"/>
              </w:rPr>
              <w:t>15</w:t>
            </w:r>
            <w:r w:rsidR="008B451B" w:rsidRPr="000367F3">
              <w:rPr>
                <w:rFonts w:ascii="Times New Roman" w:hAnsi="Times New Roman"/>
                <w:sz w:val="28"/>
                <w:szCs w:val="28"/>
              </w:rPr>
              <w:t>.</w:t>
            </w:r>
            <w:r>
              <w:rPr>
                <w:rFonts w:ascii="Times New Roman" w:hAnsi="Times New Roman"/>
                <w:sz w:val="28"/>
                <w:szCs w:val="28"/>
              </w:rPr>
              <w:t>05</w:t>
            </w:r>
            <w:r w:rsidR="009356CA">
              <w:rPr>
                <w:rFonts w:ascii="Times New Roman" w:hAnsi="Times New Roman"/>
                <w:sz w:val="28"/>
                <w:szCs w:val="28"/>
              </w:rPr>
              <w:t>.2026</w:t>
            </w:r>
          </w:p>
        </w:tc>
        <w:tc>
          <w:tcPr>
            <w:tcW w:w="5535" w:type="dxa"/>
          </w:tcPr>
          <w:p w14:paraId="748CEFF5" w14:textId="77777777" w:rsidR="008B451B" w:rsidRDefault="008B451B" w:rsidP="00921B3D">
            <w:pPr>
              <w:spacing w:line="320" w:lineRule="exact"/>
              <w:ind w:right="34"/>
              <w:contextualSpacing/>
              <w:rPr>
                <w:rFonts w:ascii="Times New Roman" w:hAnsi="Times New Roman"/>
                <w:sz w:val="28"/>
                <w:szCs w:val="28"/>
              </w:rPr>
            </w:pPr>
          </w:p>
          <w:p w14:paraId="5DDE931F" w14:textId="77777777" w:rsidR="008B451B" w:rsidRDefault="008B451B" w:rsidP="00921B3D">
            <w:pPr>
              <w:spacing w:line="320" w:lineRule="exact"/>
              <w:ind w:right="34"/>
              <w:contextualSpacing/>
              <w:jc w:val="center"/>
              <w:rPr>
                <w:rFonts w:ascii="Times New Roman" w:hAnsi="Times New Roman"/>
                <w:sz w:val="28"/>
                <w:szCs w:val="28"/>
              </w:rPr>
            </w:pPr>
            <w:r>
              <w:rPr>
                <w:rFonts w:ascii="Times New Roman" w:hAnsi="Times New Roman"/>
                <w:sz w:val="28"/>
                <w:szCs w:val="28"/>
              </w:rPr>
              <w:t xml:space="preserve">                                                      Москва</w:t>
            </w:r>
          </w:p>
        </w:tc>
      </w:tr>
    </w:tbl>
    <w:p w14:paraId="3EE42A38" w14:textId="77777777" w:rsidR="008B451B" w:rsidRDefault="008B451B" w:rsidP="00921B3D">
      <w:pPr>
        <w:spacing w:after="0" w:line="320" w:lineRule="exact"/>
        <w:contextualSpacing/>
        <w:jc w:val="both"/>
        <w:rPr>
          <w:rFonts w:ascii="Times New Roman" w:hAnsi="Times New Roman" w:cs="Times New Roman"/>
          <w:sz w:val="28"/>
          <w:szCs w:val="28"/>
        </w:rPr>
      </w:pPr>
    </w:p>
    <w:p w14:paraId="1C57939F" w14:textId="7C47D7EB" w:rsidR="00B00CEF" w:rsidRDefault="002C7324" w:rsidP="00372FEB">
      <w:pPr>
        <w:widowControl w:val="0"/>
        <w:spacing w:after="0" w:line="370" w:lineRule="exact"/>
        <w:ind w:firstLine="709"/>
        <w:contextualSpacing/>
        <w:jc w:val="both"/>
        <w:rPr>
          <w:rFonts w:ascii="Times New Roman" w:hAnsi="Times New Roman" w:cs="Times New Roman"/>
          <w:sz w:val="28"/>
          <w:szCs w:val="28"/>
        </w:rPr>
      </w:pPr>
      <w:r w:rsidRPr="002C7324">
        <w:rPr>
          <w:rFonts w:ascii="Times New Roman" w:hAnsi="Times New Roman" w:cs="Times New Roman"/>
          <w:sz w:val="28"/>
          <w:szCs w:val="28"/>
        </w:rPr>
        <w:t>Комиссия Федеральной антимонопольной службы по контролю в сфере закупок (далее – Комиссия</w:t>
      </w:r>
    </w:p>
    <w:p w14:paraId="671FF108" w14:textId="755D5290" w:rsidR="000052E0" w:rsidRDefault="000052E0" w:rsidP="000F278D">
      <w:pPr>
        <w:widowControl w:val="0"/>
        <w:spacing w:after="0" w:line="370" w:lineRule="exact"/>
        <w:ind w:firstLine="709"/>
        <w:contextualSpacing/>
        <w:jc w:val="both"/>
        <w:rPr>
          <w:rFonts w:ascii="Times New Roman" w:hAnsi="Times New Roman" w:cs="Times New Roman"/>
          <w:color w:val="000000" w:themeColor="text1"/>
          <w:sz w:val="28"/>
          <w:szCs w:val="28"/>
        </w:rPr>
      </w:pPr>
      <w:r w:rsidRPr="000052E0">
        <w:rPr>
          <w:rFonts w:ascii="Times New Roman" w:hAnsi="Times New Roman" w:cs="Times New Roman"/>
          <w:color w:val="000000" w:themeColor="text1"/>
          <w:sz w:val="28"/>
          <w:szCs w:val="28"/>
        </w:rPr>
        <w:t xml:space="preserve">рассмотрев посредством системы видео-конференц-связи </w:t>
      </w:r>
      <w:r w:rsidR="002C7324">
        <w:rPr>
          <w:rFonts w:ascii="Times New Roman" w:hAnsi="Times New Roman" w:cs="Times New Roman"/>
          <w:color w:val="000000" w:themeColor="text1"/>
          <w:sz w:val="28"/>
          <w:szCs w:val="28"/>
        </w:rPr>
        <w:t>жалобу</w:t>
      </w:r>
      <w:r>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br/>
      </w:r>
      <w:r w:rsidR="00F12FDB">
        <w:rPr>
          <w:rFonts w:ascii="Times New Roman" w:hAnsi="Times New Roman" w:cs="Times New Roman"/>
          <w:color w:val="000000" w:themeColor="text1"/>
          <w:sz w:val="28"/>
          <w:szCs w:val="28"/>
        </w:rPr>
        <w:t>ООО «</w:t>
      </w:r>
      <w:r w:rsidR="00A417C4">
        <w:rPr>
          <w:rFonts w:ascii="Times New Roman" w:hAnsi="Times New Roman" w:cs="Times New Roman"/>
          <w:color w:val="000000" w:themeColor="text1"/>
          <w:sz w:val="28"/>
          <w:szCs w:val="28"/>
        </w:rPr>
        <w:t>Люкссервис</w:t>
      </w:r>
      <w:r w:rsidR="00F12FDB">
        <w:rPr>
          <w:rFonts w:ascii="Times New Roman" w:hAnsi="Times New Roman" w:cs="Times New Roman"/>
          <w:color w:val="000000" w:themeColor="text1"/>
          <w:sz w:val="28"/>
          <w:szCs w:val="28"/>
        </w:rPr>
        <w:t>»</w:t>
      </w:r>
      <w:r w:rsidR="002C7324" w:rsidRPr="00113A3A">
        <w:rPr>
          <w:rFonts w:ascii="Times New Roman" w:hAnsi="Times New Roman" w:cs="Times New Roman"/>
          <w:color w:val="000000" w:themeColor="text1"/>
          <w:sz w:val="28"/>
          <w:szCs w:val="28"/>
        </w:rPr>
        <w:t xml:space="preserve"> </w:t>
      </w:r>
      <w:r w:rsidRPr="00113A3A">
        <w:rPr>
          <w:rFonts w:ascii="Times New Roman" w:hAnsi="Times New Roman" w:cs="Times New Roman"/>
          <w:color w:val="000000" w:themeColor="text1"/>
          <w:sz w:val="28"/>
          <w:szCs w:val="28"/>
        </w:rPr>
        <w:t>(</w:t>
      </w:r>
      <w:r w:rsidRPr="000052E0">
        <w:rPr>
          <w:rFonts w:ascii="Times New Roman" w:hAnsi="Times New Roman" w:cs="Times New Roman"/>
          <w:color w:val="000000" w:themeColor="text1"/>
          <w:sz w:val="28"/>
          <w:szCs w:val="28"/>
        </w:rPr>
        <w:t>далее – Заявитель</w:t>
      </w:r>
      <w:r>
        <w:rPr>
          <w:rFonts w:ascii="Times New Roman" w:hAnsi="Times New Roman" w:cs="Times New Roman"/>
          <w:color w:val="000000" w:themeColor="text1"/>
          <w:sz w:val="28"/>
          <w:szCs w:val="28"/>
        </w:rPr>
        <w:t>) на действия</w:t>
      </w:r>
      <w:r w:rsidR="000C3437">
        <w:rPr>
          <w:rFonts w:ascii="Times New Roman" w:hAnsi="Times New Roman" w:cs="Times New Roman"/>
          <w:color w:val="000000" w:themeColor="text1"/>
          <w:sz w:val="28"/>
          <w:szCs w:val="28"/>
        </w:rPr>
        <w:t xml:space="preserve"> </w:t>
      </w:r>
      <w:r w:rsidR="00F12FDB">
        <w:rPr>
          <w:rFonts w:ascii="Times New Roman" w:hAnsi="Times New Roman" w:cs="Times New Roman"/>
          <w:color w:val="000000" w:themeColor="text1"/>
          <w:sz w:val="28"/>
          <w:szCs w:val="28"/>
        </w:rPr>
        <w:t>ООО</w:t>
      </w:r>
      <w:r w:rsidR="00065CAB" w:rsidRPr="00113A3A">
        <w:rPr>
          <w:rFonts w:ascii="Times New Roman" w:hAnsi="Times New Roman" w:cs="Times New Roman"/>
          <w:color w:val="000000" w:themeColor="text1"/>
          <w:sz w:val="28"/>
          <w:szCs w:val="28"/>
        </w:rPr>
        <w:t xml:space="preserve"> «</w:t>
      </w:r>
      <w:r w:rsidR="00A417C4">
        <w:rPr>
          <w:rFonts w:ascii="Times New Roman" w:hAnsi="Times New Roman" w:cs="Times New Roman"/>
          <w:color w:val="000000" w:themeColor="text1"/>
          <w:sz w:val="28"/>
          <w:szCs w:val="28"/>
        </w:rPr>
        <w:t>ЭТП ГПБ</w:t>
      </w:r>
      <w:r w:rsidR="00065CAB" w:rsidRPr="00113A3A">
        <w:rPr>
          <w:rFonts w:ascii="Times New Roman" w:hAnsi="Times New Roman" w:cs="Times New Roman"/>
          <w:color w:val="000000" w:themeColor="text1"/>
          <w:sz w:val="28"/>
          <w:szCs w:val="28"/>
        </w:rPr>
        <w:t>»</w:t>
      </w:r>
      <w:r w:rsidR="00065CAB">
        <w:rPr>
          <w:rFonts w:ascii="Times New Roman" w:hAnsi="Times New Roman" w:cs="Times New Roman"/>
          <w:color w:val="000000" w:themeColor="text1"/>
          <w:sz w:val="28"/>
          <w:szCs w:val="28"/>
        </w:rPr>
        <w:t xml:space="preserve"> </w:t>
      </w:r>
      <w:r w:rsidR="00065CAB">
        <w:rPr>
          <w:rFonts w:ascii="Times New Roman" w:hAnsi="Times New Roman" w:cs="Times New Roman"/>
          <w:color w:val="000000" w:themeColor="text1"/>
          <w:sz w:val="28"/>
          <w:szCs w:val="28"/>
        </w:rPr>
        <w:br/>
      </w:r>
      <w:r w:rsidRPr="000052E0">
        <w:rPr>
          <w:rFonts w:ascii="Times New Roman" w:hAnsi="Times New Roman" w:cs="Times New Roman"/>
          <w:color w:val="000000" w:themeColor="text1"/>
          <w:sz w:val="28"/>
          <w:szCs w:val="28"/>
        </w:rPr>
        <w:t>(далее – Оператор электронной площа</w:t>
      </w:r>
      <w:r>
        <w:rPr>
          <w:rFonts w:ascii="Times New Roman" w:hAnsi="Times New Roman" w:cs="Times New Roman"/>
          <w:color w:val="000000" w:themeColor="text1"/>
          <w:sz w:val="28"/>
          <w:szCs w:val="28"/>
        </w:rPr>
        <w:t xml:space="preserve">дки) при размещении информации </w:t>
      </w:r>
      <w:r>
        <w:rPr>
          <w:rFonts w:ascii="Times New Roman" w:hAnsi="Times New Roman" w:cs="Times New Roman"/>
          <w:color w:val="000000" w:themeColor="text1"/>
          <w:sz w:val="28"/>
          <w:szCs w:val="28"/>
        </w:rPr>
        <w:br/>
      </w:r>
      <w:r w:rsidRPr="000052E0">
        <w:rPr>
          <w:rFonts w:ascii="Times New Roman" w:hAnsi="Times New Roman" w:cs="Times New Roman"/>
          <w:color w:val="000000" w:themeColor="text1"/>
          <w:sz w:val="28"/>
          <w:szCs w:val="28"/>
        </w:rPr>
        <w:t>и документов в реестр</w:t>
      </w:r>
      <w:r w:rsidR="00EE7687">
        <w:rPr>
          <w:rFonts w:ascii="Times New Roman" w:hAnsi="Times New Roman" w:cs="Times New Roman"/>
          <w:color w:val="000000" w:themeColor="text1"/>
          <w:sz w:val="28"/>
          <w:szCs w:val="28"/>
        </w:rPr>
        <w:t>е</w:t>
      </w:r>
      <w:r w:rsidRPr="000052E0">
        <w:rPr>
          <w:rFonts w:ascii="Times New Roman" w:hAnsi="Times New Roman" w:cs="Times New Roman"/>
          <w:color w:val="000000" w:themeColor="text1"/>
          <w:sz w:val="28"/>
          <w:szCs w:val="28"/>
        </w:rPr>
        <w:t xml:space="preserve"> участников закупки, аккредитованных на электронной площадк</w:t>
      </w:r>
      <w:r w:rsidR="00EE7687">
        <w:rPr>
          <w:rFonts w:ascii="Times New Roman" w:hAnsi="Times New Roman" w:cs="Times New Roman"/>
          <w:color w:val="000000" w:themeColor="text1"/>
          <w:sz w:val="28"/>
          <w:szCs w:val="28"/>
        </w:rPr>
        <w:t>е</w:t>
      </w:r>
      <w:r w:rsidRPr="000052E0">
        <w:rPr>
          <w:rFonts w:ascii="Times New Roman" w:hAnsi="Times New Roman" w:cs="Times New Roman"/>
          <w:color w:val="000000" w:themeColor="text1"/>
          <w:sz w:val="28"/>
          <w:szCs w:val="28"/>
        </w:rPr>
        <w:t xml:space="preserve"> (далее – Реестр</w:t>
      </w:r>
      <w:r w:rsidR="00065CAB">
        <w:rPr>
          <w:rFonts w:ascii="Times New Roman" w:hAnsi="Times New Roman" w:cs="Times New Roman"/>
          <w:color w:val="000000" w:themeColor="text1"/>
          <w:sz w:val="28"/>
          <w:szCs w:val="28"/>
        </w:rPr>
        <w:t>),</w:t>
      </w:r>
      <w:r w:rsidR="00A14C6B" w:rsidRPr="00A14C6B">
        <w:t xml:space="preserve"> </w:t>
      </w:r>
      <w:r w:rsidR="00A14C6B" w:rsidRPr="00A14C6B">
        <w:rPr>
          <w:rFonts w:ascii="Times New Roman" w:hAnsi="Times New Roman" w:cs="Times New Roman"/>
          <w:color w:val="000000" w:themeColor="text1"/>
          <w:sz w:val="28"/>
          <w:szCs w:val="28"/>
        </w:rPr>
        <w:t>и в результате осуществления внеплановой проверки</w:t>
      </w:r>
      <w:r w:rsidR="00EE7687">
        <w:rPr>
          <w:rFonts w:ascii="Times New Roman" w:hAnsi="Times New Roman" w:cs="Times New Roman"/>
          <w:color w:val="000000" w:themeColor="text1"/>
          <w:sz w:val="28"/>
          <w:szCs w:val="28"/>
        </w:rPr>
        <w:br/>
      </w:r>
      <w:r w:rsidR="00A14C6B" w:rsidRPr="00A14C6B">
        <w:rPr>
          <w:rFonts w:ascii="Times New Roman" w:hAnsi="Times New Roman" w:cs="Times New Roman"/>
          <w:color w:val="000000" w:themeColor="text1"/>
          <w:sz w:val="28"/>
          <w:szCs w:val="28"/>
        </w:rPr>
        <w:t xml:space="preserve">в части действий Оператора электронной площадки </w:t>
      </w:r>
      <w:r w:rsidR="00EE7687">
        <w:rPr>
          <w:rFonts w:ascii="Times New Roman" w:hAnsi="Times New Roman" w:cs="Times New Roman"/>
          <w:color w:val="000000" w:themeColor="text1"/>
          <w:sz w:val="28"/>
          <w:szCs w:val="28"/>
        </w:rPr>
        <w:t xml:space="preserve"> </w:t>
      </w:r>
      <w:r w:rsidR="00A14C6B" w:rsidRPr="00A14C6B">
        <w:rPr>
          <w:rFonts w:ascii="Times New Roman" w:hAnsi="Times New Roman" w:cs="Times New Roman"/>
          <w:color w:val="000000" w:themeColor="text1"/>
          <w:sz w:val="28"/>
          <w:szCs w:val="28"/>
        </w:rPr>
        <w:t xml:space="preserve">в соответствии с пунктом 1 части 15 статьи 99 Федерального закона от 05.04.2013 </w:t>
      </w:r>
      <w:r w:rsidR="00A14C6B">
        <w:rPr>
          <w:rFonts w:ascii="Times New Roman" w:hAnsi="Times New Roman" w:cs="Times New Roman"/>
          <w:color w:val="000000" w:themeColor="text1"/>
          <w:sz w:val="28"/>
          <w:szCs w:val="28"/>
        </w:rPr>
        <w:br/>
      </w:r>
      <w:r w:rsidR="00A14C6B" w:rsidRPr="00A14C6B">
        <w:rPr>
          <w:rFonts w:ascii="Times New Roman" w:hAnsi="Times New Roman" w:cs="Times New Roman"/>
          <w:color w:val="000000" w:themeColor="text1"/>
          <w:sz w:val="28"/>
          <w:szCs w:val="28"/>
        </w:rPr>
        <w:t xml:space="preserve">№ 44-ФЗ «О контрактной системе в сфере закупок товаров, </w:t>
      </w:r>
      <w:r w:rsidR="00EE7687">
        <w:rPr>
          <w:rFonts w:ascii="Times New Roman" w:hAnsi="Times New Roman" w:cs="Times New Roman"/>
          <w:color w:val="000000" w:themeColor="text1"/>
          <w:sz w:val="28"/>
          <w:szCs w:val="28"/>
        </w:rPr>
        <w:t xml:space="preserve"> </w:t>
      </w:r>
      <w:r w:rsidR="00A14C6B" w:rsidRPr="00A14C6B">
        <w:rPr>
          <w:rFonts w:ascii="Times New Roman" w:hAnsi="Times New Roman" w:cs="Times New Roman"/>
          <w:color w:val="000000" w:themeColor="text1"/>
          <w:sz w:val="28"/>
          <w:szCs w:val="28"/>
        </w:rPr>
        <w:t xml:space="preserve">работ, услуг для обеспечения государственных и муниципальных нужд» </w:t>
      </w:r>
      <w:r w:rsidR="001708E5">
        <w:rPr>
          <w:rFonts w:ascii="Times New Roman" w:hAnsi="Times New Roman" w:cs="Times New Roman"/>
          <w:color w:val="000000" w:themeColor="text1"/>
          <w:sz w:val="28"/>
          <w:szCs w:val="28"/>
        </w:rPr>
        <w:br/>
      </w:r>
      <w:r w:rsidR="00A14C6B" w:rsidRPr="00A14C6B">
        <w:rPr>
          <w:rFonts w:ascii="Times New Roman" w:hAnsi="Times New Roman" w:cs="Times New Roman"/>
          <w:color w:val="000000" w:themeColor="text1"/>
          <w:sz w:val="28"/>
          <w:szCs w:val="28"/>
        </w:rPr>
        <w:t>(далее – Закон о контрактной системе),</w:t>
      </w:r>
    </w:p>
    <w:p w14:paraId="5B4F6741" w14:textId="77777777" w:rsidR="00EA70D9" w:rsidRPr="000052E0" w:rsidRDefault="00EA70D9" w:rsidP="000F278D">
      <w:pPr>
        <w:widowControl w:val="0"/>
        <w:spacing w:after="0" w:line="370" w:lineRule="exact"/>
        <w:ind w:firstLine="709"/>
        <w:contextualSpacing/>
        <w:jc w:val="both"/>
        <w:rPr>
          <w:rFonts w:ascii="Times New Roman" w:hAnsi="Times New Roman" w:cs="Times New Roman"/>
          <w:color w:val="000000" w:themeColor="text1"/>
          <w:sz w:val="28"/>
          <w:szCs w:val="28"/>
        </w:rPr>
      </w:pPr>
    </w:p>
    <w:p w14:paraId="5FCEFAFB" w14:textId="5093F001" w:rsidR="008B451B" w:rsidRDefault="008B451B" w:rsidP="000F278D">
      <w:pPr>
        <w:spacing w:after="0" w:line="370" w:lineRule="exact"/>
        <w:ind w:firstLine="284"/>
        <w:contextualSpacing/>
        <w:jc w:val="center"/>
        <w:rPr>
          <w:rFonts w:ascii="Times New Roman" w:hAnsi="Times New Roman" w:cs="Times New Roman"/>
          <w:sz w:val="28"/>
          <w:szCs w:val="28"/>
        </w:rPr>
      </w:pPr>
      <w:r>
        <w:rPr>
          <w:rFonts w:ascii="Times New Roman" w:hAnsi="Times New Roman" w:cs="Times New Roman"/>
          <w:sz w:val="28"/>
          <w:szCs w:val="28"/>
        </w:rPr>
        <w:lastRenderedPageBreak/>
        <w:t>УСТАНОВИЛА:</w:t>
      </w:r>
    </w:p>
    <w:p w14:paraId="227F4C9F" w14:textId="77777777" w:rsidR="008B451B" w:rsidRPr="002B33AB" w:rsidRDefault="008B451B" w:rsidP="000F278D">
      <w:pPr>
        <w:spacing w:after="0" w:line="370" w:lineRule="exact"/>
        <w:ind w:firstLine="709"/>
        <w:contextualSpacing/>
        <w:jc w:val="center"/>
        <w:rPr>
          <w:rFonts w:ascii="Times New Roman" w:hAnsi="Times New Roman" w:cs="Times New Roman"/>
          <w:sz w:val="28"/>
          <w:szCs w:val="28"/>
        </w:rPr>
      </w:pPr>
    </w:p>
    <w:p w14:paraId="08B6903E" w14:textId="715B647E" w:rsidR="000052E0" w:rsidRPr="000052E0" w:rsidRDefault="000052E0" w:rsidP="000F278D">
      <w:pPr>
        <w:widowControl w:val="0"/>
        <w:tabs>
          <w:tab w:val="left" w:pos="1134"/>
        </w:tabs>
        <w:spacing w:after="0" w:line="370" w:lineRule="exact"/>
        <w:ind w:firstLine="709"/>
        <w:contextualSpacing/>
        <w:jc w:val="both"/>
        <w:rPr>
          <w:rFonts w:ascii="Times New Roman" w:hAnsi="Times New Roman" w:cs="Times New Roman"/>
          <w:sz w:val="28"/>
          <w:szCs w:val="28"/>
        </w:rPr>
      </w:pPr>
      <w:r w:rsidRPr="000052E0">
        <w:rPr>
          <w:rFonts w:ascii="Times New Roman" w:hAnsi="Times New Roman" w:cs="Times New Roman"/>
          <w:sz w:val="28"/>
          <w:szCs w:val="28"/>
        </w:rPr>
        <w:t>В Федеральную антимонопольную слу</w:t>
      </w:r>
      <w:r w:rsidR="002C7324">
        <w:rPr>
          <w:rFonts w:ascii="Times New Roman" w:hAnsi="Times New Roman" w:cs="Times New Roman"/>
          <w:sz w:val="28"/>
          <w:szCs w:val="28"/>
        </w:rPr>
        <w:t>жбу поступила</w:t>
      </w:r>
      <w:r>
        <w:rPr>
          <w:rFonts w:ascii="Times New Roman" w:hAnsi="Times New Roman" w:cs="Times New Roman"/>
          <w:sz w:val="28"/>
          <w:szCs w:val="28"/>
        </w:rPr>
        <w:t xml:space="preserve"> </w:t>
      </w:r>
      <w:r w:rsidR="002C7324">
        <w:rPr>
          <w:rFonts w:ascii="Times New Roman" w:hAnsi="Times New Roman" w:cs="Times New Roman"/>
          <w:sz w:val="28"/>
          <w:szCs w:val="28"/>
        </w:rPr>
        <w:t>жалоба</w:t>
      </w:r>
      <w:r>
        <w:rPr>
          <w:rFonts w:ascii="Times New Roman" w:hAnsi="Times New Roman" w:cs="Times New Roman"/>
          <w:sz w:val="28"/>
          <w:szCs w:val="28"/>
        </w:rPr>
        <w:t xml:space="preserve"> Заявителя </w:t>
      </w:r>
      <w:r>
        <w:rPr>
          <w:rFonts w:ascii="Times New Roman" w:hAnsi="Times New Roman" w:cs="Times New Roman"/>
          <w:sz w:val="28"/>
          <w:szCs w:val="28"/>
        </w:rPr>
        <w:br/>
      </w:r>
      <w:r w:rsidRPr="000052E0">
        <w:rPr>
          <w:rFonts w:ascii="Times New Roman" w:hAnsi="Times New Roman" w:cs="Times New Roman"/>
          <w:sz w:val="28"/>
          <w:szCs w:val="28"/>
        </w:rPr>
        <w:t>на действия Оператора электронной площадки при размещении документ</w:t>
      </w:r>
      <w:r>
        <w:rPr>
          <w:rFonts w:ascii="Times New Roman" w:hAnsi="Times New Roman" w:cs="Times New Roman"/>
          <w:sz w:val="28"/>
          <w:szCs w:val="28"/>
        </w:rPr>
        <w:t xml:space="preserve">ов </w:t>
      </w:r>
      <w:r>
        <w:rPr>
          <w:rFonts w:ascii="Times New Roman" w:hAnsi="Times New Roman" w:cs="Times New Roman"/>
          <w:sz w:val="28"/>
          <w:szCs w:val="28"/>
        </w:rPr>
        <w:br/>
      </w:r>
      <w:r w:rsidRPr="000052E0">
        <w:rPr>
          <w:rFonts w:ascii="Times New Roman" w:hAnsi="Times New Roman" w:cs="Times New Roman"/>
          <w:sz w:val="28"/>
          <w:szCs w:val="28"/>
        </w:rPr>
        <w:t>в</w:t>
      </w:r>
      <w:r w:rsidR="00512663">
        <w:rPr>
          <w:rFonts w:ascii="Times New Roman" w:hAnsi="Times New Roman" w:cs="Times New Roman"/>
          <w:sz w:val="28"/>
          <w:szCs w:val="28"/>
        </w:rPr>
        <w:t xml:space="preserve"> Реестре</w:t>
      </w:r>
      <w:r w:rsidRPr="000052E0">
        <w:rPr>
          <w:rFonts w:ascii="Times New Roman" w:hAnsi="Times New Roman" w:cs="Times New Roman"/>
          <w:sz w:val="28"/>
          <w:szCs w:val="28"/>
        </w:rPr>
        <w:t xml:space="preserve">, подтверждающих соответствие Заявителя дополнительным требованиям, предусмотренным позицией </w:t>
      </w:r>
      <w:r w:rsidR="00A417C4">
        <w:rPr>
          <w:rFonts w:ascii="Times New Roman" w:hAnsi="Times New Roman" w:cs="Times New Roman"/>
          <w:sz w:val="28"/>
          <w:szCs w:val="28"/>
        </w:rPr>
        <w:t>36</w:t>
      </w:r>
      <w:r w:rsidRPr="000052E0">
        <w:rPr>
          <w:rFonts w:ascii="Times New Roman" w:hAnsi="Times New Roman" w:cs="Times New Roman"/>
          <w:sz w:val="28"/>
          <w:szCs w:val="28"/>
        </w:rPr>
        <w:t xml:space="preserve"> приложения к постановлению Правительства Российской Федерации от 29.12.2021 № 2571 </w:t>
      </w:r>
      <w:r w:rsidR="00213916">
        <w:rPr>
          <w:rFonts w:ascii="Times New Roman" w:hAnsi="Times New Roman" w:cs="Times New Roman"/>
          <w:sz w:val="28"/>
          <w:szCs w:val="28"/>
        </w:rPr>
        <w:t>«</w:t>
      </w:r>
      <w:r w:rsidR="00213916" w:rsidRPr="00213916">
        <w:rPr>
          <w:rFonts w:ascii="Times New Roman" w:hAnsi="Times New Roman" w:cs="Times New Roman"/>
          <w:sz w:val="28"/>
          <w:szCs w:val="28"/>
        </w:rPr>
        <w:t xml:space="preserve">О требованиях к участникам закупки товаров, работ, услуг для обеспечения государственных и муниципальных нужд </w:t>
      </w:r>
      <w:r w:rsidR="00213916">
        <w:rPr>
          <w:rFonts w:ascii="Times New Roman" w:hAnsi="Times New Roman" w:cs="Times New Roman"/>
          <w:sz w:val="28"/>
          <w:szCs w:val="28"/>
        </w:rPr>
        <w:br/>
      </w:r>
      <w:r w:rsidR="00213916" w:rsidRPr="00213916">
        <w:rPr>
          <w:rFonts w:ascii="Times New Roman" w:hAnsi="Times New Roman" w:cs="Times New Roman"/>
          <w:sz w:val="28"/>
          <w:szCs w:val="28"/>
        </w:rPr>
        <w:t>и признании утратившими силу некоторых актов и отдельных положений актов Пра</w:t>
      </w:r>
      <w:r w:rsidR="00213916">
        <w:rPr>
          <w:rFonts w:ascii="Times New Roman" w:hAnsi="Times New Roman" w:cs="Times New Roman"/>
          <w:sz w:val="28"/>
          <w:szCs w:val="28"/>
        </w:rPr>
        <w:t xml:space="preserve">вительства Российской Федерации» </w:t>
      </w:r>
      <w:r w:rsidRPr="000052E0">
        <w:rPr>
          <w:rFonts w:ascii="Times New Roman" w:hAnsi="Times New Roman" w:cs="Times New Roman"/>
          <w:sz w:val="28"/>
          <w:szCs w:val="28"/>
        </w:rPr>
        <w:t>(далее – Постановление № 2571)</w:t>
      </w:r>
      <w:r w:rsidR="002B2EDF">
        <w:rPr>
          <w:rFonts w:ascii="Times New Roman" w:hAnsi="Times New Roman" w:cs="Times New Roman"/>
          <w:sz w:val="28"/>
          <w:szCs w:val="28"/>
        </w:rPr>
        <w:t xml:space="preserve">, </w:t>
      </w:r>
      <w:r w:rsidR="002B2EDF">
        <w:rPr>
          <w:rFonts w:ascii="Times New Roman" w:hAnsi="Times New Roman" w:cs="Times New Roman"/>
          <w:sz w:val="28"/>
          <w:szCs w:val="28"/>
        </w:rPr>
        <w:br/>
        <w:t xml:space="preserve">и пунктом 4 </w:t>
      </w:r>
      <w:r w:rsidR="002B2EDF" w:rsidRPr="000052E0">
        <w:rPr>
          <w:rFonts w:ascii="Times New Roman" w:hAnsi="Times New Roman" w:cs="Times New Roman"/>
          <w:sz w:val="28"/>
          <w:szCs w:val="28"/>
        </w:rPr>
        <w:t>Постановлени</w:t>
      </w:r>
      <w:r w:rsidR="002B2EDF">
        <w:rPr>
          <w:rFonts w:ascii="Times New Roman" w:hAnsi="Times New Roman" w:cs="Times New Roman"/>
          <w:sz w:val="28"/>
          <w:szCs w:val="28"/>
        </w:rPr>
        <w:t>я</w:t>
      </w:r>
      <w:r w:rsidR="002B2EDF" w:rsidRPr="000052E0">
        <w:rPr>
          <w:rFonts w:ascii="Times New Roman" w:hAnsi="Times New Roman" w:cs="Times New Roman"/>
          <w:sz w:val="28"/>
          <w:szCs w:val="28"/>
        </w:rPr>
        <w:t xml:space="preserve"> № 257</w:t>
      </w:r>
      <w:r w:rsidR="002B2EDF">
        <w:rPr>
          <w:rFonts w:ascii="Times New Roman" w:hAnsi="Times New Roman" w:cs="Times New Roman"/>
          <w:sz w:val="28"/>
          <w:szCs w:val="28"/>
        </w:rPr>
        <w:t>1.</w:t>
      </w:r>
    </w:p>
    <w:p w14:paraId="09E00642" w14:textId="5D5B051A" w:rsidR="00A14A20" w:rsidRDefault="00EE7687" w:rsidP="000F278D">
      <w:pPr>
        <w:widowControl w:val="0"/>
        <w:tabs>
          <w:tab w:val="left" w:pos="1134"/>
        </w:tabs>
        <w:spacing w:after="0" w:line="37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t>Согласно</w:t>
      </w:r>
      <w:r w:rsidR="00F45C03">
        <w:rPr>
          <w:rFonts w:ascii="Times New Roman" w:hAnsi="Times New Roman" w:cs="Times New Roman"/>
          <w:sz w:val="28"/>
          <w:szCs w:val="28"/>
        </w:rPr>
        <w:t xml:space="preserve"> жалоб</w:t>
      </w:r>
      <w:r>
        <w:rPr>
          <w:rFonts w:ascii="Times New Roman" w:hAnsi="Times New Roman" w:cs="Times New Roman"/>
          <w:sz w:val="28"/>
          <w:szCs w:val="28"/>
        </w:rPr>
        <w:t>е</w:t>
      </w:r>
      <w:r w:rsidR="007830FE" w:rsidRPr="007830FE">
        <w:rPr>
          <w:rFonts w:ascii="Times New Roman" w:hAnsi="Times New Roman" w:cs="Times New Roman"/>
          <w:sz w:val="28"/>
          <w:szCs w:val="28"/>
        </w:rPr>
        <w:t xml:space="preserve"> Заявителя, его права и законные интересы нарушены действиями Оператора электронной площадки, в результате которых Заявителю неправомерно отказано в</w:t>
      </w:r>
      <w:r>
        <w:rPr>
          <w:rFonts w:ascii="Times New Roman" w:hAnsi="Times New Roman" w:cs="Times New Roman"/>
          <w:sz w:val="28"/>
          <w:szCs w:val="28"/>
        </w:rPr>
        <w:t xml:space="preserve"> размещении информации и</w:t>
      </w:r>
      <w:r w:rsidR="007830FE" w:rsidRPr="007830FE">
        <w:rPr>
          <w:rFonts w:ascii="Times New Roman" w:hAnsi="Times New Roman" w:cs="Times New Roman"/>
          <w:sz w:val="28"/>
          <w:szCs w:val="28"/>
        </w:rPr>
        <w:t xml:space="preserve"> документов</w:t>
      </w:r>
      <w:r w:rsidR="007830FE">
        <w:rPr>
          <w:rFonts w:ascii="Times New Roman" w:hAnsi="Times New Roman" w:cs="Times New Roman"/>
          <w:sz w:val="28"/>
          <w:szCs w:val="28"/>
        </w:rPr>
        <w:t xml:space="preserve"> в Реестр</w:t>
      </w:r>
      <w:r>
        <w:rPr>
          <w:rFonts w:ascii="Times New Roman" w:hAnsi="Times New Roman" w:cs="Times New Roman"/>
          <w:sz w:val="28"/>
          <w:szCs w:val="28"/>
        </w:rPr>
        <w:t>е</w:t>
      </w:r>
      <w:r w:rsidR="007830FE" w:rsidRPr="007830FE">
        <w:rPr>
          <w:rFonts w:ascii="Times New Roman" w:hAnsi="Times New Roman" w:cs="Times New Roman"/>
          <w:sz w:val="28"/>
          <w:szCs w:val="28"/>
        </w:rPr>
        <w:t>, подтверждающих соответствие Заявителя дополнительным требованиям, предусмотренн</w:t>
      </w:r>
      <w:r w:rsidR="002C7324">
        <w:rPr>
          <w:rFonts w:ascii="Times New Roman" w:hAnsi="Times New Roman" w:cs="Times New Roman"/>
          <w:sz w:val="28"/>
          <w:szCs w:val="28"/>
        </w:rPr>
        <w:t>ым по</w:t>
      </w:r>
      <w:r w:rsidR="002C7324" w:rsidRPr="00113A3A">
        <w:rPr>
          <w:rFonts w:ascii="Times New Roman" w:hAnsi="Times New Roman" w:cs="Times New Roman"/>
          <w:sz w:val="28"/>
          <w:szCs w:val="28"/>
        </w:rPr>
        <w:t xml:space="preserve">зицией </w:t>
      </w:r>
      <w:r w:rsidR="00A417C4">
        <w:rPr>
          <w:rFonts w:ascii="Times New Roman" w:hAnsi="Times New Roman" w:cs="Times New Roman"/>
          <w:sz w:val="28"/>
          <w:szCs w:val="28"/>
        </w:rPr>
        <w:t>36</w:t>
      </w:r>
      <w:r w:rsidR="007830FE" w:rsidRPr="00113A3A">
        <w:rPr>
          <w:rFonts w:ascii="Times New Roman" w:hAnsi="Times New Roman" w:cs="Times New Roman"/>
          <w:sz w:val="28"/>
          <w:szCs w:val="28"/>
        </w:rPr>
        <w:t xml:space="preserve"> приложения</w:t>
      </w:r>
      <w:r w:rsidR="00CA6860" w:rsidRPr="00113A3A">
        <w:rPr>
          <w:rFonts w:ascii="Times New Roman" w:hAnsi="Times New Roman" w:cs="Times New Roman"/>
          <w:sz w:val="28"/>
          <w:szCs w:val="28"/>
        </w:rPr>
        <w:t xml:space="preserve"> к</w:t>
      </w:r>
      <w:r w:rsidR="007830FE" w:rsidRPr="00113A3A">
        <w:rPr>
          <w:rFonts w:ascii="Times New Roman" w:hAnsi="Times New Roman" w:cs="Times New Roman"/>
          <w:sz w:val="28"/>
          <w:szCs w:val="28"/>
        </w:rPr>
        <w:t xml:space="preserve"> </w:t>
      </w:r>
      <w:r w:rsidR="00CA6860" w:rsidRPr="00113A3A">
        <w:rPr>
          <w:rFonts w:ascii="Times New Roman" w:hAnsi="Times New Roman" w:cs="Times New Roman"/>
          <w:sz w:val="28"/>
          <w:szCs w:val="28"/>
        </w:rPr>
        <w:t>Постановлению</w:t>
      </w:r>
      <w:r w:rsidR="007830FE" w:rsidRPr="00113A3A">
        <w:rPr>
          <w:rFonts w:ascii="Times New Roman" w:hAnsi="Times New Roman" w:cs="Times New Roman"/>
          <w:sz w:val="28"/>
          <w:szCs w:val="28"/>
        </w:rPr>
        <w:t xml:space="preserve"> № 2571</w:t>
      </w:r>
      <w:r w:rsidR="002B2EDF">
        <w:rPr>
          <w:rFonts w:ascii="Times New Roman" w:hAnsi="Times New Roman" w:cs="Times New Roman"/>
          <w:sz w:val="28"/>
          <w:szCs w:val="28"/>
        </w:rPr>
        <w:t>,</w:t>
      </w:r>
      <w:r w:rsidR="0064197F">
        <w:rPr>
          <w:rFonts w:ascii="Times New Roman" w:hAnsi="Times New Roman" w:cs="Times New Roman"/>
          <w:sz w:val="28"/>
          <w:szCs w:val="28"/>
        </w:rPr>
        <w:br/>
      </w:r>
      <w:r w:rsidR="002B2EDF">
        <w:rPr>
          <w:rFonts w:ascii="Times New Roman" w:hAnsi="Times New Roman" w:cs="Times New Roman"/>
          <w:sz w:val="28"/>
          <w:szCs w:val="28"/>
        </w:rPr>
        <w:t xml:space="preserve">и </w:t>
      </w:r>
      <w:r w:rsidR="0064197F">
        <w:rPr>
          <w:rFonts w:ascii="Times New Roman" w:hAnsi="Times New Roman" w:cs="Times New Roman"/>
          <w:sz w:val="28"/>
          <w:szCs w:val="28"/>
        </w:rPr>
        <w:t xml:space="preserve">по </w:t>
      </w:r>
      <w:r w:rsidR="002B2EDF">
        <w:rPr>
          <w:rFonts w:ascii="Times New Roman" w:hAnsi="Times New Roman" w:cs="Times New Roman"/>
          <w:sz w:val="28"/>
          <w:szCs w:val="28"/>
        </w:rPr>
        <w:t>пункту 4 Постановления № 2571.</w:t>
      </w:r>
    </w:p>
    <w:p w14:paraId="4E50A2EF" w14:textId="0129F50A" w:rsidR="00DE1A34" w:rsidRPr="0090520F" w:rsidRDefault="00DE1A34" w:rsidP="000F278D">
      <w:pPr>
        <w:widowControl w:val="0"/>
        <w:tabs>
          <w:tab w:val="left" w:pos="1134"/>
        </w:tabs>
        <w:spacing w:after="0" w:line="370" w:lineRule="exact"/>
        <w:ind w:firstLine="709"/>
        <w:contextualSpacing/>
        <w:jc w:val="both"/>
        <w:rPr>
          <w:rFonts w:ascii="Times New Roman" w:hAnsi="Times New Roman" w:cs="Times New Roman"/>
          <w:sz w:val="28"/>
          <w:szCs w:val="28"/>
        </w:rPr>
      </w:pPr>
      <w:r w:rsidRPr="00DE1A34">
        <w:rPr>
          <w:rFonts w:ascii="Times New Roman" w:hAnsi="Times New Roman" w:cs="Times New Roman"/>
          <w:sz w:val="28"/>
          <w:szCs w:val="28"/>
        </w:rPr>
        <w:t xml:space="preserve">В ходе рассмотрения жалобы Заявителя на действия </w:t>
      </w:r>
      <w:r>
        <w:rPr>
          <w:rFonts w:ascii="Times New Roman" w:hAnsi="Times New Roman" w:cs="Times New Roman"/>
          <w:sz w:val="28"/>
          <w:szCs w:val="28"/>
        </w:rPr>
        <w:t>Оператора электронной площадки</w:t>
      </w:r>
      <w:r w:rsidRPr="00DE1A34">
        <w:rPr>
          <w:rFonts w:ascii="Times New Roman" w:hAnsi="Times New Roman" w:cs="Times New Roman"/>
          <w:sz w:val="28"/>
          <w:szCs w:val="28"/>
        </w:rPr>
        <w:t xml:space="preserve"> </w:t>
      </w:r>
      <w:r w:rsidR="00A417C4">
        <w:rPr>
          <w:rFonts w:ascii="Times New Roman" w:hAnsi="Times New Roman" w:cs="Times New Roman"/>
          <w:sz w:val="28"/>
          <w:szCs w:val="28"/>
        </w:rPr>
        <w:t>14.05</w:t>
      </w:r>
      <w:r w:rsidR="009356CA">
        <w:rPr>
          <w:rFonts w:ascii="Times New Roman" w:hAnsi="Times New Roman" w:cs="Times New Roman"/>
          <w:sz w:val="28"/>
          <w:szCs w:val="28"/>
        </w:rPr>
        <w:t>.2026</w:t>
      </w:r>
      <w:r w:rsidRPr="00DE1A34">
        <w:rPr>
          <w:rFonts w:ascii="Times New Roman" w:hAnsi="Times New Roman" w:cs="Times New Roman"/>
          <w:sz w:val="28"/>
          <w:szCs w:val="28"/>
        </w:rPr>
        <w:t xml:space="preserve"> Комиссией в целях полного и все</w:t>
      </w:r>
      <w:r w:rsidR="009D77D8">
        <w:rPr>
          <w:rFonts w:ascii="Times New Roman" w:hAnsi="Times New Roman" w:cs="Times New Roman"/>
          <w:sz w:val="28"/>
          <w:szCs w:val="28"/>
        </w:rPr>
        <w:t xml:space="preserve">стороннего рассмотрения жалобы </w:t>
      </w:r>
      <w:r w:rsidR="0093499B" w:rsidRPr="0093499B">
        <w:rPr>
          <w:rFonts w:ascii="Times New Roman" w:hAnsi="Times New Roman" w:cs="Times New Roman"/>
          <w:sz w:val="28"/>
          <w:szCs w:val="28"/>
        </w:rPr>
        <w:t xml:space="preserve">объявлен перерыв, заседание продолжилось </w:t>
      </w:r>
      <w:r w:rsidR="00A417C4">
        <w:rPr>
          <w:rFonts w:ascii="Times New Roman" w:hAnsi="Times New Roman" w:cs="Times New Roman"/>
          <w:sz w:val="28"/>
          <w:szCs w:val="28"/>
        </w:rPr>
        <w:t>15.05</w:t>
      </w:r>
      <w:r w:rsidR="009356CA">
        <w:rPr>
          <w:rFonts w:ascii="Times New Roman" w:hAnsi="Times New Roman" w:cs="Times New Roman"/>
          <w:sz w:val="28"/>
          <w:szCs w:val="28"/>
        </w:rPr>
        <w:t>.2026</w:t>
      </w:r>
      <w:r w:rsidRPr="00DE1A34">
        <w:rPr>
          <w:rFonts w:ascii="Times New Roman" w:hAnsi="Times New Roman" w:cs="Times New Roman"/>
          <w:sz w:val="28"/>
          <w:szCs w:val="28"/>
        </w:rPr>
        <w:t>.</w:t>
      </w:r>
    </w:p>
    <w:p w14:paraId="6A2F9BE8" w14:textId="1CF17F29" w:rsidR="000052E0" w:rsidRDefault="000052E0" w:rsidP="000F278D">
      <w:pPr>
        <w:widowControl w:val="0"/>
        <w:tabs>
          <w:tab w:val="left" w:pos="1134"/>
        </w:tabs>
        <w:spacing w:after="0" w:line="370" w:lineRule="exact"/>
        <w:ind w:firstLine="709"/>
        <w:contextualSpacing/>
        <w:jc w:val="both"/>
        <w:rPr>
          <w:rFonts w:ascii="Times New Roman" w:hAnsi="Times New Roman" w:cs="Times New Roman"/>
          <w:sz w:val="28"/>
          <w:szCs w:val="28"/>
        </w:rPr>
      </w:pPr>
      <w:r w:rsidRPr="000052E0">
        <w:rPr>
          <w:rFonts w:ascii="Times New Roman" w:hAnsi="Times New Roman" w:cs="Times New Roman"/>
          <w:sz w:val="28"/>
          <w:szCs w:val="28"/>
        </w:rPr>
        <w:t>Представитель Оператора электронной</w:t>
      </w:r>
      <w:r>
        <w:rPr>
          <w:rFonts w:ascii="Times New Roman" w:hAnsi="Times New Roman" w:cs="Times New Roman"/>
          <w:sz w:val="28"/>
          <w:szCs w:val="28"/>
        </w:rPr>
        <w:t xml:space="preserve"> площадки на заседании Комиссии </w:t>
      </w:r>
      <w:r>
        <w:rPr>
          <w:rFonts w:ascii="Times New Roman" w:hAnsi="Times New Roman" w:cs="Times New Roman"/>
          <w:sz w:val="28"/>
          <w:szCs w:val="28"/>
        </w:rPr>
        <w:br/>
      </w:r>
      <w:r w:rsidRPr="000052E0">
        <w:rPr>
          <w:rFonts w:ascii="Times New Roman" w:hAnsi="Times New Roman" w:cs="Times New Roman"/>
          <w:sz w:val="28"/>
          <w:szCs w:val="28"/>
        </w:rPr>
        <w:t xml:space="preserve">не согласился с доводом </w:t>
      </w:r>
      <w:r w:rsidR="002C7324">
        <w:rPr>
          <w:rFonts w:ascii="Times New Roman" w:hAnsi="Times New Roman" w:cs="Times New Roman"/>
          <w:sz w:val="28"/>
          <w:szCs w:val="28"/>
        </w:rPr>
        <w:t>жалобы</w:t>
      </w:r>
      <w:r w:rsidRPr="000052E0">
        <w:rPr>
          <w:rFonts w:ascii="Times New Roman" w:hAnsi="Times New Roman" w:cs="Times New Roman"/>
          <w:sz w:val="28"/>
          <w:szCs w:val="28"/>
        </w:rPr>
        <w:t xml:space="preserve"> Заявителя и сообщил, что Оператор электронной площадки действовал в соответствии с законод</w:t>
      </w:r>
      <w:r>
        <w:rPr>
          <w:rFonts w:ascii="Times New Roman" w:hAnsi="Times New Roman" w:cs="Times New Roman"/>
          <w:sz w:val="28"/>
          <w:szCs w:val="28"/>
        </w:rPr>
        <w:t>ательством Российск</w:t>
      </w:r>
      <w:r w:rsidR="000D0D8C">
        <w:rPr>
          <w:rFonts w:ascii="Times New Roman" w:hAnsi="Times New Roman" w:cs="Times New Roman"/>
          <w:sz w:val="28"/>
          <w:szCs w:val="28"/>
        </w:rPr>
        <w:t xml:space="preserve">ой Федерации </w:t>
      </w:r>
      <w:r w:rsidR="002C7324">
        <w:rPr>
          <w:rFonts w:ascii="Times New Roman" w:hAnsi="Times New Roman" w:cs="Times New Roman"/>
          <w:sz w:val="28"/>
          <w:szCs w:val="28"/>
        </w:rPr>
        <w:br/>
      </w:r>
      <w:r w:rsidRPr="000052E0">
        <w:rPr>
          <w:rFonts w:ascii="Times New Roman" w:hAnsi="Times New Roman" w:cs="Times New Roman"/>
          <w:sz w:val="28"/>
          <w:szCs w:val="28"/>
        </w:rPr>
        <w:t>о контрактной системе в сфере закупок.</w:t>
      </w:r>
    </w:p>
    <w:p w14:paraId="6D5DACEA" w14:textId="71D89537" w:rsidR="00D97E8E" w:rsidRPr="00CC66A1" w:rsidRDefault="00D97E8E" w:rsidP="000F278D">
      <w:pPr>
        <w:tabs>
          <w:tab w:val="left" w:pos="993"/>
        </w:tabs>
        <w:spacing w:after="0" w:line="370" w:lineRule="exact"/>
        <w:ind w:firstLine="709"/>
        <w:contextualSpacing/>
        <w:jc w:val="both"/>
        <w:rPr>
          <w:rFonts w:ascii="Times New Roman" w:eastAsia="Times New Roman" w:hAnsi="Times New Roman" w:cs="Times New Roman"/>
          <w:sz w:val="28"/>
          <w:szCs w:val="28"/>
          <w:lang w:eastAsia="ru-RU"/>
        </w:rPr>
      </w:pPr>
      <w:r w:rsidRPr="00CC66A1">
        <w:rPr>
          <w:rFonts w:ascii="Times New Roman" w:eastAsia="Times New Roman" w:hAnsi="Times New Roman" w:cs="Times New Roman"/>
          <w:sz w:val="28"/>
          <w:szCs w:val="28"/>
          <w:lang w:eastAsia="ru-RU"/>
        </w:rPr>
        <w:t xml:space="preserve">Согласно части 12 статьи 24.2 Закона о контрактной системе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частями 2 и 2.1 статьи 31 Закона о контрактной системе,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w:t>
      </w:r>
      <w:r w:rsidRPr="00CC66A1">
        <w:rPr>
          <w:rFonts w:ascii="Times New Roman" w:eastAsia="Times New Roman" w:hAnsi="Times New Roman" w:cs="Times New Roman"/>
          <w:sz w:val="28"/>
          <w:szCs w:val="28"/>
          <w:lang w:eastAsia="ru-RU"/>
        </w:rPr>
        <w:br/>
        <w:t xml:space="preserve">Правительством Российской Федерации в соответствии с частью 3 статьи 31 </w:t>
      </w:r>
      <w:r w:rsidR="00E11F8B" w:rsidRPr="00CC66A1">
        <w:rPr>
          <w:rFonts w:ascii="Times New Roman" w:eastAsia="Times New Roman" w:hAnsi="Times New Roman" w:cs="Times New Roman"/>
          <w:sz w:val="28"/>
          <w:szCs w:val="28"/>
          <w:lang w:eastAsia="ru-RU"/>
        </w:rPr>
        <w:br/>
      </w:r>
      <w:r w:rsidRPr="00CC66A1">
        <w:rPr>
          <w:rFonts w:ascii="Times New Roman" w:eastAsia="Times New Roman" w:hAnsi="Times New Roman" w:cs="Times New Roman"/>
          <w:sz w:val="28"/>
          <w:szCs w:val="28"/>
          <w:lang w:eastAsia="ru-RU"/>
        </w:rPr>
        <w:t>Закона о контрактной системе.</w:t>
      </w:r>
    </w:p>
    <w:p w14:paraId="3DBF8C89" w14:textId="46B75B43" w:rsidR="00D97E8E" w:rsidRPr="00D97E8E" w:rsidRDefault="00D97E8E" w:rsidP="000F278D">
      <w:pPr>
        <w:tabs>
          <w:tab w:val="left" w:pos="9781"/>
        </w:tabs>
        <w:spacing w:after="0" w:line="370" w:lineRule="exact"/>
        <w:ind w:firstLine="709"/>
        <w:contextualSpacing/>
        <w:jc w:val="both"/>
        <w:rPr>
          <w:rFonts w:ascii="Times New Roman" w:eastAsia="Times New Roman" w:hAnsi="Times New Roman" w:cs="Times New Roman"/>
          <w:sz w:val="28"/>
          <w:szCs w:val="28"/>
          <w:lang w:eastAsia="ru-RU"/>
        </w:rPr>
      </w:pPr>
      <w:r w:rsidRPr="00D97E8E">
        <w:rPr>
          <w:rFonts w:ascii="Times New Roman" w:eastAsia="Times New Roman" w:hAnsi="Times New Roman" w:cs="Times New Roman"/>
          <w:sz w:val="28"/>
          <w:szCs w:val="28"/>
          <w:lang w:eastAsia="ru-RU"/>
        </w:rPr>
        <w:t xml:space="preserve">В соответствии с частью 13 статьи 24.2 Закона о контрактной системе </w:t>
      </w:r>
      <w:r w:rsidRPr="00D97E8E">
        <w:rPr>
          <w:rFonts w:ascii="Times New Roman" w:eastAsia="Times New Roman" w:hAnsi="Times New Roman" w:cs="Times New Roman"/>
          <w:sz w:val="28"/>
          <w:szCs w:val="28"/>
          <w:lang w:eastAsia="ru-RU"/>
        </w:rPr>
        <w:br/>
      </w:r>
      <w:r w:rsidRPr="007830FE">
        <w:rPr>
          <w:rFonts w:ascii="Times New Roman" w:eastAsia="Times New Roman" w:hAnsi="Times New Roman" w:cs="Times New Roman"/>
          <w:sz w:val="28"/>
          <w:szCs w:val="28"/>
          <w:lang w:eastAsia="ru-RU"/>
        </w:rPr>
        <w:t>в течение пяти рабочих дней</w:t>
      </w:r>
      <w:r w:rsidRPr="00D97E8E">
        <w:rPr>
          <w:rFonts w:ascii="Times New Roman" w:eastAsia="Times New Roman" w:hAnsi="Times New Roman" w:cs="Times New Roman"/>
          <w:sz w:val="28"/>
          <w:szCs w:val="28"/>
          <w:lang w:eastAsia="ru-RU"/>
        </w:rPr>
        <w:t xml:space="preserve"> со дня, следующего за днем получения </w:t>
      </w:r>
      <w:r w:rsidRPr="00D97E8E">
        <w:rPr>
          <w:rFonts w:ascii="Times New Roman" w:eastAsia="Times New Roman" w:hAnsi="Times New Roman" w:cs="Times New Roman"/>
          <w:sz w:val="28"/>
          <w:szCs w:val="28"/>
          <w:lang w:eastAsia="ru-RU"/>
        </w:rPr>
        <w:br/>
        <w:t xml:space="preserve">в соответствии с частями 12 и 12.1 статьи 24.2 Закона о контрактной системе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w:t>
      </w:r>
      <w:r>
        <w:rPr>
          <w:rFonts w:ascii="Times New Roman" w:eastAsia="Times New Roman" w:hAnsi="Times New Roman" w:cs="Times New Roman"/>
          <w:sz w:val="28"/>
          <w:szCs w:val="28"/>
          <w:lang w:eastAsia="ru-RU"/>
        </w:rPr>
        <w:br/>
      </w:r>
      <w:r w:rsidRPr="00D97E8E">
        <w:rPr>
          <w:rFonts w:ascii="Times New Roman" w:eastAsia="Times New Roman" w:hAnsi="Times New Roman" w:cs="Times New Roman"/>
          <w:sz w:val="28"/>
          <w:szCs w:val="28"/>
          <w:lang w:eastAsia="ru-RU"/>
        </w:rPr>
        <w:t xml:space="preserve">и документы, принимает решение: </w:t>
      </w:r>
    </w:p>
    <w:p w14:paraId="787F439A" w14:textId="78145A2B" w:rsidR="00D97E8E" w:rsidRPr="00D97E8E" w:rsidRDefault="00D97E8E" w:rsidP="000F278D">
      <w:pPr>
        <w:tabs>
          <w:tab w:val="left" w:pos="9781"/>
        </w:tabs>
        <w:spacing w:after="0" w:line="370" w:lineRule="exact"/>
        <w:ind w:firstLine="709"/>
        <w:jc w:val="both"/>
        <w:rPr>
          <w:rFonts w:ascii="Times New Roman" w:eastAsia="Times New Roman" w:hAnsi="Times New Roman" w:cs="Times New Roman"/>
          <w:sz w:val="28"/>
          <w:szCs w:val="28"/>
          <w:lang w:eastAsia="ru-RU"/>
        </w:rPr>
      </w:pPr>
      <w:r w:rsidRPr="00D97E8E">
        <w:rPr>
          <w:rFonts w:ascii="Times New Roman" w:eastAsia="Times New Roman" w:hAnsi="Times New Roman" w:cs="Times New Roman"/>
          <w:sz w:val="28"/>
          <w:szCs w:val="28"/>
          <w:lang w:eastAsia="ru-RU"/>
        </w:rPr>
        <w:lastRenderedPageBreak/>
        <w:t>1) о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w:t>
      </w:r>
    </w:p>
    <w:p w14:paraId="455150FF" w14:textId="7CBF42E8" w:rsidR="00D97E8E" w:rsidRPr="00D97E8E" w:rsidRDefault="00D97E8E" w:rsidP="000F278D">
      <w:pPr>
        <w:spacing w:after="0" w:line="370" w:lineRule="exact"/>
        <w:ind w:firstLine="709"/>
        <w:jc w:val="both"/>
        <w:rPr>
          <w:rFonts w:ascii="Times New Roman" w:eastAsia="Times New Roman" w:hAnsi="Times New Roman" w:cs="Times New Roman"/>
          <w:sz w:val="28"/>
          <w:szCs w:val="28"/>
          <w:lang w:eastAsia="ru-RU"/>
        </w:rPr>
      </w:pPr>
      <w:r w:rsidRPr="00D97E8E">
        <w:rPr>
          <w:rFonts w:ascii="Times New Roman" w:eastAsia="Times New Roman" w:hAnsi="Times New Roman" w:cs="Times New Roman"/>
          <w:sz w:val="28"/>
          <w:szCs w:val="28"/>
          <w:lang w:eastAsia="ru-RU"/>
        </w:rPr>
        <w:t xml:space="preserve">2) об отказе в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 в случае: </w:t>
      </w:r>
    </w:p>
    <w:p w14:paraId="5B9D2FC2" w14:textId="416395AF" w:rsidR="00D97E8E" w:rsidRPr="00D97E8E" w:rsidRDefault="00D97E8E" w:rsidP="000F278D">
      <w:pPr>
        <w:spacing w:after="0" w:line="370" w:lineRule="exact"/>
        <w:ind w:firstLine="709"/>
        <w:jc w:val="both"/>
        <w:rPr>
          <w:rFonts w:ascii="Times New Roman" w:eastAsia="Times New Roman" w:hAnsi="Times New Roman" w:cs="Times New Roman"/>
          <w:sz w:val="28"/>
          <w:szCs w:val="28"/>
          <w:lang w:eastAsia="ru-RU"/>
        </w:rPr>
      </w:pPr>
      <w:r w:rsidRPr="00D97E8E">
        <w:rPr>
          <w:rFonts w:ascii="Times New Roman" w:eastAsia="Times New Roman" w:hAnsi="Times New Roman" w:cs="Times New Roman"/>
          <w:sz w:val="28"/>
          <w:szCs w:val="28"/>
          <w:lang w:eastAsia="ru-RU"/>
        </w:rPr>
        <w:t xml:space="preserve">а) </w:t>
      </w:r>
      <w:r w:rsidR="00062384" w:rsidRPr="00D97E8E">
        <w:rPr>
          <w:rFonts w:ascii="Times New Roman" w:eastAsia="Times New Roman" w:hAnsi="Times New Roman" w:cs="Times New Roman"/>
          <w:sz w:val="28"/>
          <w:szCs w:val="28"/>
          <w:lang w:eastAsia="ru-RU"/>
        </w:rPr>
        <w:t>несоответствия перечня,</w:t>
      </w:r>
      <w:r w:rsidRPr="00D97E8E">
        <w:rPr>
          <w:rFonts w:ascii="Times New Roman" w:eastAsia="Times New Roman" w:hAnsi="Times New Roman" w:cs="Times New Roman"/>
          <w:sz w:val="28"/>
          <w:szCs w:val="28"/>
          <w:lang w:eastAsia="ru-RU"/>
        </w:rPr>
        <w:t xml:space="preserve"> представленных информации и документов перечню, который установлен Правительством Российской Федерации </w:t>
      </w:r>
      <w:r w:rsidRPr="00D97E8E">
        <w:rPr>
          <w:rFonts w:ascii="Times New Roman" w:eastAsia="Times New Roman" w:hAnsi="Times New Roman" w:cs="Times New Roman"/>
          <w:sz w:val="28"/>
          <w:szCs w:val="28"/>
          <w:lang w:eastAsia="ru-RU"/>
        </w:rPr>
        <w:br/>
        <w:t>в соответствии с частью 3 статьи 31 Закона о контрактной системе;</w:t>
      </w:r>
    </w:p>
    <w:p w14:paraId="383E1F9C" w14:textId="67D7219B" w:rsidR="00D97E8E" w:rsidRDefault="00D97E8E" w:rsidP="000F278D">
      <w:pPr>
        <w:spacing w:after="0" w:line="370" w:lineRule="exact"/>
        <w:ind w:firstLine="709"/>
        <w:jc w:val="both"/>
        <w:rPr>
          <w:rFonts w:ascii="Times New Roman" w:eastAsia="Times New Roman" w:hAnsi="Times New Roman" w:cs="Times New Roman"/>
          <w:sz w:val="28"/>
          <w:szCs w:val="28"/>
          <w:lang w:eastAsia="ru-RU"/>
        </w:rPr>
      </w:pPr>
      <w:r w:rsidRPr="00D97E8E">
        <w:rPr>
          <w:rFonts w:ascii="Times New Roman" w:eastAsia="Times New Roman" w:hAnsi="Times New Roman" w:cs="Times New Roman"/>
          <w:sz w:val="28"/>
          <w:szCs w:val="28"/>
          <w:lang w:eastAsia="ru-RU"/>
        </w:rPr>
        <w:t>б) нарушения</w:t>
      </w:r>
      <w:r w:rsidR="006F3FD9">
        <w:rPr>
          <w:rFonts w:ascii="Times New Roman" w:eastAsia="Times New Roman" w:hAnsi="Times New Roman" w:cs="Times New Roman"/>
          <w:sz w:val="28"/>
          <w:szCs w:val="28"/>
          <w:lang w:eastAsia="ru-RU"/>
        </w:rPr>
        <w:t xml:space="preserve"> </w:t>
      </w:r>
      <w:r w:rsidRPr="00D97E8E">
        <w:rPr>
          <w:rFonts w:ascii="Times New Roman" w:eastAsia="Times New Roman" w:hAnsi="Times New Roman" w:cs="Times New Roman"/>
          <w:sz w:val="28"/>
          <w:szCs w:val="28"/>
          <w:lang w:eastAsia="ru-RU"/>
        </w:rPr>
        <w:t>порядка,</w:t>
      </w:r>
      <w:r w:rsidR="006F3FD9">
        <w:rPr>
          <w:rFonts w:ascii="Times New Roman" w:eastAsia="Times New Roman" w:hAnsi="Times New Roman" w:cs="Times New Roman"/>
          <w:sz w:val="28"/>
          <w:szCs w:val="28"/>
          <w:lang w:eastAsia="ru-RU"/>
        </w:rPr>
        <w:t xml:space="preserve"> </w:t>
      </w:r>
      <w:r w:rsidR="009C7C82">
        <w:rPr>
          <w:rFonts w:ascii="Times New Roman" w:eastAsia="Times New Roman" w:hAnsi="Times New Roman" w:cs="Times New Roman"/>
          <w:sz w:val="28"/>
          <w:szCs w:val="28"/>
          <w:lang w:eastAsia="ru-RU"/>
        </w:rPr>
        <w:t>установленного</w:t>
      </w:r>
      <w:r w:rsidR="006F3FD9">
        <w:rPr>
          <w:rFonts w:ascii="Times New Roman" w:eastAsia="Times New Roman" w:hAnsi="Times New Roman" w:cs="Times New Roman"/>
          <w:sz w:val="28"/>
          <w:szCs w:val="28"/>
          <w:lang w:eastAsia="ru-RU"/>
        </w:rPr>
        <w:t xml:space="preserve"> </w:t>
      </w:r>
      <w:r w:rsidRPr="00D97E8E">
        <w:rPr>
          <w:rFonts w:ascii="Times New Roman" w:eastAsia="Times New Roman" w:hAnsi="Times New Roman" w:cs="Times New Roman"/>
          <w:sz w:val="28"/>
          <w:szCs w:val="28"/>
          <w:lang w:eastAsia="ru-RU"/>
        </w:rPr>
        <w:t>Правитель</w:t>
      </w:r>
      <w:r w:rsidR="009C7C82">
        <w:rPr>
          <w:rFonts w:ascii="Times New Roman" w:eastAsia="Times New Roman" w:hAnsi="Times New Roman" w:cs="Times New Roman"/>
          <w:sz w:val="28"/>
          <w:szCs w:val="28"/>
          <w:lang w:eastAsia="ru-RU"/>
        </w:rPr>
        <w:t>ством</w:t>
      </w:r>
      <w:r w:rsidR="006F3FD9">
        <w:rPr>
          <w:rFonts w:ascii="Times New Roman" w:eastAsia="Times New Roman" w:hAnsi="Times New Roman" w:cs="Times New Roman"/>
          <w:sz w:val="28"/>
          <w:szCs w:val="28"/>
          <w:lang w:eastAsia="ru-RU"/>
        </w:rPr>
        <w:t xml:space="preserve"> </w:t>
      </w:r>
      <w:r w:rsidRPr="00D97E8E">
        <w:rPr>
          <w:rFonts w:ascii="Times New Roman" w:eastAsia="Times New Roman" w:hAnsi="Times New Roman" w:cs="Times New Roman"/>
          <w:sz w:val="28"/>
          <w:szCs w:val="28"/>
          <w:lang w:eastAsia="ru-RU"/>
        </w:rPr>
        <w:t>Российской Федерации в соответствии с частью 15 статьи 24.2 Закона о контрактной системе, при направлении таких информации и документов.</w:t>
      </w:r>
    </w:p>
    <w:p w14:paraId="64880276" w14:textId="77777777" w:rsidR="00B934AA" w:rsidRDefault="00D97E8E" w:rsidP="000F278D">
      <w:pPr>
        <w:tabs>
          <w:tab w:val="left" w:pos="9781"/>
        </w:tabs>
        <w:spacing w:after="0" w:line="370" w:lineRule="exact"/>
        <w:ind w:firstLine="709"/>
        <w:contextualSpacing/>
        <w:jc w:val="both"/>
        <w:rPr>
          <w:rFonts w:ascii="Times New Roman" w:eastAsia="Times New Roman" w:hAnsi="Times New Roman" w:cs="Times New Roman"/>
          <w:sz w:val="28"/>
          <w:szCs w:val="28"/>
          <w:lang w:eastAsia="ru-RU"/>
        </w:rPr>
      </w:pPr>
      <w:r w:rsidRPr="00D97E8E">
        <w:rPr>
          <w:rFonts w:ascii="Times New Roman" w:eastAsia="Times New Roman" w:hAnsi="Times New Roman" w:cs="Times New Roman"/>
          <w:sz w:val="28"/>
          <w:szCs w:val="28"/>
          <w:lang w:eastAsia="ru-RU"/>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w:t>
      </w:r>
      <w:r w:rsidR="00B934AA">
        <w:rPr>
          <w:rFonts w:ascii="Times New Roman" w:eastAsia="Times New Roman" w:hAnsi="Times New Roman" w:cs="Times New Roman"/>
          <w:sz w:val="28"/>
          <w:szCs w:val="28"/>
          <w:lang w:eastAsia="ru-RU"/>
        </w:rPr>
        <w:t>.</w:t>
      </w:r>
    </w:p>
    <w:p w14:paraId="4E2CF83C" w14:textId="160F6EBB" w:rsidR="00D97E8E" w:rsidRPr="00D97E8E" w:rsidRDefault="00B934AA" w:rsidP="000F278D">
      <w:pPr>
        <w:tabs>
          <w:tab w:val="left" w:pos="9781"/>
        </w:tabs>
        <w:spacing w:after="0" w:line="370" w:lineRule="exact"/>
        <w:ind w:firstLine="709"/>
        <w:contextualSpacing/>
        <w:jc w:val="both"/>
        <w:rPr>
          <w:rFonts w:ascii="Times New Roman" w:eastAsia="Times New Roman" w:hAnsi="Times New Roman" w:cs="Times New Roman"/>
          <w:sz w:val="28"/>
          <w:szCs w:val="28"/>
          <w:lang w:eastAsia="ru-RU"/>
        </w:rPr>
      </w:pPr>
      <w:r w:rsidRPr="00B934AA">
        <w:rPr>
          <w:rFonts w:ascii="Times New Roman" w:eastAsia="Times New Roman" w:hAnsi="Times New Roman" w:cs="Times New Roman"/>
          <w:bCs/>
          <w:sz w:val="28"/>
          <w:szCs w:val="28"/>
          <w:lang w:eastAsia="ru-RU"/>
        </w:rPr>
        <w:t xml:space="preserve">В силу части 3 статьи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и 2.1 статьи 31 </w:t>
      </w:r>
      <w:r w:rsidR="009D77D8">
        <w:rPr>
          <w:rFonts w:ascii="Times New Roman" w:eastAsia="Times New Roman" w:hAnsi="Times New Roman" w:cs="Times New Roman"/>
          <w:bCs/>
          <w:sz w:val="28"/>
          <w:szCs w:val="28"/>
          <w:lang w:eastAsia="ru-RU"/>
        </w:rPr>
        <w:br/>
      </w:r>
      <w:r w:rsidRPr="00B934AA">
        <w:rPr>
          <w:rFonts w:ascii="Times New Roman" w:eastAsia="Times New Roman" w:hAnsi="Times New Roman" w:cs="Times New Roman"/>
          <w:bCs/>
          <w:sz w:val="28"/>
          <w:szCs w:val="28"/>
          <w:lang w:eastAsia="ru-RU"/>
        </w:rPr>
        <w:t xml:space="preserve">Закона о контрактной системе, устанавливается Правительством </w:t>
      </w:r>
      <w:r w:rsidR="009D77D8">
        <w:rPr>
          <w:rFonts w:ascii="Times New Roman" w:eastAsia="Times New Roman" w:hAnsi="Times New Roman" w:cs="Times New Roman"/>
          <w:bCs/>
          <w:sz w:val="28"/>
          <w:szCs w:val="28"/>
          <w:lang w:eastAsia="ru-RU"/>
        </w:rPr>
        <w:br/>
      </w:r>
      <w:r w:rsidRPr="00B934AA">
        <w:rPr>
          <w:rFonts w:ascii="Times New Roman" w:eastAsia="Times New Roman" w:hAnsi="Times New Roman" w:cs="Times New Roman"/>
          <w:bCs/>
          <w:sz w:val="28"/>
          <w:szCs w:val="28"/>
          <w:lang w:eastAsia="ru-RU"/>
        </w:rPr>
        <w:t>Российской Федерации.</w:t>
      </w:r>
    </w:p>
    <w:p w14:paraId="165B487B" w14:textId="1992926C" w:rsidR="00EB2EA6" w:rsidRDefault="00EB2EA6" w:rsidP="000F278D">
      <w:pPr>
        <w:autoSpaceDE w:val="0"/>
        <w:autoSpaceDN w:val="0"/>
        <w:adjustRightInd w:val="0"/>
        <w:spacing w:after="0" w:line="370" w:lineRule="exact"/>
        <w:ind w:firstLine="709"/>
        <w:contextualSpacing/>
        <w:jc w:val="both"/>
        <w:rPr>
          <w:rFonts w:ascii="Times New Roman" w:hAnsi="Times New Roman" w:cs="Times New Roman"/>
          <w:sz w:val="28"/>
          <w:szCs w:val="28"/>
        </w:rPr>
      </w:pPr>
      <w:r w:rsidRPr="00EB2EA6">
        <w:rPr>
          <w:rFonts w:ascii="Times New Roman" w:hAnsi="Times New Roman" w:cs="Times New Roman"/>
          <w:sz w:val="28"/>
          <w:szCs w:val="28"/>
        </w:rPr>
        <w:t>Пунктом 2 Правил взаимодействия участника закупки и оператора электронной площадки, оператора специализированной электронной площадки, утвержденных постановлением Прав</w:t>
      </w:r>
      <w:r>
        <w:rPr>
          <w:rFonts w:ascii="Times New Roman" w:hAnsi="Times New Roman" w:cs="Times New Roman"/>
          <w:sz w:val="28"/>
          <w:szCs w:val="28"/>
        </w:rPr>
        <w:t xml:space="preserve">ительства Российской Федерации </w:t>
      </w:r>
      <w:r w:rsidRPr="00EB2EA6">
        <w:rPr>
          <w:rFonts w:ascii="Times New Roman" w:hAnsi="Times New Roman" w:cs="Times New Roman"/>
          <w:sz w:val="28"/>
          <w:szCs w:val="28"/>
        </w:rPr>
        <w:t>от 14.09.2019 № 1202 (далее – Правила взаимодействия), установлено, что в целях обеспечения доступа к участию в проводимых на электронной площадке, специализированной электронной площадке закупках, в отношении участников которых установлены дополнител</w:t>
      </w:r>
      <w:r>
        <w:rPr>
          <w:rFonts w:ascii="Times New Roman" w:hAnsi="Times New Roman" w:cs="Times New Roman"/>
          <w:sz w:val="28"/>
          <w:szCs w:val="28"/>
        </w:rPr>
        <w:t xml:space="preserve">ьные требования в соответствии </w:t>
      </w:r>
      <w:r w:rsidRPr="00EB2EA6">
        <w:rPr>
          <w:rFonts w:ascii="Times New Roman" w:hAnsi="Times New Roman" w:cs="Times New Roman"/>
          <w:sz w:val="28"/>
          <w:szCs w:val="28"/>
        </w:rPr>
        <w:t xml:space="preserve">с частями 2 и 2.1 статьи 31 Закона </w:t>
      </w:r>
      <w:r>
        <w:rPr>
          <w:rFonts w:ascii="Times New Roman" w:hAnsi="Times New Roman" w:cs="Times New Roman"/>
          <w:sz w:val="28"/>
          <w:szCs w:val="28"/>
        </w:rPr>
        <w:br/>
      </w:r>
      <w:r w:rsidRPr="00EB2EA6">
        <w:rPr>
          <w:rFonts w:ascii="Times New Roman" w:hAnsi="Times New Roman" w:cs="Times New Roman"/>
          <w:sz w:val="28"/>
          <w:szCs w:val="28"/>
        </w:rPr>
        <w:t>о контрактной системе, участник закупки после идентификации и аутентификации на электронной площадке, специализированной электронной площадке направляет оператору соответствующей площадки информацию и документы, предусмотренные перечнем, установленным в соо</w:t>
      </w:r>
      <w:r>
        <w:rPr>
          <w:rFonts w:ascii="Times New Roman" w:hAnsi="Times New Roman" w:cs="Times New Roman"/>
          <w:sz w:val="28"/>
          <w:szCs w:val="28"/>
        </w:rPr>
        <w:t xml:space="preserve">тветствии с частью 3 статьи 31 </w:t>
      </w:r>
      <w:r w:rsidRPr="00EB2EA6">
        <w:rPr>
          <w:rFonts w:ascii="Times New Roman" w:hAnsi="Times New Roman" w:cs="Times New Roman"/>
          <w:sz w:val="28"/>
          <w:szCs w:val="28"/>
        </w:rPr>
        <w:t xml:space="preserve">Закона о контрактной системе, путем формирования и подписания электронной подписью, вид которой предусмотрен Законом о контрактной системе, информации и документов, предусмотренных пунктом 4 Постановления № 2571, </w:t>
      </w:r>
      <w:r w:rsidR="00A716E9">
        <w:rPr>
          <w:rFonts w:ascii="Times New Roman" w:hAnsi="Times New Roman" w:cs="Times New Roman"/>
          <w:sz w:val="28"/>
          <w:szCs w:val="28"/>
        </w:rPr>
        <w:br/>
      </w:r>
      <w:r w:rsidRPr="00EB2EA6">
        <w:rPr>
          <w:rFonts w:ascii="Times New Roman" w:hAnsi="Times New Roman" w:cs="Times New Roman"/>
          <w:sz w:val="28"/>
          <w:szCs w:val="28"/>
        </w:rPr>
        <w:t xml:space="preserve">а также указанных в </w:t>
      </w:r>
      <w:r w:rsidR="0006399D">
        <w:rPr>
          <w:rFonts w:ascii="Times New Roman" w:hAnsi="Times New Roman" w:cs="Times New Roman"/>
          <w:sz w:val="28"/>
          <w:szCs w:val="28"/>
        </w:rPr>
        <w:t>разделе</w:t>
      </w:r>
      <w:r w:rsidRPr="00EB2EA6">
        <w:rPr>
          <w:rFonts w:ascii="Times New Roman" w:hAnsi="Times New Roman" w:cs="Times New Roman"/>
          <w:sz w:val="28"/>
          <w:szCs w:val="28"/>
        </w:rPr>
        <w:t xml:space="preserve"> «Информация и документы, подтверждающие соответствие участников закупки дополнит</w:t>
      </w:r>
      <w:r>
        <w:rPr>
          <w:rFonts w:ascii="Times New Roman" w:hAnsi="Times New Roman" w:cs="Times New Roman"/>
          <w:sz w:val="28"/>
          <w:szCs w:val="28"/>
        </w:rPr>
        <w:t xml:space="preserve">ельным требованиям» приложения </w:t>
      </w:r>
      <w:r w:rsidR="00A716E9">
        <w:rPr>
          <w:rFonts w:ascii="Times New Roman" w:hAnsi="Times New Roman" w:cs="Times New Roman"/>
          <w:sz w:val="28"/>
          <w:szCs w:val="28"/>
        </w:rPr>
        <w:br/>
      </w:r>
      <w:r w:rsidRPr="00EB2EA6">
        <w:rPr>
          <w:rFonts w:ascii="Times New Roman" w:hAnsi="Times New Roman" w:cs="Times New Roman"/>
          <w:sz w:val="28"/>
          <w:szCs w:val="28"/>
        </w:rPr>
        <w:t>к Постановлению № 2571.</w:t>
      </w:r>
    </w:p>
    <w:p w14:paraId="50FC3327" w14:textId="1984B96C" w:rsidR="00340B2B" w:rsidRPr="00340B2B" w:rsidRDefault="007E567A" w:rsidP="000F278D">
      <w:pPr>
        <w:autoSpaceDE w:val="0"/>
        <w:autoSpaceDN w:val="0"/>
        <w:adjustRightInd w:val="0"/>
        <w:spacing w:after="0" w:line="37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Согласно абзацу тринадцатому</w:t>
      </w:r>
      <w:r w:rsidR="00340B2B">
        <w:rPr>
          <w:rFonts w:ascii="Times New Roman" w:hAnsi="Times New Roman" w:cs="Times New Roman"/>
          <w:sz w:val="28"/>
          <w:szCs w:val="28"/>
        </w:rPr>
        <w:t xml:space="preserve"> подпункта «б»</w:t>
      </w:r>
      <w:r w:rsidR="00340B2B" w:rsidRPr="00340B2B">
        <w:rPr>
          <w:rFonts w:ascii="Times New Roman" w:hAnsi="Times New Roman" w:cs="Times New Roman"/>
          <w:sz w:val="28"/>
          <w:szCs w:val="28"/>
        </w:rPr>
        <w:t xml:space="preserve"> пункта 3</w:t>
      </w:r>
      <w:r w:rsidR="00340B2B">
        <w:rPr>
          <w:rFonts w:ascii="Times New Roman" w:hAnsi="Times New Roman" w:cs="Times New Roman"/>
          <w:sz w:val="28"/>
          <w:szCs w:val="28"/>
        </w:rPr>
        <w:t xml:space="preserve"> </w:t>
      </w:r>
      <w:r>
        <w:rPr>
          <w:rFonts w:ascii="Times New Roman" w:hAnsi="Times New Roman" w:cs="Times New Roman"/>
          <w:sz w:val="28"/>
          <w:szCs w:val="28"/>
        </w:rPr>
        <w:br/>
      </w:r>
      <w:r w:rsidR="00340B2B">
        <w:rPr>
          <w:rFonts w:ascii="Times New Roman" w:hAnsi="Times New Roman" w:cs="Times New Roman"/>
          <w:sz w:val="28"/>
          <w:szCs w:val="28"/>
        </w:rPr>
        <w:t>Постановления №</w:t>
      </w:r>
      <w:r w:rsidR="00340B2B" w:rsidRPr="00340B2B">
        <w:rPr>
          <w:rFonts w:ascii="Times New Roman" w:hAnsi="Times New Roman" w:cs="Times New Roman"/>
          <w:sz w:val="28"/>
          <w:szCs w:val="28"/>
        </w:rPr>
        <w:t xml:space="preserve"> 2571 в случае проведения совместного конкурса или аукциона по</w:t>
      </w:r>
      <w:r w:rsidR="00340B2B">
        <w:rPr>
          <w:rFonts w:ascii="Times New Roman" w:hAnsi="Times New Roman" w:cs="Times New Roman"/>
          <w:sz w:val="28"/>
          <w:szCs w:val="28"/>
        </w:rPr>
        <w:t>ложения пункта 3 Постановления №</w:t>
      </w:r>
      <w:r w:rsidR="00340B2B" w:rsidRPr="00340B2B">
        <w:rPr>
          <w:rFonts w:ascii="Times New Roman" w:hAnsi="Times New Roman" w:cs="Times New Roman"/>
          <w:sz w:val="28"/>
          <w:szCs w:val="28"/>
        </w:rPr>
        <w:t xml:space="preserve"> 2571 и положения, предусмотренные приложением </w:t>
      </w:r>
      <w:r w:rsidR="00340B2B">
        <w:rPr>
          <w:rFonts w:ascii="Times New Roman" w:hAnsi="Times New Roman" w:cs="Times New Roman"/>
          <w:sz w:val="28"/>
          <w:szCs w:val="28"/>
        </w:rPr>
        <w:t>в графе «</w:t>
      </w:r>
      <w:r w:rsidR="00340B2B" w:rsidRPr="00340B2B">
        <w:rPr>
          <w:rFonts w:ascii="Times New Roman" w:hAnsi="Times New Roman" w:cs="Times New Roman"/>
          <w:sz w:val="28"/>
          <w:szCs w:val="28"/>
        </w:rPr>
        <w:t xml:space="preserve">Дополнительные </w:t>
      </w:r>
      <w:r w:rsidR="00340B2B">
        <w:rPr>
          <w:rFonts w:ascii="Times New Roman" w:hAnsi="Times New Roman" w:cs="Times New Roman"/>
          <w:sz w:val="28"/>
          <w:szCs w:val="28"/>
        </w:rPr>
        <w:t>требования к участникам закупки»</w:t>
      </w:r>
      <w:r w:rsidR="00340B2B" w:rsidRPr="00340B2B">
        <w:rPr>
          <w:rFonts w:ascii="Times New Roman" w:hAnsi="Times New Roman" w:cs="Times New Roman"/>
          <w:sz w:val="28"/>
          <w:szCs w:val="28"/>
        </w:rPr>
        <w:t>, касающиеся начальной (максимальной) цены контракта, применяются к сумме начальных (максимальных) цен каждого контракта, заключаемого по результатам проведения такого совместного конкурса или аукциона, а в случае, предусмотренном частью 24 статьи 22 Закона о контрактной системе, - к сумме максимальных значений цены контракта.</w:t>
      </w:r>
    </w:p>
    <w:p w14:paraId="2D96AF43" w14:textId="522B666A" w:rsidR="00EB2EA6" w:rsidRDefault="00EB2EA6" w:rsidP="000F278D">
      <w:pPr>
        <w:autoSpaceDE w:val="0"/>
        <w:autoSpaceDN w:val="0"/>
        <w:adjustRightInd w:val="0"/>
        <w:spacing w:after="0" w:line="370" w:lineRule="exact"/>
        <w:ind w:firstLine="709"/>
        <w:contextualSpacing/>
        <w:jc w:val="both"/>
        <w:rPr>
          <w:rFonts w:ascii="Times New Roman" w:hAnsi="Times New Roman" w:cs="Times New Roman"/>
          <w:sz w:val="28"/>
          <w:szCs w:val="28"/>
        </w:rPr>
      </w:pPr>
      <w:r w:rsidRPr="00EB2EA6">
        <w:rPr>
          <w:rFonts w:ascii="Times New Roman" w:hAnsi="Times New Roman" w:cs="Times New Roman"/>
          <w:sz w:val="28"/>
          <w:szCs w:val="28"/>
        </w:rPr>
        <w:t>Подпунктом «б» пункта 5 Правил вз</w:t>
      </w:r>
      <w:r>
        <w:rPr>
          <w:rFonts w:ascii="Times New Roman" w:hAnsi="Times New Roman" w:cs="Times New Roman"/>
          <w:sz w:val="28"/>
          <w:szCs w:val="28"/>
        </w:rPr>
        <w:t xml:space="preserve">аимодействия установлено, </w:t>
      </w:r>
      <w:r w:rsidRPr="00EB2EA6">
        <w:rPr>
          <w:rFonts w:ascii="Times New Roman" w:hAnsi="Times New Roman" w:cs="Times New Roman"/>
          <w:sz w:val="28"/>
          <w:szCs w:val="28"/>
        </w:rPr>
        <w:t xml:space="preserve">что оператор электронной площадки, оператор специализированной электронной площадки </w:t>
      </w:r>
      <w:r w:rsidR="00E4774B">
        <w:rPr>
          <w:rFonts w:ascii="Times New Roman" w:hAnsi="Times New Roman" w:cs="Times New Roman"/>
          <w:sz w:val="28"/>
          <w:szCs w:val="28"/>
        </w:rPr>
        <w:br/>
      </w:r>
      <w:r w:rsidRPr="00EB2EA6">
        <w:rPr>
          <w:rFonts w:ascii="Times New Roman" w:hAnsi="Times New Roman" w:cs="Times New Roman"/>
          <w:sz w:val="28"/>
          <w:szCs w:val="28"/>
        </w:rPr>
        <w:t xml:space="preserve">по результатам рассмотрения информации и документов в соответствии </w:t>
      </w:r>
      <w:r w:rsidR="00213916">
        <w:rPr>
          <w:rFonts w:ascii="Times New Roman" w:hAnsi="Times New Roman" w:cs="Times New Roman"/>
          <w:sz w:val="28"/>
          <w:szCs w:val="28"/>
        </w:rPr>
        <w:br/>
      </w:r>
      <w:r w:rsidRPr="00EB2EA6">
        <w:rPr>
          <w:rFonts w:ascii="Times New Roman" w:hAnsi="Times New Roman" w:cs="Times New Roman"/>
          <w:sz w:val="28"/>
          <w:szCs w:val="28"/>
        </w:rPr>
        <w:t>с пунктом 4 Правил взаимодействия в срок, установленный частью 13 статьи 24.2 Закона о контракт</w:t>
      </w:r>
      <w:r>
        <w:rPr>
          <w:rFonts w:ascii="Times New Roman" w:hAnsi="Times New Roman" w:cs="Times New Roman"/>
          <w:sz w:val="28"/>
          <w:szCs w:val="28"/>
        </w:rPr>
        <w:t xml:space="preserve">ной системе, принимают решение </w:t>
      </w:r>
      <w:r w:rsidRPr="00EB2EA6">
        <w:rPr>
          <w:rFonts w:ascii="Times New Roman" w:hAnsi="Times New Roman" w:cs="Times New Roman"/>
          <w:sz w:val="28"/>
          <w:szCs w:val="28"/>
        </w:rPr>
        <w:t xml:space="preserve">об отказе в размещении таких информации и документов в реестре участников закупок, аккредитованных </w:t>
      </w:r>
      <w:r>
        <w:rPr>
          <w:rFonts w:ascii="Times New Roman" w:hAnsi="Times New Roman" w:cs="Times New Roman"/>
          <w:sz w:val="28"/>
          <w:szCs w:val="28"/>
        </w:rPr>
        <w:br/>
      </w:r>
      <w:r w:rsidRPr="00EB2EA6">
        <w:rPr>
          <w:rFonts w:ascii="Times New Roman" w:hAnsi="Times New Roman" w:cs="Times New Roman"/>
          <w:sz w:val="28"/>
          <w:szCs w:val="28"/>
        </w:rPr>
        <w:t xml:space="preserve">на электронной площадке, в реестре участников закупок, аккредитованных </w:t>
      </w:r>
      <w:r>
        <w:rPr>
          <w:rFonts w:ascii="Times New Roman" w:hAnsi="Times New Roman" w:cs="Times New Roman"/>
          <w:sz w:val="28"/>
          <w:szCs w:val="28"/>
        </w:rPr>
        <w:br/>
      </w:r>
      <w:r w:rsidRPr="00EB2EA6">
        <w:rPr>
          <w:rFonts w:ascii="Times New Roman" w:hAnsi="Times New Roman" w:cs="Times New Roman"/>
          <w:sz w:val="28"/>
          <w:szCs w:val="28"/>
        </w:rPr>
        <w:t>на специализированной электронной пло</w:t>
      </w:r>
      <w:r>
        <w:rPr>
          <w:rFonts w:ascii="Times New Roman" w:hAnsi="Times New Roman" w:cs="Times New Roman"/>
          <w:sz w:val="28"/>
          <w:szCs w:val="28"/>
        </w:rPr>
        <w:t xml:space="preserve">щадке, </w:t>
      </w:r>
      <w:r w:rsidRPr="00EB2EA6">
        <w:rPr>
          <w:rFonts w:ascii="Times New Roman" w:hAnsi="Times New Roman" w:cs="Times New Roman"/>
          <w:sz w:val="28"/>
          <w:szCs w:val="28"/>
        </w:rPr>
        <w:t>в том числе в случае формирования информации и документов с нарушением Правил взаимодействия.</w:t>
      </w:r>
    </w:p>
    <w:p w14:paraId="4B208314" w14:textId="77777777" w:rsidR="00EE7687" w:rsidRPr="00EB2EA6" w:rsidRDefault="00EE7687" w:rsidP="000F278D">
      <w:pPr>
        <w:autoSpaceDE w:val="0"/>
        <w:autoSpaceDN w:val="0"/>
        <w:adjustRightInd w:val="0"/>
        <w:spacing w:after="0" w:line="370" w:lineRule="exact"/>
        <w:ind w:firstLine="709"/>
        <w:contextualSpacing/>
        <w:jc w:val="both"/>
        <w:rPr>
          <w:rFonts w:ascii="Times New Roman" w:hAnsi="Times New Roman" w:cs="Times New Roman"/>
          <w:sz w:val="28"/>
          <w:szCs w:val="28"/>
        </w:rPr>
      </w:pPr>
      <w:r w:rsidRPr="00340B2B">
        <w:rPr>
          <w:rFonts w:ascii="Times New Roman" w:hAnsi="Times New Roman" w:cs="Times New Roman"/>
          <w:sz w:val="28"/>
          <w:szCs w:val="28"/>
        </w:rPr>
        <w:t>В соответствии с а</w:t>
      </w:r>
      <w:r>
        <w:rPr>
          <w:rFonts w:ascii="Times New Roman" w:hAnsi="Times New Roman" w:cs="Times New Roman"/>
          <w:sz w:val="28"/>
          <w:szCs w:val="28"/>
        </w:rPr>
        <w:t>бзацем четырнадцатым подпункта «б» пункта 3 Постановления №</w:t>
      </w:r>
      <w:r w:rsidRPr="00340B2B">
        <w:rPr>
          <w:rFonts w:ascii="Times New Roman" w:hAnsi="Times New Roman" w:cs="Times New Roman"/>
          <w:sz w:val="28"/>
          <w:szCs w:val="28"/>
        </w:rPr>
        <w:t xml:space="preserve"> 2571 опытом исполнения договора, предусмотренным </w:t>
      </w:r>
      <w:r>
        <w:rPr>
          <w:rFonts w:ascii="Times New Roman" w:hAnsi="Times New Roman" w:cs="Times New Roman"/>
          <w:sz w:val="28"/>
          <w:szCs w:val="28"/>
        </w:rPr>
        <w:t>приложением в графе «</w:t>
      </w:r>
      <w:r w:rsidRPr="00340B2B">
        <w:rPr>
          <w:rFonts w:ascii="Times New Roman" w:hAnsi="Times New Roman" w:cs="Times New Roman"/>
          <w:sz w:val="28"/>
          <w:szCs w:val="28"/>
        </w:rPr>
        <w:t xml:space="preserve">Дополнительные </w:t>
      </w:r>
      <w:r>
        <w:rPr>
          <w:rFonts w:ascii="Times New Roman" w:hAnsi="Times New Roman" w:cs="Times New Roman"/>
          <w:sz w:val="28"/>
          <w:szCs w:val="28"/>
        </w:rPr>
        <w:t>требования к участникам закупки»</w:t>
      </w:r>
      <w:r w:rsidRPr="00340B2B">
        <w:rPr>
          <w:rFonts w:ascii="Times New Roman" w:hAnsi="Times New Roman" w:cs="Times New Roman"/>
          <w:sz w:val="28"/>
          <w:szCs w:val="28"/>
        </w:rPr>
        <w:t xml:space="preserve">, также считается опыт исполнения контрактов, исполненных участником закупки </w:t>
      </w:r>
      <w:r>
        <w:rPr>
          <w:rFonts w:ascii="Times New Roman" w:hAnsi="Times New Roman" w:cs="Times New Roman"/>
          <w:sz w:val="28"/>
          <w:szCs w:val="28"/>
        </w:rPr>
        <w:br/>
      </w:r>
      <w:r w:rsidRPr="00340B2B">
        <w:rPr>
          <w:rFonts w:ascii="Times New Roman" w:hAnsi="Times New Roman" w:cs="Times New Roman"/>
          <w:sz w:val="28"/>
          <w:szCs w:val="28"/>
        </w:rPr>
        <w:t>по результатам проведения совместного конкурса или аукциона. При этом ценой поставленных товаров, выполненных работ, оказанных услуг считается сумма цен товаров, работ, услуг, поставленных, выполненных, оказанных по таким контрактам.</w:t>
      </w:r>
    </w:p>
    <w:p w14:paraId="10FCBE62" w14:textId="033859A4" w:rsidR="00EE7687" w:rsidRDefault="00EE7687" w:rsidP="000F278D">
      <w:pPr>
        <w:autoSpaceDE w:val="0"/>
        <w:autoSpaceDN w:val="0"/>
        <w:adjustRightInd w:val="0"/>
        <w:spacing w:after="0" w:line="370" w:lineRule="exact"/>
        <w:ind w:firstLine="709"/>
        <w:contextualSpacing/>
        <w:jc w:val="both"/>
        <w:rPr>
          <w:rFonts w:ascii="Times New Roman" w:hAnsi="Times New Roman" w:cs="Times New Roman"/>
          <w:sz w:val="28"/>
          <w:szCs w:val="28"/>
        </w:rPr>
      </w:pPr>
      <w:r w:rsidRPr="00EB2EA6">
        <w:rPr>
          <w:rFonts w:ascii="Times New Roman" w:hAnsi="Times New Roman" w:cs="Times New Roman"/>
          <w:sz w:val="28"/>
          <w:szCs w:val="28"/>
        </w:rPr>
        <w:t xml:space="preserve">Также согласно подпунктам «а», «г» </w:t>
      </w:r>
      <w:r>
        <w:rPr>
          <w:rFonts w:ascii="Times New Roman" w:hAnsi="Times New Roman" w:cs="Times New Roman"/>
          <w:sz w:val="28"/>
          <w:szCs w:val="28"/>
        </w:rPr>
        <w:t>пункта 4 Правил взаимодействия о</w:t>
      </w:r>
      <w:r w:rsidRPr="00EB2EA6">
        <w:rPr>
          <w:rFonts w:ascii="Times New Roman" w:hAnsi="Times New Roman" w:cs="Times New Roman"/>
          <w:sz w:val="28"/>
          <w:szCs w:val="28"/>
        </w:rPr>
        <w:t xml:space="preserve">ператор электронной площадки, оператор специализированной электронной площадки рассматривают информацию и документы, предусмотренные </w:t>
      </w:r>
      <w:r>
        <w:rPr>
          <w:rFonts w:ascii="Times New Roman" w:hAnsi="Times New Roman" w:cs="Times New Roman"/>
          <w:sz w:val="28"/>
          <w:szCs w:val="28"/>
        </w:rPr>
        <w:br/>
      </w:r>
      <w:r w:rsidRPr="00EB2EA6">
        <w:rPr>
          <w:rFonts w:ascii="Times New Roman" w:hAnsi="Times New Roman" w:cs="Times New Roman"/>
          <w:sz w:val="28"/>
          <w:szCs w:val="28"/>
        </w:rPr>
        <w:t>пунктами 2 и 3 Правил взаимодействия</w:t>
      </w:r>
      <w:r>
        <w:rPr>
          <w:rFonts w:ascii="Times New Roman" w:hAnsi="Times New Roman" w:cs="Times New Roman"/>
          <w:sz w:val="28"/>
          <w:szCs w:val="28"/>
        </w:rPr>
        <w:t xml:space="preserve"> на предмет наличия информации </w:t>
      </w:r>
      <w:r>
        <w:rPr>
          <w:rFonts w:ascii="Times New Roman" w:hAnsi="Times New Roman" w:cs="Times New Roman"/>
          <w:sz w:val="28"/>
          <w:szCs w:val="28"/>
        </w:rPr>
        <w:br/>
      </w:r>
      <w:r w:rsidRPr="00EB2EA6">
        <w:rPr>
          <w:rFonts w:ascii="Times New Roman" w:hAnsi="Times New Roman" w:cs="Times New Roman"/>
          <w:sz w:val="28"/>
          <w:szCs w:val="28"/>
        </w:rPr>
        <w:t xml:space="preserve">и документов, предусмотренных Правилами взаимодействия, соответствия информации и документов, сформированных и предусмотренных приложением </w:t>
      </w:r>
      <w:r>
        <w:rPr>
          <w:rFonts w:ascii="Times New Roman" w:hAnsi="Times New Roman" w:cs="Times New Roman"/>
          <w:sz w:val="28"/>
          <w:szCs w:val="28"/>
        </w:rPr>
        <w:br/>
      </w:r>
      <w:r w:rsidRPr="00EB2EA6">
        <w:rPr>
          <w:rFonts w:ascii="Times New Roman" w:hAnsi="Times New Roman" w:cs="Times New Roman"/>
          <w:sz w:val="28"/>
          <w:szCs w:val="28"/>
        </w:rPr>
        <w:t xml:space="preserve">к дополнительным требованиям в </w:t>
      </w:r>
      <w:r>
        <w:rPr>
          <w:rFonts w:ascii="Times New Roman" w:hAnsi="Times New Roman" w:cs="Times New Roman"/>
          <w:sz w:val="28"/>
          <w:szCs w:val="28"/>
        </w:rPr>
        <w:t>разделе</w:t>
      </w:r>
      <w:r w:rsidRPr="00EB2EA6">
        <w:rPr>
          <w:rFonts w:ascii="Times New Roman" w:hAnsi="Times New Roman" w:cs="Times New Roman"/>
          <w:sz w:val="28"/>
          <w:szCs w:val="28"/>
        </w:rPr>
        <w:t xml:space="preserve"> «Информация и документы, подтверждающие соответствие участников закупки дополнительным требованиям», полож</w:t>
      </w:r>
      <w:r>
        <w:rPr>
          <w:rFonts w:ascii="Times New Roman" w:hAnsi="Times New Roman" w:cs="Times New Roman"/>
          <w:sz w:val="28"/>
          <w:szCs w:val="28"/>
        </w:rPr>
        <w:t xml:space="preserve">ениям абзацев шестого, восьмого </w:t>
      </w:r>
      <w:r w:rsidRPr="00EB2EA6">
        <w:rPr>
          <w:rFonts w:ascii="Times New Roman" w:hAnsi="Times New Roman" w:cs="Times New Roman"/>
          <w:sz w:val="28"/>
          <w:szCs w:val="28"/>
        </w:rPr>
        <w:t>и одиннадцатого подпункта «б» пункта 3 Постановления № 2571.</w:t>
      </w:r>
    </w:p>
    <w:p w14:paraId="6F24F927" w14:textId="1AAF407A" w:rsidR="00D97E8E" w:rsidRDefault="00B934AA" w:rsidP="000F278D">
      <w:pPr>
        <w:autoSpaceDE w:val="0"/>
        <w:autoSpaceDN w:val="0"/>
        <w:adjustRightInd w:val="0"/>
        <w:spacing w:after="0" w:line="370" w:lineRule="exact"/>
        <w:ind w:firstLine="709"/>
        <w:contextualSpacing/>
        <w:jc w:val="both"/>
        <w:rPr>
          <w:rFonts w:ascii="Times New Roman" w:hAnsi="Times New Roman" w:cs="Times New Roman"/>
          <w:sz w:val="28"/>
          <w:szCs w:val="28"/>
        </w:rPr>
      </w:pPr>
      <w:r w:rsidRPr="00B934AA">
        <w:rPr>
          <w:rFonts w:ascii="Times New Roman" w:hAnsi="Times New Roman" w:cs="Times New Roman"/>
          <w:sz w:val="28"/>
          <w:szCs w:val="28"/>
        </w:rPr>
        <w:t xml:space="preserve">Дополнительные требования, а также перечень документов, </w:t>
      </w:r>
      <w:r w:rsidR="0093499B">
        <w:rPr>
          <w:rFonts w:ascii="Times New Roman" w:hAnsi="Times New Roman" w:cs="Times New Roman"/>
          <w:sz w:val="28"/>
          <w:szCs w:val="28"/>
        </w:rPr>
        <w:br/>
      </w:r>
      <w:r w:rsidRPr="00B934AA">
        <w:rPr>
          <w:rFonts w:ascii="Times New Roman" w:hAnsi="Times New Roman" w:cs="Times New Roman"/>
          <w:sz w:val="28"/>
          <w:szCs w:val="28"/>
        </w:rPr>
        <w:t>подтверждающих соответствие участников закупки таким требованиям, установлены Постановлением № 2571.</w:t>
      </w:r>
    </w:p>
    <w:p w14:paraId="504944B6" w14:textId="77777777" w:rsidR="0093499B" w:rsidRDefault="00AD4A9B" w:rsidP="000F278D">
      <w:pPr>
        <w:autoSpaceDE w:val="0"/>
        <w:autoSpaceDN w:val="0"/>
        <w:adjustRightInd w:val="0"/>
        <w:spacing w:after="0" w:line="37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Позицией </w:t>
      </w:r>
      <w:r w:rsidR="00A417C4">
        <w:rPr>
          <w:rFonts w:ascii="Times New Roman" w:hAnsi="Times New Roman" w:cs="Times New Roman"/>
          <w:sz w:val="28"/>
          <w:szCs w:val="28"/>
        </w:rPr>
        <w:t>36</w:t>
      </w:r>
      <w:r>
        <w:rPr>
          <w:rFonts w:ascii="Times New Roman" w:hAnsi="Times New Roman" w:cs="Times New Roman"/>
          <w:sz w:val="28"/>
          <w:szCs w:val="28"/>
        </w:rPr>
        <w:t xml:space="preserve"> </w:t>
      </w:r>
      <w:r w:rsidR="0006399D">
        <w:rPr>
          <w:rFonts w:ascii="Times New Roman" w:hAnsi="Times New Roman" w:cs="Times New Roman"/>
          <w:sz w:val="28"/>
          <w:szCs w:val="28"/>
        </w:rPr>
        <w:t>п</w:t>
      </w:r>
      <w:r>
        <w:rPr>
          <w:rFonts w:ascii="Times New Roman" w:hAnsi="Times New Roman" w:cs="Times New Roman"/>
          <w:sz w:val="28"/>
          <w:szCs w:val="28"/>
        </w:rPr>
        <w:t>риложения к Постановлению № 2571</w:t>
      </w:r>
      <w:r w:rsidR="0006399D">
        <w:rPr>
          <w:rFonts w:ascii="Times New Roman" w:hAnsi="Times New Roman" w:cs="Times New Roman"/>
          <w:sz w:val="28"/>
          <w:szCs w:val="28"/>
        </w:rPr>
        <w:t xml:space="preserve"> установлено</w:t>
      </w:r>
      <w:r>
        <w:rPr>
          <w:rFonts w:ascii="Times New Roman" w:hAnsi="Times New Roman" w:cs="Times New Roman"/>
          <w:sz w:val="28"/>
          <w:szCs w:val="28"/>
        </w:rPr>
        <w:t xml:space="preserve">, </w:t>
      </w:r>
      <w:r w:rsidR="001708E5">
        <w:rPr>
          <w:rFonts w:ascii="Times New Roman" w:hAnsi="Times New Roman" w:cs="Times New Roman"/>
          <w:sz w:val="28"/>
          <w:szCs w:val="28"/>
        </w:rPr>
        <w:br/>
      </w:r>
      <w:r>
        <w:rPr>
          <w:rFonts w:ascii="Times New Roman" w:hAnsi="Times New Roman" w:cs="Times New Roman"/>
          <w:sz w:val="28"/>
          <w:szCs w:val="28"/>
        </w:rPr>
        <w:t xml:space="preserve">что в случае </w:t>
      </w:r>
      <w:r w:rsidRPr="00C0140E">
        <w:rPr>
          <w:rFonts w:ascii="Times New Roman" w:hAnsi="Times New Roman" w:cs="Times New Roman"/>
          <w:sz w:val="28"/>
          <w:szCs w:val="28"/>
        </w:rPr>
        <w:t>проведения закупки на выполнение работ</w:t>
      </w:r>
      <w:r w:rsidR="00F958DF" w:rsidRPr="00C0140E">
        <w:rPr>
          <w:rFonts w:ascii="Times New Roman" w:hAnsi="Times New Roman" w:cs="Times New Roman"/>
          <w:sz w:val="28"/>
          <w:szCs w:val="28"/>
        </w:rPr>
        <w:t xml:space="preserve">, </w:t>
      </w:r>
      <w:r w:rsidR="00A417C4" w:rsidRPr="00A417C4">
        <w:rPr>
          <w:rFonts w:ascii="Times New Roman" w:hAnsi="Times New Roman" w:cs="Times New Roman"/>
          <w:sz w:val="28"/>
          <w:szCs w:val="28"/>
        </w:rPr>
        <w:t>по уборке зданий, сооружений, прилегающих к ним территорий</w:t>
      </w:r>
      <w:r w:rsidR="00522EAE">
        <w:rPr>
          <w:rFonts w:ascii="Times New Roman" w:hAnsi="Times New Roman" w:cs="Times New Roman"/>
          <w:sz w:val="28"/>
          <w:szCs w:val="28"/>
        </w:rPr>
        <w:t xml:space="preserve"> </w:t>
      </w:r>
      <w:r w:rsidR="00F45C03" w:rsidRPr="00F45C03">
        <w:rPr>
          <w:rFonts w:ascii="Times New Roman" w:hAnsi="Times New Roman" w:cs="Times New Roman"/>
          <w:sz w:val="28"/>
          <w:szCs w:val="28"/>
        </w:rPr>
        <w:t xml:space="preserve">к участникам </w:t>
      </w:r>
      <w:r w:rsidR="00340B2B" w:rsidRPr="00F45C03">
        <w:rPr>
          <w:rFonts w:ascii="Times New Roman" w:hAnsi="Times New Roman" w:cs="Times New Roman"/>
          <w:sz w:val="28"/>
          <w:szCs w:val="28"/>
        </w:rPr>
        <w:t>закупки,</w:t>
      </w:r>
      <w:r w:rsidR="00F45C03" w:rsidRPr="00F45C03">
        <w:rPr>
          <w:rFonts w:ascii="Times New Roman" w:hAnsi="Times New Roman" w:cs="Times New Roman"/>
          <w:sz w:val="28"/>
          <w:szCs w:val="28"/>
        </w:rPr>
        <w:t xml:space="preserve"> предъявляются дополнительные требования о наличии у участника закупки </w:t>
      </w:r>
      <w:r w:rsidR="00340B2B" w:rsidRPr="00340B2B">
        <w:rPr>
          <w:rFonts w:ascii="Times New Roman" w:hAnsi="Times New Roman" w:cs="Times New Roman"/>
          <w:sz w:val="28"/>
          <w:szCs w:val="28"/>
        </w:rPr>
        <w:t xml:space="preserve">опыта исполнения участником закупки </w:t>
      </w:r>
      <w:r w:rsidR="00340B2B" w:rsidRPr="00EE7687">
        <w:rPr>
          <w:rFonts w:ascii="Times New Roman" w:hAnsi="Times New Roman" w:cs="Times New Roman"/>
          <w:sz w:val="28"/>
          <w:szCs w:val="28"/>
        </w:rPr>
        <w:t>договора,</w:t>
      </w:r>
      <w:r w:rsidR="00340B2B" w:rsidRPr="00340B2B">
        <w:rPr>
          <w:rFonts w:ascii="Times New Roman" w:hAnsi="Times New Roman" w:cs="Times New Roman"/>
          <w:sz w:val="28"/>
          <w:szCs w:val="28"/>
        </w:rPr>
        <w:t xml:space="preserve"> предусматривающего оказание услуг по уборке зданий, сооружений, прилегающих к ним территорий. </w:t>
      </w:r>
    </w:p>
    <w:p w14:paraId="07DB6637" w14:textId="25DDE365" w:rsidR="00340B2B" w:rsidRPr="00340B2B" w:rsidRDefault="00340B2B" w:rsidP="000F278D">
      <w:pPr>
        <w:autoSpaceDE w:val="0"/>
        <w:autoSpaceDN w:val="0"/>
        <w:adjustRightInd w:val="0"/>
        <w:spacing w:after="0" w:line="370" w:lineRule="exact"/>
        <w:ind w:firstLine="709"/>
        <w:contextualSpacing/>
        <w:jc w:val="both"/>
        <w:rPr>
          <w:rFonts w:ascii="Times New Roman" w:hAnsi="Times New Roman" w:cs="Times New Roman"/>
          <w:sz w:val="28"/>
          <w:szCs w:val="28"/>
        </w:rPr>
      </w:pPr>
      <w:r w:rsidRPr="00340B2B">
        <w:rPr>
          <w:rFonts w:ascii="Times New Roman" w:hAnsi="Times New Roman" w:cs="Times New Roman"/>
          <w:sz w:val="28"/>
          <w:szCs w:val="28"/>
        </w:rPr>
        <w:t>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14:paraId="3C48D413" w14:textId="4EE2B7EA" w:rsidR="00F45C03" w:rsidRPr="00F45C03" w:rsidRDefault="00F45C03" w:rsidP="000F278D">
      <w:pPr>
        <w:autoSpaceDE w:val="0"/>
        <w:autoSpaceDN w:val="0"/>
        <w:adjustRightInd w:val="0"/>
        <w:spacing w:after="0" w:line="370" w:lineRule="exact"/>
        <w:ind w:firstLine="709"/>
        <w:contextualSpacing/>
        <w:jc w:val="both"/>
        <w:rPr>
          <w:rFonts w:ascii="Times New Roman" w:hAnsi="Times New Roman" w:cs="Times New Roman"/>
          <w:sz w:val="28"/>
          <w:szCs w:val="28"/>
        </w:rPr>
      </w:pPr>
      <w:r w:rsidRPr="00F45C03">
        <w:rPr>
          <w:rFonts w:ascii="Times New Roman" w:hAnsi="Times New Roman" w:cs="Times New Roman"/>
          <w:sz w:val="28"/>
          <w:szCs w:val="28"/>
        </w:rPr>
        <w:t>В случае наличия о</w:t>
      </w:r>
      <w:r w:rsidR="00340B2B">
        <w:rPr>
          <w:rFonts w:ascii="Times New Roman" w:hAnsi="Times New Roman" w:cs="Times New Roman"/>
          <w:sz w:val="28"/>
          <w:szCs w:val="28"/>
        </w:rPr>
        <w:t>пыта, предусмотренного позицией 36</w:t>
      </w:r>
      <w:r w:rsidRPr="00F45C03">
        <w:rPr>
          <w:rFonts w:ascii="Times New Roman" w:hAnsi="Times New Roman" w:cs="Times New Roman"/>
          <w:sz w:val="28"/>
          <w:szCs w:val="28"/>
        </w:rPr>
        <w:t xml:space="preserve"> приложения </w:t>
      </w:r>
      <w:r w:rsidR="00340B2B">
        <w:rPr>
          <w:rFonts w:ascii="Times New Roman" w:hAnsi="Times New Roman" w:cs="Times New Roman"/>
          <w:sz w:val="28"/>
          <w:szCs w:val="28"/>
        </w:rPr>
        <w:br/>
      </w:r>
      <w:r w:rsidRPr="00F45C03">
        <w:rPr>
          <w:rFonts w:ascii="Times New Roman" w:hAnsi="Times New Roman" w:cs="Times New Roman"/>
          <w:sz w:val="28"/>
          <w:szCs w:val="28"/>
        </w:rPr>
        <w:t xml:space="preserve">к Постановлению </w:t>
      </w:r>
      <w:r>
        <w:rPr>
          <w:rFonts w:ascii="Times New Roman" w:hAnsi="Times New Roman" w:cs="Times New Roman"/>
          <w:sz w:val="28"/>
          <w:szCs w:val="28"/>
        </w:rPr>
        <w:t>№</w:t>
      </w:r>
      <w:r w:rsidRPr="00F45C03">
        <w:rPr>
          <w:rFonts w:ascii="Times New Roman" w:hAnsi="Times New Roman" w:cs="Times New Roman"/>
          <w:sz w:val="28"/>
          <w:szCs w:val="28"/>
        </w:rPr>
        <w:t xml:space="preserve"> 2571, опыт подтверждается следующими документами:</w:t>
      </w:r>
    </w:p>
    <w:p w14:paraId="0D5BC8BB" w14:textId="7F742404" w:rsidR="00340B2B" w:rsidRPr="00340B2B" w:rsidRDefault="00F45C03" w:rsidP="000F278D">
      <w:pPr>
        <w:pStyle w:val="a5"/>
        <w:widowControl w:val="0"/>
        <w:numPr>
          <w:ilvl w:val="0"/>
          <w:numId w:val="8"/>
        </w:numPr>
        <w:tabs>
          <w:tab w:val="left" w:pos="710"/>
        </w:tabs>
        <w:spacing w:after="0" w:line="370" w:lineRule="exact"/>
        <w:jc w:val="both"/>
        <w:rPr>
          <w:rFonts w:ascii="Times New Roman" w:hAnsi="Times New Roman" w:cs="Times New Roman"/>
          <w:sz w:val="28"/>
          <w:szCs w:val="28"/>
        </w:rPr>
      </w:pPr>
      <w:r w:rsidRPr="0093499B">
        <w:rPr>
          <w:rFonts w:ascii="Times New Roman" w:hAnsi="Times New Roman" w:cs="Times New Roman"/>
          <w:sz w:val="28"/>
          <w:szCs w:val="28"/>
          <w:u w:val="single"/>
        </w:rPr>
        <w:t>исполненный договор</w:t>
      </w:r>
      <w:r w:rsidRPr="00340B2B">
        <w:rPr>
          <w:rFonts w:ascii="Times New Roman" w:hAnsi="Times New Roman" w:cs="Times New Roman"/>
          <w:sz w:val="28"/>
          <w:szCs w:val="28"/>
        </w:rPr>
        <w:t>;</w:t>
      </w:r>
    </w:p>
    <w:p w14:paraId="3B4CF050" w14:textId="153077E4" w:rsidR="00340B2B" w:rsidRPr="00340B2B" w:rsidRDefault="00340B2B" w:rsidP="000F278D">
      <w:pPr>
        <w:pStyle w:val="a5"/>
        <w:widowControl w:val="0"/>
        <w:numPr>
          <w:ilvl w:val="0"/>
          <w:numId w:val="8"/>
        </w:numPr>
        <w:tabs>
          <w:tab w:val="left" w:pos="710"/>
        </w:tabs>
        <w:spacing w:after="0" w:line="370" w:lineRule="exact"/>
        <w:jc w:val="both"/>
        <w:rPr>
          <w:rFonts w:ascii="Times New Roman" w:hAnsi="Times New Roman" w:cs="Times New Roman"/>
          <w:sz w:val="28"/>
          <w:szCs w:val="28"/>
        </w:rPr>
      </w:pPr>
      <w:r w:rsidRPr="00340B2B">
        <w:rPr>
          <w:rFonts w:ascii="Times New Roman" w:hAnsi="Times New Roman" w:cs="Times New Roman"/>
          <w:sz w:val="28"/>
          <w:szCs w:val="28"/>
        </w:rPr>
        <w:t>акт приемки оказанных услуг, подтверждающий цену оказанных услуг</w:t>
      </w:r>
    </w:p>
    <w:p w14:paraId="30D292C2" w14:textId="5EC7F88E" w:rsidR="002B2EDF" w:rsidRDefault="002B2EDF" w:rsidP="000F278D">
      <w:pPr>
        <w:widowControl w:val="0"/>
        <w:tabs>
          <w:tab w:val="left" w:pos="710"/>
        </w:tabs>
        <w:spacing w:after="0" w:line="370" w:lineRule="exact"/>
        <w:ind w:firstLine="709"/>
        <w:jc w:val="both"/>
        <w:rPr>
          <w:rFonts w:ascii="Times New Roman" w:hAnsi="Times New Roman" w:cs="Times New Roman"/>
          <w:sz w:val="28"/>
          <w:szCs w:val="28"/>
        </w:rPr>
      </w:pPr>
      <w:r>
        <w:rPr>
          <w:rFonts w:ascii="Times New Roman" w:hAnsi="Times New Roman" w:cs="Times New Roman"/>
          <w:sz w:val="28"/>
          <w:szCs w:val="28"/>
        </w:rPr>
        <w:t>В соответствии с частью 2.1 статьи 31</w:t>
      </w:r>
      <w:r w:rsidRPr="001C7FFD">
        <w:rPr>
          <w:rFonts w:ascii="Times New Roman" w:hAnsi="Times New Roman" w:cs="Times New Roman"/>
          <w:sz w:val="28"/>
          <w:szCs w:val="28"/>
        </w:rPr>
        <w:t xml:space="preserve"> Закона о контрактной системе</w:t>
      </w:r>
      <w:r>
        <w:rPr>
          <w:rFonts w:ascii="Times New Roman" w:hAnsi="Times New Roman" w:cs="Times New Roman"/>
          <w:sz w:val="28"/>
          <w:szCs w:val="28"/>
        </w:rPr>
        <w:t xml:space="preserve"> е</w:t>
      </w:r>
      <w:r w:rsidRPr="002B2EDF">
        <w:rPr>
          <w:rFonts w:ascii="Times New Roman" w:hAnsi="Times New Roman" w:cs="Times New Roman"/>
          <w:sz w:val="28"/>
          <w:szCs w:val="28"/>
        </w:rPr>
        <w:t>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статьи</w:t>
      </w:r>
      <w:r>
        <w:rPr>
          <w:rFonts w:ascii="Times New Roman" w:hAnsi="Times New Roman" w:cs="Times New Roman"/>
          <w:sz w:val="28"/>
          <w:szCs w:val="28"/>
        </w:rPr>
        <w:t xml:space="preserve"> 31</w:t>
      </w:r>
      <w:r w:rsidRPr="001C7FFD">
        <w:rPr>
          <w:rFonts w:ascii="Times New Roman" w:hAnsi="Times New Roman" w:cs="Times New Roman"/>
          <w:sz w:val="28"/>
          <w:szCs w:val="28"/>
        </w:rPr>
        <w:t xml:space="preserve"> Закона о контрактной системе</w:t>
      </w:r>
      <w:r w:rsidRPr="002B2EDF">
        <w:rPr>
          <w:rFonts w:ascii="Times New Roman" w:hAnsi="Times New Roman" w:cs="Times New Roman"/>
          <w:sz w:val="28"/>
          <w:szCs w:val="28"/>
        </w:rPr>
        <w:t>)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w:t>
      </w:r>
      <w:r>
        <w:rPr>
          <w:rFonts w:ascii="Times New Roman" w:hAnsi="Times New Roman" w:cs="Times New Roman"/>
          <w:sz w:val="28"/>
          <w:szCs w:val="28"/>
        </w:rPr>
        <w:br/>
      </w:r>
      <w:r w:rsidRPr="002B2EDF">
        <w:rPr>
          <w:rFonts w:ascii="Times New Roman" w:hAnsi="Times New Roman" w:cs="Times New Roman"/>
          <w:sz w:val="28"/>
          <w:szCs w:val="28"/>
        </w:rPr>
        <w:t xml:space="preserve">от 18 июля 2011 года </w:t>
      </w:r>
      <w:r>
        <w:rPr>
          <w:rFonts w:ascii="Times New Roman" w:hAnsi="Times New Roman" w:cs="Times New Roman"/>
          <w:sz w:val="28"/>
          <w:szCs w:val="28"/>
        </w:rPr>
        <w:t>№</w:t>
      </w:r>
      <w:r w:rsidRPr="002B2EDF">
        <w:rPr>
          <w:rFonts w:ascii="Times New Roman" w:hAnsi="Times New Roman" w:cs="Times New Roman"/>
          <w:sz w:val="28"/>
          <w:szCs w:val="28"/>
        </w:rPr>
        <w:t xml:space="preserve"> 223-ФЗ </w:t>
      </w:r>
      <w:r>
        <w:rPr>
          <w:rFonts w:ascii="Times New Roman" w:hAnsi="Times New Roman" w:cs="Times New Roman"/>
          <w:sz w:val="28"/>
          <w:szCs w:val="28"/>
        </w:rPr>
        <w:t>«</w:t>
      </w:r>
      <w:r w:rsidRPr="002B2EDF">
        <w:rPr>
          <w:rFonts w:ascii="Times New Roman" w:hAnsi="Times New Roman" w:cs="Times New Roman"/>
          <w:sz w:val="28"/>
          <w:szCs w:val="28"/>
        </w:rPr>
        <w:t>О закупках товаров, работ, услуг отдельными видами юридических лиц</w:t>
      </w:r>
      <w:r>
        <w:rPr>
          <w:rFonts w:ascii="Times New Roman" w:hAnsi="Times New Roman" w:cs="Times New Roman"/>
          <w:sz w:val="28"/>
          <w:szCs w:val="28"/>
        </w:rPr>
        <w:t>»</w:t>
      </w:r>
      <w:r w:rsidRPr="002B2EDF">
        <w:rPr>
          <w:rFonts w:ascii="Times New Roman" w:hAnsi="Times New Roman" w:cs="Times New Roman"/>
          <w:sz w:val="28"/>
          <w:szCs w:val="28"/>
        </w:rPr>
        <w:t xml:space="preserve">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14:paraId="2EAE1291" w14:textId="10BF2221" w:rsidR="001C7FFD" w:rsidRDefault="001C7FFD" w:rsidP="000F278D">
      <w:pPr>
        <w:widowControl w:val="0"/>
        <w:tabs>
          <w:tab w:val="left" w:pos="710"/>
        </w:tabs>
        <w:spacing w:after="0" w:line="370" w:lineRule="exact"/>
        <w:ind w:firstLine="709"/>
        <w:jc w:val="both"/>
        <w:rPr>
          <w:rFonts w:ascii="Times New Roman" w:hAnsi="Times New Roman" w:cs="Times New Roman"/>
          <w:sz w:val="28"/>
          <w:szCs w:val="28"/>
        </w:rPr>
      </w:pPr>
      <w:r>
        <w:rPr>
          <w:rFonts w:ascii="Times New Roman" w:hAnsi="Times New Roman" w:cs="Times New Roman"/>
          <w:sz w:val="28"/>
          <w:szCs w:val="28"/>
        </w:rPr>
        <w:t>В силу пункта 4 Постановления № 2571</w:t>
      </w:r>
      <w:r w:rsidRPr="001C7FFD">
        <w:rPr>
          <w:rFonts w:ascii="Times New Roman" w:hAnsi="Times New Roman" w:cs="Times New Roman"/>
          <w:sz w:val="28"/>
          <w:szCs w:val="28"/>
        </w:rPr>
        <w:t xml:space="preserve"> информацией и документами, подтверждающими соответствие участника закупки дополнительному требованию, установленному в соответствии с частью 2.1 статьи 31 Закона о контрактной системе, являются информация и документы, предусмотренные хотя бы одним</w:t>
      </w:r>
      <w:r>
        <w:rPr>
          <w:rFonts w:ascii="Times New Roman" w:hAnsi="Times New Roman" w:cs="Times New Roman"/>
          <w:sz w:val="28"/>
          <w:szCs w:val="28"/>
        </w:rPr>
        <w:br/>
      </w:r>
      <w:r w:rsidRPr="001C7FFD">
        <w:rPr>
          <w:rFonts w:ascii="Times New Roman" w:hAnsi="Times New Roman" w:cs="Times New Roman"/>
          <w:sz w:val="28"/>
          <w:szCs w:val="28"/>
        </w:rPr>
        <w:t xml:space="preserve">из следующих подпунктов: </w:t>
      </w:r>
    </w:p>
    <w:p w14:paraId="31595738" w14:textId="160B7819" w:rsidR="001C7FFD" w:rsidRDefault="001C7FFD" w:rsidP="000F278D">
      <w:pPr>
        <w:widowControl w:val="0"/>
        <w:tabs>
          <w:tab w:val="left" w:pos="710"/>
        </w:tabs>
        <w:spacing w:after="0" w:line="370" w:lineRule="exact"/>
        <w:ind w:firstLine="709"/>
        <w:jc w:val="both"/>
        <w:rPr>
          <w:rFonts w:ascii="Times New Roman" w:hAnsi="Times New Roman" w:cs="Times New Roman"/>
          <w:sz w:val="28"/>
          <w:szCs w:val="28"/>
        </w:rPr>
      </w:pPr>
      <w:r w:rsidRPr="001C7FFD">
        <w:rPr>
          <w:rFonts w:ascii="Times New Roman" w:hAnsi="Times New Roman" w:cs="Times New Roman"/>
          <w:sz w:val="28"/>
          <w:szCs w:val="28"/>
        </w:rPr>
        <w:t xml:space="preserve">а)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w:t>
      </w:r>
      <w:r>
        <w:rPr>
          <w:rFonts w:ascii="Times New Roman" w:hAnsi="Times New Roman" w:cs="Times New Roman"/>
          <w:sz w:val="28"/>
          <w:szCs w:val="28"/>
        </w:rPr>
        <w:t>«</w:t>
      </w:r>
      <w:r w:rsidRPr="001C7FFD">
        <w:rPr>
          <w:rFonts w:ascii="Times New Roman" w:hAnsi="Times New Roman" w:cs="Times New Roman"/>
          <w:sz w:val="28"/>
          <w:szCs w:val="28"/>
        </w:rPr>
        <w:t>Интернет</w:t>
      </w:r>
      <w:r>
        <w:rPr>
          <w:rFonts w:ascii="Times New Roman" w:hAnsi="Times New Roman" w:cs="Times New Roman"/>
          <w:sz w:val="28"/>
          <w:szCs w:val="28"/>
        </w:rPr>
        <w:t>»</w:t>
      </w:r>
      <w:r w:rsidRPr="001C7FFD">
        <w:rPr>
          <w:rFonts w:ascii="Times New Roman" w:hAnsi="Times New Roman" w:cs="Times New Roman"/>
          <w:sz w:val="28"/>
          <w:szCs w:val="28"/>
        </w:rPr>
        <w:t xml:space="preserve">); </w:t>
      </w:r>
    </w:p>
    <w:p w14:paraId="3668515C" w14:textId="00147F08" w:rsidR="001C7FFD" w:rsidRDefault="001C7FFD" w:rsidP="000F278D">
      <w:pPr>
        <w:widowControl w:val="0"/>
        <w:tabs>
          <w:tab w:val="left" w:pos="710"/>
        </w:tabs>
        <w:spacing w:after="0" w:line="370" w:lineRule="exact"/>
        <w:ind w:firstLine="709"/>
        <w:jc w:val="both"/>
        <w:rPr>
          <w:rFonts w:ascii="Times New Roman" w:hAnsi="Times New Roman" w:cs="Times New Roman"/>
          <w:sz w:val="28"/>
          <w:szCs w:val="28"/>
        </w:rPr>
      </w:pPr>
      <w:r w:rsidRPr="001C7FFD">
        <w:rPr>
          <w:rFonts w:ascii="Times New Roman" w:hAnsi="Times New Roman" w:cs="Times New Roman"/>
          <w:sz w:val="28"/>
          <w:szCs w:val="28"/>
        </w:rPr>
        <w:lastRenderedPageBreak/>
        <w:t>б) 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w:t>
      </w:r>
      <w:r>
        <w:rPr>
          <w:rFonts w:ascii="Times New Roman" w:hAnsi="Times New Roman" w:cs="Times New Roman"/>
          <w:sz w:val="28"/>
          <w:szCs w:val="28"/>
        </w:rPr>
        <w:br/>
      </w:r>
      <w:r w:rsidRPr="001C7FFD">
        <w:rPr>
          <w:rFonts w:ascii="Times New Roman" w:hAnsi="Times New Roman" w:cs="Times New Roman"/>
          <w:sz w:val="28"/>
          <w:szCs w:val="28"/>
        </w:rPr>
        <w:t xml:space="preserve">в установленном порядке в такой реестр); </w:t>
      </w:r>
    </w:p>
    <w:p w14:paraId="536058F9" w14:textId="68F92998" w:rsidR="001C7FFD" w:rsidRDefault="001C7FFD" w:rsidP="000F278D">
      <w:pPr>
        <w:widowControl w:val="0"/>
        <w:tabs>
          <w:tab w:val="left" w:pos="710"/>
        </w:tabs>
        <w:spacing w:after="0" w:line="370" w:lineRule="exact"/>
        <w:ind w:firstLine="709"/>
        <w:jc w:val="both"/>
        <w:rPr>
          <w:rFonts w:ascii="Times New Roman" w:hAnsi="Times New Roman" w:cs="Times New Roman"/>
          <w:sz w:val="28"/>
          <w:szCs w:val="28"/>
        </w:rPr>
      </w:pPr>
      <w:r w:rsidRPr="001C7FFD">
        <w:rPr>
          <w:rFonts w:ascii="Times New Roman" w:hAnsi="Times New Roman" w:cs="Times New Roman"/>
          <w:sz w:val="28"/>
          <w:szCs w:val="28"/>
        </w:rPr>
        <w:t xml:space="preserve">в) </w:t>
      </w:r>
      <w:r w:rsidRPr="001C7FFD">
        <w:rPr>
          <w:rFonts w:ascii="Times New Roman" w:hAnsi="Times New Roman" w:cs="Times New Roman"/>
          <w:sz w:val="28"/>
          <w:szCs w:val="28"/>
          <w:u w:val="single"/>
        </w:rPr>
        <w:t>исполненный контракт,</w:t>
      </w:r>
      <w:r w:rsidRPr="001C7FFD">
        <w:rPr>
          <w:rFonts w:ascii="Times New Roman" w:hAnsi="Times New Roman" w:cs="Times New Roman"/>
          <w:sz w:val="28"/>
          <w:szCs w:val="28"/>
        </w:rPr>
        <w:t xml:space="preserve"> заключенный в соответствии с Законом о контрактной системе, или договор, заключенный в соответствии с Федеральным законом </w:t>
      </w:r>
      <w:r>
        <w:rPr>
          <w:rFonts w:ascii="Times New Roman" w:hAnsi="Times New Roman" w:cs="Times New Roman"/>
          <w:sz w:val="28"/>
          <w:szCs w:val="28"/>
        </w:rPr>
        <w:t>«</w:t>
      </w:r>
      <w:r w:rsidRPr="001C7FFD">
        <w:rPr>
          <w:rFonts w:ascii="Times New Roman" w:hAnsi="Times New Roman" w:cs="Times New Roman"/>
          <w:sz w:val="28"/>
          <w:szCs w:val="28"/>
        </w:rPr>
        <w:t>О закупках товаров, работ, услуг отдельными видами юридических лиц</w:t>
      </w:r>
      <w:r>
        <w:rPr>
          <w:rFonts w:ascii="Times New Roman" w:hAnsi="Times New Roman" w:cs="Times New Roman"/>
          <w:sz w:val="28"/>
          <w:szCs w:val="28"/>
        </w:rPr>
        <w:t>» (далее – Закон о закупках)</w:t>
      </w:r>
      <w:r w:rsidRPr="001C7FFD">
        <w:rPr>
          <w:rFonts w:ascii="Times New Roman" w:hAnsi="Times New Roman" w:cs="Times New Roman"/>
          <w:sz w:val="28"/>
          <w:szCs w:val="28"/>
        </w:rPr>
        <w:t>,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14:paraId="74312A7C" w14:textId="20435D55" w:rsidR="00321F9C" w:rsidRPr="00321F9C" w:rsidRDefault="00321F9C" w:rsidP="000F278D">
      <w:pPr>
        <w:widowControl w:val="0"/>
        <w:tabs>
          <w:tab w:val="left" w:pos="710"/>
        </w:tabs>
        <w:spacing w:after="0" w:line="370" w:lineRule="exact"/>
        <w:ind w:firstLine="709"/>
        <w:jc w:val="both"/>
        <w:rPr>
          <w:rFonts w:ascii="Times New Roman" w:eastAsia="Times New Roman" w:hAnsi="Times New Roman" w:cs="Times New Roman"/>
          <w:color w:val="000000" w:themeColor="text1"/>
          <w:sz w:val="28"/>
          <w:szCs w:val="28"/>
          <w:lang w:eastAsia="ru-RU"/>
        </w:rPr>
      </w:pPr>
      <w:r w:rsidRPr="00321F9C">
        <w:rPr>
          <w:rFonts w:ascii="Times New Roman" w:eastAsia="Times New Roman" w:hAnsi="Times New Roman" w:cs="Times New Roman"/>
          <w:color w:val="000000" w:themeColor="text1"/>
          <w:sz w:val="28"/>
          <w:szCs w:val="28"/>
          <w:lang w:eastAsia="ru-RU"/>
        </w:rPr>
        <w:t xml:space="preserve">Оператор электронной площадки на заседании Комиссии не согласился </w:t>
      </w:r>
      <w:r w:rsidRPr="00321F9C">
        <w:rPr>
          <w:rFonts w:ascii="Times New Roman" w:eastAsia="Times New Roman" w:hAnsi="Times New Roman" w:cs="Times New Roman"/>
          <w:color w:val="000000" w:themeColor="text1"/>
          <w:sz w:val="28"/>
          <w:szCs w:val="28"/>
          <w:lang w:eastAsia="ru-RU"/>
        </w:rPr>
        <w:br/>
        <w:t xml:space="preserve">с доводом жалобы Заявителя и сообщил, что Оператор электронной площадки действовал в соответствии с законодательством Российской Федерации </w:t>
      </w:r>
      <w:r w:rsidRPr="00321F9C">
        <w:rPr>
          <w:rFonts w:ascii="Times New Roman" w:eastAsia="Times New Roman" w:hAnsi="Times New Roman" w:cs="Times New Roman"/>
          <w:color w:val="000000" w:themeColor="text1"/>
          <w:sz w:val="28"/>
          <w:szCs w:val="28"/>
          <w:lang w:eastAsia="ru-RU"/>
        </w:rPr>
        <w:br/>
        <w:t>о контрактной системе в сфере закупок.</w:t>
      </w:r>
    </w:p>
    <w:p w14:paraId="4C695509" w14:textId="0776B56A" w:rsidR="0093499B" w:rsidRDefault="0083094E" w:rsidP="000F278D">
      <w:pPr>
        <w:widowControl w:val="0"/>
        <w:tabs>
          <w:tab w:val="left" w:pos="710"/>
        </w:tabs>
        <w:spacing w:after="0" w:line="370" w:lineRule="exact"/>
        <w:ind w:firstLine="709"/>
        <w:jc w:val="both"/>
        <w:rPr>
          <w:rFonts w:ascii="Times New Roman" w:eastAsia="Times New Roman" w:hAnsi="Times New Roman" w:cs="Times New Roman"/>
          <w:color w:val="000000" w:themeColor="text1"/>
          <w:sz w:val="28"/>
          <w:szCs w:val="28"/>
          <w:lang w:eastAsia="ru-RU"/>
        </w:rPr>
      </w:pPr>
      <w:r w:rsidRPr="00BC3723">
        <w:rPr>
          <w:rFonts w:ascii="Times New Roman" w:eastAsia="Times New Roman" w:hAnsi="Times New Roman" w:cs="Times New Roman"/>
          <w:color w:val="000000" w:themeColor="text1"/>
          <w:sz w:val="28"/>
          <w:szCs w:val="28"/>
          <w:lang w:eastAsia="ru-RU"/>
        </w:rPr>
        <w:t>Комиссией установлено, что Заявителем</w:t>
      </w:r>
      <w:r w:rsidR="007B648F">
        <w:rPr>
          <w:rFonts w:ascii="Times New Roman" w:eastAsia="Times New Roman" w:hAnsi="Times New Roman" w:cs="Times New Roman"/>
          <w:color w:val="000000" w:themeColor="text1"/>
          <w:sz w:val="28"/>
          <w:szCs w:val="28"/>
          <w:lang w:eastAsia="ru-RU"/>
        </w:rPr>
        <w:t xml:space="preserve"> </w:t>
      </w:r>
      <w:r w:rsidR="002B2EDF">
        <w:rPr>
          <w:rFonts w:ascii="Times New Roman" w:eastAsia="Times New Roman" w:hAnsi="Times New Roman" w:cs="Times New Roman"/>
          <w:color w:val="000000" w:themeColor="text1"/>
          <w:sz w:val="28"/>
          <w:szCs w:val="28"/>
          <w:lang w:eastAsia="ru-RU"/>
        </w:rPr>
        <w:t xml:space="preserve">10.10.2025, 13.04.2026, </w:t>
      </w:r>
      <w:r w:rsidR="00340B2B" w:rsidRPr="00340B2B">
        <w:rPr>
          <w:rFonts w:ascii="Times New Roman" w:eastAsia="Times New Roman" w:hAnsi="Times New Roman" w:cs="Times New Roman"/>
          <w:color w:val="000000" w:themeColor="text1"/>
          <w:sz w:val="28"/>
          <w:szCs w:val="28"/>
          <w:lang w:eastAsia="ru-RU"/>
        </w:rPr>
        <w:t>23.04.2026</w:t>
      </w:r>
      <w:r w:rsidR="002B2EDF">
        <w:rPr>
          <w:rFonts w:ascii="Times New Roman" w:eastAsia="Times New Roman" w:hAnsi="Times New Roman" w:cs="Times New Roman"/>
          <w:color w:val="000000" w:themeColor="text1"/>
          <w:sz w:val="28"/>
          <w:szCs w:val="28"/>
          <w:lang w:eastAsia="ru-RU"/>
        </w:rPr>
        <w:br/>
      </w:r>
      <w:r w:rsidR="00BA1718" w:rsidRPr="00BA1718">
        <w:rPr>
          <w:rFonts w:ascii="Times New Roman" w:eastAsia="Times New Roman" w:hAnsi="Times New Roman" w:cs="Times New Roman"/>
          <w:color w:val="000000" w:themeColor="text1"/>
          <w:sz w:val="28"/>
          <w:szCs w:val="28"/>
          <w:lang w:eastAsia="ru-RU"/>
        </w:rPr>
        <w:t xml:space="preserve">с целью размещения информации и документов в </w:t>
      </w:r>
      <w:r w:rsidR="007635E2">
        <w:rPr>
          <w:rFonts w:ascii="Times New Roman" w:eastAsia="Times New Roman" w:hAnsi="Times New Roman" w:cs="Times New Roman"/>
          <w:color w:val="000000" w:themeColor="text1"/>
          <w:sz w:val="28"/>
          <w:szCs w:val="28"/>
          <w:lang w:eastAsia="ru-RU"/>
        </w:rPr>
        <w:t>Р</w:t>
      </w:r>
      <w:r w:rsidR="00BA1718" w:rsidRPr="00BA1718">
        <w:rPr>
          <w:rFonts w:ascii="Times New Roman" w:eastAsia="Times New Roman" w:hAnsi="Times New Roman" w:cs="Times New Roman"/>
          <w:color w:val="000000" w:themeColor="text1"/>
          <w:sz w:val="28"/>
          <w:szCs w:val="28"/>
          <w:lang w:eastAsia="ru-RU"/>
        </w:rPr>
        <w:t>еестре направлен</w:t>
      </w:r>
      <w:r w:rsidR="003B320D">
        <w:rPr>
          <w:rFonts w:ascii="Times New Roman" w:eastAsia="Times New Roman" w:hAnsi="Times New Roman" w:cs="Times New Roman"/>
          <w:color w:val="000000" w:themeColor="text1"/>
          <w:sz w:val="28"/>
          <w:szCs w:val="28"/>
          <w:lang w:eastAsia="ru-RU"/>
        </w:rPr>
        <w:t xml:space="preserve">ы </w:t>
      </w:r>
      <w:r w:rsidR="00AA434F">
        <w:rPr>
          <w:rFonts w:ascii="Times New Roman" w:eastAsia="Times New Roman" w:hAnsi="Times New Roman" w:cs="Times New Roman"/>
          <w:color w:val="000000" w:themeColor="text1"/>
          <w:sz w:val="28"/>
          <w:szCs w:val="28"/>
          <w:lang w:eastAsia="ru-RU"/>
        </w:rPr>
        <w:t xml:space="preserve">в том числе </w:t>
      </w:r>
      <w:r w:rsidR="003B320D">
        <w:rPr>
          <w:rFonts w:ascii="Times New Roman" w:eastAsia="Times New Roman" w:hAnsi="Times New Roman" w:cs="Times New Roman"/>
          <w:color w:val="000000" w:themeColor="text1"/>
          <w:sz w:val="28"/>
          <w:szCs w:val="28"/>
          <w:lang w:eastAsia="ru-RU"/>
        </w:rPr>
        <w:t xml:space="preserve">следующие </w:t>
      </w:r>
      <w:r w:rsidR="00E7427B">
        <w:rPr>
          <w:rFonts w:ascii="Times New Roman" w:eastAsia="Times New Roman" w:hAnsi="Times New Roman" w:cs="Times New Roman"/>
          <w:color w:val="000000" w:themeColor="text1"/>
          <w:sz w:val="28"/>
          <w:szCs w:val="28"/>
          <w:lang w:eastAsia="ru-RU"/>
        </w:rPr>
        <w:t>информация и документы</w:t>
      </w:r>
      <w:r w:rsidR="003B320D" w:rsidRPr="003B320D">
        <w:rPr>
          <w:rFonts w:ascii="Times New Roman" w:eastAsia="Times New Roman" w:hAnsi="Times New Roman" w:cs="Times New Roman"/>
          <w:color w:val="000000" w:themeColor="text1"/>
          <w:sz w:val="28"/>
          <w:szCs w:val="28"/>
          <w:lang w:eastAsia="ru-RU"/>
        </w:rPr>
        <w:t>:</w:t>
      </w:r>
    </w:p>
    <w:p w14:paraId="19BFBF6A" w14:textId="576E8AED" w:rsidR="00627E46" w:rsidRDefault="00F76825" w:rsidP="000F278D">
      <w:pPr>
        <w:widowControl w:val="0"/>
        <w:tabs>
          <w:tab w:val="left" w:pos="710"/>
        </w:tabs>
        <w:spacing w:after="0" w:line="370" w:lineRule="exact"/>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93499B" w:rsidRPr="00A14C6B">
        <w:rPr>
          <w:rFonts w:ascii="Times New Roman" w:hAnsi="Times New Roman" w:cs="Times New Roman"/>
          <w:color w:val="000000" w:themeColor="text1"/>
          <w:sz w:val="28"/>
          <w:szCs w:val="28"/>
        </w:rPr>
        <w:t xml:space="preserve">– </w:t>
      </w:r>
      <w:r w:rsidR="00340B2B" w:rsidRPr="00340B2B">
        <w:rPr>
          <w:rFonts w:ascii="Times New Roman" w:eastAsia="Times New Roman" w:hAnsi="Times New Roman" w:cs="Times New Roman"/>
          <w:color w:val="000000" w:themeColor="text1"/>
          <w:sz w:val="28"/>
          <w:szCs w:val="28"/>
          <w:lang w:eastAsia="ru-RU"/>
        </w:rPr>
        <w:t>пять исполненных договоров на оказание услуг по комплексной</w:t>
      </w:r>
      <w:r w:rsidR="00340B2B">
        <w:rPr>
          <w:rFonts w:ascii="Times New Roman" w:eastAsia="Times New Roman" w:hAnsi="Times New Roman" w:cs="Times New Roman"/>
          <w:color w:val="000000" w:themeColor="text1"/>
          <w:sz w:val="28"/>
          <w:szCs w:val="28"/>
          <w:lang w:eastAsia="ru-RU"/>
        </w:rPr>
        <w:t xml:space="preserve"> </w:t>
      </w:r>
      <w:r w:rsidR="00340B2B" w:rsidRPr="00340B2B">
        <w:rPr>
          <w:rFonts w:ascii="Times New Roman" w:eastAsia="Times New Roman" w:hAnsi="Times New Roman" w:cs="Times New Roman"/>
          <w:color w:val="000000" w:themeColor="text1"/>
          <w:sz w:val="28"/>
          <w:szCs w:val="28"/>
          <w:lang w:eastAsia="ru-RU"/>
        </w:rPr>
        <w:t>уборке станционных комплексов ГУ</w:t>
      </w:r>
      <w:r w:rsidR="00340B2B">
        <w:rPr>
          <w:rFonts w:ascii="Times New Roman" w:eastAsia="Times New Roman" w:hAnsi="Times New Roman" w:cs="Times New Roman"/>
          <w:color w:val="000000" w:themeColor="text1"/>
          <w:sz w:val="28"/>
          <w:szCs w:val="28"/>
          <w:lang w:eastAsia="ru-RU"/>
        </w:rPr>
        <w:t xml:space="preserve">П «Петербургский метрополитен», </w:t>
      </w:r>
      <w:r w:rsidR="00340B2B" w:rsidRPr="00340B2B">
        <w:rPr>
          <w:rFonts w:ascii="Times New Roman" w:eastAsia="Times New Roman" w:hAnsi="Times New Roman" w:cs="Times New Roman"/>
          <w:color w:val="000000" w:themeColor="text1"/>
          <w:sz w:val="28"/>
          <w:szCs w:val="28"/>
          <w:lang w:eastAsia="ru-RU"/>
        </w:rPr>
        <w:t xml:space="preserve">заключенных </w:t>
      </w:r>
      <w:r w:rsidR="0093499B">
        <w:rPr>
          <w:rFonts w:ascii="Times New Roman" w:eastAsia="Times New Roman" w:hAnsi="Times New Roman" w:cs="Times New Roman"/>
          <w:color w:val="000000" w:themeColor="text1"/>
          <w:sz w:val="28"/>
          <w:szCs w:val="28"/>
          <w:lang w:eastAsia="ru-RU"/>
        </w:rPr>
        <w:br/>
      </w:r>
      <w:r w:rsidR="00340B2B" w:rsidRPr="00340B2B">
        <w:rPr>
          <w:rFonts w:ascii="Times New Roman" w:eastAsia="Times New Roman" w:hAnsi="Times New Roman" w:cs="Times New Roman"/>
          <w:color w:val="000000" w:themeColor="text1"/>
          <w:sz w:val="28"/>
          <w:szCs w:val="28"/>
          <w:lang w:eastAsia="ru-RU"/>
        </w:rPr>
        <w:t xml:space="preserve">в соответствии с </w:t>
      </w:r>
      <w:r w:rsidR="00340B2B">
        <w:rPr>
          <w:rFonts w:ascii="Times New Roman" w:hAnsi="Times New Roman" w:cs="Times New Roman"/>
          <w:sz w:val="28"/>
          <w:szCs w:val="28"/>
        </w:rPr>
        <w:t>Закон</w:t>
      </w:r>
      <w:r w:rsidR="001C7FFD">
        <w:rPr>
          <w:rFonts w:ascii="Times New Roman" w:hAnsi="Times New Roman" w:cs="Times New Roman"/>
          <w:sz w:val="28"/>
          <w:szCs w:val="28"/>
        </w:rPr>
        <w:t>ом</w:t>
      </w:r>
      <w:r w:rsidR="00340B2B">
        <w:rPr>
          <w:rFonts w:ascii="Times New Roman" w:hAnsi="Times New Roman" w:cs="Times New Roman"/>
          <w:sz w:val="28"/>
          <w:szCs w:val="28"/>
        </w:rPr>
        <w:t xml:space="preserve"> о закупках</w:t>
      </w:r>
      <w:r w:rsidR="00627E46">
        <w:rPr>
          <w:rFonts w:ascii="Times New Roman" w:eastAsia="Times New Roman" w:hAnsi="Times New Roman" w:cs="Times New Roman"/>
          <w:color w:val="000000" w:themeColor="text1"/>
          <w:sz w:val="28"/>
          <w:szCs w:val="28"/>
          <w:lang w:eastAsia="ru-RU"/>
        </w:rPr>
        <w:t xml:space="preserve"> </w:t>
      </w:r>
      <w:r w:rsidR="00627E46" w:rsidRPr="0064197F">
        <w:rPr>
          <w:rFonts w:ascii="Times New Roman" w:eastAsia="Times New Roman" w:hAnsi="Times New Roman" w:cs="Times New Roman"/>
          <w:color w:val="000000" w:themeColor="text1"/>
          <w:sz w:val="28"/>
          <w:szCs w:val="28"/>
          <w:lang w:eastAsia="ru-RU"/>
        </w:rPr>
        <w:t xml:space="preserve">от 25.01.2022 № </w:t>
      </w:r>
      <w:r w:rsidR="002B2EDF" w:rsidRPr="0064197F">
        <w:rPr>
          <w:rFonts w:ascii="Times New Roman" w:eastAsia="Times New Roman" w:hAnsi="Times New Roman" w:cs="Times New Roman"/>
          <w:color w:val="000000" w:themeColor="text1"/>
          <w:sz w:val="28"/>
          <w:szCs w:val="28"/>
          <w:lang w:eastAsia="ru-RU"/>
        </w:rPr>
        <w:t>20000000000000090827</w:t>
      </w:r>
      <w:r w:rsidR="00340B2B" w:rsidRPr="0064197F">
        <w:rPr>
          <w:rFonts w:ascii="Times New Roman" w:eastAsia="Times New Roman" w:hAnsi="Times New Roman" w:cs="Times New Roman"/>
          <w:color w:val="000000" w:themeColor="text1"/>
          <w:sz w:val="28"/>
          <w:szCs w:val="28"/>
          <w:lang w:eastAsia="ru-RU"/>
        </w:rPr>
        <w:t>,</w:t>
      </w:r>
      <w:r w:rsidR="00627E46" w:rsidRPr="0064197F">
        <w:rPr>
          <w:rFonts w:ascii="Times New Roman" w:eastAsia="Times New Roman" w:hAnsi="Times New Roman" w:cs="Times New Roman"/>
          <w:color w:val="000000" w:themeColor="text1"/>
          <w:sz w:val="28"/>
          <w:szCs w:val="28"/>
          <w:lang w:eastAsia="ru-RU"/>
        </w:rPr>
        <w:t xml:space="preserve"> договор от 25.01.2022 № </w:t>
      </w:r>
      <w:r w:rsidR="002B2EDF" w:rsidRPr="0064197F">
        <w:rPr>
          <w:rFonts w:ascii="Times New Roman" w:eastAsia="Times New Roman" w:hAnsi="Times New Roman" w:cs="Times New Roman"/>
          <w:color w:val="000000" w:themeColor="text1"/>
          <w:sz w:val="28"/>
          <w:szCs w:val="28"/>
          <w:lang w:eastAsia="ru-RU"/>
        </w:rPr>
        <w:t>20000000000000090829</w:t>
      </w:r>
      <w:r w:rsidR="00627E46" w:rsidRPr="0064197F">
        <w:rPr>
          <w:rFonts w:ascii="Times New Roman" w:eastAsia="Times New Roman" w:hAnsi="Times New Roman" w:cs="Times New Roman"/>
          <w:color w:val="000000" w:themeColor="text1"/>
          <w:sz w:val="28"/>
          <w:szCs w:val="28"/>
          <w:lang w:eastAsia="ru-RU"/>
        </w:rPr>
        <w:t>,</w:t>
      </w:r>
      <w:r w:rsidR="00627E46" w:rsidRPr="0064197F">
        <w:rPr>
          <w:rFonts w:ascii="Arial" w:hAnsi="Arial" w:cs="Arial"/>
        </w:rPr>
        <w:t xml:space="preserve"> </w:t>
      </w:r>
      <w:r w:rsidR="00627E46" w:rsidRPr="0064197F">
        <w:rPr>
          <w:rFonts w:ascii="Times New Roman" w:eastAsia="Times New Roman" w:hAnsi="Times New Roman" w:cs="Times New Roman"/>
          <w:color w:val="000000" w:themeColor="text1"/>
          <w:sz w:val="28"/>
          <w:szCs w:val="28"/>
          <w:lang w:eastAsia="ru-RU"/>
        </w:rPr>
        <w:t xml:space="preserve">договор от </w:t>
      </w:r>
      <w:r w:rsidR="0064197F" w:rsidRPr="0064197F">
        <w:rPr>
          <w:rFonts w:ascii="Times New Roman" w:eastAsia="Times New Roman" w:hAnsi="Times New Roman" w:cs="Times New Roman"/>
          <w:color w:val="000000" w:themeColor="text1"/>
          <w:sz w:val="28"/>
          <w:szCs w:val="28"/>
          <w:lang w:eastAsia="ru-RU"/>
        </w:rPr>
        <w:t>25.01.2022</w:t>
      </w:r>
      <w:r w:rsidR="00627E46" w:rsidRPr="0064197F">
        <w:rPr>
          <w:rFonts w:ascii="Times New Roman" w:eastAsia="Times New Roman" w:hAnsi="Times New Roman" w:cs="Times New Roman"/>
          <w:color w:val="000000" w:themeColor="text1"/>
          <w:sz w:val="28"/>
          <w:szCs w:val="28"/>
          <w:lang w:eastAsia="ru-RU"/>
        </w:rPr>
        <w:br/>
        <w:t xml:space="preserve">№ </w:t>
      </w:r>
      <w:r w:rsidR="0064197F" w:rsidRPr="0064197F">
        <w:rPr>
          <w:rFonts w:ascii="Times New Roman" w:eastAsia="Times New Roman" w:hAnsi="Times New Roman" w:cs="Times New Roman"/>
          <w:color w:val="000000" w:themeColor="text1"/>
          <w:sz w:val="28"/>
          <w:szCs w:val="28"/>
          <w:lang w:eastAsia="ru-RU"/>
        </w:rPr>
        <w:t>20000000000000090854</w:t>
      </w:r>
      <w:r w:rsidR="00627E46" w:rsidRPr="0064197F">
        <w:rPr>
          <w:rFonts w:ascii="Times New Roman" w:eastAsia="Times New Roman" w:hAnsi="Times New Roman" w:cs="Times New Roman"/>
          <w:color w:val="000000" w:themeColor="text1"/>
          <w:sz w:val="28"/>
          <w:szCs w:val="28"/>
          <w:lang w:eastAsia="ru-RU"/>
        </w:rPr>
        <w:t xml:space="preserve">, договор от 16.02.2022 № </w:t>
      </w:r>
      <w:r w:rsidR="0064197F" w:rsidRPr="0064197F">
        <w:rPr>
          <w:rFonts w:ascii="Times New Roman" w:eastAsia="Times New Roman" w:hAnsi="Times New Roman" w:cs="Times New Roman"/>
          <w:color w:val="000000" w:themeColor="text1"/>
          <w:sz w:val="28"/>
          <w:szCs w:val="28"/>
          <w:lang w:eastAsia="ru-RU"/>
        </w:rPr>
        <w:t>20000000000000090874</w:t>
      </w:r>
      <w:r w:rsidR="00627E46" w:rsidRPr="0064197F">
        <w:rPr>
          <w:rFonts w:ascii="Times New Roman" w:eastAsia="Times New Roman" w:hAnsi="Times New Roman" w:cs="Times New Roman"/>
          <w:color w:val="000000" w:themeColor="text1"/>
          <w:sz w:val="28"/>
          <w:szCs w:val="28"/>
          <w:lang w:eastAsia="ru-RU"/>
        </w:rPr>
        <w:t>,</w:t>
      </w:r>
      <w:r w:rsidR="00627E46" w:rsidRPr="0064197F">
        <w:rPr>
          <w:rFonts w:ascii="Arial" w:hAnsi="Arial" w:cs="Arial"/>
        </w:rPr>
        <w:t xml:space="preserve"> </w:t>
      </w:r>
      <w:r w:rsidR="00627E46" w:rsidRPr="0064197F">
        <w:rPr>
          <w:rFonts w:ascii="Times New Roman" w:eastAsia="Times New Roman" w:hAnsi="Times New Roman" w:cs="Times New Roman"/>
          <w:color w:val="000000" w:themeColor="text1"/>
          <w:sz w:val="28"/>
          <w:szCs w:val="28"/>
          <w:lang w:eastAsia="ru-RU"/>
        </w:rPr>
        <w:t xml:space="preserve">договор от </w:t>
      </w:r>
      <w:r w:rsidR="0064197F" w:rsidRPr="0064197F">
        <w:rPr>
          <w:rFonts w:ascii="Times New Roman" w:eastAsia="Times New Roman" w:hAnsi="Times New Roman" w:cs="Times New Roman"/>
          <w:color w:val="000000" w:themeColor="text1"/>
          <w:sz w:val="28"/>
          <w:szCs w:val="28"/>
          <w:lang w:eastAsia="ru-RU"/>
        </w:rPr>
        <w:t>26.01.2022</w:t>
      </w:r>
      <w:r w:rsidR="00627E46" w:rsidRPr="0064197F">
        <w:rPr>
          <w:rFonts w:ascii="Times New Roman" w:eastAsia="Times New Roman" w:hAnsi="Times New Roman" w:cs="Times New Roman"/>
          <w:color w:val="000000" w:themeColor="text1"/>
          <w:sz w:val="28"/>
          <w:szCs w:val="28"/>
          <w:lang w:eastAsia="ru-RU"/>
        </w:rPr>
        <w:t xml:space="preserve"> № </w:t>
      </w:r>
      <w:r w:rsidR="0064197F" w:rsidRPr="0064197F">
        <w:rPr>
          <w:rFonts w:ascii="Times New Roman" w:eastAsia="Times New Roman" w:hAnsi="Times New Roman" w:cs="Times New Roman"/>
          <w:color w:val="000000" w:themeColor="text1"/>
          <w:sz w:val="28"/>
          <w:szCs w:val="28"/>
          <w:lang w:eastAsia="ru-RU"/>
        </w:rPr>
        <w:t>20000000000000091127</w:t>
      </w:r>
      <w:r w:rsidR="00AA434F">
        <w:rPr>
          <w:rFonts w:ascii="Times New Roman" w:eastAsia="Times New Roman" w:hAnsi="Times New Roman" w:cs="Times New Roman"/>
          <w:color w:val="000000" w:themeColor="text1"/>
          <w:sz w:val="28"/>
          <w:szCs w:val="28"/>
          <w:lang w:eastAsia="ru-RU"/>
        </w:rPr>
        <w:t xml:space="preserve"> (в рамках закупочной процедуры</w:t>
      </w:r>
      <w:r w:rsidR="0064197F">
        <w:rPr>
          <w:rFonts w:ascii="Times New Roman" w:eastAsia="Times New Roman" w:hAnsi="Times New Roman" w:cs="Times New Roman"/>
          <w:color w:val="000000" w:themeColor="text1"/>
          <w:sz w:val="28"/>
          <w:szCs w:val="28"/>
          <w:lang w:eastAsia="ru-RU"/>
        </w:rPr>
        <w:br/>
      </w:r>
      <w:r w:rsidR="00AA434F">
        <w:rPr>
          <w:rFonts w:ascii="Times New Roman" w:eastAsia="Times New Roman" w:hAnsi="Times New Roman" w:cs="Times New Roman"/>
          <w:color w:val="000000" w:themeColor="text1"/>
          <w:sz w:val="28"/>
          <w:szCs w:val="28"/>
          <w:lang w:eastAsia="ru-RU"/>
        </w:rPr>
        <w:t>№ 32110927708)</w:t>
      </w:r>
      <w:r w:rsidR="00627E46">
        <w:rPr>
          <w:rFonts w:ascii="Times New Roman" w:eastAsia="Times New Roman" w:hAnsi="Times New Roman" w:cs="Times New Roman"/>
          <w:color w:val="000000" w:themeColor="text1"/>
          <w:sz w:val="28"/>
          <w:szCs w:val="28"/>
          <w:lang w:eastAsia="ru-RU"/>
        </w:rPr>
        <w:t>;</w:t>
      </w:r>
    </w:p>
    <w:p w14:paraId="682A1A36" w14:textId="4231D41D" w:rsidR="00340B2B" w:rsidRPr="00340B2B" w:rsidRDefault="00627E46" w:rsidP="000F278D">
      <w:pPr>
        <w:widowControl w:val="0"/>
        <w:tabs>
          <w:tab w:val="left" w:pos="710"/>
        </w:tabs>
        <w:spacing w:after="0" w:line="370" w:lineRule="exact"/>
        <w:ind w:firstLine="709"/>
        <w:jc w:val="both"/>
        <w:rPr>
          <w:rFonts w:ascii="Times New Roman" w:eastAsia="Times New Roman" w:hAnsi="Times New Roman" w:cs="Times New Roman"/>
          <w:color w:val="000000" w:themeColor="text1"/>
          <w:sz w:val="28"/>
          <w:szCs w:val="28"/>
          <w:lang w:eastAsia="ru-RU"/>
        </w:rPr>
      </w:pPr>
      <w:r w:rsidRPr="00A14C6B">
        <w:rPr>
          <w:rFonts w:ascii="Times New Roman" w:hAnsi="Times New Roman" w:cs="Times New Roman"/>
          <w:color w:val="000000" w:themeColor="text1"/>
          <w:sz w:val="28"/>
          <w:szCs w:val="28"/>
        </w:rPr>
        <w:t xml:space="preserve">– </w:t>
      </w:r>
      <w:r w:rsidR="00340B2B">
        <w:rPr>
          <w:rFonts w:ascii="Times New Roman" w:eastAsia="Times New Roman" w:hAnsi="Times New Roman" w:cs="Times New Roman"/>
          <w:color w:val="000000" w:themeColor="text1"/>
          <w:sz w:val="28"/>
          <w:szCs w:val="28"/>
          <w:lang w:eastAsia="ru-RU"/>
        </w:rPr>
        <w:t xml:space="preserve">акты приемки оказанных </w:t>
      </w:r>
      <w:r>
        <w:rPr>
          <w:rFonts w:ascii="Times New Roman" w:eastAsia="Times New Roman" w:hAnsi="Times New Roman" w:cs="Times New Roman"/>
          <w:color w:val="000000" w:themeColor="text1"/>
          <w:sz w:val="28"/>
          <w:szCs w:val="28"/>
          <w:lang w:eastAsia="ru-RU"/>
        </w:rPr>
        <w:t>услуг к данным договорам</w:t>
      </w:r>
      <w:r w:rsidR="00AA434F">
        <w:rPr>
          <w:rFonts w:ascii="Times New Roman" w:eastAsia="Times New Roman" w:hAnsi="Times New Roman" w:cs="Times New Roman"/>
          <w:color w:val="000000" w:themeColor="text1"/>
          <w:sz w:val="28"/>
          <w:szCs w:val="28"/>
          <w:lang w:eastAsia="ru-RU"/>
        </w:rPr>
        <w:t>.</w:t>
      </w:r>
    </w:p>
    <w:p w14:paraId="1CD3C593" w14:textId="7799B67F" w:rsidR="007E567A" w:rsidRDefault="000F0D70" w:rsidP="000F278D">
      <w:pPr>
        <w:widowControl w:val="0"/>
        <w:tabs>
          <w:tab w:val="left" w:pos="710"/>
        </w:tabs>
        <w:spacing w:after="0" w:line="370" w:lineRule="exact"/>
        <w:ind w:firstLine="709"/>
        <w:jc w:val="both"/>
        <w:rPr>
          <w:rFonts w:ascii="Times New Roman" w:eastAsia="Times New Roman" w:hAnsi="Times New Roman" w:cs="Times New Roman"/>
          <w:color w:val="000000" w:themeColor="text1"/>
          <w:sz w:val="28"/>
          <w:szCs w:val="28"/>
          <w:lang w:eastAsia="ru-RU"/>
        </w:rPr>
      </w:pPr>
      <w:r w:rsidRPr="000F0D70">
        <w:rPr>
          <w:rFonts w:ascii="Times New Roman" w:eastAsia="Times New Roman" w:hAnsi="Times New Roman" w:cs="Times New Roman"/>
          <w:color w:val="000000" w:themeColor="text1"/>
          <w:sz w:val="28"/>
          <w:szCs w:val="28"/>
          <w:lang w:eastAsia="ru-RU"/>
        </w:rPr>
        <w:t>Комиссия</w:t>
      </w:r>
      <w:r w:rsidR="001754D0">
        <w:rPr>
          <w:rFonts w:ascii="Times New Roman" w:eastAsia="Times New Roman" w:hAnsi="Times New Roman" w:cs="Times New Roman"/>
          <w:color w:val="000000" w:themeColor="text1"/>
          <w:sz w:val="28"/>
          <w:szCs w:val="28"/>
          <w:lang w:eastAsia="ru-RU"/>
        </w:rPr>
        <w:t>,</w:t>
      </w:r>
      <w:r w:rsidRPr="000F0D70">
        <w:rPr>
          <w:rFonts w:ascii="Times New Roman" w:eastAsia="Times New Roman" w:hAnsi="Times New Roman" w:cs="Times New Roman"/>
          <w:color w:val="000000" w:themeColor="text1"/>
          <w:sz w:val="28"/>
          <w:szCs w:val="28"/>
          <w:lang w:eastAsia="ru-RU"/>
        </w:rPr>
        <w:t xml:space="preserve"> изучив представленные информацию и документы, направленные Заявителем для размещения в Реестре, установила, </w:t>
      </w:r>
      <w:r w:rsidR="007E567A">
        <w:rPr>
          <w:rFonts w:ascii="Times New Roman" w:eastAsia="Times New Roman" w:hAnsi="Times New Roman" w:cs="Times New Roman"/>
          <w:color w:val="000000" w:themeColor="text1"/>
          <w:sz w:val="28"/>
          <w:szCs w:val="28"/>
          <w:lang w:eastAsia="ru-RU"/>
        </w:rPr>
        <w:t xml:space="preserve">что </w:t>
      </w:r>
      <w:r w:rsidR="007E567A" w:rsidRPr="007E567A">
        <w:rPr>
          <w:rFonts w:ascii="Times New Roman" w:eastAsia="Times New Roman" w:hAnsi="Times New Roman" w:cs="Times New Roman"/>
          <w:color w:val="000000" w:themeColor="text1"/>
          <w:sz w:val="28"/>
          <w:szCs w:val="28"/>
          <w:lang w:eastAsia="ru-RU"/>
        </w:rPr>
        <w:t>представленные Зая</w:t>
      </w:r>
      <w:r w:rsidR="007E567A">
        <w:rPr>
          <w:rFonts w:ascii="Times New Roman" w:eastAsia="Times New Roman" w:hAnsi="Times New Roman" w:cs="Times New Roman"/>
          <w:color w:val="000000" w:themeColor="text1"/>
          <w:sz w:val="28"/>
          <w:szCs w:val="28"/>
          <w:lang w:eastAsia="ru-RU"/>
        </w:rPr>
        <w:t xml:space="preserve">вителем договоры </w:t>
      </w:r>
      <w:r w:rsidR="00AA434F">
        <w:rPr>
          <w:rFonts w:ascii="Times New Roman" w:eastAsia="Times New Roman" w:hAnsi="Times New Roman" w:cs="Times New Roman"/>
          <w:color w:val="000000" w:themeColor="text1"/>
          <w:sz w:val="28"/>
          <w:szCs w:val="28"/>
          <w:lang w:eastAsia="ru-RU"/>
        </w:rPr>
        <w:t>заключены в рамках «многолотовой закупки»</w:t>
      </w:r>
      <w:r w:rsidR="002B2EDF">
        <w:rPr>
          <w:rFonts w:ascii="Times New Roman" w:eastAsia="Times New Roman" w:hAnsi="Times New Roman" w:cs="Times New Roman"/>
          <w:color w:val="000000" w:themeColor="text1"/>
          <w:sz w:val="28"/>
          <w:szCs w:val="28"/>
          <w:lang w:eastAsia="ru-RU"/>
        </w:rPr>
        <w:t xml:space="preserve"> (№ 32110927708)</w:t>
      </w:r>
      <w:r w:rsidR="00AA434F">
        <w:rPr>
          <w:rFonts w:ascii="Times New Roman" w:eastAsia="Times New Roman" w:hAnsi="Times New Roman" w:cs="Times New Roman"/>
          <w:color w:val="000000" w:themeColor="text1"/>
          <w:sz w:val="28"/>
          <w:szCs w:val="28"/>
          <w:lang w:eastAsia="ru-RU"/>
        </w:rPr>
        <w:t xml:space="preserve">, однако </w:t>
      </w:r>
      <w:r w:rsidR="002B2EDF">
        <w:rPr>
          <w:rFonts w:ascii="Times New Roman" w:eastAsia="Times New Roman" w:hAnsi="Times New Roman" w:cs="Times New Roman"/>
          <w:color w:val="000000" w:themeColor="text1"/>
          <w:sz w:val="28"/>
          <w:szCs w:val="28"/>
          <w:lang w:eastAsia="ru-RU"/>
        </w:rPr>
        <w:t xml:space="preserve">договоры </w:t>
      </w:r>
      <w:r w:rsidR="007E567A">
        <w:rPr>
          <w:rFonts w:ascii="Times New Roman" w:eastAsia="Times New Roman" w:hAnsi="Times New Roman" w:cs="Times New Roman"/>
          <w:color w:val="000000" w:themeColor="text1"/>
          <w:sz w:val="28"/>
          <w:szCs w:val="28"/>
          <w:lang w:eastAsia="ru-RU"/>
        </w:rPr>
        <w:t>не относятся</w:t>
      </w:r>
      <w:r w:rsidR="002B2EDF">
        <w:rPr>
          <w:rFonts w:ascii="Times New Roman" w:eastAsia="Times New Roman" w:hAnsi="Times New Roman" w:cs="Times New Roman"/>
          <w:color w:val="000000" w:themeColor="text1"/>
          <w:sz w:val="28"/>
          <w:szCs w:val="28"/>
          <w:lang w:eastAsia="ru-RU"/>
        </w:rPr>
        <w:t xml:space="preserve"> </w:t>
      </w:r>
      <w:r w:rsidR="007E567A">
        <w:rPr>
          <w:rFonts w:ascii="Times New Roman" w:eastAsia="Times New Roman" w:hAnsi="Times New Roman" w:cs="Times New Roman"/>
          <w:color w:val="000000" w:themeColor="text1"/>
          <w:sz w:val="28"/>
          <w:szCs w:val="28"/>
          <w:lang w:eastAsia="ru-RU"/>
        </w:rPr>
        <w:t xml:space="preserve">к </w:t>
      </w:r>
      <w:r w:rsidR="007E567A" w:rsidRPr="007E567A">
        <w:rPr>
          <w:rFonts w:ascii="Times New Roman" w:eastAsia="Times New Roman" w:hAnsi="Times New Roman" w:cs="Times New Roman"/>
          <w:color w:val="000000" w:themeColor="text1"/>
          <w:sz w:val="28"/>
          <w:szCs w:val="28"/>
          <w:lang w:eastAsia="ru-RU"/>
        </w:rPr>
        <w:t>контрактам, заключенным в рамках совм</w:t>
      </w:r>
      <w:r w:rsidR="007E567A">
        <w:rPr>
          <w:rFonts w:ascii="Times New Roman" w:eastAsia="Times New Roman" w:hAnsi="Times New Roman" w:cs="Times New Roman"/>
          <w:color w:val="000000" w:themeColor="text1"/>
          <w:sz w:val="28"/>
          <w:szCs w:val="28"/>
          <w:lang w:eastAsia="ru-RU"/>
        </w:rPr>
        <w:t xml:space="preserve">естной закупки </w:t>
      </w:r>
      <w:r w:rsidR="002B2EDF">
        <w:rPr>
          <w:rFonts w:ascii="Times New Roman" w:eastAsia="Times New Roman" w:hAnsi="Times New Roman" w:cs="Times New Roman"/>
          <w:color w:val="000000" w:themeColor="text1"/>
          <w:sz w:val="28"/>
          <w:szCs w:val="28"/>
          <w:lang w:eastAsia="ru-RU"/>
        </w:rPr>
        <w:br/>
      </w:r>
      <w:r w:rsidR="007E567A">
        <w:rPr>
          <w:rFonts w:ascii="Times New Roman" w:eastAsia="Times New Roman" w:hAnsi="Times New Roman" w:cs="Times New Roman"/>
          <w:color w:val="000000" w:themeColor="text1"/>
          <w:sz w:val="28"/>
          <w:szCs w:val="28"/>
          <w:lang w:eastAsia="ru-RU"/>
        </w:rPr>
        <w:t xml:space="preserve">в соответствии с </w:t>
      </w:r>
      <w:r w:rsidR="007E567A" w:rsidRPr="007E567A">
        <w:rPr>
          <w:rFonts w:ascii="Times New Roman" w:eastAsia="Times New Roman" w:hAnsi="Times New Roman" w:cs="Times New Roman"/>
          <w:color w:val="000000" w:themeColor="text1"/>
          <w:sz w:val="28"/>
          <w:szCs w:val="28"/>
          <w:lang w:eastAsia="ru-RU"/>
        </w:rPr>
        <w:t xml:space="preserve">Законом о контрактной системе, </w:t>
      </w:r>
      <w:r w:rsidR="005D4E87">
        <w:rPr>
          <w:rFonts w:ascii="Times New Roman" w:eastAsia="Times New Roman" w:hAnsi="Times New Roman" w:cs="Times New Roman"/>
          <w:color w:val="000000" w:themeColor="text1"/>
          <w:sz w:val="28"/>
          <w:szCs w:val="28"/>
          <w:lang w:eastAsia="ru-RU"/>
        </w:rPr>
        <w:t>кроме того</w:t>
      </w:r>
      <w:r w:rsidR="00AA434F">
        <w:rPr>
          <w:rFonts w:ascii="Times New Roman" w:eastAsia="Times New Roman" w:hAnsi="Times New Roman" w:cs="Times New Roman"/>
          <w:color w:val="000000" w:themeColor="text1"/>
          <w:sz w:val="28"/>
          <w:szCs w:val="28"/>
          <w:lang w:eastAsia="ru-RU"/>
        </w:rPr>
        <w:t>,</w:t>
      </w:r>
      <w:r w:rsidR="007E567A" w:rsidRPr="007E567A">
        <w:rPr>
          <w:rFonts w:ascii="Times New Roman" w:eastAsia="Times New Roman" w:hAnsi="Times New Roman" w:cs="Times New Roman"/>
          <w:color w:val="000000" w:themeColor="text1"/>
          <w:sz w:val="28"/>
          <w:szCs w:val="28"/>
          <w:lang w:eastAsia="ru-RU"/>
        </w:rPr>
        <w:t xml:space="preserve"> позици</w:t>
      </w:r>
      <w:r w:rsidR="007E567A">
        <w:rPr>
          <w:rFonts w:ascii="Times New Roman" w:eastAsia="Times New Roman" w:hAnsi="Times New Roman" w:cs="Times New Roman"/>
          <w:color w:val="000000" w:themeColor="text1"/>
          <w:sz w:val="28"/>
          <w:szCs w:val="28"/>
          <w:lang w:eastAsia="ru-RU"/>
        </w:rPr>
        <w:t xml:space="preserve">я 36 приложения к </w:t>
      </w:r>
      <w:r w:rsidR="002B2EDF">
        <w:rPr>
          <w:rFonts w:ascii="Times New Roman" w:eastAsia="Times New Roman" w:hAnsi="Times New Roman" w:cs="Times New Roman"/>
          <w:color w:val="000000" w:themeColor="text1"/>
          <w:sz w:val="28"/>
          <w:szCs w:val="28"/>
          <w:lang w:eastAsia="ru-RU"/>
        </w:rPr>
        <w:t>П</w:t>
      </w:r>
      <w:r w:rsidR="007E567A">
        <w:rPr>
          <w:rFonts w:ascii="Times New Roman" w:eastAsia="Times New Roman" w:hAnsi="Times New Roman" w:cs="Times New Roman"/>
          <w:color w:val="000000" w:themeColor="text1"/>
          <w:sz w:val="28"/>
          <w:szCs w:val="28"/>
          <w:lang w:eastAsia="ru-RU"/>
        </w:rPr>
        <w:t>остановлению № 2571</w:t>
      </w:r>
      <w:r w:rsidR="005D4E87">
        <w:rPr>
          <w:rFonts w:ascii="Times New Roman" w:eastAsia="Times New Roman" w:hAnsi="Times New Roman" w:cs="Times New Roman"/>
          <w:color w:val="000000" w:themeColor="text1"/>
          <w:sz w:val="28"/>
          <w:szCs w:val="28"/>
          <w:lang w:eastAsia="ru-RU"/>
        </w:rPr>
        <w:t xml:space="preserve"> </w:t>
      </w:r>
      <w:r w:rsidR="002B2EDF">
        <w:rPr>
          <w:rFonts w:ascii="Times New Roman" w:eastAsia="Times New Roman" w:hAnsi="Times New Roman" w:cs="Times New Roman"/>
          <w:color w:val="000000" w:themeColor="text1"/>
          <w:sz w:val="28"/>
          <w:szCs w:val="28"/>
          <w:lang w:eastAsia="ru-RU"/>
        </w:rPr>
        <w:t>и пункт 4 Постановления № 2571</w:t>
      </w:r>
      <w:r w:rsidR="002B2EDF">
        <w:rPr>
          <w:rFonts w:ascii="Times New Roman" w:eastAsia="Times New Roman" w:hAnsi="Times New Roman" w:cs="Times New Roman"/>
          <w:color w:val="000000" w:themeColor="text1"/>
          <w:sz w:val="28"/>
          <w:szCs w:val="28"/>
          <w:lang w:eastAsia="ru-RU"/>
        </w:rPr>
        <w:br/>
      </w:r>
      <w:r w:rsidR="007E567A" w:rsidRPr="007E567A">
        <w:rPr>
          <w:rFonts w:ascii="Times New Roman" w:eastAsia="Times New Roman" w:hAnsi="Times New Roman" w:cs="Times New Roman"/>
          <w:color w:val="000000" w:themeColor="text1"/>
          <w:sz w:val="28"/>
          <w:szCs w:val="28"/>
          <w:lang w:eastAsia="ru-RU"/>
        </w:rPr>
        <w:t>не</w:t>
      </w:r>
      <w:r w:rsidR="007E567A">
        <w:rPr>
          <w:rFonts w:ascii="Times New Roman" w:eastAsia="Times New Roman" w:hAnsi="Times New Roman" w:cs="Times New Roman"/>
          <w:color w:val="000000" w:themeColor="text1"/>
          <w:sz w:val="28"/>
          <w:szCs w:val="28"/>
          <w:lang w:eastAsia="ru-RU"/>
        </w:rPr>
        <w:t xml:space="preserve"> предусматривают предоставление </w:t>
      </w:r>
      <w:r w:rsidR="007E567A" w:rsidRPr="007E567A">
        <w:rPr>
          <w:rFonts w:ascii="Times New Roman" w:eastAsia="Times New Roman" w:hAnsi="Times New Roman" w:cs="Times New Roman"/>
          <w:color w:val="000000" w:themeColor="text1"/>
          <w:sz w:val="28"/>
          <w:szCs w:val="28"/>
          <w:lang w:eastAsia="ru-RU"/>
        </w:rPr>
        <w:t>нескольких договоров</w:t>
      </w:r>
      <w:r w:rsidR="00AA434F">
        <w:rPr>
          <w:rFonts w:ascii="Times New Roman" w:eastAsia="Times New Roman" w:hAnsi="Times New Roman" w:cs="Times New Roman"/>
          <w:color w:val="000000" w:themeColor="text1"/>
          <w:sz w:val="28"/>
          <w:szCs w:val="28"/>
          <w:lang w:eastAsia="ru-RU"/>
        </w:rPr>
        <w:t>.</w:t>
      </w:r>
    </w:p>
    <w:p w14:paraId="5EDEB542" w14:textId="034F6941" w:rsidR="001754D0" w:rsidRDefault="001754D0" w:rsidP="000F278D">
      <w:pPr>
        <w:widowControl w:val="0"/>
        <w:tabs>
          <w:tab w:val="left" w:pos="710"/>
        </w:tabs>
        <w:spacing w:after="0" w:line="370" w:lineRule="exact"/>
        <w:ind w:firstLine="709"/>
        <w:jc w:val="both"/>
        <w:rPr>
          <w:rFonts w:ascii="Times New Roman" w:eastAsia="Times New Roman" w:hAnsi="Times New Roman" w:cs="Times New Roman"/>
          <w:color w:val="000000" w:themeColor="text1"/>
          <w:sz w:val="28"/>
          <w:szCs w:val="28"/>
          <w:lang w:eastAsia="ru-RU"/>
        </w:rPr>
      </w:pPr>
      <w:r w:rsidRPr="001754D0">
        <w:rPr>
          <w:rFonts w:ascii="Times New Roman" w:eastAsia="Times New Roman" w:hAnsi="Times New Roman" w:cs="Times New Roman"/>
          <w:color w:val="000000" w:themeColor="text1"/>
          <w:sz w:val="28"/>
          <w:szCs w:val="28"/>
          <w:lang w:eastAsia="ru-RU"/>
        </w:rPr>
        <w:t xml:space="preserve">Учитывая изложенное, </w:t>
      </w:r>
      <w:r w:rsidR="00AA3139">
        <w:rPr>
          <w:rFonts w:ascii="Times New Roman" w:eastAsia="Times New Roman" w:hAnsi="Times New Roman" w:cs="Times New Roman"/>
          <w:color w:val="000000" w:themeColor="text1"/>
          <w:sz w:val="28"/>
          <w:szCs w:val="28"/>
          <w:lang w:eastAsia="ru-RU"/>
        </w:rPr>
        <w:t>Комиссия приходит к выводу, что</w:t>
      </w:r>
      <w:r w:rsidRPr="001754D0">
        <w:rPr>
          <w:rFonts w:ascii="Times New Roman" w:eastAsia="Times New Roman" w:hAnsi="Times New Roman" w:cs="Times New Roman"/>
          <w:color w:val="000000" w:themeColor="text1"/>
          <w:sz w:val="28"/>
          <w:szCs w:val="28"/>
          <w:lang w:eastAsia="ru-RU"/>
        </w:rPr>
        <w:t xml:space="preserve"> действия Оператора электронной площадки не противоречат положениям Закона о контрактной системе.</w:t>
      </w:r>
    </w:p>
    <w:p w14:paraId="21B76E84" w14:textId="1D522128" w:rsidR="00DB1C43" w:rsidRDefault="00DB1C43" w:rsidP="000F278D">
      <w:pPr>
        <w:widowControl w:val="0"/>
        <w:tabs>
          <w:tab w:val="left" w:pos="710"/>
        </w:tabs>
        <w:spacing w:after="0" w:line="370" w:lineRule="exact"/>
        <w:ind w:firstLine="709"/>
        <w:jc w:val="both"/>
        <w:rPr>
          <w:rFonts w:ascii="Times New Roman" w:eastAsia="Times New Roman" w:hAnsi="Times New Roman" w:cs="Times New Roman"/>
          <w:color w:val="000000" w:themeColor="text1"/>
          <w:sz w:val="28"/>
          <w:szCs w:val="28"/>
          <w:lang w:eastAsia="ru-RU"/>
        </w:rPr>
      </w:pPr>
      <w:r w:rsidRPr="00DB1C43">
        <w:rPr>
          <w:rFonts w:ascii="Times New Roman" w:eastAsia="Times New Roman" w:hAnsi="Times New Roman" w:cs="Times New Roman"/>
          <w:color w:val="000000" w:themeColor="text1"/>
          <w:sz w:val="28"/>
          <w:szCs w:val="28"/>
          <w:lang w:eastAsia="ru-RU"/>
        </w:rPr>
        <w:t xml:space="preserve">Кроме того, </w:t>
      </w:r>
      <w:r w:rsidR="00F77867">
        <w:rPr>
          <w:rFonts w:ascii="Times New Roman" w:eastAsia="Times New Roman" w:hAnsi="Times New Roman" w:cs="Times New Roman"/>
          <w:color w:val="000000" w:themeColor="text1"/>
          <w:sz w:val="28"/>
          <w:szCs w:val="28"/>
          <w:lang w:eastAsia="ru-RU"/>
        </w:rPr>
        <w:t>представителем Заявителя</w:t>
      </w:r>
      <w:r w:rsidRPr="00DB1C43">
        <w:rPr>
          <w:rFonts w:ascii="Times New Roman" w:eastAsia="Times New Roman" w:hAnsi="Times New Roman" w:cs="Times New Roman"/>
          <w:color w:val="000000" w:themeColor="text1"/>
          <w:sz w:val="28"/>
          <w:szCs w:val="28"/>
          <w:lang w:eastAsia="ru-RU"/>
        </w:rPr>
        <w:t xml:space="preserve"> не представлено документов </w:t>
      </w:r>
      <w:r w:rsidR="00F77867">
        <w:rPr>
          <w:rFonts w:ascii="Times New Roman" w:eastAsia="Times New Roman" w:hAnsi="Times New Roman" w:cs="Times New Roman"/>
          <w:color w:val="000000" w:themeColor="text1"/>
          <w:sz w:val="28"/>
          <w:szCs w:val="28"/>
          <w:lang w:eastAsia="ru-RU"/>
        </w:rPr>
        <w:br/>
      </w:r>
      <w:r w:rsidRPr="00DB1C43">
        <w:rPr>
          <w:rFonts w:ascii="Times New Roman" w:eastAsia="Times New Roman" w:hAnsi="Times New Roman" w:cs="Times New Roman"/>
          <w:color w:val="000000" w:themeColor="text1"/>
          <w:sz w:val="28"/>
          <w:szCs w:val="28"/>
          <w:lang w:eastAsia="ru-RU"/>
        </w:rPr>
        <w:t>и сведений, позволяющих Комиссии прийти к выводу об обратном, в связи с чем довод Заявителя не нашел своего подтверждения.</w:t>
      </w:r>
    </w:p>
    <w:p w14:paraId="562048C5" w14:textId="2FDF39C1" w:rsidR="008455C9" w:rsidRDefault="00FC5B52" w:rsidP="000F278D">
      <w:pPr>
        <w:widowControl w:val="0"/>
        <w:tabs>
          <w:tab w:val="left" w:pos="710"/>
        </w:tabs>
        <w:spacing w:after="0" w:line="370" w:lineRule="exact"/>
        <w:ind w:firstLine="709"/>
        <w:jc w:val="both"/>
        <w:rPr>
          <w:rFonts w:ascii="Times New Roman" w:hAnsi="Times New Roman" w:cs="Times New Roman"/>
          <w:sz w:val="28"/>
          <w:szCs w:val="28"/>
        </w:rPr>
      </w:pPr>
      <w:r w:rsidRPr="00FC5B52">
        <w:rPr>
          <w:rFonts w:ascii="Times New Roman" w:hAnsi="Times New Roman" w:cs="Times New Roman"/>
          <w:sz w:val="28"/>
          <w:szCs w:val="28"/>
        </w:rPr>
        <w:t>На основании изложенного и руководствуясь частью 1 статьи 2, пунктом 2 части 15 статьи 99 Закона о контрактной системе, Комиссия</w:t>
      </w:r>
    </w:p>
    <w:p w14:paraId="6F5E17C4" w14:textId="77777777" w:rsidR="007E567A" w:rsidRDefault="007E567A" w:rsidP="005D4E87">
      <w:pPr>
        <w:tabs>
          <w:tab w:val="left" w:pos="9781"/>
        </w:tabs>
        <w:spacing w:after="0" w:line="240" w:lineRule="auto"/>
        <w:contextualSpacing/>
        <w:rPr>
          <w:rFonts w:ascii="Times New Roman" w:hAnsi="Times New Roman" w:cs="Times New Roman"/>
          <w:sz w:val="28"/>
          <w:szCs w:val="28"/>
        </w:rPr>
      </w:pPr>
    </w:p>
    <w:p w14:paraId="7EA5FFBC" w14:textId="77777777" w:rsidR="0064197F" w:rsidRDefault="0064197F" w:rsidP="000F278D">
      <w:pPr>
        <w:tabs>
          <w:tab w:val="left" w:pos="9781"/>
        </w:tabs>
        <w:spacing w:after="0" w:line="240" w:lineRule="auto"/>
        <w:contextualSpacing/>
        <w:rPr>
          <w:rFonts w:ascii="Times New Roman" w:hAnsi="Times New Roman" w:cs="Times New Roman"/>
          <w:sz w:val="28"/>
          <w:szCs w:val="28"/>
        </w:rPr>
      </w:pPr>
    </w:p>
    <w:p w14:paraId="4428EE38" w14:textId="0713D592" w:rsidR="008B451B" w:rsidRDefault="008B451B" w:rsidP="008B451B">
      <w:pPr>
        <w:tabs>
          <w:tab w:val="left" w:pos="9781"/>
        </w:tabs>
        <w:spacing w:after="0" w:line="240" w:lineRule="auto"/>
        <w:contextualSpacing/>
        <w:jc w:val="center"/>
        <w:rPr>
          <w:rFonts w:ascii="Times New Roman" w:hAnsi="Times New Roman" w:cs="Times New Roman"/>
          <w:sz w:val="28"/>
          <w:szCs w:val="28"/>
        </w:rPr>
      </w:pPr>
      <w:r>
        <w:rPr>
          <w:rFonts w:ascii="Times New Roman" w:hAnsi="Times New Roman" w:cs="Times New Roman"/>
          <w:sz w:val="28"/>
          <w:szCs w:val="28"/>
        </w:rPr>
        <w:t>РЕШИЛА:</w:t>
      </w:r>
    </w:p>
    <w:p w14:paraId="7147A771" w14:textId="77777777" w:rsidR="002278B0" w:rsidRDefault="002278B0" w:rsidP="00B2518B">
      <w:pPr>
        <w:tabs>
          <w:tab w:val="left" w:pos="9781"/>
        </w:tabs>
        <w:spacing w:after="0" w:line="240" w:lineRule="auto"/>
        <w:contextualSpacing/>
        <w:jc w:val="both"/>
        <w:rPr>
          <w:rFonts w:ascii="Times New Roman" w:hAnsi="Times New Roman" w:cs="Times New Roman"/>
          <w:sz w:val="28"/>
          <w:szCs w:val="28"/>
        </w:rPr>
      </w:pPr>
    </w:p>
    <w:p w14:paraId="45BE5EC8" w14:textId="5954D1A3" w:rsidR="00616708" w:rsidRPr="00616708" w:rsidRDefault="007B648F" w:rsidP="00616708">
      <w:pPr>
        <w:tabs>
          <w:tab w:val="left" w:pos="709"/>
        </w:tabs>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00616708" w:rsidRPr="00616708">
        <w:rPr>
          <w:rFonts w:ascii="Times New Roman" w:hAnsi="Times New Roman" w:cs="Times New Roman"/>
          <w:sz w:val="28"/>
          <w:szCs w:val="28"/>
        </w:rPr>
        <w:t xml:space="preserve">Признать </w:t>
      </w:r>
      <w:r w:rsidR="00A14C6B">
        <w:rPr>
          <w:rFonts w:ascii="Times New Roman" w:hAnsi="Times New Roman" w:cs="Times New Roman"/>
          <w:sz w:val="28"/>
          <w:szCs w:val="28"/>
        </w:rPr>
        <w:t>жалобу</w:t>
      </w:r>
      <w:r w:rsidR="00D35109">
        <w:rPr>
          <w:rFonts w:ascii="Times New Roman" w:hAnsi="Times New Roman" w:cs="Times New Roman"/>
          <w:sz w:val="28"/>
          <w:szCs w:val="28"/>
        </w:rPr>
        <w:t xml:space="preserve"> </w:t>
      </w:r>
      <w:r w:rsidR="003B320D" w:rsidRPr="003B320D">
        <w:rPr>
          <w:rFonts w:ascii="Times New Roman" w:hAnsi="Times New Roman" w:cs="Times New Roman"/>
          <w:sz w:val="28"/>
          <w:szCs w:val="28"/>
        </w:rPr>
        <w:t>ООО «</w:t>
      </w:r>
      <w:r w:rsidR="007E567A">
        <w:rPr>
          <w:rFonts w:ascii="Times New Roman" w:hAnsi="Times New Roman" w:cs="Times New Roman"/>
          <w:sz w:val="28"/>
          <w:szCs w:val="28"/>
        </w:rPr>
        <w:t>Люкссервис</w:t>
      </w:r>
      <w:r w:rsidR="003B320D" w:rsidRPr="003B320D">
        <w:rPr>
          <w:rFonts w:ascii="Times New Roman" w:hAnsi="Times New Roman" w:cs="Times New Roman"/>
          <w:sz w:val="28"/>
          <w:szCs w:val="28"/>
        </w:rPr>
        <w:t>»</w:t>
      </w:r>
      <w:r w:rsidR="00616708" w:rsidRPr="00616708">
        <w:rPr>
          <w:rFonts w:ascii="Times New Roman" w:hAnsi="Times New Roman" w:cs="Times New Roman"/>
          <w:sz w:val="28"/>
          <w:szCs w:val="28"/>
        </w:rPr>
        <w:t xml:space="preserve"> </w:t>
      </w:r>
      <w:r>
        <w:rPr>
          <w:rFonts w:ascii="Times New Roman" w:hAnsi="Times New Roman" w:cs="Times New Roman"/>
          <w:sz w:val="28"/>
          <w:szCs w:val="28"/>
        </w:rPr>
        <w:t>не</w:t>
      </w:r>
      <w:r w:rsidR="00616708" w:rsidRPr="00616708">
        <w:rPr>
          <w:rFonts w:ascii="Times New Roman" w:hAnsi="Times New Roman" w:cs="Times New Roman"/>
          <w:sz w:val="28"/>
          <w:szCs w:val="28"/>
        </w:rPr>
        <w:t>о</w:t>
      </w:r>
      <w:r w:rsidR="00A14C6B">
        <w:rPr>
          <w:rFonts w:ascii="Times New Roman" w:hAnsi="Times New Roman" w:cs="Times New Roman"/>
          <w:sz w:val="28"/>
          <w:szCs w:val="28"/>
        </w:rPr>
        <w:t>боснованной</w:t>
      </w:r>
      <w:r w:rsidR="00616708" w:rsidRPr="00616708">
        <w:rPr>
          <w:rFonts w:ascii="Times New Roman" w:hAnsi="Times New Roman" w:cs="Times New Roman"/>
          <w:sz w:val="28"/>
          <w:szCs w:val="28"/>
        </w:rPr>
        <w:t>.</w:t>
      </w:r>
      <w:r w:rsidR="00616708" w:rsidRPr="00616708">
        <w:rPr>
          <w:rFonts w:ascii="Times New Roman" w:hAnsi="Times New Roman" w:cs="Times New Roman"/>
          <w:sz w:val="28"/>
          <w:szCs w:val="28"/>
        </w:rPr>
        <w:tab/>
      </w:r>
    </w:p>
    <w:p w14:paraId="347C1354" w14:textId="77777777" w:rsidR="00616708" w:rsidRDefault="00616708" w:rsidP="006766D6">
      <w:pPr>
        <w:tabs>
          <w:tab w:val="left" w:pos="9781"/>
        </w:tabs>
        <w:spacing w:after="0" w:line="240" w:lineRule="auto"/>
        <w:ind w:firstLine="709"/>
        <w:contextualSpacing/>
        <w:jc w:val="both"/>
        <w:rPr>
          <w:rFonts w:ascii="Times New Roman" w:hAnsi="Times New Roman" w:cs="Times New Roman"/>
          <w:sz w:val="28"/>
          <w:szCs w:val="28"/>
        </w:rPr>
      </w:pPr>
    </w:p>
    <w:p w14:paraId="16FE4B85" w14:textId="77777777" w:rsidR="00616708" w:rsidRDefault="00616708" w:rsidP="006766D6">
      <w:pPr>
        <w:tabs>
          <w:tab w:val="left" w:pos="9781"/>
        </w:tabs>
        <w:spacing w:after="0" w:line="240" w:lineRule="auto"/>
        <w:ind w:firstLine="709"/>
        <w:contextualSpacing/>
        <w:jc w:val="both"/>
        <w:rPr>
          <w:rFonts w:ascii="Times New Roman" w:hAnsi="Times New Roman" w:cs="Times New Roman"/>
          <w:sz w:val="28"/>
          <w:szCs w:val="28"/>
        </w:rPr>
      </w:pPr>
    </w:p>
    <w:p w14:paraId="1768360D" w14:textId="17C53176" w:rsidR="008B451B" w:rsidRDefault="00C743F7" w:rsidP="006766D6">
      <w:pPr>
        <w:tabs>
          <w:tab w:val="left" w:pos="9781"/>
        </w:tabs>
        <w:spacing w:after="0" w:line="240" w:lineRule="auto"/>
        <w:ind w:firstLine="709"/>
        <w:contextualSpacing/>
        <w:jc w:val="both"/>
        <w:rPr>
          <w:rFonts w:ascii="Times New Roman" w:hAnsi="Times New Roman" w:cs="Times New Roman"/>
          <w:sz w:val="28"/>
          <w:szCs w:val="28"/>
        </w:rPr>
      </w:pPr>
      <w:r w:rsidRPr="00C743F7">
        <w:rPr>
          <w:rFonts w:ascii="Times New Roman" w:hAnsi="Times New Roman" w:cs="Times New Roman"/>
          <w:sz w:val="28"/>
          <w:szCs w:val="28"/>
        </w:rPr>
        <w:t>Настоящее решение может быть обжаловано в судебном порядке в течение трех месяцев с даты его принятия</w:t>
      </w:r>
      <w:r w:rsidR="008B451B">
        <w:rPr>
          <w:rFonts w:ascii="Times New Roman" w:hAnsi="Times New Roman" w:cs="Times New Roman"/>
          <w:sz w:val="28"/>
          <w:szCs w:val="28"/>
        </w:rPr>
        <w:t>.</w:t>
      </w:r>
    </w:p>
    <w:p w14:paraId="00E1E145" w14:textId="4C9B48E2" w:rsidR="007238E6" w:rsidRPr="009356CA" w:rsidRDefault="007238E6" w:rsidP="009356CA">
      <w:pPr>
        <w:tabs>
          <w:tab w:val="left" w:pos="9639"/>
        </w:tabs>
        <w:autoSpaceDE w:val="0"/>
        <w:autoSpaceDN w:val="0"/>
        <w:adjustRightInd w:val="0"/>
        <w:spacing w:after="0" w:line="240" w:lineRule="auto"/>
        <w:jc w:val="both"/>
        <w:rPr>
          <w:rFonts w:ascii="Times New Roman" w:eastAsia="Times New Roman" w:hAnsi="Times New Roman" w:cs="Times New Roman"/>
          <w:sz w:val="16"/>
          <w:szCs w:val="18"/>
          <w:lang w:eastAsia="ru-RU"/>
        </w:rPr>
      </w:pPr>
    </w:p>
    <w:sectPr w:rsidR="007238E6" w:rsidRPr="009356CA" w:rsidSect="00547D20">
      <w:headerReference w:type="default" r:id="rId8"/>
      <w:pgSz w:w="11906" w:h="16838"/>
      <w:pgMar w:top="1135" w:right="850" w:bottom="568" w:left="993" w:header="56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C16E88" w14:textId="77777777" w:rsidR="00F2435F" w:rsidRDefault="00F2435F" w:rsidP="003F5380">
      <w:pPr>
        <w:spacing w:after="0" w:line="240" w:lineRule="auto"/>
      </w:pPr>
      <w:r>
        <w:separator/>
      </w:r>
    </w:p>
  </w:endnote>
  <w:endnote w:type="continuationSeparator" w:id="0">
    <w:p w14:paraId="659F01FE" w14:textId="77777777" w:rsidR="00F2435F" w:rsidRDefault="00F2435F" w:rsidP="003F5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8CA8C2" w14:textId="77777777" w:rsidR="00F2435F" w:rsidRDefault="00F2435F" w:rsidP="003F5380">
      <w:pPr>
        <w:spacing w:after="0" w:line="240" w:lineRule="auto"/>
      </w:pPr>
      <w:r>
        <w:separator/>
      </w:r>
    </w:p>
  </w:footnote>
  <w:footnote w:type="continuationSeparator" w:id="0">
    <w:p w14:paraId="46AAACDE" w14:textId="77777777" w:rsidR="00F2435F" w:rsidRDefault="00F2435F" w:rsidP="003F53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258700"/>
      <w:docPartObj>
        <w:docPartGallery w:val="Page Numbers (Top of Page)"/>
        <w:docPartUnique/>
      </w:docPartObj>
    </w:sdtPr>
    <w:sdtEndPr/>
    <w:sdtContent>
      <w:p w14:paraId="56F85122" w14:textId="77777777" w:rsidR="00C21171" w:rsidRDefault="00C21171">
        <w:pPr>
          <w:pStyle w:val="a6"/>
          <w:jc w:val="center"/>
        </w:pPr>
        <w:r>
          <w:fldChar w:fldCharType="begin"/>
        </w:r>
        <w:r>
          <w:instrText>PAGE   \* MERGEFORMAT</w:instrText>
        </w:r>
        <w:r>
          <w:fldChar w:fldCharType="separate"/>
        </w:r>
        <w:r w:rsidR="00372FEB">
          <w:rPr>
            <w:noProof/>
          </w:rPr>
          <w:t>2</w:t>
        </w:r>
        <w:r>
          <w:fldChar w:fldCharType="end"/>
        </w:r>
      </w:p>
    </w:sdtContent>
  </w:sdt>
  <w:p w14:paraId="0F4D6FC1" w14:textId="77777777" w:rsidR="00C21171" w:rsidRDefault="00C2117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55179"/>
    <w:multiLevelType w:val="hybridMultilevel"/>
    <w:tmpl w:val="409AE6AC"/>
    <w:lvl w:ilvl="0" w:tplc="D5C6BA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B4B5EE7"/>
    <w:multiLevelType w:val="hybridMultilevel"/>
    <w:tmpl w:val="D6C85152"/>
    <w:lvl w:ilvl="0" w:tplc="C00051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5961F31"/>
    <w:multiLevelType w:val="hybridMultilevel"/>
    <w:tmpl w:val="FAD8C0FC"/>
    <w:lvl w:ilvl="0" w:tplc="27B80E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B8671E8"/>
    <w:multiLevelType w:val="hybridMultilevel"/>
    <w:tmpl w:val="359E75B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5" w15:restartNumberingAfterBreak="0">
    <w:nsid w:val="689F5641"/>
    <w:multiLevelType w:val="hybridMultilevel"/>
    <w:tmpl w:val="6B62EF52"/>
    <w:lvl w:ilvl="0" w:tplc="64FC94B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79C552B8"/>
    <w:multiLevelType w:val="hybridMultilevel"/>
    <w:tmpl w:val="2A04442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3"/>
  </w:num>
  <w:num w:numId="5">
    <w:abstractNumId w:val="6"/>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3BD"/>
    <w:rsid w:val="000052E0"/>
    <w:rsid w:val="00012C48"/>
    <w:rsid w:val="000137B5"/>
    <w:rsid w:val="00021E63"/>
    <w:rsid w:val="000324A7"/>
    <w:rsid w:val="0003598E"/>
    <w:rsid w:val="000367F3"/>
    <w:rsid w:val="00062384"/>
    <w:rsid w:val="0006399D"/>
    <w:rsid w:val="00065CAB"/>
    <w:rsid w:val="00066946"/>
    <w:rsid w:val="00075731"/>
    <w:rsid w:val="00075BE5"/>
    <w:rsid w:val="000778CF"/>
    <w:rsid w:val="00084728"/>
    <w:rsid w:val="00091080"/>
    <w:rsid w:val="000B20E1"/>
    <w:rsid w:val="000B6323"/>
    <w:rsid w:val="000C3437"/>
    <w:rsid w:val="000C6E65"/>
    <w:rsid w:val="000D0D8C"/>
    <w:rsid w:val="000D23FC"/>
    <w:rsid w:val="000E00C4"/>
    <w:rsid w:val="000E1762"/>
    <w:rsid w:val="000F0B0E"/>
    <w:rsid w:val="000F0D70"/>
    <w:rsid w:val="000F278D"/>
    <w:rsid w:val="000F539A"/>
    <w:rsid w:val="000F6114"/>
    <w:rsid w:val="000F6AA6"/>
    <w:rsid w:val="001006DB"/>
    <w:rsid w:val="00104CC0"/>
    <w:rsid w:val="00106488"/>
    <w:rsid w:val="00113A3A"/>
    <w:rsid w:val="001148D1"/>
    <w:rsid w:val="00152A10"/>
    <w:rsid w:val="00152A62"/>
    <w:rsid w:val="001530D9"/>
    <w:rsid w:val="00154547"/>
    <w:rsid w:val="00154956"/>
    <w:rsid w:val="001708E5"/>
    <w:rsid w:val="00174D26"/>
    <w:rsid w:val="001754D0"/>
    <w:rsid w:val="0018049A"/>
    <w:rsid w:val="0018598D"/>
    <w:rsid w:val="001936EF"/>
    <w:rsid w:val="001949CC"/>
    <w:rsid w:val="001A42C2"/>
    <w:rsid w:val="001B3332"/>
    <w:rsid w:val="001B4F58"/>
    <w:rsid w:val="001B4F89"/>
    <w:rsid w:val="001C7580"/>
    <w:rsid w:val="001C7FFD"/>
    <w:rsid w:val="001D65C5"/>
    <w:rsid w:val="001E1C2C"/>
    <w:rsid w:val="001E71D6"/>
    <w:rsid w:val="001F0C3A"/>
    <w:rsid w:val="001F2148"/>
    <w:rsid w:val="001F3F4C"/>
    <w:rsid w:val="001F57A6"/>
    <w:rsid w:val="001F6DBA"/>
    <w:rsid w:val="002000DD"/>
    <w:rsid w:val="00213916"/>
    <w:rsid w:val="002139EB"/>
    <w:rsid w:val="00217704"/>
    <w:rsid w:val="002177F2"/>
    <w:rsid w:val="00221B68"/>
    <w:rsid w:val="0022569F"/>
    <w:rsid w:val="00226607"/>
    <w:rsid w:val="002278B0"/>
    <w:rsid w:val="00227BE7"/>
    <w:rsid w:val="002376F8"/>
    <w:rsid w:val="00246F80"/>
    <w:rsid w:val="00250054"/>
    <w:rsid w:val="0025525C"/>
    <w:rsid w:val="002559A5"/>
    <w:rsid w:val="00270E82"/>
    <w:rsid w:val="002801A7"/>
    <w:rsid w:val="00283045"/>
    <w:rsid w:val="00291277"/>
    <w:rsid w:val="00292B60"/>
    <w:rsid w:val="002A062D"/>
    <w:rsid w:val="002A1173"/>
    <w:rsid w:val="002A1B2E"/>
    <w:rsid w:val="002A4A30"/>
    <w:rsid w:val="002B2EDF"/>
    <w:rsid w:val="002B33AB"/>
    <w:rsid w:val="002B3766"/>
    <w:rsid w:val="002B5243"/>
    <w:rsid w:val="002C26B7"/>
    <w:rsid w:val="002C6DA3"/>
    <w:rsid w:val="002C7324"/>
    <w:rsid w:val="002D3A35"/>
    <w:rsid w:val="002D5D93"/>
    <w:rsid w:val="002E67F8"/>
    <w:rsid w:val="002E7D8F"/>
    <w:rsid w:val="002F0E19"/>
    <w:rsid w:val="002F170B"/>
    <w:rsid w:val="002F2ACA"/>
    <w:rsid w:val="0030039C"/>
    <w:rsid w:val="0031133F"/>
    <w:rsid w:val="00321F9C"/>
    <w:rsid w:val="00326E2F"/>
    <w:rsid w:val="00331B44"/>
    <w:rsid w:val="003336A4"/>
    <w:rsid w:val="00334889"/>
    <w:rsid w:val="0034078C"/>
    <w:rsid w:val="00340B2B"/>
    <w:rsid w:val="003444FD"/>
    <w:rsid w:val="00346A0C"/>
    <w:rsid w:val="00351DAE"/>
    <w:rsid w:val="00372FEB"/>
    <w:rsid w:val="00391463"/>
    <w:rsid w:val="00391E2D"/>
    <w:rsid w:val="003A574B"/>
    <w:rsid w:val="003B17B9"/>
    <w:rsid w:val="003B320D"/>
    <w:rsid w:val="003B7A71"/>
    <w:rsid w:val="003C20E6"/>
    <w:rsid w:val="003C2747"/>
    <w:rsid w:val="003C377B"/>
    <w:rsid w:val="003D0573"/>
    <w:rsid w:val="003E7C06"/>
    <w:rsid w:val="003F3A5F"/>
    <w:rsid w:val="003F5380"/>
    <w:rsid w:val="003F56BC"/>
    <w:rsid w:val="004122D6"/>
    <w:rsid w:val="004200B4"/>
    <w:rsid w:val="00440025"/>
    <w:rsid w:val="00443491"/>
    <w:rsid w:val="00450EFC"/>
    <w:rsid w:val="004543FB"/>
    <w:rsid w:val="004560A7"/>
    <w:rsid w:val="00484B5B"/>
    <w:rsid w:val="0048560E"/>
    <w:rsid w:val="004919C8"/>
    <w:rsid w:val="00493D52"/>
    <w:rsid w:val="004A3A4E"/>
    <w:rsid w:val="004B45D1"/>
    <w:rsid w:val="004B5471"/>
    <w:rsid w:val="004B5F1B"/>
    <w:rsid w:val="004C02C7"/>
    <w:rsid w:val="004D7F85"/>
    <w:rsid w:val="004E1484"/>
    <w:rsid w:val="004E4DE7"/>
    <w:rsid w:val="004F70A7"/>
    <w:rsid w:val="0050055E"/>
    <w:rsid w:val="00512663"/>
    <w:rsid w:val="00515DF7"/>
    <w:rsid w:val="005225A9"/>
    <w:rsid w:val="00522EAE"/>
    <w:rsid w:val="00532D0B"/>
    <w:rsid w:val="005336CC"/>
    <w:rsid w:val="00543716"/>
    <w:rsid w:val="00543D49"/>
    <w:rsid w:val="00545903"/>
    <w:rsid w:val="00547C33"/>
    <w:rsid w:val="00547D20"/>
    <w:rsid w:val="005602D3"/>
    <w:rsid w:val="00563F0C"/>
    <w:rsid w:val="005737C9"/>
    <w:rsid w:val="00577133"/>
    <w:rsid w:val="0057744F"/>
    <w:rsid w:val="005B3F48"/>
    <w:rsid w:val="005B54CB"/>
    <w:rsid w:val="005B67CA"/>
    <w:rsid w:val="005C1206"/>
    <w:rsid w:val="005C31A5"/>
    <w:rsid w:val="005C4A98"/>
    <w:rsid w:val="005C5FFE"/>
    <w:rsid w:val="005D4E87"/>
    <w:rsid w:val="005E07F8"/>
    <w:rsid w:val="005E396D"/>
    <w:rsid w:val="005E3D81"/>
    <w:rsid w:val="005E4103"/>
    <w:rsid w:val="005F1E0B"/>
    <w:rsid w:val="005F21DE"/>
    <w:rsid w:val="005F2CDA"/>
    <w:rsid w:val="005F6D06"/>
    <w:rsid w:val="0060071A"/>
    <w:rsid w:val="00614226"/>
    <w:rsid w:val="0061604F"/>
    <w:rsid w:val="00616708"/>
    <w:rsid w:val="006170E4"/>
    <w:rsid w:val="006226F0"/>
    <w:rsid w:val="0062317C"/>
    <w:rsid w:val="00627E46"/>
    <w:rsid w:val="00632FCB"/>
    <w:rsid w:val="0064197F"/>
    <w:rsid w:val="00644E8C"/>
    <w:rsid w:val="00652B5D"/>
    <w:rsid w:val="00660752"/>
    <w:rsid w:val="0066634D"/>
    <w:rsid w:val="006766D6"/>
    <w:rsid w:val="006869D6"/>
    <w:rsid w:val="00693B6C"/>
    <w:rsid w:val="00694D4D"/>
    <w:rsid w:val="00695AB5"/>
    <w:rsid w:val="006A02B9"/>
    <w:rsid w:val="006A2271"/>
    <w:rsid w:val="006A4ACC"/>
    <w:rsid w:val="006B037C"/>
    <w:rsid w:val="006B0C69"/>
    <w:rsid w:val="006C1A09"/>
    <w:rsid w:val="006D3FE7"/>
    <w:rsid w:val="006D68F3"/>
    <w:rsid w:val="006F2568"/>
    <w:rsid w:val="006F3FD9"/>
    <w:rsid w:val="006F5B83"/>
    <w:rsid w:val="007049F2"/>
    <w:rsid w:val="0071294D"/>
    <w:rsid w:val="00713083"/>
    <w:rsid w:val="007235D3"/>
    <w:rsid w:val="007238E6"/>
    <w:rsid w:val="00725ADB"/>
    <w:rsid w:val="00736A42"/>
    <w:rsid w:val="00744EC3"/>
    <w:rsid w:val="00754C4C"/>
    <w:rsid w:val="00762200"/>
    <w:rsid w:val="00762CB0"/>
    <w:rsid w:val="007635E2"/>
    <w:rsid w:val="007830FE"/>
    <w:rsid w:val="00793580"/>
    <w:rsid w:val="00794D5D"/>
    <w:rsid w:val="00795C5B"/>
    <w:rsid w:val="007B002A"/>
    <w:rsid w:val="007B1BF3"/>
    <w:rsid w:val="007B648F"/>
    <w:rsid w:val="007B64E3"/>
    <w:rsid w:val="007C4358"/>
    <w:rsid w:val="007C473C"/>
    <w:rsid w:val="007D0851"/>
    <w:rsid w:val="007D1F08"/>
    <w:rsid w:val="007D45C1"/>
    <w:rsid w:val="007D70F6"/>
    <w:rsid w:val="007E1ACE"/>
    <w:rsid w:val="007E567A"/>
    <w:rsid w:val="007F23B8"/>
    <w:rsid w:val="007F341E"/>
    <w:rsid w:val="007F6748"/>
    <w:rsid w:val="0080148C"/>
    <w:rsid w:val="008021ED"/>
    <w:rsid w:val="008032AC"/>
    <w:rsid w:val="008046F3"/>
    <w:rsid w:val="0081107E"/>
    <w:rsid w:val="00812D13"/>
    <w:rsid w:val="008220AC"/>
    <w:rsid w:val="008228E6"/>
    <w:rsid w:val="0082324B"/>
    <w:rsid w:val="00825ECE"/>
    <w:rsid w:val="0083094E"/>
    <w:rsid w:val="008312EF"/>
    <w:rsid w:val="008418A5"/>
    <w:rsid w:val="008455C9"/>
    <w:rsid w:val="00846503"/>
    <w:rsid w:val="0085103D"/>
    <w:rsid w:val="00852935"/>
    <w:rsid w:val="0085353A"/>
    <w:rsid w:val="00862D78"/>
    <w:rsid w:val="008812C3"/>
    <w:rsid w:val="00884C91"/>
    <w:rsid w:val="008901AF"/>
    <w:rsid w:val="00890CB2"/>
    <w:rsid w:val="00894698"/>
    <w:rsid w:val="008963DF"/>
    <w:rsid w:val="00896B26"/>
    <w:rsid w:val="008A273F"/>
    <w:rsid w:val="008A2B19"/>
    <w:rsid w:val="008A3160"/>
    <w:rsid w:val="008A6596"/>
    <w:rsid w:val="008B451B"/>
    <w:rsid w:val="008C2ECC"/>
    <w:rsid w:val="008C770C"/>
    <w:rsid w:val="008D1C8C"/>
    <w:rsid w:val="008E67DB"/>
    <w:rsid w:val="008E6E17"/>
    <w:rsid w:val="008F4FFA"/>
    <w:rsid w:val="00901498"/>
    <w:rsid w:val="00902BAF"/>
    <w:rsid w:val="0090520F"/>
    <w:rsid w:val="00914184"/>
    <w:rsid w:val="009144D5"/>
    <w:rsid w:val="00921B3D"/>
    <w:rsid w:val="0093499B"/>
    <w:rsid w:val="009356CA"/>
    <w:rsid w:val="009423F6"/>
    <w:rsid w:val="009448E9"/>
    <w:rsid w:val="00945192"/>
    <w:rsid w:val="00945394"/>
    <w:rsid w:val="009460AF"/>
    <w:rsid w:val="00953214"/>
    <w:rsid w:val="009571EC"/>
    <w:rsid w:val="00963CF9"/>
    <w:rsid w:val="00971227"/>
    <w:rsid w:val="009719A3"/>
    <w:rsid w:val="009921FC"/>
    <w:rsid w:val="00993FEC"/>
    <w:rsid w:val="00994F90"/>
    <w:rsid w:val="009B3275"/>
    <w:rsid w:val="009C7075"/>
    <w:rsid w:val="009C7C82"/>
    <w:rsid w:val="009D0467"/>
    <w:rsid w:val="009D417A"/>
    <w:rsid w:val="009D77D8"/>
    <w:rsid w:val="009F17EC"/>
    <w:rsid w:val="009F536B"/>
    <w:rsid w:val="009F5DC4"/>
    <w:rsid w:val="009F738A"/>
    <w:rsid w:val="00A14A20"/>
    <w:rsid w:val="00A14C6B"/>
    <w:rsid w:val="00A16D1C"/>
    <w:rsid w:val="00A20F2C"/>
    <w:rsid w:val="00A22D65"/>
    <w:rsid w:val="00A417C4"/>
    <w:rsid w:val="00A43DA6"/>
    <w:rsid w:val="00A63832"/>
    <w:rsid w:val="00A716E9"/>
    <w:rsid w:val="00A847F1"/>
    <w:rsid w:val="00A8567E"/>
    <w:rsid w:val="00A87139"/>
    <w:rsid w:val="00A87DD1"/>
    <w:rsid w:val="00A91B17"/>
    <w:rsid w:val="00A971FD"/>
    <w:rsid w:val="00AA3139"/>
    <w:rsid w:val="00AA434F"/>
    <w:rsid w:val="00AA75E3"/>
    <w:rsid w:val="00AB0209"/>
    <w:rsid w:val="00AB074B"/>
    <w:rsid w:val="00AB43F2"/>
    <w:rsid w:val="00AB754C"/>
    <w:rsid w:val="00AD4A9B"/>
    <w:rsid w:val="00B00CDB"/>
    <w:rsid w:val="00B00CEF"/>
    <w:rsid w:val="00B00EC9"/>
    <w:rsid w:val="00B03638"/>
    <w:rsid w:val="00B05E55"/>
    <w:rsid w:val="00B0740C"/>
    <w:rsid w:val="00B11110"/>
    <w:rsid w:val="00B1120E"/>
    <w:rsid w:val="00B14017"/>
    <w:rsid w:val="00B226C9"/>
    <w:rsid w:val="00B2518B"/>
    <w:rsid w:val="00B27882"/>
    <w:rsid w:val="00B329D7"/>
    <w:rsid w:val="00B33C6F"/>
    <w:rsid w:val="00B35FFB"/>
    <w:rsid w:val="00B50909"/>
    <w:rsid w:val="00B53CF1"/>
    <w:rsid w:val="00B54454"/>
    <w:rsid w:val="00B55577"/>
    <w:rsid w:val="00B6303F"/>
    <w:rsid w:val="00B663C5"/>
    <w:rsid w:val="00B82694"/>
    <w:rsid w:val="00B9268E"/>
    <w:rsid w:val="00B934AA"/>
    <w:rsid w:val="00BA1718"/>
    <w:rsid w:val="00BB1FF5"/>
    <w:rsid w:val="00BB7283"/>
    <w:rsid w:val="00BC14D9"/>
    <w:rsid w:val="00BC2240"/>
    <w:rsid w:val="00BC3723"/>
    <w:rsid w:val="00BD057D"/>
    <w:rsid w:val="00BE3F56"/>
    <w:rsid w:val="00BE4D72"/>
    <w:rsid w:val="00BE770B"/>
    <w:rsid w:val="00BF6BA6"/>
    <w:rsid w:val="00C0140E"/>
    <w:rsid w:val="00C016B5"/>
    <w:rsid w:val="00C21171"/>
    <w:rsid w:val="00C26D27"/>
    <w:rsid w:val="00C47F69"/>
    <w:rsid w:val="00C50FC5"/>
    <w:rsid w:val="00C52948"/>
    <w:rsid w:val="00C53AC9"/>
    <w:rsid w:val="00C55972"/>
    <w:rsid w:val="00C60977"/>
    <w:rsid w:val="00C661DE"/>
    <w:rsid w:val="00C678BF"/>
    <w:rsid w:val="00C743F7"/>
    <w:rsid w:val="00C82927"/>
    <w:rsid w:val="00C83025"/>
    <w:rsid w:val="00C94A3B"/>
    <w:rsid w:val="00CA6860"/>
    <w:rsid w:val="00CB04B4"/>
    <w:rsid w:val="00CB2912"/>
    <w:rsid w:val="00CB29AB"/>
    <w:rsid w:val="00CC4834"/>
    <w:rsid w:val="00CC66A1"/>
    <w:rsid w:val="00CD1298"/>
    <w:rsid w:val="00CE5CC6"/>
    <w:rsid w:val="00D00542"/>
    <w:rsid w:val="00D02A1C"/>
    <w:rsid w:val="00D04CEF"/>
    <w:rsid w:val="00D129E1"/>
    <w:rsid w:val="00D15EA0"/>
    <w:rsid w:val="00D15F1B"/>
    <w:rsid w:val="00D1616A"/>
    <w:rsid w:val="00D16447"/>
    <w:rsid w:val="00D2229B"/>
    <w:rsid w:val="00D245F3"/>
    <w:rsid w:val="00D35109"/>
    <w:rsid w:val="00D50816"/>
    <w:rsid w:val="00D53EA8"/>
    <w:rsid w:val="00D621EF"/>
    <w:rsid w:val="00D64847"/>
    <w:rsid w:val="00D66ABF"/>
    <w:rsid w:val="00D70CA4"/>
    <w:rsid w:val="00D72715"/>
    <w:rsid w:val="00D74335"/>
    <w:rsid w:val="00D7554D"/>
    <w:rsid w:val="00D77DD8"/>
    <w:rsid w:val="00D84A86"/>
    <w:rsid w:val="00D85529"/>
    <w:rsid w:val="00D94059"/>
    <w:rsid w:val="00D97E8E"/>
    <w:rsid w:val="00DA1575"/>
    <w:rsid w:val="00DA7B2B"/>
    <w:rsid w:val="00DB1C43"/>
    <w:rsid w:val="00DB36B8"/>
    <w:rsid w:val="00DB3C08"/>
    <w:rsid w:val="00DB3DE2"/>
    <w:rsid w:val="00DB40C4"/>
    <w:rsid w:val="00DC018B"/>
    <w:rsid w:val="00DD5A10"/>
    <w:rsid w:val="00DE1898"/>
    <w:rsid w:val="00DE1A34"/>
    <w:rsid w:val="00DE1A5C"/>
    <w:rsid w:val="00DE2039"/>
    <w:rsid w:val="00DE7429"/>
    <w:rsid w:val="00DF40B9"/>
    <w:rsid w:val="00DF455A"/>
    <w:rsid w:val="00DF505E"/>
    <w:rsid w:val="00DF6C32"/>
    <w:rsid w:val="00E00636"/>
    <w:rsid w:val="00E028C9"/>
    <w:rsid w:val="00E04B49"/>
    <w:rsid w:val="00E114F7"/>
    <w:rsid w:val="00E11F8B"/>
    <w:rsid w:val="00E21469"/>
    <w:rsid w:val="00E22095"/>
    <w:rsid w:val="00E40B6D"/>
    <w:rsid w:val="00E458F7"/>
    <w:rsid w:val="00E464B3"/>
    <w:rsid w:val="00E4774B"/>
    <w:rsid w:val="00E6118B"/>
    <w:rsid w:val="00E659E3"/>
    <w:rsid w:val="00E73234"/>
    <w:rsid w:val="00E7427B"/>
    <w:rsid w:val="00E74A86"/>
    <w:rsid w:val="00E858FE"/>
    <w:rsid w:val="00E931D7"/>
    <w:rsid w:val="00EA3CE8"/>
    <w:rsid w:val="00EA701A"/>
    <w:rsid w:val="00EA70D9"/>
    <w:rsid w:val="00EB0C9A"/>
    <w:rsid w:val="00EB2EA6"/>
    <w:rsid w:val="00EC1128"/>
    <w:rsid w:val="00EC7F3B"/>
    <w:rsid w:val="00ED39E5"/>
    <w:rsid w:val="00ED5ED7"/>
    <w:rsid w:val="00ED6CB4"/>
    <w:rsid w:val="00EE7687"/>
    <w:rsid w:val="00EF10E8"/>
    <w:rsid w:val="00EF1B07"/>
    <w:rsid w:val="00EF41B3"/>
    <w:rsid w:val="00EF6EED"/>
    <w:rsid w:val="00EF7E1C"/>
    <w:rsid w:val="00F12FDB"/>
    <w:rsid w:val="00F1636D"/>
    <w:rsid w:val="00F231E7"/>
    <w:rsid w:val="00F2435F"/>
    <w:rsid w:val="00F26058"/>
    <w:rsid w:val="00F32F70"/>
    <w:rsid w:val="00F36B98"/>
    <w:rsid w:val="00F409BC"/>
    <w:rsid w:val="00F40FA7"/>
    <w:rsid w:val="00F451BD"/>
    <w:rsid w:val="00F45C03"/>
    <w:rsid w:val="00F54BAC"/>
    <w:rsid w:val="00F6251F"/>
    <w:rsid w:val="00F663BD"/>
    <w:rsid w:val="00F66880"/>
    <w:rsid w:val="00F67212"/>
    <w:rsid w:val="00F73D1A"/>
    <w:rsid w:val="00F761F2"/>
    <w:rsid w:val="00F76825"/>
    <w:rsid w:val="00F77867"/>
    <w:rsid w:val="00F82101"/>
    <w:rsid w:val="00F958DF"/>
    <w:rsid w:val="00FA3E6B"/>
    <w:rsid w:val="00FA7057"/>
    <w:rsid w:val="00FA7622"/>
    <w:rsid w:val="00FB259C"/>
    <w:rsid w:val="00FB65C9"/>
    <w:rsid w:val="00FC5284"/>
    <w:rsid w:val="00FC5B52"/>
    <w:rsid w:val="00FD2347"/>
    <w:rsid w:val="00FD7730"/>
    <w:rsid w:val="00FE0E38"/>
    <w:rsid w:val="00FE71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5A941"/>
  <w15:chartTrackingRefBased/>
  <w15:docId w15:val="{708FA45E-C4DD-4578-A02D-17495BFBE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451B"/>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B451B"/>
    <w:rPr>
      <w:color w:val="0000FF"/>
      <w:u w:val="single"/>
    </w:rPr>
  </w:style>
  <w:style w:type="paragraph" w:styleId="a4">
    <w:name w:val="No Spacing"/>
    <w:uiPriority w:val="1"/>
    <w:qFormat/>
    <w:rsid w:val="008B451B"/>
    <w:pPr>
      <w:spacing w:after="0" w:line="240" w:lineRule="auto"/>
    </w:pPr>
  </w:style>
  <w:style w:type="paragraph" w:customStyle="1" w:styleId="c1e5e7e8edf2e5f0e2e0ebe01">
    <w:name w:val="Бc1еe5зe7 иe8нedтf2еe5рf0вe2аe0лebаe01"/>
    <w:basedOn w:val="a"/>
    <w:uiPriority w:val="99"/>
    <w:qFormat/>
    <w:rsid w:val="008B451B"/>
    <w:pPr>
      <w:widowControl w:val="0"/>
      <w:autoSpaceDE w:val="0"/>
      <w:autoSpaceDN w:val="0"/>
      <w:adjustRightInd w:val="0"/>
      <w:spacing w:after="0" w:line="240" w:lineRule="auto"/>
    </w:pPr>
    <w:rPr>
      <w:rFonts w:ascii="Times New Roman" w:eastAsia="Times New Roman" w:hAnsi="Times New Roman" w:cs="Times New Roman"/>
      <w:noProof/>
      <w:color w:val="000000"/>
      <w:sz w:val="24"/>
      <w:szCs w:val="24"/>
      <w:lang w:eastAsia="ru-RU"/>
    </w:rPr>
  </w:style>
  <w:style w:type="character" w:customStyle="1" w:styleId="sectioninfo">
    <w:name w:val="section__info"/>
    <w:basedOn w:val="a0"/>
    <w:rsid w:val="008B451B"/>
  </w:style>
  <w:style w:type="table" w:customStyle="1" w:styleId="4">
    <w:name w:val="Сетка таблицы4"/>
    <w:basedOn w:val="a1"/>
    <w:uiPriority w:val="39"/>
    <w:rsid w:val="008B451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uiPriority w:val="39"/>
    <w:rsid w:val="008B451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2278B0"/>
    <w:pPr>
      <w:ind w:left="720"/>
      <w:contextualSpacing/>
    </w:pPr>
  </w:style>
  <w:style w:type="paragraph" w:styleId="a6">
    <w:name w:val="header"/>
    <w:basedOn w:val="a"/>
    <w:link w:val="a7"/>
    <w:uiPriority w:val="99"/>
    <w:unhideWhenUsed/>
    <w:rsid w:val="003F538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F5380"/>
  </w:style>
  <w:style w:type="paragraph" w:styleId="a8">
    <w:name w:val="footer"/>
    <w:basedOn w:val="a"/>
    <w:link w:val="a9"/>
    <w:uiPriority w:val="99"/>
    <w:unhideWhenUsed/>
    <w:rsid w:val="003F538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F5380"/>
  </w:style>
  <w:style w:type="paragraph" w:styleId="aa">
    <w:name w:val="Balloon Text"/>
    <w:basedOn w:val="a"/>
    <w:link w:val="ab"/>
    <w:uiPriority w:val="99"/>
    <w:semiHidden/>
    <w:unhideWhenUsed/>
    <w:rsid w:val="003F538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3F5380"/>
    <w:rPr>
      <w:rFonts w:ascii="Segoe UI" w:hAnsi="Segoe UI" w:cs="Segoe UI"/>
      <w:sz w:val="18"/>
      <w:szCs w:val="18"/>
    </w:rPr>
  </w:style>
  <w:style w:type="paragraph" w:customStyle="1" w:styleId="alignleft">
    <w:name w:val="align_left"/>
    <w:basedOn w:val="a"/>
    <w:rsid w:val="00DF505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610747">
      <w:bodyDiv w:val="1"/>
      <w:marLeft w:val="0"/>
      <w:marRight w:val="0"/>
      <w:marTop w:val="0"/>
      <w:marBottom w:val="0"/>
      <w:divBdr>
        <w:top w:val="none" w:sz="0" w:space="0" w:color="auto"/>
        <w:left w:val="none" w:sz="0" w:space="0" w:color="auto"/>
        <w:bottom w:val="none" w:sz="0" w:space="0" w:color="auto"/>
        <w:right w:val="none" w:sz="0" w:space="0" w:color="auto"/>
      </w:divBdr>
    </w:div>
    <w:div w:id="450366350">
      <w:bodyDiv w:val="1"/>
      <w:marLeft w:val="0"/>
      <w:marRight w:val="0"/>
      <w:marTop w:val="0"/>
      <w:marBottom w:val="0"/>
      <w:divBdr>
        <w:top w:val="none" w:sz="0" w:space="0" w:color="auto"/>
        <w:left w:val="none" w:sz="0" w:space="0" w:color="auto"/>
        <w:bottom w:val="none" w:sz="0" w:space="0" w:color="auto"/>
        <w:right w:val="none" w:sz="0" w:space="0" w:color="auto"/>
      </w:divBdr>
    </w:div>
    <w:div w:id="852650651">
      <w:bodyDiv w:val="1"/>
      <w:marLeft w:val="0"/>
      <w:marRight w:val="0"/>
      <w:marTop w:val="0"/>
      <w:marBottom w:val="0"/>
      <w:divBdr>
        <w:top w:val="none" w:sz="0" w:space="0" w:color="auto"/>
        <w:left w:val="none" w:sz="0" w:space="0" w:color="auto"/>
        <w:bottom w:val="none" w:sz="0" w:space="0" w:color="auto"/>
        <w:right w:val="none" w:sz="0" w:space="0" w:color="auto"/>
      </w:divBdr>
    </w:div>
    <w:div w:id="874997922">
      <w:bodyDiv w:val="1"/>
      <w:marLeft w:val="0"/>
      <w:marRight w:val="0"/>
      <w:marTop w:val="0"/>
      <w:marBottom w:val="0"/>
      <w:divBdr>
        <w:top w:val="none" w:sz="0" w:space="0" w:color="auto"/>
        <w:left w:val="none" w:sz="0" w:space="0" w:color="auto"/>
        <w:bottom w:val="none" w:sz="0" w:space="0" w:color="auto"/>
        <w:right w:val="none" w:sz="0" w:space="0" w:color="auto"/>
      </w:divBdr>
    </w:div>
    <w:div w:id="1386874638">
      <w:bodyDiv w:val="1"/>
      <w:marLeft w:val="0"/>
      <w:marRight w:val="0"/>
      <w:marTop w:val="0"/>
      <w:marBottom w:val="0"/>
      <w:divBdr>
        <w:top w:val="none" w:sz="0" w:space="0" w:color="auto"/>
        <w:left w:val="none" w:sz="0" w:space="0" w:color="auto"/>
        <w:bottom w:val="none" w:sz="0" w:space="0" w:color="auto"/>
        <w:right w:val="none" w:sz="0" w:space="0" w:color="auto"/>
      </w:divBdr>
    </w:div>
    <w:div w:id="1636181377">
      <w:bodyDiv w:val="1"/>
      <w:marLeft w:val="0"/>
      <w:marRight w:val="0"/>
      <w:marTop w:val="0"/>
      <w:marBottom w:val="0"/>
      <w:divBdr>
        <w:top w:val="none" w:sz="0" w:space="0" w:color="auto"/>
        <w:left w:val="none" w:sz="0" w:space="0" w:color="auto"/>
        <w:bottom w:val="none" w:sz="0" w:space="0" w:color="auto"/>
        <w:right w:val="none" w:sz="0" w:space="0" w:color="auto"/>
      </w:divBdr>
    </w:div>
    <w:div w:id="1728451447">
      <w:bodyDiv w:val="1"/>
      <w:marLeft w:val="0"/>
      <w:marRight w:val="0"/>
      <w:marTop w:val="0"/>
      <w:marBottom w:val="0"/>
      <w:divBdr>
        <w:top w:val="none" w:sz="0" w:space="0" w:color="auto"/>
        <w:left w:val="none" w:sz="0" w:space="0" w:color="auto"/>
        <w:bottom w:val="none" w:sz="0" w:space="0" w:color="auto"/>
        <w:right w:val="none" w:sz="0" w:space="0" w:color="auto"/>
      </w:divBdr>
    </w:div>
    <w:div w:id="1747529791">
      <w:bodyDiv w:val="1"/>
      <w:marLeft w:val="0"/>
      <w:marRight w:val="0"/>
      <w:marTop w:val="0"/>
      <w:marBottom w:val="0"/>
      <w:divBdr>
        <w:top w:val="none" w:sz="0" w:space="0" w:color="auto"/>
        <w:left w:val="none" w:sz="0" w:space="0" w:color="auto"/>
        <w:bottom w:val="none" w:sz="0" w:space="0" w:color="auto"/>
        <w:right w:val="none" w:sz="0" w:space="0" w:color="auto"/>
      </w:divBdr>
    </w:div>
    <w:div w:id="207180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C81A8-34AD-4982-AA2A-A3DF2166A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2081</Words>
  <Characters>11865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Хачатурянц Арсен Ашотович</dc:creator>
  <cp:keywords/>
  <dc:description/>
  <cp:lastModifiedBy>Афиногентов Александр Владимирович</cp:lastModifiedBy>
  <cp:revision>2</cp:revision>
  <cp:lastPrinted>2026-05-20T16:32:00Z</cp:lastPrinted>
  <dcterms:created xsi:type="dcterms:W3CDTF">2026-05-20T16:34:00Z</dcterms:created>
  <dcterms:modified xsi:type="dcterms:W3CDTF">2026-05-20T16:34:00Z</dcterms:modified>
</cp:coreProperties>
</file>