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68CD6E8C" w14:textId="77777777" w:rsidR="00C34406" w:rsidRPr="00C34406" w:rsidRDefault="00C34406" w:rsidP="00C34406">
            <w:pPr>
              <w:spacing w:line="256" w:lineRule="auto"/>
              <w:rPr>
                <w:iCs/>
                <w:sz w:val="26"/>
                <w:szCs w:val="26"/>
                <w:lang w:eastAsia="en-US"/>
              </w:rPr>
            </w:pPr>
          </w:p>
          <w:p w14:paraId="2C16DF9B" w14:textId="77777777" w:rsidR="00C34406" w:rsidRPr="00C34406" w:rsidRDefault="00C34406" w:rsidP="00C34406">
            <w:pPr>
              <w:spacing w:line="256" w:lineRule="auto"/>
              <w:rPr>
                <w:iCs/>
                <w:sz w:val="26"/>
                <w:szCs w:val="26"/>
                <w:lang w:eastAsia="en-US"/>
              </w:rPr>
            </w:pPr>
            <w:r w:rsidRPr="00C34406">
              <w:rPr>
                <w:iCs/>
                <w:sz w:val="26"/>
                <w:szCs w:val="26"/>
                <w:lang w:eastAsia="en-US"/>
              </w:rPr>
              <w:t>СПБ ГБУ "КОНГРЕССНО-ВЫСТАВОЧНОЕ БЮРО"</w:t>
            </w:r>
          </w:p>
          <w:p w14:paraId="048D029F" w14:textId="77777777" w:rsidR="00C34406" w:rsidRPr="00C34406" w:rsidRDefault="00C34406" w:rsidP="00C34406">
            <w:pPr>
              <w:spacing w:line="256" w:lineRule="auto"/>
              <w:rPr>
                <w:iCs/>
                <w:sz w:val="26"/>
                <w:szCs w:val="26"/>
                <w:lang w:eastAsia="en-US"/>
              </w:rPr>
            </w:pPr>
          </w:p>
          <w:p w14:paraId="0427227D" w14:textId="77777777" w:rsidR="00C34406" w:rsidRDefault="00C34406" w:rsidP="00C34406">
            <w:pPr>
              <w:spacing w:line="256" w:lineRule="auto"/>
              <w:rPr>
                <w:iCs/>
                <w:sz w:val="26"/>
                <w:szCs w:val="26"/>
                <w:lang w:eastAsia="en-US"/>
              </w:rPr>
            </w:pPr>
            <w:r w:rsidRPr="00C34406">
              <w:rPr>
                <w:iCs/>
                <w:sz w:val="26"/>
                <w:szCs w:val="26"/>
                <w:lang w:eastAsia="en-US"/>
              </w:rPr>
              <w:t xml:space="preserve">Российская Федерация, 191187, </w:t>
            </w:r>
          </w:p>
          <w:p w14:paraId="30AA41EA" w14:textId="6C62BEEB" w:rsidR="00C34406" w:rsidRPr="00C34406" w:rsidRDefault="00C34406" w:rsidP="00C34406">
            <w:pPr>
              <w:spacing w:line="256" w:lineRule="auto"/>
              <w:rPr>
                <w:iCs/>
                <w:sz w:val="26"/>
                <w:szCs w:val="26"/>
                <w:lang w:eastAsia="en-US"/>
              </w:rPr>
            </w:pPr>
            <w:r w:rsidRPr="00C34406">
              <w:rPr>
                <w:iCs/>
                <w:sz w:val="26"/>
                <w:szCs w:val="26"/>
                <w:lang w:eastAsia="en-US"/>
              </w:rPr>
              <w:t xml:space="preserve">Санкт-Петербург, УЛ. ШПАЛЕРНАЯ, Д. 8/ЛИТЕР А </w:t>
            </w:r>
          </w:p>
          <w:p w14:paraId="0EAF71AC" w14:textId="77777777" w:rsidR="00C34406" w:rsidRPr="00C34406" w:rsidRDefault="00C34406" w:rsidP="00C34406">
            <w:pPr>
              <w:spacing w:line="256" w:lineRule="auto"/>
              <w:rPr>
                <w:iCs/>
                <w:sz w:val="26"/>
                <w:szCs w:val="26"/>
                <w:lang w:eastAsia="en-US"/>
              </w:rPr>
            </w:pPr>
          </w:p>
          <w:p w14:paraId="7BA887C8" w14:textId="77777777" w:rsidR="00C34406" w:rsidRPr="00C34406" w:rsidRDefault="00C34406" w:rsidP="00C34406">
            <w:pPr>
              <w:spacing w:line="256" w:lineRule="auto"/>
              <w:rPr>
                <w:iCs/>
                <w:sz w:val="26"/>
                <w:szCs w:val="26"/>
                <w:lang w:eastAsia="en-US"/>
              </w:rPr>
            </w:pPr>
            <w:r w:rsidRPr="00C34406">
              <w:rPr>
                <w:iCs/>
                <w:sz w:val="26"/>
                <w:szCs w:val="26"/>
                <w:lang w:eastAsia="en-US"/>
              </w:rPr>
              <w:t xml:space="preserve">ООО "БИЗНЕС-ГЕОМЕТРИЯ" </w:t>
            </w:r>
          </w:p>
          <w:p w14:paraId="0B6DFB9F" w14:textId="77777777" w:rsidR="00C34406" w:rsidRPr="00C34406" w:rsidRDefault="00C34406" w:rsidP="00C34406">
            <w:pPr>
              <w:spacing w:line="256" w:lineRule="auto"/>
              <w:rPr>
                <w:iCs/>
                <w:sz w:val="26"/>
                <w:szCs w:val="26"/>
                <w:lang w:eastAsia="en-US"/>
              </w:rPr>
            </w:pPr>
          </w:p>
          <w:p w14:paraId="155AAEE6" w14:textId="77777777" w:rsidR="00C34406" w:rsidRPr="00C34406" w:rsidRDefault="00C34406" w:rsidP="00C34406">
            <w:pPr>
              <w:spacing w:line="256" w:lineRule="auto"/>
              <w:rPr>
                <w:iCs/>
                <w:sz w:val="26"/>
                <w:szCs w:val="26"/>
                <w:lang w:eastAsia="en-US"/>
              </w:rPr>
            </w:pPr>
            <w:r w:rsidRPr="00C34406">
              <w:rPr>
                <w:iCs/>
                <w:sz w:val="26"/>
                <w:szCs w:val="26"/>
                <w:lang w:eastAsia="en-US"/>
              </w:rPr>
              <w:t>188691, ЛЕНИНГРАДСКАЯ ОБЛАСТЬ, Г. КУДРОВО, УЛ. СТОЛИЧНАЯ, Д. 6, КВ. 514</w:t>
            </w:r>
          </w:p>
          <w:p w14:paraId="0EFAC2AE" w14:textId="52F46081" w:rsidR="0023148F" w:rsidRDefault="00C34406" w:rsidP="00C34406">
            <w:pPr>
              <w:spacing w:line="256" w:lineRule="auto"/>
              <w:rPr>
                <w:sz w:val="26"/>
                <w:szCs w:val="26"/>
                <w:shd w:val="clear" w:color="auto" w:fill="FFFFFF"/>
                <w:lang w:eastAsia="en-US"/>
              </w:rPr>
            </w:pPr>
            <w:r w:rsidRPr="00C34406">
              <w:rPr>
                <w:iCs/>
                <w:sz w:val="26"/>
                <w:szCs w:val="26"/>
                <w:shd w:val="clear" w:color="auto" w:fill="FFFFFF"/>
                <w:lang w:eastAsia="en-US"/>
              </w:rPr>
              <w:t xml:space="preserve"> </w:t>
            </w:r>
          </w:p>
          <w:p w14:paraId="450B5897" w14:textId="77777777" w:rsidR="002112BD" w:rsidRDefault="002112BD" w:rsidP="009828FD">
            <w:pPr>
              <w:spacing w:line="256" w:lineRule="auto"/>
              <w:rPr>
                <w:sz w:val="26"/>
                <w:szCs w:val="26"/>
                <w:shd w:val="clear" w:color="auto" w:fill="FFFFFF"/>
                <w:lang w:eastAsia="en-US"/>
              </w:rPr>
            </w:pPr>
          </w:p>
          <w:p w14:paraId="5F52685A" w14:textId="77777777" w:rsidR="002112BD" w:rsidRDefault="002112BD" w:rsidP="009828FD">
            <w:pPr>
              <w:spacing w:line="256" w:lineRule="auto"/>
              <w:rPr>
                <w:sz w:val="26"/>
                <w:szCs w:val="26"/>
                <w:shd w:val="clear" w:color="auto" w:fill="FFFFFF"/>
                <w:lang w:eastAsia="en-US"/>
              </w:rPr>
            </w:pPr>
          </w:p>
          <w:p w14:paraId="777A3A2E" w14:textId="77777777" w:rsidR="002112BD" w:rsidRDefault="002112BD" w:rsidP="009828FD">
            <w:pPr>
              <w:spacing w:line="256" w:lineRule="auto"/>
              <w:rPr>
                <w:sz w:val="26"/>
                <w:szCs w:val="26"/>
                <w:shd w:val="clear" w:color="auto" w:fill="FFFFFF"/>
                <w:lang w:eastAsia="en-US"/>
              </w:rPr>
            </w:pPr>
          </w:p>
          <w:p w14:paraId="2716EFB9" w14:textId="77777777" w:rsidR="002112BD" w:rsidRDefault="002112BD" w:rsidP="009828FD">
            <w:pPr>
              <w:spacing w:line="256" w:lineRule="auto"/>
              <w:rPr>
                <w:sz w:val="26"/>
                <w:szCs w:val="26"/>
                <w:shd w:val="clear" w:color="auto" w:fill="FFFFFF"/>
                <w:lang w:eastAsia="en-US"/>
              </w:rPr>
            </w:pPr>
          </w:p>
          <w:p w14:paraId="3FA4295E" w14:textId="7EDA8600" w:rsidR="002112BD" w:rsidRPr="00DE4911" w:rsidRDefault="002112BD" w:rsidP="00842808">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2182B4F0"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C34406" w:rsidRPr="00C34406">
        <w:rPr>
          <w:b/>
          <w:sz w:val="26"/>
          <w:szCs w:val="26"/>
        </w:rPr>
        <w:t>078/06/105-1983/2026</w:t>
      </w:r>
      <w:r w:rsidR="009F6586">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4FCA2129" w:rsidR="0023148F" w:rsidRPr="00147C12" w:rsidRDefault="00C34406" w:rsidP="0023148F">
      <w:pPr>
        <w:tabs>
          <w:tab w:val="left" w:pos="0"/>
        </w:tabs>
        <w:jc w:val="both"/>
        <w:rPr>
          <w:sz w:val="26"/>
          <w:szCs w:val="26"/>
        </w:rPr>
      </w:pPr>
      <w:r>
        <w:rPr>
          <w:sz w:val="26"/>
          <w:szCs w:val="26"/>
        </w:rPr>
        <w:t>14</w:t>
      </w:r>
      <w:r w:rsidR="0023148F" w:rsidRPr="00147C12">
        <w:rPr>
          <w:sz w:val="26"/>
          <w:szCs w:val="26"/>
        </w:rPr>
        <w:t>.</w:t>
      </w:r>
      <w:r w:rsidR="00BD5E3A">
        <w:rPr>
          <w:sz w:val="26"/>
          <w:szCs w:val="26"/>
        </w:rPr>
        <w:t>0</w:t>
      </w:r>
      <w:r>
        <w:rPr>
          <w:sz w:val="26"/>
          <w:szCs w:val="26"/>
        </w:rPr>
        <w:t>5</w:t>
      </w:r>
      <w:r w:rsidR="0023148F" w:rsidRPr="00147C12">
        <w:rPr>
          <w:sz w:val="26"/>
          <w:szCs w:val="26"/>
        </w:rPr>
        <w:t>.202</w:t>
      </w:r>
      <w:r w:rsidR="00BD5E3A">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514001C1" w14:textId="1D78DF65" w:rsidR="005C61CC" w:rsidRPr="00EF0372" w:rsidRDefault="005C61CC" w:rsidP="0040010E">
      <w:pPr>
        <w:tabs>
          <w:tab w:val="left" w:pos="0"/>
        </w:tabs>
        <w:jc w:val="both"/>
        <w:rPr>
          <w:sz w:val="26"/>
          <w:szCs w:val="26"/>
        </w:rPr>
      </w:pPr>
      <w:r>
        <w:rPr>
          <w:sz w:val="26"/>
          <w:szCs w:val="26"/>
        </w:rPr>
        <w:tab/>
      </w:r>
    </w:p>
    <w:p w14:paraId="3166765A" w14:textId="59F85D67" w:rsidR="00474778" w:rsidRPr="00B7214D" w:rsidRDefault="002112C2" w:rsidP="009828FD">
      <w:pPr>
        <w:tabs>
          <w:tab w:val="left" w:pos="0"/>
        </w:tabs>
        <w:jc w:val="both"/>
        <w:rPr>
          <w:iCs/>
          <w:sz w:val="26"/>
          <w:szCs w:val="26"/>
          <w:lang w:eastAsia="en-US"/>
        </w:rPr>
      </w:pPr>
      <w:r>
        <w:rPr>
          <w:sz w:val="26"/>
          <w:szCs w:val="26"/>
        </w:rPr>
        <w:tab/>
      </w:r>
      <w:r w:rsidR="006A7ACF">
        <w:rPr>
          <w:sz w:val="26"/>
          <w:szCs w:val="26"/>
        </w:rPr>
        <w:t xml:space="preserve">при участии представителей </w:t>
      </w:r>
      <w:r w:rsidR="009F6586" w:rsidRPr="009F6586">
        <w:rPr>
          <w:sz w:val="26"/>
          <w:szCs w:val="26"/>
        </w:rPr>
        <w:t>СПБ ГБУ "КОНГРЕССНО-ВЫСТАВОЧНОЕ БЮРО"</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6A7ACF">
        <w:rPr>
          <w:sz w:val="26"/>
          <w:szCs w:val="26"/>
        </w:rPr>
        <w:t>:</w:t>
      </w:r>
      <w:r w:rsidR="00B7214D" w:rsidRPr="002E6606">
        <w:rPr>
          <w:sz w:val="26"/>
          <w:szCs w:val="26"/>
        </w:rPr>
        <w:t>;</w:t>
      </w:r>
      <w:r w:rsidR="002112BD">
        <w:rPr>
          <w:sz w:val="26"/>
          <w:szCs w:val="26"/>
        </w:rPr>
        <w:t xml:space="preserve"> </w:t>
      </w:r>
      <w:r w:rsidR="009F6586" w:rsidRPr="009F6586">
        <w:rPr>
          <w:sz w:val="26"/>
          <w:szCs w:val="26"/>
        </w:rPr>
        <w:t xml:space="preserve">ООО </w:t>
      </w:r>
      <w:r w:rsidR="00C34406">
        <w:rPr>
          <w:sz w:val="26"/>
          <w:szCs w:val="26"/>
        </w:rPr>
        <w:t>«</w:t>
      </w:r>
      <w:r w:rsidR="00C34406" w:rsidRPr="00C34406">
        <w:rPr>
          <w:sz w:val="26"/>
          <w:szCs w:val="26"/>
        </w:rPr>
        <w:t>БИЗНЕС-ГЕОМЕТРИЯ</w:t>
      </w:r>
      <w:r w:rsidR="00C34406">
        <w:rPr>
          <w:sz w:val="26"/>
          <w:szCs w:val="26"/>
        </w:rPr>
        <w:t>»</w:t>
      </w:r>
      <w:r w:rsidR="00ED50B4">
        <w:rPr>
          <w:sz w:val="26"/>
          <w:szCs w:val="26"/>
        </w:rPr>
        <w:t xml:space="preserve"> </w:t>
      </w:r>
      <w:r w:rsidR="00885422">
        <w:rPr>
          <w:iCs/>
          <w:sz w:val="26"/>
          <w:szCs w:val="26"/>
          <w:lang w:eastAsia="en-US"/>
        </w:rPr>
        <w:t>(далее – Заявитель)</w:t>
      </w:r>
      <w:r w:rsidR="009F6586">
        <w:rPr>
          <w:iCs/>
          <w:sz w:val="26"/>
          <w:szCs w:val="26"/>
          <w:lang w:eastAsia="en-US"/>
        </w:rPr>
        <w:t>:</w:t>
      </w:r>
      <w:r w:rsidR="00C34406">
        <w:rPr>
          <w:iCs/>
          <w:sz w:val="26"/>
          <w:szCs w:val="26"/>
          <w:lang w:eastAsia="en-US"/>
        </w:rPr>
        <w:t>,</w:t>
      </w:r>
    </w:p>
    <w:p w14:paraId="07C044D1" w14:textId="627C9CE9" w:rsidR="004F5B46" w:rsidRDefault="005676ED" w:rsidP="00C34406">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C34406" w:rsidRPr="00C34406">
        <w:rPr>
          <w:sz w:val="26"/>
          <w:szCs w:val="26"/>
        </w:rPr>
        <w:t>(вх. № 10486</w:t>
      </w:r>
      <w:r w:rsidR="00C34406">
        <w:rPr>
          <w:sz w:val="26"/>
          <w:szCs w:val="26"/>
        </w:rPr>
        <w:t xml:space="preserve">/26 от 08.05.2026) на действия </w:t>
      </w:r>
      <w:r w:rsidR="00C34406" w:rsidRPr="00C34406">
        <w:rPr>
          <w:sz w:val="26"/>
          <w:szCs w:val="26"/>
        </w:rPr>
        <w:t>САНКТ-ПЕТЕРБУРГСКОЕ ГОСУДАРСТВЕННОЕ БЮДЖЕТНОЕ УЧРЕЖДЕНИЕ "КОНГРЕССНО-ВЫСТАВОЧНОЕ БЮРО", (далее – Комиссия по осуществлению за</w:t>
      </w:r>
      <w:r w:rsidR="00C34406">
        <w:rPr>
          <w:sz w:val="26"/>
          <w:szCs w:val="26"/>
        </w:rPr>
        <w:t xml:space="preserve">купок в соответствии с 44-ФЗ), </w:t>
      </w:r>
      <w:r w:rsidR="00C34406" w:rsidRPr="00C34406">
        <w:rPr>
          <w:sz w:val="26"/>
          <w:szCs w:val="26"/>
        </w:rPr>
        <w:t xml:space="preserve">при определении (подрядчика, исполнителя) путем проведения закупки на </w:t>
      </w:r>
      <w:r w:rsidR="00C34406">
        <w:rPr>
          <w:sz w:val="26"/>
          <w:szCs w:val="26"/>
        </w:rPr>
        <w:t>о</w:t>
      </w:r>
      <w:r w:rsidR="00C34406" w:rsidRPr="00C34406">
        <w:rPr>
          <w:sz w:val="26"/>
          <w:szCs w:val="26"/>
        </w:rPr>
        <w:t>казание услуг по организации участия Санкт-Петербургского государственного бюджетного учреждения «Конгрессно-выставочное бюро» в международных туристских выставках «Astana Travel Expo» и «Туризм на Шелковом пути» (извещение № 0372200289026000023)</w:t>
      </w:r>
      <w:r w:rsidR="00C3440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E01231C" w14:textId="77777777" w:rsidR="002112BD" w:rsidRDefault="002112BD" w:rsidP="00ED50B4">
      <w:pPr>
        <w:tabs>
          <w:tab w:val="left" w:pos="0"/>
        </w:tabs>
        <w:jc w:val="both"/>
        <w:rPr>
          <w:sz w:val="26"/>
          <w:szCs w:val="26"/>
        </w:rPr>
      </w:pPr>
    </w:p>
    <w:p w14:paraId="28242C2F" w14:textId="77777777" w:rsidR="0040010E" w:rsidRDefault="0040010E" w:rsidP="00ED50B4">
      <w:pPr>
        <w:tabs>
          <w:tab w:val="left" w:pos="0"/>
        </w:tabs>
        <w:jc w:val="both"/>
        <w:rPr>
          <w:sz w:val="26"/>
          <w:szCs w:val="26"/>
        </w:rPr>
      </w:pPr>
    </w:p>
    <w:p w14:paraId="0EBFD2E8" w14:textId="77777777" w:rsidR="0040010E" w:rsidRDefault="0040010E" w:rsidP="00ED50B4">
      <w:pPr>
        <w:tabs>
          <w:tab w:val="left" w:pos="0"/>
        </w:tabs>
        <w:jc w:val="both"/>
        <w:rPr>
          <w:sz w:val="26"/>
          <w:szCs w:val="26"/>
        </w:rPr>
      </w:pPr>
    </w:p>
    <w:p w14:paraId="700ABADC" w14:textId="77777777" w:rsidR="0040010E" w:rsidRPr="00147C12" w:rsidRDefault="0040010E"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lastRenderedPageBreak/>
        <w:t>УСТАНОВИЛА:</w:t>
      </w:r>
    </w:p>
    <w:p w14:paraId="6005A8E2" w14:textId="77777777" w:rsidR="0023148F" w:rsidRPr="00147C12" w:rsidRDefault="0023148F" w:rsidP="0023148F">
      <w:pPr>
        <w:jc w:val="center"/>
        <w:outlineLvl w:val="0"/>
        <w:rPr>
          <w:sz w:val="26"/>
          <w:szCs w:val="26"/>
        </w:rPr>
      </w:pPr>
    </w:p>
    <w:p w14:paraId="542CCEED" w14:textId="7E0380B6"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002112BD">
        <w:rPr>
          <w:sz w:val="26"/>
          <w:szCs w:val="26"/>
        </w:rPr>
        <w:t>а</w:t>
      </w:r>
      <w:r w:rsidRPr="00147C12">
        <w:rPr>
          <w:sz w:val="26"/>
          <w:szCs w:val="26"/>
        </w:rPr>
        <w:t xml:space="preserve"> размещено </w:t>
      </w:r>
      <w:r w:rsidR="00C34406">
        <w:rPr>
          <w:sz w:val="26"/>
          <w:szCs w:val="26"/>
        </w:rPr>
        <w:t>17</w:t>
      </w:r>
      <w:r w:rsidR="007D1C35" w:rsidRPr="00147C12">
        <w:rPr>
          <w:sz w:val="26"/>
          <w:szCs w:val="26"/>
        </w:rPr>
        <w:t>.</w:t>
      </w:r>
      <w:r w:rsidR="00BD5E3A">
        <w:rPr>
          <w:sz w:val="26"/>
          <w:szCs w:val="26"/>
        </w:rPr>
        <w:t>0</w:t>
      </w:r>
      <w:r w:rsidR="009F6586">
        <w:rPr>
          <w:sz w:val="26"/>
          <w:szCs w:val="26"/>
        </w:rPr>
        <w:t>4</w:t>
      </w:r>
      <w:r w:rsidR="006A7ACF">
        <w:rPr>
          <w:sz w:val="26"/>
          <w:szCs w:val="26"/>
        </w:rPr>
        <w:t>.</w:t>
      </w:r>
      <w:r w:rsidRPr="00147C12">
        <w:rPr>
          <w:sz w:val="26"/>
          <w:szCs w:val="26"/>
        </w:rPr>
        <w:t>202</w:t>
      </w:r>
      <w:r w:rsidR="00BD5E3A">
        <w:rPr>
          <w:sz w:val="26"/>
          <w:szCs w:val="26"/>
        </w:rPr>
        <w:t>6</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C34406" w:rsidRPr="00C34406">
        <w:rPr>
          <w:sz w:val="26"/>
          <w:szCs w:val="26"/>
        </w:rPr>
        <w:t>0372200289026000023</w:t>
      </w:r>
      <w:r w:rsidRPr="00147C12">
        <w:rPr>
          <w:sz w:val="26"/>
          <w:szCs w:val="26"/>
        </w:rPr>
        <w:t xml:space="preserve">. Начальная (максимальная) цена контракта – </w:t>
      </w:r>
      <w:r w:rsidR="00C34406" w:rsidRPr="00C34406">
        <w:rPr>
          <w:sz w:val="26"/>
          <w:szCs w:val="26"/>
        </w:rPr>
        <w:t>33 493 610,</w:t>
      </w:r>
      <w:r w:rsidR="00C34406">
        <w:rPr>
          <w:sz w:val="26"/>
          <w:szCs w:val="26"/>
        </w:rPr>
        <w:t xml:space="preserve"> </w:t>
      </w:r>
      <w:r w:rsidR="00C34406" w:rsidRPr="00C34406">
        <w:rPr>
          <w:sz w:val="26"/>
          <w:szCs w:val="26"/>
        </w:rPr>
        <w:t>42</w:t>
      </w:r>
      <w:r w:rsidR="009F6586">
        <w:rPr>
          <w:sz w:val="26"/>
          <w:szCs w:val="26"/>
        </w:rPr>
        <w:t xml:space="preserve"> </w:t>
      </w:r>
      <w:r w:rsidRPr="00147C12">
        <w:rPr>
          <w:sz w:val="26"/>
          <w:szCs w:val="26"/>
        </w:rPr>
        <w:t>рублей.</w:t>
      </w:r>
    </w:p>
    <w:p w14:paraId="5E70E868" w14:textId="76DFE63E"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C34406">
        <w:rPr>
          <w:sz w:val="26"/>
          <w:szCs w:val="26"/>
        </w:rPr>
        <w:t>нарушении порядка проведения процедуры.</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0647C194" w14:textId="77777777" w:rsidR="00866C36" w:rsidRPr="00866C36" w:rsidRDefault="00866C36" w:rsidP="00866C36">
      <w:pPr>
        <w:ind w:firstLine="708"/>
        <w:jc w:val="both"/>
        <w:rPr>
          <w:sz w:val="26"/>
          <w:szCs w:val="26"/>
        </w:rPr>
      </w:pPr>
      <w:r w:rsidRPr="00866C36">
        <w:rPr>
          <w:sz w:val="26"/>
          <w:szCs w:val="26"/>
        </w:rPr>
        <w:t xml:space="preserve">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w:t>
      </w:r>
      <w:r w:rsidRPr="00866C36">
        <w:rPr>
          <w:sz w:val="26"/>
          <w:szCs w:val="26"/>
        </w:rPr>
        <w:lastRenderedPageBreak/>
        <w:t>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09D9EF7D" w14:textId="77777777" w:rsidR="00866C36" w:rsidRPr="00866C36" w:rsidRDefault="00866C36" w:rsidP="00866C36">
      <w:pPr>
        <w:ind w:firstLine="708"/>
        <w:jc w:val="both"/>
        <w:rPr>
          <w:sz w:val="26"/>
          <w:szCs w:val="26"/>
        </w:rPr>
      </w:pPr>
      <w:r w:rsidRPr="00866C36">
        <w:rPr>
          <w:sz w:val="26"/>
          <w:szCs w:val="26"/>
        </w:rPr>
        <w:t>В силу ч. 3 ст. 48 Закона о контрактной системе, не позднее двух рабочих дней (за исключением случая, предусмотренного ч.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8C532AB" w14:textId="77777777" w:rsidR="00866C36" w:rsidRPr="00866C36" w:rsidRDefault="00866C36" w:rsidP="00866C36">
      <w:pPr>
        <w:ind w:firstLine="708"/>
        <w:jc w:val="both"/>
        <w:rPr>
          <w:sz w:val="26"/>
          <w:szCs w:val="26"/>
        </w:rPr>
      </w:pPr>
      <w:r w:rsidRPr="00866C36">
        <w:rPr>
          <w:sz w:val="26"/>
          <w:szCs w:val="26"/>
        </w:rPr>
        <w:t>1) члены комиссии по осуществлению закупок:</w:t>
      </w:r>
    </w:p>
    <w:p w14:paraId="10359169" w14:textId="77777777" w:rsidR="00866C36" w:rsidRPr="00866C36" w:rsidRDefault="00866C36" w:rsidP="00866C36">
      <w:pPr>
        <w:ind w:firstLine="708"/>
        <w:jc w:val="both"/>
        <w:rPr>
          <w:sz w:val="26"/>
          <w:szCs w:val="26"/>
        </w:rPr>
      </w:pPr>
      <w:r w:rsidRPr="00866C36">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2181A10" w14:textId="77777777" w:rsidR="00866C36" w:rsidRPr="00866C36" w:rsidRDefault="00866C36" w:rsidP="00866C36">
      <w:pPr>
        <w:ind w:firstLine="708"/>
        <w:jc w:val="both"/>
        <w:rPr>
          <w:sz w:val="26"/>
          <w:szCs w:val="26"/>
        </w:rPr>
      </w:pPr>
      <w:r w:rsidRPr="00866C36">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п.п. 2 и 3 ч. 1 ст. 32 настоящего Федерального закона (если такие критерии установлены извещением об осуществлении закупки);</w:t>
      </w:r>
    </w:p>
    <w:p w14:paraId="21ACB9DC" w14:textId="77777777" w:rsidR="00866C36" w:rsidRPr="00866C36" w:rsidRDefault="00866C36" w:rsidP="00866C36">
      <w:pPr>
        <w:ind w:firstLine="708"/>
        <w:jc w:val="both"/>
        <w:rPr>
          <w:sz w:val="26"/>
          <w:szCs w:val="26"/>
        </w:rPr>
      </w:pPr>
      <w:r w:rsidRPr="00866C36">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A62E74A" w14:textId="77777777" w:rsidR="00866C36" w:rsidRPr="00866C36" w:rsidRDefault="00866C36" w:rsidP="00866C36">
      <w:pPr>
        <w:ind w:firstLine="708"/>
        <w:jc w:val="both"/>
        <w:rPr>
          <w:sz w:val="26"/>
          <w:szCs w:val="26"/>
        </w:rPr>
      </w:pPr>
      <w:r w:rsidRPr="00866C36">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14:paraId="3F4FEED4" w14:textId="77777777" w:rsidR="00866C36" w:rsidRPr="00866C36" w:rsidRDefault="00866C36" w:rsidP="00866C36">
      <w:pPr>
        <w:ind w:firstLine="708"/>
        <w:jc w:val="both"/>
        <w:rPr>
          <w:sz w:val="26"/>
          <w:szCs w:val="26"/>
        </w:rPr>
      </w:pPr>
      <w:r w:rsidRPr="00866C36">
        <w:rPr>
          <w:sz w:val="26"/>
          <w:szCs w:val="26"/>
        </w:rPr>
        <w:t>1) непредставления (за исключением случаев, предусмотренных настоящим Федеральным законом) информации и документов, предусмотренных пп. «а», «б», «г» и «д» п. 2 ч. 1 ст. 43 настоящего Федерального закона, несоответствия таких информации и документов извещению об осуществлении закупки;</w:t>
      </w:r>
    </w:p>
    <w:p w14:paraId="788A190C" w14:textId="77777777" w:rsidR="00866C36" w:rsidRPr="00866C36" w:rsidRDefault="00866C36" w:rsidP="00866C36">
      <w:pPr>
        <w:ind w:firstLine="708"/>
        <w:jc w:val="both"/>
        <w:rPr>
          <w:sz w:val="26"/>
          <w:szCs w:val="26"/>
        </w:rPr>
      </w:pPr>
      <w:r w:rsidRPr="00866C36">
        <w:rPr>
          <w:sz w:val="26"/>
          <w:szCs w:val="26"/>
        </w:rPr>
        <w:t>2) если в первой части заявки на участие в закупке содержится информация, предусмотренная п.п. 1, 3 и 4 ч. 1 ст. 43 настоящего Федерального закона;</w:t>
      </w:r>
    </w:p>
    <w:p w14:paraId="64EFDFFC" w14:textId="77777777" w:rsidR="00866C36" w:rsidRPr="00866C36" w:rsidRDefault="00866C36" w:rsidP="00866C36">
      <w:pPr>
        <w:ind w:firstLine="708"/>
        <w:jc w:val="both"/>
        <w:rPr>
          <w:sz w:val="26"/>
          <w:szCs w:val="26"/>
        </w:rPr>
      </w:pPr>
      <w:r w:rsidRPr="00866C36">
        <w:rPr>
          <w:sz w:val="26"/>
          <w:szCs w:val="26"/>
        </w:rPr>
        <w:t>3) выявления недостоверной информации, содержащейся в первой части заявки на участие в закупке.</w:t>
      </w:r>
    </w:p>
    <w:p w14:paraId="6170C5D9" w14:textId="77777777" w:rsidR="00866C36" w:rsidRPr="00866C36" w:rsidRDefault="00866C36" w:rsidP="00866C36">
      <w:pPr>
        <w:ind w:firstLine="708"/>
        <w:jc w:val="both"/>
        <w:rPr>
          <w:sz w:val="26"/>
          <w:szCs w:val="26"/>
        </w:rPr>
      </w:pPr>
      <w:r w:rsidRPr="00866C36">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14:paraId="3E6306F9" w14:textId="77777777" w:rsidR="00866C36" w:rsidRPr="00866C36" w:rsidRDefault="00866C36" w:rsidP="00866C36">
      <w:pPr>
        <w:ind w:firstLine="708"/>
        <w:jc w:val="both"/>
        <w:rPr>
          <w:sz w:val="26"/>
          <w:szCs w:val="26"/>
        </w:rPr>
      </w:pPr>
      <w:r w:rsidRPr="00866C36">
        <w:rPr>
          <w:sz w:val="26"/>
          <w:szCs w:val="26"/>
        </w:rPr>
        <w:t>1) дату рассмотрения и оценки первых частей заявок на участие в закупке, идентификационные номера таких заявок;</w:t>
      </w:r>
    </w:p>
    <w:p w14:paraId="780F62EF" w14:textId="77777777" w:rsidR="00866C36" w:rsidRPr="00866C36" w:rsidRDefault="00866C36" w:rsidP="00866C36">
      <w:pPr>
        <w:ind w:firstLine="708"/>
        <w:jc w:val="both"/>
        <w:rPr>
          <w:sz w:val="26"/>
          <w:szCs w:val="26"/>
        </w:rPr>
      </w:pPr>
      <w:r w:rsidRPr="00866C36">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01535AEC" w14:textId="77777777" w:rsidR="00866C36" w:rsidRPr="00866C36" w:rsidRDefault="00866C36" w:rsidP="00866C36">
      <w:pPr>
        <w:ind w:firstLine="708"/>
        <w:jc w:val="both"/>
        <w:rPr>
          <w:sz w:val="26"/>
          <w:szCs w:val="26"/>
        </w:rPr>
      </w:pPr>
      <w:r w:rsidRPr="00866C36">
        <w:rPr>
          <w:sz w:val="26"/>
          <w:szCs w:val="26"/>
        </w:rPr>
        <w:t xml:space="preserve">3) присвоенные первым частям заявок на участие в закупке, признанным соответствующими извещению об осуществлении закупки, значения по каждому </w:t>
      </w:r>
      <w:r w:rsidRPr="00866C36">
        <w:rPr>
          <w:sz w:val="26"/>
          <w:szCs w:val="26"/>
        </w:rPr>
        <w:lastRenderedPageBreak/>
        <w:t>критерию оценки первых частей заявок на участие в закупке (в случае установления таких критериев в извещении об осуществлении закупки);</w:t>
      </w:r>
    </w:p>
    <w:p w14:paraId="75D3B904" w14:textId="77777777" w:rsidR="00866C36" w:rsidRPr="00866C36" w:rsidRDefault="00866C36" w:rsidP="00866C36">
      <w:pPr>
        <w:ind w:firstLine="708"/>
        <w:jc w:val="both"/>
        <w:rPr>
          <w:sz w:val="26"/>
          <w:szCs w:val="26"/>
        </w:rPr>
      </w:pPr>
      <w:r w:rsidRPr="00866C36">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566DD1E1" w14:textId="77777777" w:rsidR="00866C36" w:rsidRPr="00866C36" w:rsidRDefault="00866C36" w:rsidP="00866C36">
      <w:pPr>
        <w:ind w:firstLine="708"/>
        <w:jc w:val="both"/>
        <w:rPr>
          <w:sz w:val="26"/>
          <w:szCs w:val="26"/>
        </w:rPr>
      </w:pPr>
      <w:r w:rsidRPr="00866C36">
        <w:rPr>
          <w:sz w:val="26"/>
          <w:szCs w:val="26"/>
        </w:rPr>
        <w:t>5) информацию о признании определения поставщика (подрядчика, исполнителя) несостоявшимся в случаях, предусмотренных п.п. 2 и 4 ч. 1 ст. 52 настоящего Федерального закона.</w:t>
      </w:r>
    </w:p>
    <w:p w14:paraId="50F81615" w14:textId="77777777" w:rsidR="006B3AB9" w:rsidRPr="006B3AB9" w:rsidRDefault="006B3AB9" w:rsidP="006B3AB9">
      <w:pPr>
        <w:ind w:firstLine="708"/>
        <w:jc w:val="both"/>
        <w:rPr>
          <w:sz w:val="26"/>
          <w:szCs w:val="26"/>
        </w:rPr>
      </w:pPr>
      <w:r>
        <w:rPr>
          <w:sz w:val="26"/>
          <w:szCs w:val="26"/>
        </w:rPr>
        <w:t xml:space="preserve">В соответствии с ч. 7 ст. 48 Закона о контрактной системе </w:t>
      </w:r>
      <w:r w:rsidRPr="006B3AB9">
        <w:rPr>
          <w:sz w:val="26"/>
          <w:szCs w:val="26"/>
        </w:rPr>
        <w:t>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14:paraId="58740DBA" w14:textId="77777777" w:rsidR="006B3AB9" w:rsidRPr="006B3AB9" w:rsidRDefault="006B3AB9" w:rsidP="006B3AB9">
      <w:pPr>
        <w:ind w:firstLine="708"/>
        <w:jc w:val="both"/>
        <w:rPr>
          <w:sz w:val="26"/>
          <w:szCs w:val="26"/>
        </w:rPr>
      </w:pPr>
      <w:r w:rsidRPr="006B3AB9">
        <w:rPr>
          <w:sz w:val="26"/>
          <w:szCs w:val="26"/>
        </w:rPr>
        <w:t>1) предусмотренную пунктами 2 и 3 части 6 настоящей статьи в отношении первой части заявки на участие в закупке такого участника закупки;</w:t>
      </w:r>
    </w:p>
    <w:p w14:paraId="773F85AA" w14:textId="77777777" w:rsidR="006B3AB9" w:rsidRPr="006B3AB9" w:rsidRDefault="006B3AB9" w:rsidP="006B3AB9">
      <w:pPr>
        <w:ind w:firstLine="708"/>
        <w:jc w:val="both"/>
        <w:rPr>
          <w:sz w:val="26"/>
          <w:szCs w:val="26"/>
        </w:rPr>
      </w:pPr>
      <w:r w:rsidRPr="006B3AB9">
        <w:rPr>
          <w:sz w:val="26"/>
          <w:szCs w:val="26"/>
        </w:rPr>
        <w:t>2) о наилучшем предложении, предусмотренном пунктом 3 или пунктом 4 части 1 статьи 43 настоящего Федерального закона, представленном в заявках на участие в закупке, признанных соответствующими извещению об осуществлении закупки, без указания участника закупки, подавшего такую заявку;</w:t>
      </w:r>
    </w:p>
    <w:p w14:paraId="43F6E3A2" w14:textId="77777777" w:rsidR="006B3AB9" w:rsidRPr="006B3AB9" w:rsidRDefault="006B3AB9" w:rsidP="006B3AB9">
      <w:pPr>
        <w:ind w:firstLine="708"/>
        <w:jc w:val="both"/>
        <w:rPr>
          <w:sz w:val="26"/>
          <w:szCs w:val="26"/>
        </w:rPr>
      </w:pPr>
      <w:r w:rsidRPr="006B3AB9">
        <w:rPr>
          <w:sz w:val="26"/>
          <w:szCs w:val="26"/>
        </w:rPr>
        <w:t>3) о наличии признанных соответствующими извещению об осуществлении закупки заявок на участие в закупке, содержащих информацию о товарах, происходящих из иностранного государства, а также заявок, содержащих информацию о товарах российского происхождения, без указания участников закупки, подавших такие заявки. Информация, предусмотренная настоящим пунктом, направляется в случае указания заказчиком в соответствии с пунктом 15 части 1 статьи 42 настоящего Федерального закона в извещении об осуществлении закупки информации об ограничении, о преимуществе, установленных в соответствии с подпунктами "б", "в" пункта 1 части 2 статьи 14 настоящего Федерального закона в отношении товара, работы, услуги, являющихся объектом закупки;</w:t>
      </w:r>
    </w:p>
    <w:p w14:paraId="7977371C" w14:textId="77777777" w:rsidR="006B3AB9" w:rsidRPr="006B3AB9" w:rsidRDefault="006B3AB9" w:rsidP="006B3AB9">
      <w:pPr>
        <w:ind w:firstLine="708"/>
        <w:jc w:val="both"/>
        <w:rPr>
          <w:sz w:val="26"/>
          <w:szCs w:val="26"/>
        </w:rPr>
      </w:pPr>
      <w:r w:rsidRPr="006B3AB9">
        <w:rPr>
          <w:sz w:val="26"/>
          <w:szCs w:val="26"/>
        </w:rPr>
        <w:t>4) о дате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установленной в извещении об осуществлении закупки, и времени начала и окончания такой процедуры, установленном оператором электронной площадки в соответствии со временем, действующим в часовой зоне по месту нахождения заказчика.</w:t>
      </w:r>
    </w:p>
    <w:p w14:paraId="6D8A177E" w14:textId="703300B9" w:rsidR="006B3AB9" w:rsidRPr="006B3AB9" w:rsidRDefault="006B3AB9" w:rsidP="006B3AB9">
      <w:pPr>
        <w:ind w:firstLine="708"/>
        <w:jc w:val="both"/>
        <w:rPr>
          <w:sz w:val="26"/>
          <w:szCs w:val="26"/>
        </w:rPr>
      </w:pPr>
      <w:r>
        <w:rPr>
          <w:sz w:val="26"/>
          <w:szCs w:val="26"/>
        </w:rPr>
        <w:t>В соответствии с ч. 8 ст. 48 Закона о контрактной системе</w:t>
      </w:r>
      <w:r w:rsidRPr="006B3AB9">
        <w:rPr>
          <w:sz w:val="26"/>
          <w:szCs w:val="26"/>
        </w:rPr>
        <w:t xml:space="preserve"> </w:t>
      </w:r>
      <w:r>
        <w:rPr>
          <w:sz w:val="26"/>
          <w:szCs w:val="26"/>
        </w:rPr>
        <w:t>у</w:t>
      </w:r>
      <w:r w:rsidRPr="006B3AB9">
        <w:rPr>
          <w:sz w:val="26"/>
          <w:szCs w:val="26"/>
        </w:rPr>
        <w:t xml:space="preserve">частники закупки, первые части заявок которых признаны соответствующими извещению об осуществлении закупки, вправе в течение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подать с использованием электронной площадки одно предложение о цене контракта либо о сумме цен единиц товара, работы, услуги (в случае, предусмотренном частью 24 статьи 22 настоящего Федерального закона) (далее также - ценовое предложение). При подаче участником закупки ценового предложения не допускается подача предложения, равного или превышающего предложение, содержащееся в третьей части заявки на участие в закупке, а также не допускается подача предложения, равного нулю. Подача участником закупки ценового предложения, </w:t>
      </w:r>
      <w:r w:rsidRPr="006B3AB9">
        <w:rPr>
          <w:sz w:val="26"/>
          <w:szCs w:val="26"/>
        </w:rPr>
        <w:lastRenderedPageBreak/>
        <w:t>предусматривающего снижение цены контракта либо суммы цен единиц товара, работы, услуги (в случае, предусмотренном частью 24 статьи 22 настоящего Федерального закона) ниже нуля, означает подачу предложения о размере платы, подлежащей внесению участником закупки за заключение контракта и указываемой в качестве цены контракта. Продолжительность приема ценовых предложений составляет один час.</w:t>
      </w:r>
    </w:p>
    <w:p w14:paraId="161508FA" w14:textId="14EAF258" w:rsidR="006B3AB9" w:rsidRPr="006B3AB9" w:rsidRDefault="006B3AB9" w:rsidP="006B3AB9">
      <w:pPr>
        <w:ind w:firstLine="708"/>
        <w:jc w:val="both"/>
        <w:rPr>
          <w:sz w:val="26"/>
          <w:szCs w:val="26"/>
        </w:rPr>
      </w:pPr>
      <w:r>
        <w:rPr>
          <w:sz w:val="26"/>
          <w:szCs w:val="26"/>
        </w:rPr>
        <w:t>В силу ч. 9 ст. 48 Закона о контрактной системе в</w:t>
      </w:r>
      <w:r w:rsidRPr="006B3AB9">
        <w:rPr>
          <w:sz w:val="26"/>
          <w:szCs w:val="26"/>
        </w:rPr>
        <w:t xml:space="preserve"> случае, если участником закупки не подано предложение, предусмотренное частью 8 настоящей статьи, ценовым предложением участника закупки считается предложение, содержащееся в третьей части заявки на участие в закупке.</w:t>
      </w:r>
    </w:p>
    <w:p w14:paraId="40060C87" w14:textId="173BEF77" w:rsidR="006B3AB9" w:rsidRPr="006B3AB9" w:rsidRDefault="006B3AB9" w:rsidP="006B3AB9">
      <w:pPr>
        <w:ind w:firstLine="708"/>
        <w:jc w:val="both"/>
        <w:rPr>
          <w:sz w:val="26"/>
          <w:szCs w:val="26"/>
        </w:rPr>
      </w:pPr>
      <w:r>
        <w:rPr>
          <w:sz w:val="26"/>
          <w:szCs w:val="26"/>
        </w:rPr>
        <w:t>В соответствии с ч. 10 ст. 48 Закона о контрактной системе</w:t>
      </w:r>
      <w:r w:rsidRPr="006B3AB9">
        <w:rPr>
          <w:sz w:val="26"/>
          <w:szCs w:val="26"/>
        </w:rPr>
        <w:t xml:space="preserve"> </w:t>
      </w:r>
      <w:r>
        <w:rPr>
          <w:sz w:val="26"/>
          <w:szCs w:val="26"/>
        </w:rPr>
        <w:t>н</w:t>
      </w:r>
      <w:r w:rsidRPr="006B3AB9">
        <w:rPr>
          <w:sz w:val="26"/>
          <w:szCs w:val="26"/>
        </w:rPr>
        <w:t>е позднее одного часа с момента завершения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оператор электронной площадки:</w:t>
      </w:r>
    </w:p>
    <w:p w14:paraId="431B693D" w14:textId="77777777" w:rsidR="006B3AB9" w:rsidRPr="006B3AB9" w:rsidRDefault="006B3AB9" w:rsidP="006B3AB9">
      <w:pPr>
        <w:ind w:firstLine="708"/>
        <w:jc w:val="both"/>
        <w:rPr>
          <w:sz w:val="26"/>
          <w:szCs w:val="26"/>
        </w:rPr>
      </w:pPr>
      <w:r w:rsidRPr="006B3AB9">
        <w:rPr>
          <w:sz w:val="26"/>
          <w:szCs w:val="26"/>
        </w:rPr>
        <w:t>1) формирует протокол подачи таких предложений, содержащий:</w:t>
      </w:r>
    </w:p>
    <w:p w14:paraId="0DA12CF8" w14:textId="77777777" w:rsidR="006B3AB9" w:rsidRPr="006B3AB9" w:rsidRDefault="006B3AB9" w:rsidP="006B3AB9">
      <w:pPr>
        <w:ind w:firstLine="708"/>
        <w:jc w:val="both"/>
        <w:rPr>
          <w:sz w:val="26"/>
          <w:szCs w:val="26"/>
        </w:rPr>
      </w:pPr>
      <w:r w:rsidRPr="006B3AB9">
        <w:rPr>
          <w:sz w:val="26"/>
          <w:szCs w:val="26"/>
        </w:rPr>
        <w:t>а) дату, время начала и окончания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w:t>
      </w:r>
    </w:p>
    <w:p w14:paraId="7B46D778" w14:textId="77777777" w:rsidR="006B3AB9" w:rsidRPr="006B3AB9" w:rsidRDefault="006B3AB9" w:rsidP="006B3AB9">
      <w:pPr>
        <w:ind w:firstLine="708"/>
        <w:jc w:val="both"/>
        <w:rPr>
          <w:sz w:val="26"/>
          <w:szCs w:val="26"/>
        </w:rPr>
      </w:pPr>
      <w:r w:rsidRPr="006B3AB9">
        <w:rPr>
          <w:sz w:val="26"/>
          <w:szCs w:val="26"/>
        </w:rPr>
        <w:t>б) ценовые предложения, поданные участниками закупки, с указанием идентификационных номеров заявок таких участников, времени подачи таких предложений;</w:t>
      </w:r>
    </w:p>
    <w:p w14:paraId="7DF10813" w14:textId="67C50B54" w:rsidR="00C34406" w:rsidRDefault="006B3AB9" w:rsidP="006B3AB9">
      <w:pPr>
        <w:ind w:firstLine="708"/>
        <w:jc w:val="both"/>
        <w:rPr>
          <w:sz w:val="26"/>
          <w:szCs w:val="26"/>
        </w:rPr>
      </w:pPr>
      <w:r w:rsidRPr="006B3AB9">
        <w:rPr>
          <w:sz w:val="26"/>
          <w:szCs w:val="26"/>
        </w:rPr>
        <w:t>2) направляет заказчику вторые части заявок на участие в закупке, первые части которых признаны соответствующими извещению об осуществлении закупки, а также предусмотренные пунктами 2 и 3 части 6 статьи 43 настоящего Федерального закона информацию и документы участников закупок, подавших такие заявки.</w:t>
      </w:r>
    </w:p>
    <w:p w14:paraId="2F4C65D5" w14:textId="0AF9D11D" w:rsidR="00EE2E58" w:rsidRPr="00EE2E58" w:rsidRDefault="00EE2E58" w:rsidP="00EE2E58">
      <w:pPr>
        <w:ind w:firstLine="708"/>
        <w:jc w:val="both"/>
        <w:rPr>
          <w:sz w:val="26"/>
          <w:szCs w:val="26"/>
        </w:rPr>
      </w:pPr>
      <w:r w:rsidRPr="00EE2E58">
        <w:rPr>
          <w:sz w:val="26"/>
          <w:szCs w:val="26"/>
        </w:rPr>
        <w:t>Как следует из положений ст.ст.42, 48 Закона о контра</w:t>
      </w:r>
      <w:r>
        <w:rPr>
          <w:sz w:val="26"/>
          <w:szCs w:val="26"/>
        </w:rPr>
        <w:t xml:space="preserve">ктной системе включение </w:t>
      </w:r>
      <w:r w:rsidRPr="00EE2E58">
        <w:rPr>
          <w:sz w:val="26"/>
          <w:szCs w:val="26"/>
        </w:rPr>
        <w:t>в извещение даты подачи ценовых предложений является прямой обязанностью Заказчика, а направление сведений участникам закупки о дате и времени начала и окончания предложений по цене контракта является прямой обязанностью оператора (торговой площадки).</w:t>
      </w:r>
    </w:p>
    <w:p w14:paraId="5C8D4ABD" w14:textId="77777777" w:rsidR="00EE2E58" w:rsidRDefault="00EE2E58" w:rsidP="00EE2E58">
      <w:pPr>
        <w:ind w:firstLine="708"/>
        <w:jc w:val="both"/>
        <w:rPr>
          <w:sz w:val="26"/>
          <w:szCs w:val="26"/>
        </w:rPr>
      </w:pPr>
      <w:r w:rsidRPr="00EE2E58">
        <w:rPr>
          <w:sz w:val="26"/>
          <w:szCs w:val="26"/>
        </w:rPr>
        <w:t>Согласно данным оператора (торговой площадки), окончательное ценовое предложение подано заявителем в 09.37 07.05.2026, т.е. в промежуток времени с 09.00 до 10.00 согласно уведомлению</w:t>
      </w:r>
      <w:r>
        <w:rPr>
          <w:sz w:val="26"/>
          <w:szCs w:val="26"/>
        </w:rPr>
        <w:t xml:space="preserve"> оператора (торговой площадки).</w:t>
      </w:r>
    </w:p>
    <w:p w14:paraId="22CFC1EE" w14:textId="7C571C81" w:rsidR="00C34406" w:rsidRDefault="00EE2E58" w:rsidP="00EE2E58">
      <w:pPr>
        <w:ind w:firstLine="708"/>
        <w:jc w:val="both"/>
        <w:rPr>
          <w:sz w:val="26"/>
          <w:szCs w:val="26"/>
        </w:rPr>
      </w:pPr>
      <w:r w:rsidRPr="00EE2E58">
        <w:rPr>
          <w:sz w:val="26"/>
          <w:szCs w:val="26"/>
        </w:rPr>
        <w:t>Таким образом, Заказчик разме</w:t>
      </w:r>
      <w:r>
        <w:rPr>
          <w:sz w:val="26"/>
          <w:szCs w:val="26"/>
        </w:rPr>
        <w:t xml:space="preserve">стил извещение и оценил заявки </w:t>
      </w:r>
      <w:r w:rsidRPr="00EE2E58">
        <w:rPr>
          <w:sz w:val="26"/>
          <w:szCs w:val="26"/>
        </w:rPr>
        <w:t>в строгом соответствии с Законом о контрактной системе.</w:t>
      </w:r>
    </w:p>
    <w:p w14:paraId="34ED7215" w14:textId="261210C7" w:rsidR="00EE2E58" w:rsidRDefault="00EE2E58" w:rsidP="00EE2E58">
      <w:pPr>
        <w:ind w:firstLine="708"/>
        <w:jc w:val="both"/>
        <w:rPr>
          <w:sz w:val="26"/>
          <w:szCs w:val="26"/>
        </w:rPr>
      </w:pPr>
      <w:r>
        <w:rPr>
          <w:sz w:val="26"/>
          <w:szCs w:val="26"/>
        </w:rPr>
        <w:t>Довод жалобы о незаконности переторжки, является несостоятельным, поскольку положениями Закона о контрактной системе, а именно ч. 8 ст. 48 и ч. 9  ст. 48 прямо предусмотрена возможность подачи окончательного ценового предложения.</w:t>
      </w:r>
    </w:p>
    <w:p w14:paraId="0C1DD52A" w14:textId="09AE3C7D" w:rsidR="00842808" w:rsidRPr="00842808" w:rsidRDefault="00842808" w:rsidP="00842808">
      <w:pPr>
        <w:ind w:firstLine="708"/>
        <w:jc w:val="both"/>
        <w:rPr>
          <w:sz w:val="26"/>
          <w:szCs w:val="26"/>
        </w:rPr>
      </w:pPr>
      <w:r w:rsidRPr="00842808">
        <w:rPr>
          <w:sz w:val="26"/>
          <w:szCs w:val="26"/>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w:t>
      </w:r>
      <w:r>
        <w:rPr>
          <w:sz w:val="26"/>
          <w:szCs w:val="26"/>
        </w:rPr>
        <w:t xml:space="preserve">ронной площадки направляет его </w:t>
      </w:r>
      <w:r w:rsidRPr="00842808">
        <w:rPr>
          <w:sz w:val="26"/>
          <w:szCs w:val="26"/>
        </w:rPr>
        <w:t xml:space="preserve">с использованием </w:t>
      </w:r>
      <w:r w:rsidRPr="00842808">
        <w:rPr>
          <w:sz w:val="26"/>
          <w:szCs w:val="26"/>
        </w:rPr>
        <w:lastRenderedPageBreak/>
        <w:t>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w:t>
      </w:r>
      <w:r>
        <w:rPr>
          <w:sz w:val="26"/>
          <w:szCs w:val="26"/>
        </w:rPr>
        <w:t xml:space="preserve">нений информации, содержащейся </w:t>
      </w:r>
      <w:r w:rsidRPr="00842808">
        <w:rPr>
          <w:sz w:val="26"/>
          <w:szCs w:val="26"/>
        </w:rPr>
        <w:t>в протоколе подведения итогов определения поставщика (подрядчика, исполнителя).</w:t>
      </w:r>
    </w:p>
    <w:p w14:paraId="1BFCEC6F" w14:textId="6F8765BA" w:rsidR="00842808" w:rsidRPr="00866C36" w:rsidRDefault="00842808" w:rsidP="00842808">
      <w:pPr>
        <w:ind w:firstLine="708"/>
        <w:jc w:val="both"/>
        <w:rPr>
          <w:sz w:val="26"/>
          <w:szCs w:val="26"/>
        </w:rPr>
      </w:pPr>
      <w:r w:rsidRPr="00842808">
        <w:rPr>
          <w:sz w:val="26"/>
          <w:szCs w:val="26"/>
        </w:rPr>
        <w:t>Заявитель данным правом не воспользовался, запрос о даче разъяснений информации, содержащейся в протоколе подведения итогов определения поставщика (подрядчика, исполнителя), в отношении своей заявки не направлял.</w:t>
      </w:r>
    </w:p>
    <w:p w14:paraId="3C26CB09" w14:textId="77777777" w:rsidR="00866C36" w:rsidRPr="00866C36" w:rsidRDefault="00866C36" w:rsidP="00866C36">
      <w:pPr>
        <w:ind w:firstLine="708"/>
        <w:jc w:val="both"/>
        <w:rPr>
          <w:sz w:val="26"/>
          <w:szCs w:val="26"/>
        </w:rPr>
      </w:pPr>
      <w:r w:rsidRPr="00866C36">
        <w:rPr>
          <w:sz w:val="26"/>
          <w:szCs w:val="26"/>
        </w:rPr>
        <w:t>При установленных обстоятельствах Комиссия УФАС приходит к выводу, что вышеуказанные действия комиссии не противоречат требованиям Закона о контрактной системе, следовательно, доводы жалобы являются необоснованными.</w:t>
      </w:r>
    </w:p>
    <w:p w14:paraId="3747F7BB" w14:textId="77777777" w:rsidR="00866C36" w:rsidRPr="00866C36" w:rsidRDefault="00866C36" w:rsidP="00866C36">
      <w:pPr>
        <w:ind w:firstLine="708"/>
        <w:jc w:val="both"/>
        <w:rPr>
          <w:sz w:val="26"/>
          <w:szCs w:val="26"/>
        </w:rPr>
      </w:pPr>
      <w:r w:rsidRPr="00866C36">
        <w:rPr>
          <w:sz w:val="26"/>
          <w:szCs w:val="26"/>
        </w:rPr>
        <w:t>На основании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п.п. 3 и 4 ч. 1 ст. 32 настоящего Федерального закона критериями оценки этих заявок, окончательных предложений.</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2C76085D"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EE2E58" w:rsidRPr="00EE2E58">
        <w:rPr>
          <w:iCs/>
          <w:sz w:val="26"/>
          <w:szCs w:val="26"/>
          <w:lang w:eastAsia="en-US"/>
        </w:rPr>
        <w:t>БИЗНЕС-ГЕОМЕТРИЯ</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0791D486" w14:textId="77777777" w:rsidR="00A877A6" w:rsidRDefault="00A877A6" w:rsidP="000100E5">
      <w:pPr>
        <w:tabs>
          <w:tab w:val="left" w:pos="2700"/>
        </w:tabs>
        <w:ind w:firstLine="720"/>
        <w:jc w:val="both"/>
        <w:rPr>
          <w:sz w:val="26"/>
          <w:szCs w:val="26"/>
        </w:rPr>
      </w:pPr>
    </w:p>
    <w:p w14:paraId="66AF8D0B" w14:textId="77777777" w:rsidR="0040010E" w:rsidRPr="00147C12" w:rsidRDefault="0040010E" w:rsidP="000100E5">
      <w:pPr>
        <w:tabs>
          <w:tab w:val="left" w:pos="2700"/>
        </w:tabs>
        <w:ind w:firstLine="720"/>
        <w:jc w:val="both"/>
        <w:rPr>
          <w:sz w:val="26"/>
          <w:szCs w:val="26"/>
        </w:rPr>
      </w:pPr>
      <w:bookmarkStart w:id="0" w:name="_GoBack"/>
      <w:bookmarkEnd w:id="0"/>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E1FE18" w14:textId="77777777" w:rsidR="00B54D29" w:rsidRDefault="00B54D29" w:rsidP="003F5525">
      <w:r>
        <w:separator/>
      </w:r>
    </w:p>
  </w:endnote>
  <w:endnote w:type="continuationSeparator" w:id="0">
    <w:p w14:paraId="6465E9FC" w14:textId="77777777" w:rsidR="00B54D29" w:rsidRDefault="00B54D2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24EA6" w14:textId="77777777" w:rsidR="00B54D29" w:rsidRDefault="00B54D29" w:rsidP="003F5525">
      <w:r>
        <w:separator/>
      </w:r>
    </w:p>
  </w:footnote>
  <w:footnote w:type="continuationSeparator" w:id="0">
    <w:p w14:paraId="2B785279" w14:textId="77777777" w:rsidR="00B54D29" w:rsidRDefault="00B54D29"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BD"/>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010E"/>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5658"/>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3AB9"/>
    <w:rsid w:val="006B4814"/>
    <w:rsid w:val="006C0442"/>
    <w:rsid w:val="006C301D"/>
    <w:rsid w:val="006C4FA3"/>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2808"/>
    <w:rsid w:val="00844A32"/>
    <w:rsid w:val="00844B2F"/>
    <w:rsid w:val="0084656D"/>
    <w:rsid w:val="00866C36"/>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56C"/>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586"/>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2A02"/>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16917"/>
    <w:rsid w:val="00B21525"/>
    <w:rsid w:val="00B30E7A"/>
    <w:rsid w:val="00B36D7D"/>
    <w:rsid w:val="00B4025C"/>
    <w:rsid w:val="00B41B35"/>
    <w:rsid w:val="00B43D8E"/>
    <w:rsid w:val="00B47DE2"/>
    <w:rsid w:val="00B54D29"/>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029B"/>
    <w:rsid w:val="00BA1A0B"/>
    <w:rsid w:val="00BA3A07"/>
    <w:rsid w:val="00BA4969"/>
    <w:rsid w:val="00BB1872"/>
    <w:rsid w:val="00BB3D0E"/>
    <w:rsid w:val="00BB6C45"/>
    <w:rsid w:val="00BD43F4"/>
    <w:rsid w:val="00BD5E3A"/>
    <w:rsid w:val="00BD60BD"/>
    <w:rsid w:val="00BD77C1"/>
    <w:rsid w:val="00BE0666"/>
    <w:rsid w:val="00BF16B7"/>
    <w:rsid w:val="00BF200B"/>
    <w:rsid w:val="00BF587B"/>
    <w:rsid w:val="00BF61B6"/>
    <w:rsid w:val="00C021EE"/>
    <w:rsid w:val="00C06BFD"/>
    <w:rsid w:val="00C23CF8"/>
    <w:rsid w:val="00C24EDA"/>
    <w:rsid w:val="00C34406"/>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E0114"/>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64C2"/>
    <w:rsid w:val="00E87CC7"/>
    <w:rsid w:val="00E909AE"/>
    <w:rsid w:val="00E90F06"/>
    <w:rsid w:val="00E968D5"/>
    <w:rsid w:val="00EA16B8"/>
    <w:rsid w:val="00EB7A07"/>
    <w:rsid w:val="00EC18E6"/>
    <w:rsid w:val="00EC2126"/>
    <w:rsid w:val="00ED12B8"/>
    <w:rsid w:val="00ED3AD8"/>
    <w:rsid w:val="00ED50B4"/>
    <w:rsid w:val="00EE2972"/>
    <w:rsid w:val="00EE2E58"/>
    <w:rsid w:val="00EF03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40B0"/>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table" w:styleId="aa">
    <w:name w:val="Table Grid"/>
    <w:basedOn w:val="a1"/>
    <w:uiPriority w:val="39"/>
    <w:rsid w:val="00211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table-editable">
    <w:name w:val="table_grid-table-editable"/>
    <w:basedOn w:val="a1"/>
    <w:rsid w:val="00842808"/>
    <w:pPr>
      <w:widowControl w:val="0"/>
      <w:spacing w:after="0" w:line="240" w:lineRule="auto"/>
    </w:pPr>
    <w:rPr>
      <w:rFonts w:ascii="Times New Roman" w:eastAsia="Times New Roman" w:hAnsi="Times New Roman" w:cs="Times New Roman"/>
      <w:sz w:val="24"/>
      <w:szCs w:val="24"/>
      <w:lang w:eastAsia="ru-RU"/>
    </w:rPr>
    <w:tblPr>
      <w:tblInd w:w="0" w:type="nil"/>
    </w:tblPr>
  </w:style>
  <w:style w:type="table" w:customStyle="1" w:styleId="2">
    <w:name w:val="Сетка таблицы2"/>
    <w:basedOn w:val="a1"/>
    <w:next w:val="aa"/>
    <w:uiPriority w:val="39"/>
    <w:rsid w:val="008428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107090270">
      <w:bodyDiv w:val="1"/>
      <w:marLeft w:val="0"/>
      <w:marRight w:val="0"/>
      <w:marTop w:val="0"/>
      <w:marBottom w:val="0"/>
      <w:divBdr>
        <w:top w:val="none" w:sz="0" w:space="0" w:color="auto"/>
        <w:left w:val="none" w:sz="0" w:space="0" w:color="auto"/>
        <w:bottom w:val="none" w:sz="0" w:space="0" w:color="auto"/>
        <w:right w:val="none" w:sz="0" w:space="0" w:color="auto"/>
      </w:divBdr>
    </w:div>
    <w:div w:id="109906600">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4771132">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19343269">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1783399">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43790076">
      <w:bodyDiv w:val="1"/>
      <w:marLeft w:val="0"/>
      <w:marRight w:val="0"/>
      <w:marTop w:val="0"/>
      <w:marBottom w:val="0"/>
      <w:divBdr>
        <w:top w:val="none" w:sz="0" w:space="0" w:color="auto"/>
        <w:left w:val="none" w:sz="0" w:space="0" w:color="auto"/>
        <w:bottom w:val="none" w:sz="0" w:space="0" w:color="auto"/>
        <w:right w:val="none" w:sz="0" w:space="0" w:color="auto"/>
      </w:divBdr>
      <w:divsChild>
        <w:div w:id="1507746085">
          <w:marLeft w:val="0"/>
          <w:marRight w:val="0"/>
          <w:marTop w:val="0"/>
          <w:marBottom w:val="0"/>
          <w:divBdr>
            <w:top w:val="none" w:sz="0" w:space="0" w:color="auto"/>
            <w:left w:val="none" w:sz="0" w:space="0" w:color="auto"/>
            <w:bottom w:val="none" w:sz="0" w:space="0" w:color="auto"/>
            <w:right w:val="none" w:sz="0" w:space="0" w:color="auto"/>
          </w:divBdr>
        </w:div>
      </w:divsChild>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910966">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2524334">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26207885">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4247433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2338</Words>
  <Characters>13329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dcterms:created xsi:type="dcterms:W3CDTF">2026-05-22T16:10:00Z</dcterms:created>
  <dcterms:modified xsi:type="dcterms:W3CDTF">2026-05-22T16:10:00Z</dcterms:modified>
</cp:coreProperties>
</file>