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889" w:type="dxa"/>
        <w:tblLook w:val="01E0" w:firstRow="1" w:lastRow="1" w:firstColumn="1" w:lastColumn="1" w:noHBand="0" w:noVBand="0"/>
      </w:tblPr>
      <w:tblGrid>
        <w:gridCol w:w="4594"/>
        <w:gridCol w:w="5295"/>
      </w:tblGrid>
      <w:tr w:rsidR="0042613B" w:rsidRPr="00FE1DA7" w:rsidTr="004513D0">
        <w:tc>
          <w:tcPr>
            <w:tcW w:w="4594" w:type="dxa"/>
          </w:tcPr>
          <w:p w:rsidR="0042613B" w:rsidRDefault="001F3750" w:rsidP="0042613B">
            <w:pPr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pict w14:anchorId="08F904FB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6" type="#_x0000_t75" alt="" style="position:absolute;margin-left:0;margin-top:0;width:191.25pt;height:247.5pt;z-index:251659264;mso-wrap-distance-left:9pt;mso-wrap-distance-top:0;mso-wrap-distance-right:9pt;mso-wrap-distance-bottom:0;mso-position-horizontal:left;mso-position-horizontal-relative:text;mso-position-vertical-relative:line" o:allowoverlap="f">
                  <v:imagedata r:id="rId6" o:title="lu24240xucouk_tmp_50327d0f"/>
                  <w10:wrap type="square"/>
                </v:shape>
              </w:pict>
            </w:r>
          </w:p>
        </w:tc>
        <w:tc>
          <w:tcPr>
            <w:tcW w:w="5295" w:type="dxa"/>
          </w:tcPr>
          <w:p w:rsidR="0042613B" w:rsidRDefault="0042613B" w:rsidP="0042613B">
            <w:pPr>
              <w:pStyle w:val="a9"/>
              <w:spacing w:after="0"/>
            </w:pPr>
            <w:r>
              <w:br w:type="page"/>
            </w:r>
          </w:p>
          <w:tbl>
            <w:tblPr>
              <w:tblW w:w="5000" w:type="pct"/>
              <w:tblCellSpacing w:w="0" w:type="dxa"/>
              <w:tblCellMar>
                <w:top w:w="105" w:type="dxa"/>
                <w:left w:w="105" w:type="dxa"/>
                <w:bottom w:w="105" w:type="dxa"/>
                <w:right w:w="105" w:type="dxa"/>
              </w:tblCellMar>
              <w:tblLook w:val="04A0" w:firstRow="1" w:lastRow="0" w:firstColumn="1" w:lastColumn="0" w:noHBand="0" w:noVBand="1"/>
            </w:tblPr>
            <w:tblGrid>
              <w:gridCol w:w="5079"/>
            </w:tblGrid>
            <w:tr w:rsidR="0042613B" w:rsidRPr="006A6E88">
              <w:trPr>
                <w:tblCellSpacing w:w="0" w:type="dxa"/>
              </w:trPr>
              <w:tc>
                <w:tcPr>
                  <w:tcW w:w="5000" w:type="pct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2613B" w:rsidRPr="0042613B" w:rsidRDefault="0042613B" w:rsidP="00724FA2">
                  <w:pPr>
                    <w:rPr>
                      <w:sz w:val="26"/>
                      <w:szCs w:val="26"/>
                    </w:rPr>
                  </w:pPr>
                  <w:r w:rsidRPr="0042613B">
                    <w:rPr>
                      <w:sz w:val="26"/>
                      <w:szCs w:val="26"/>
                    </w:rPr>
                    <w:br w:type="page"/>
                  </w:r>
                </w:p>
                <w:p w:rsidR="006A6E88" w:rsidRPr="006A6E88" w:rsidRDefault="006A6E88" w:rsidP="00724FA2">
                  <w:pPr>
                    <w:rPr>
                      <w:sz w:val="26"/>
                      <w:szCs w:val="26"/>
                    </w:rPr>
                  </w:pPr>
                  <w:r w:rsidRPr="006A6E88">
                    <w:rPr>
                      <w:sz w:val="26"/>
                      <w:szCs w:val="26"/>
                    </w:rPr>
                    <w:t xml:space="preserve">ГОСУДАРСТВЕННОЕ БЮДЖЕТНОЕ ОБЩЕОБРАЗОВАТЕЛЬНОЕ УЧРЕЖДЕНИЕ СРЕДНЯЯ ОБЩЕОБРАЗОВАТЕЛЬНАЯ ШКОЛА </w:t>
                  </w:r>
                  <w:r w:rsidRPr="006A6E88">
                    <w:rPr>
                      <w:sz w:val="26"/>
                      <w:szCs w:val="26"/>
                    </w:rPr>
                    <w:br/>
                    <w:t>№ 506 С УГЛУБЛЕННЫМ ИЗУЧЕНИЕМ ИНОСТРАННЫХ ЯЗЫКОВ КИРОВСКОГО РАЙОНА САНКТ-ПЕТЕРБУРГА</w:t>
                  </w:r>
                </w:p>
                <w:p w:rsidR="006A6E88" w:rsidRPr="006A6E88" w:rsidRDefault="006A6E88" w:rsidP="00724FA2">
                  <w:pPr>
                    <w:rPr>
                      <w:sz w:val="26"/>
                      <w:szCs w:val="26"/>
                    </w:rPr>
                  </w:pPr>
                </w:p>
                <w:p w:rsidR="0042613B" w:rsidRPr="006A6E88" w:rsidRDefault="006A6E88" w:rsidP="00724FA2">
                  <w:pPr>
                    <w:rPr>
                      <w:sz w:val="26"/>
                      <w:szCs w:val="26"/>
                    </w:rPr>
                  </w:pPr>
                  <w:r w:rsidRPr="006A6E88">
                    <w:rPr>
                      <w:sz w:val="26"/>
                      <w:szCs w:val="26"/>
                    </w:rPr>
                    <w:t xml:space="preserve">198260, Г.САНКТ-ПЕТЕРБУРГ, </w:t>
                  </w:r>
                  <w:r w:rsidRPr="006A6E88">
                    <w:rPr>
                      <w:sz w:val="26"/>
                      <w:szCs w:val="26"/>
                    </w:rPr>
                    <w:br/>
                  </w:r>
                  <w:proofErr w:type="spellStart"/>
                  <w:r w:rsidRPr="006A6E88">
                    <w:rPr>
                      <w:sz w:val="26"/>
                      <w:szCs w:val="26"/>
                    </w:rPr>
                    <w:t>вн.тер.г</w:t>
                  </w:r>
                  <w:proofErr w:type="spellEnd"/>
                  <w:r w:rsidRPr="006A6E88">
                    <w:rPr>
                      <w:sz w:val="26"/>
                      <w:szCs w:val="26"/>
                    </w:rPr>
                    <w:t>. МУНИЦИПАЛЬНЫЙ ОКРУГ УЛЬЯНКА, УЛ КОЗЛОВА, Д. 47, К. 1, ЛИТЕРА А, ЛИТЕРА А</w:t>
                  </w:r>
                  <w:r w:rsidR="0042613B" w:rsidRPr="006A6E88">
                    <w:rPr>
                      <w:sz w:val="26"/>
                      <w:szCs w:val="26"/>
                    </w:rPr>
                    <w:t xml:space="preserve"> </w:t>
                  </w:r>
                </w:p>
                <w:p w:rsidR="0042613B" w:rsidRPr="006A6E88" w:rsidRDefault="0042613B" w:rsidP="00724FA2">
                  <w:pPr>
                    <w:rPr>
                      <w:sz w:val="26"/>
                      <w:szCs w:val="26"/>
                    </w:rPr>
                  </w:pPr>
                </w:p>
                <w:p w:rsidR="0042613B" w:rsidRPr="006A6E88" w:rsidRDefault="0042613B" w:rsidP="00724FA2">
                  <w:pPr>
                    <w:rPr>
                      <w:sz w:val="26"/>
                      <w:szCs w:val="26"/>
                    </w:rPr>
                  </w:pPr>
                </w:p>
                <w:p w:rsidR="0042613B" w:rsidRPr="006A6E88" w:rsidRDefault="0042613B" w:rsidP="00724FA2">
                  <w:pPr>
                    <w:rPr>
                      <w:sz w:val="26"/>
                      <w:szCs w:val="26"/>
                    </w:rPr>
                  </w:pPr>
                </w:p>
              </w:tc>
            </w:tr>
          </w:tbl>
          <w:p w:rsidR="00724FA2" w:rsidRPr="00724FA2" w:rsidRDefault="00724FA2" w:rsidP="00724FA2">
            <w:pPr>
              <w:rPr>
                <w:sz w:val="26"/>
                <w:szCs w:val="26"/>
              </w:rPr>
            </w:pPr>
            <w:r w:rsidRPr="00724FA2">
              <w:rPr>
                <w:sz w:val="26"/>
                <w:szCs w:val="26"/>
              </w:rPr>
              <w:t xml:space="preserve">ООО </w:t>
            </w:r>
            <w:r>
              <w:rPr>
                <w:sz w:val="26"/>
                <w:szCs w:val="26"/>
              </w:rPr>
              <w:t>«</w:t>
            </w:r>
            <w:r w:rsidRPr="00724FA2">
              <w:rPr>
                <w:sz w:val="26"/>
                <w:szCs w:val="26"/>
              </w:rPr>
              <w:t>ЗДЖ</w:t>
            </w:r>
            <w:r>
              <w:rPr>
                <w:sz w:val="26"/>
                <w:szCs w:val="26"/>
              </w:rPr>
              <w:t>»</w:t>
            </w:r>
          </w:p>
          <w:p w:rsidR="0042613B" w:rsidRDefault="00724FA2" w:rsidP="00724FA2">
            <w:pPr>
              <w:pStyle w:val="a9"/>
              <w:spacing w:after="0" w:line="240" w:lineRule="auto"/>
            </w:pPr>
            <w:r w:rsidRPr="00724FA2">
              <w:rPr>
                <w:sz w:val="26"/>
                <w:szCs w:val="26"/>
              </w:rPr>
              <w:t xml:space="preserve">107023, Г.МОСКВА, </w:t>
            </w:r>
            <w:r>
              <w:rPr>
                <w:sz w:val="26"/>
                <w:szCs w:val="26"/>
              </w:rPr>
              <w:br/>
            </w:r>
            <w:proofErr w:type="spellStart"/>
            <w:r w:rsidRPr="00724FA2">
              <w:rPr>
                <w:sz w:val="26"/>
                <w:szCs w:val="26"/>
              </w:rPr>
              <w:t>вн.тер.г</w:t>
            </w:r>
            <w:proofErr w:type="spellEnd"/>
            <w:r w:rsidRPr="00724FA2">
              <w:rPr>
                <w:sz w:val="26"/>
                <w:szCs w:val="26"/>
              </w:rPr>
              <w:t>. МУНИЦИПАЛЬНЫЙ ОКРУГ СОКОЛИНАЯ ГОРА, ПЕР БАРАБАННЫЙ, Д. 3, ПОМЕЩ. 6/4</w:t>
            </w:r>
            <w:r w:rsidR="0042613B">
              <w:br w:type="page"/>
            </w:r>
          </w:p>
        </w:tc>
      </w:tr>
    </w:tbl>
    <w:p w:rsidR="00CB0F95" w:rsidRPr="00FE1DA7" w:rsidRDefault="00CB0F95" w:rsidP="00CB0F95">
      <w:pPr>
        <w:outlineLvl w:val="0"/>
        <w:rPr>
          <w:sz w:val="26"/>
          <w:szCs w:val="26"/>
        </w:rPr>
      </w:pPr>
    </w:p>
    <w:p w:rsidR="00CB0F95" w:rsidRDefault="00CB0F95" w:rsidP="00CB0F95">
      <w:pPr>
        <w:outlineLvl w:val="0"/>
        <w:rPr>
          <w:sz w:val="26"/>
          <w:szCs w:val="26"/>
        </w:rPr>
      </w:pPr>
    </w:p>
    <w:p w:rsidR="004C4DFC" w:rsidRDefault="004C4DFC" w:rsidP="00CB0F95">
      <w:pPr>
        <w:outlineLvl w:val="0"/>
        <w:rPr>
          <w:sz w:val="26"/>
          <w:szCs w:val="26"/>
        </w:rPr>
      </w:pPr>
    </w:p>
    <w:p w:rsidR="001B2A5B" w:rsidRPr="00FE1DA7" w:rsidRDefault="001B2A5B" w:rsidP="00CB0F95">
      <w:pPr>
        <w:outlineLvl w:val="0"/>
        <w:rPr>
          <w:sz w:val="26"/>
          <w:szCs w:val="26"/>
        </w:rPr>
      </w:pPr>
    </w:p>
    <w:p w:rsidR="00CB0F95" w:rsidRPr="00FE1DA7" w:rsidRDefault="00CB0F95" w:rsidP="00CB0F95">
      <w:pPr>
        <w:jc w:val="center"/>
        <w:outlineLvl w:val="0"/>
        <w:rPr>
          <w:sz w:val="26"/>
          <w:szCs w:val="26"/>
        </w:rPr>
      </w:pPr>
      <w:r w:rsidRPr="00FE1DA7">
        <w:rPr>
          <w:sz w:val="26"/>
          <w:szCs w:val="26"/>
        </w:rPr>
        <w:t>РЕШЕНИЕ</w:t>
      </w:r>
    </w:p>
    <w:p w:rsidR="00CB0F95" w:rsidRPr="00FE1DA7" w:rsidRDefault="00CB0F95" w:rsidP="00CB0F95">
      <w:pPr>
        <w:jc w:val="center"/>
        <w:rPr>
          <w:sz w:val="26"/>
          <w:szCs w:val="26"/>
        </w:rPr>
      </w:pPr>
      <w:r w:rsidRPr="00FE1DA7">
        <w:rPr>
          <w:sz w:val="26"/>
          <w:szCs w:val="26"/>
        </w:rPr>
        <w:t xml:space="preserve">по делу № </w:t>
      </w:r>
      <w:r w:rsidR="006A6E88" w:rsidRPr="006A6E88">
        <w:rPr>
          <w:b/>
          <w:sz w:val="26"/>
          <w:szCs w:val="26"/>
        </w:rPr>
        <w:t>078/06/105-</w:t>
      </w:r>
      <w:r w:rsidR="00724FA2" w:rsidRPr="00724FA2">
        <w:rPr>
          <w:b/>
          <w:sz w:val="26"/>
          <w:szCs w:val="26"/>
        </w:rPr>
        <w:t>1969/2026</w:t>
      </w:r>
    </w:p>
    <w:p w:rsidR="00CB0F95" w:rsidRPr="00FE1DA7" w:rsidRDefault="00CB0F95" w:rsidP="00CB0F95">
      <w:pPr>
        <w:jc w:val="center"/>
        <w:rPr>
          <w:sz w:val="26"/>
          <w:szCs w:val="26"/>
        </w:rPr>
      </w:pPr>
      <w:r w:rsidRPr="00FE1DA7">
        <w:rPr>
          <w:sz w:val="26"/>
          <w:szCs w:val="26"/>
        </w:rPr>
        <w:t>о нарушении законодательства о контрактной системе</w:t>
      </w:r>
    </w:p>
    <w:p w:rsidR="00CB0F95" w:rsidRPr="00FE1DA7" w:rsidRDefault="00CB0F95" w:rsidP="00CB0F95">
      <w:pPr>
        <w:ind w:firstLine="540"/>
        <w:jc w:val="both"/>
        <w:rPr>
          <w:sz w:val="26"/>
          <w:szCs w:val="26"/>
        </w:rPr>
      </w:pPr>
    </w:p>
    <w:p w:rsidR="00CB0F95" w:rsidRPr="006A6E88" w:rsidRDefault="00DD7F0E" w:rsidP="00CB0F95">
      <w:pPr>
        <w:tabs>
          <w:tab w:val="left" w:pos="0"/>
        </w:tabs>
        <w:jc w:val="both"/>
        <w:rPr>
          <w:sz w:val="26"/>
          <w:szCs w:val="26"/>
        </w:rPr>
      </w:pPr>
      <w:r w:rsidRPr="006A6E88">
        <w:rPr>
          <w:sz w:val="26"/>
          <w:szCs w:val="26"/>
        </w:rPr>
        <w:t>18.05</w:t>
      </w:r>
      <w:r w:rsidR="00716809" w:rsidRPr="006A6E88">
        <w:rPr>
          <w:sz w:val="26"/>
          <w:szCs w:val="26"/>
        </w:rPr>
        <w:t>.20</w:t>
      </w:r>
      <w:r w:rsidR="003073DB" w:rsidRPr="006A6E88">
        <w:rPr>
          <w:sz w:val="26"/>
          <w:szCs w:val="26"/>
        </w:rPr>
        <w:t>26</w:t>
      </w:r>
      <w:r w:rsidR="00CB0F95" w:rsidRPr="006A6E88">
        <w:rPr>
          <w:sz w:val="26"/>
          <w:szCs w:val="26"/>
        </w:rPr>
        <w:t xml:space="preserve">                                                                                               Санкт-Петербург</w:t>
      </w:r>
    </w:p>
    <w:p w:rsidR="00CB0F95" w:rsidRPr="006A6E88" w:rsidRDefault="00CB0F95" w:rsidP="00CB0F95">
      <w:pPr>
        <w:tabs>
          <w:tab w:val="left" w:pos="0"/>
        </w:tabs>
        <w:jc w:val="both"/>
        <w:rPr>
          <w:sz w:val="26"/>
          <w:szCs w:val="26"/>
        </w:rPr>
      </w:pPr>
    </w:p>
    <w:p w:rsidR="00725066" w:rsidRPr="00CB0F95" w:rsidRDefault="00CB0F95" w:rsidP="001F3750">
      <w:pPr>
        <w:ind w:firstLine="709"/>
        <w:jc w:val="both"/>
        <w:rPr>
          <w:sz w:val="26"/>
          <w:szCs w:val="26"/>
        </w:rPr>
      </w:pPr>
      <w:r w:rsidRPr="006A6E88">
        <w:rPr>
          <w:sz w:val="26"/>
          <w:szCs w:val="26"/>
        </w:rPr>
        <w:t>Комиссия Санкт-Петербургского УФАС России по контролю в сфере закупок (далее – Комиссия УФАС)</w:t>
      </w:r>
      <w:r w:rsidR="00725066" w:rsidRPr="006A6E88">
        <w:rPr>
          <w:sz w:val="26"/>
          <w:szCs w:val="26"/>
        </w:rPr>
        <w:t xml:space="preserve"> </w:t>
      </w:r>
    </w:p>
    <w:p w:rsidR="00CB0F95" w:rsidRPr="00CB0F95" w:rsidRDefault="00CB0F95" w:rsidP="00031460">
      <w:pPr>
        <w:ind w:firstLine="709"/>
        <w:jc w:val="both"/>
        <w:rPr>
          <w:sz w:val="26"/>
          <w:szCs w:val="26"/>
        </w:rPr>
      </w:pPr>
      <w:r w:rsidRPr="00CB0F95">
        <w:rPr>
          <w:sz w:val="26"/>
          <w:szCs w:val="26"/>
        </w:rPr>
        <w:t>при участии представителей:</w:t>
      </w:r>
    </w:p>
    <w:p w:rsidR="00CB0F95" w:rsidRPr="00CB0F95" w:rsidRDefault="006A6E88" w:rsidP="006A6E88">
      <w:pPr>
        <w:ind w:firstLine="709"/>
        <w:jc w:val="both"/>
        <w:rPr>
          <w:sz w:val="26"/>
          <w:szCs w:val="26"/>
        </w:rPr>
      </w:pPr>
      <w:r w:rsidRPr="006A6E88">
        <w:rPr>
          <w:sz w:val="26"/>
          <w:szCs w:val="26"/>
        </w:rPr>
        <w:t xml:space="preserve">ГОСУДАРСТВЕННОЕ БЮДЖЕТНОЕ ОБЩЕОБРАЗОВАТЕЛЬНОЕ УЧРЕЖДЕНИЕ СРЕДНЯЯ ОБЩЕОБРАЗОВАТЕЛЬНАЯ ШКОЛА № 506 </w:t>
      </w:r>
      <w:r>
        <w:rPr>
          <w:sz w:val="26"/>
          <w:szCs w:val="26"/>
        </w:rPr>
        <w:br/>
      </w:r>
      <w:r w:rsidRPr="006A6E88">
        <w:rPr>
          <w:sz w:val="26"/>
          <w:szCs w:val="26"/>
        </w:rPr>
        <w:t>С УГЛУБЛЕННЫМ ИЗУЧЕНИЕМ ИНОСТРАННЫХ ЯЗЫКОВ КИРОВСКОГО РАЙОНА САНКТ-ПЕТЕРБУРГА</w:t>
      </w:r>
      <w:r w:rsidR="00CB0F95" w:rsidRPr="00CB0F95">
        <w:rPr>
          <w:sz w:val="26"/>
          <w:szCs w:val="26"/>
        </w:rPr>
        <w:t xml:space="preserve"> (далее – Заказчик);</w:t>
      </w:r>
    </w:p>
    <w:p w:rsidR="00724FA2" w:rsidRDefault="00724FA2" w:rsidP="00031460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в отсутствие представителя:</w:t>
      </w:r>
    </w:p>
    <w:p w:rsidR="00CB0F95" w:rsidRPr="006A6E88" w:rsidRDefault="00724FA2" w:rsidP="00031460">
      <w:pPr>
        <w:ind w:firstLine="709"/>
        <w:jc w:val="both"/>
        <w:rPr>
          <w:sz w:val="26"/>
          <w:szCs w:val="26"/>
        </w:rPr>
      </w:pPr>
      <w:r w:rsidRPr="00724FA2">
        <w:rPr>
          <w:sz w:val="26"/>
          <w:szCs w:val="26"/>
        </w:rPr>
        <w:t>ООО «ЗДЖ»</w:t>
      </w:r>
      <w:r w:rsidR="00D818AD" w:rsidRPr="006A6E88">
        <w:rPr>
          <w:sz w:val="26"/>
          <w:szCs w:val="26"/>
        </w:rPr>
        <w:t xml:space="preserve"> </w:t>
      </w:r>
      <w:r w:rsidR="00CB0F95" w:rsidRPr="006A6E88">
        <w:rPr>
          <w:sz w:val="26"/>
          <w:szCs w:val="26"/>
        </w:rPr>
        <w:t>(далее – Заявитель)</w:t>
      </w:r>
      <w:r w:rsidR="00D818AD" w:rsidRPr="006A6E88">
        <w:rPr>
          <w:color w:val="000000"/>
          <w:sz w:val="26"/>
          <w:szCs w:val="26"/>
        </w:rPr>
        <w:t xml:space="preserve"> </w:t>
      </w:r>
      <w:r w:rsidRPr="00724FA2">
        <w:rPr>
          <w:color w:val="000000"/>
          <w:sz w:val="26"/>
          <w:szCs w:val="26"/>
        </w:rPr>
        <w:t xml:space="preserve">при надлежащем уведомлении о месте </w:t>
      </w:r>
      <w:r>
        <w:rPr>
          <w:color w:val="000000"/>
          <w:sz w:val="26"/>
          <w:szCs w:val="26"/>
        </w:rPr>
        <w:br/>
      </w:r>
      <w:r w:rsidRPr="00724FA2">
        <w:rPr>
          <w:color w:val="000000"/>
          <w:sz w:val="26"/>
          <w:szCs w:val="26"/>
        </w:rPr>
        <w:t>и времени заседания комиссии УФАС;</w:t>
      </w:r>
    </w:p>
    <w:p w:rsidR="00CB0F95" w:rsidRPr="00E32DC5" w:rsidRDefault="00CB0F95" w:rsidP="00DD7F0E">
      <w:pPr>
        <w:ind w:firstLine="709"/>
        <w:jc w:val="both"/>
        <w:rPr>
          <w:sz w:val="26"/>
          <w:szCs w:val="26"/>
        </w:rPr>
      </w:pPr>
      <w:r w:rsidRPr="006A6E88">
        <w:rPr>
          <w:sz w:val="26"/>
          <w:szCs w:val="26"/>
        </w:rPr>
        <w:t xml:space="preserve">рассмотрев посредством системы видеоконференцсвязи жалобу Заявителя </w:t>
      </w:r>
      <w:r w:rsidR="00DD7F0E" w:rsidRPr="006A6E88">
        <w:rPr>
          <w:sz w:val="26"/>
          <w:szCs w:val="26"/>
        </w:rPr>
        <w:t>(</w:t>
      </w:r>
      <w:proofErr w:type="spellStart"/>
      <w:r w:rsidR="00DD7F0E" w:rsidRPr="006A6E88">
        <w:rPr>
          <w:sz w:val="26"/>
          <w:szCs w:val="26"/>
        </w:rPr>
        <w:t>вх</w:t>
      </w:r>
      <w:proofErr w:type="spellEnd"/>
      <w:r w:rsidR="00DD7F0E" w:rsidRPr="006A6E88">
        <w:rPr>
          <w:sz w:val="26"/>
          <w:szCs w:val="26"/>
        </w:rPr>
        <w:t>. № </w:t>
      </w:r>
      <w:r w:rsidR="004C4DFC" w:rsidRPr="004C4DFC">
        <w:rPr>
          <w:sz w:val="26"/>
          <w:szCs w:val="26"/>
        </w:rPr>
        <w:t>10497/26 от 08.05.2026</w:t>
      </w:r>
      <w:r w:rsidR="00DD7F0E" w:rsidRPr="006A6E88">
        <w:rPr>
          <w:sz w:val="26"/>
          <w:szCs w:val="26"/>
        </w:rPr>
        <w:t>) на действия Заказчика при определении (подрядчика, исполнителя) путем проведения закупки на</w:t>
      </w:r>
      <w:r w:rsidR="006A6E88" w:rsidRPr="006A6E88">
        <w:rPr>
          <w:sz w:val="26"/>
          <w:szCs w:val="26"/>
        </w:rPr>
        <w:t xml:space="preserve"> поставку</w:t>
      </w:r>
      <w:r w:rsidR="00DD7F0E" w:rsidRPr="006A6E88">
        <w:rPr>
          <w:sz w:val="26"/>
          <w:szCs w:val="26"/>
        </w:rPr>
        <w:t xml:space="preserve"> </w:t>
      </w:r>
      <w:r w:rsidR="006A6E88" w:rsidRPr="006A6E88">
        <w:rPr>
          <w:sz w:val="26"/>
          <w:szCs w:val="26"/>
        </w:rPr>
        <w:t xml:space="preserve">оборудования для оснащения </w:t>
      </w:r>
      <w:r w:rsidR="006A6E88" w:rsidRPr="006A6E88">
        <w:rPr>
          <w:sz w:val="26"/>
          <w:szCs w:val="26"/>
        </w:rPr>
        <w:lastRenderedPageBreak/>
        <w:t xml:space="preserve">актового зала ГБОУ СОШ № 506 с углубленным изучением иностранных языков Кировского района Санкт-Петербурга </w:t>
      </w:r>
      <w:r w:rsidRPr="006A6E88">
        <w:rPr>
          <w:sz w:val="26"/>
          <w:szCs w:val="26"/>
        </w:rPr>
        <w:t>(далее – Аукцион), а также</w:t>
      </w:r>
      <w:r w:rsidRPr="00FE1DA7">
        <w:rPr>
          <w:sz w:val="26"/>
          <w:szCs w:val="26"/>
        </w:rPr>
        <w:t xml:space="preserve"> в результате проведения внеплановой проверки на основании п. 1 ч. 15 ст. 99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</w:t>
      </w:r>
      <w:r w:rsidR="00470D7B">
        <w:rPr>
          <w:sz w:val="26"/>
          <w:szCs w:val="26"/>
        </w:rPr>
        <w:t>– Закон о контрактной системе),</w:t>
      </w:r>
    </w:p>
    <w:p w:rsidR="00CB0F95" w:rsidRPr="00E32DC5" w:rsidRDefault="00CB0F95" w:rsidP="00CB0F95">
      <w:pPr>
        <w:jc w:val="center"/>
        <w:rPr>
          <w:sz w:val="26"/>
          <w:szCs w:val="26"/>
        </w:rPr>
      </w:pPr>
    </w:p>
    <w:p w:rsidR="00CB0F95" w:rsidRPr="00E32DC5" w:rsidRDefault="00CB0F95" w:rsidP="00CB0F95">
      <w:pPr>
        <w:jc w:val="center"/>
        <w:rPr>
          <w:sz w:val="26"/>
          <w:szCs w:val="26"/>
        </w:rPr>
      </w:pPr>
      <w:r w:rsidRPr="00E32DC5">
        <w:rPr>
          <w:sz w:val="26"/>
          <w:szCs w:val="26"/>
        </w:rPr>
        <w:t>УСТАНОВИЛА:</w:t>
      </w:r>
    </w:p>
    <w:p w:rsidR="00CB0F95" w:rsidRPr="00E32DC5" w:rsidRDefault="00CB0F95" w:rsidP="00CB0F95">
      <w:pPr>
        <w:jc w:val="center"/>
        <w:outlineLvl w:val="0"/>
        <w:rPr>
          <w:sz w:val="26"/>
          <w:szCs w:val="26"/>
        </w:rPr>
      </w:pPr>
    </w:p>
    <w:p w:rsidR="00CB0F95" w:rsidRPr="006A6E88" w:rsidRDefault="00CB0F95" w:rsidP="00031460">
      <w:pPr>
        <w:ind w:firstLine="709"/>
        <w:jc w:val="both"/>
        <w:rPr>
          <w:sz w:val="26"/>
          <w:szCs w:val="26"/>
        </w:rPr>
      </w:pPr>
      <w:r w:rsidRPr="006A6E88">
        <w:rPr>
          <w:sz w:val="26"/>
          <w:szCs w:val="26"/>
        </w:rPr>
        <w:t xml:space="preserve">Извещение </w:t>
      </w:r>
      <w:r w:rsidR="00DD7F0E" w:rsidRPr="006A6E88">
        <w:rPr>
          <w:sz w:val="26"/>
          <w:szCs w:val="26"/>
        </w:rPr>
        <w:t xml:space="preserve">о проведении аукциона размещено </w:t>
      </w:r>
      <w:r w:rsidR="006A6E88" w:rsidRPr="006A6E88">
        <w:rPr>
          <w:sz w:val="26"/>
          <w:szCs w:val="26"/>
        </w:rPr>
        <w:t>27.04</w:t>
      </w:r>
      <w:r w:rsidR="00725066" w:rsidRPr="006A6E88">
        <w:rPr>
          <w:sz w:val="26"/>
          <w:szCs w:val="26"/>
        </w:rPr>
        <w:t>.</w:t>
      </w:r>
      <w:r w:rsidR="003073DB" w:rsidRPr="006A6E88">
        <w:rPr>
          <w:sz w:val="26"/>
          <w:szCs w:val="26"/>
        </w:rPr>
        <w:t>2026</w:t>
      </w:r>
      <w:r w:rsidRPr="006A6E88">
        <w:rPr>
          <w:sz w:val="26"/>
          <w:szCs w:val="26"/>
        </w:rPr>
        <w:t xml:space="preserve"> на Официальном сайте Единой информационной системы в сфере закупок </w:t>
      </w:r>
      <w:proofErr w:type="spellStart"/>
      <w:r w:rsidRPr="006A6E88">
        <w:rPr>
          <w:sz w:val="26"/>
          <w:szCs w:val="26"/>
        </w:rPr>
        <w:t>www</w:t>
      </w:r>
      <w:proofErr w:type="spellEnd"/>
      <w:r w:rsidRPr="006A6E88">
        <w:rPr>
          <w:sz w:val="26"/>
          <w:szCs w:val="26"/>
        </w:rPr>
        <w:t>.</w:t>
      </w:r>
      <w:proofErr w:type="spellStart"/>
      <w:r w:rsidRPr="006A6E88">
        <w:rPr>
          <w:sz w:val="26"/>
          <w:szCs w:val="26"/>
          <w:lang w:val="en-US"/>
        </w:rPr>
        <w:t>zakupki</w:t>
      </w:r>
      <w:proofErr w:type="spellEnd"/>
      <w:r w:rsidRPr="006A6E88">
        <w:rPr>
          <w:sz w:val="26"/>
          <w:szCs w:val="26"/>
        </w:rPr>
        <w:t>.</w:t>
      </w:r>
      <w:proofErr w:type="spellStart"/>
      <w:r w:rsidRPr="006A6E88">
        <w:rPr>
          <w:sz w:val="26"/>
          <w:szCs w:val="26"/>
          <w:lang w:val="en-US"/>
        </w:rPr>
        <w:t>gov</w:t>
      </w:r>
      <w:proofErr w:type="spellEnd"/>
      <w:r w:rsidRPr="006A6E88">
        <w:rPr>
          <w:sz w:val="26"/>
          <w:szCs w:val="26"/>
        </w:rPr>
        <w:t>.</w:t>
      </w:r>
      <w:proofErr w:type="spellStart"/>
      <w:r w:rsidRPr="006A6E88">
        <w:rPr>
          <w:sz w:val="26"/>
          <w:szCs w:val="26"/>
        </w:rPr>
        <w:t>ru</w:t>
      </w:r>
      <w:proofErr w:type="spellEnd"/>
      <w:r w:rsidRPr="006A6E88">
        <w:rPr>
          <w:sz w:val="26"/>
          <w:szCs w:val="26"/>
        </w:rPr>
        <w:t xml:space="preserve"> (далее – ЕИС), номер извещения </w:t>
      </w:r>
      <w:r w:rsidR="006A6E88" w:rsidRPr="006A6E88">
        <w:rPr>
          <w:sz w:val="26"/>
          <w:szCs w:val="26"/>
        </w:rPr>
        <w:t>0372200140826000006</w:t>
      </w:r>
      <w:r w:rsidRPr="006A6E88">
        <w:rPr>
          <w:sz w:val="26"/>
          <w:szCs w:val="26"/>
        </w:rPr>
        <w:t xml:space="preserve">. Начальная (максимальная) цена контракта – </w:t>
      </w:r>
      <w:r w:rsidR="006A6E88" w:rsidRPr="006A6E88">
        <w:rPr>
          <w:color w:val="000000"/>
          <w:sz w:val="26"/>
          <w:szCs w:val="26"/>
        </w:rPr>
        <w:t>1 339 033,00</w:t>
      </w:r>
      <w:r w:rsidRPr="006A6E88">
        <w:rPr>
          <w:color w:val="000000"/>
          <w:sz w:val="26"/>
          <w:szCs w:val="26"/>
        </w:rPr>
        <w:t xml:space="preserve"> </w:t>
      </w:r>
      <w:r w:rsidRPr="006A6E88">
        <w:rPr>
          <w:sz w:val="26"/>
          <w:szCs w:val="26"/>
        </w:rPr>
        <w:t>рубл</w:t>
      </w:r>
      <w:r w:rsidR="006A6E88" w:rsidRPr="006A6E88">
        <w:rPr>
          <w:sz w:val="26"/>
          <w:szCs w:val="26"/>
        </w:rPr>
        <w:t>я</w:t>
      </w:r>
      <w:r w:rsidRPr="006A6E88">
        <w:rPr>
          <w:sz w:val="26"/>
          <w:szCs w:val="26"/>
        </w:rPr>
        <w:t>.</w:t>
      </w:r>
    </w:p>
    <w:p w:rsidR="00CB0F95" w:rsidRPr="00DD7F0E" w:rsidRDefault="00CB0F95" w:rsidP="00031460">
      <w:pPr>
        <w:ind w:firstLine="709"/>
        <w:contextualSpacing/>
        <w:jc w:val="both"/>
        <w:rPr>
          <w:bCs/>
          <w:sz w:val="26"/>
          <w:szCs w:val="26"/>
        </w:rPr>
      </w:pPr>
      <w:r w:rsidRPr="006A6E88">
        <w:rPr>
          <w:bCs/>
          <w:sz w:val="26"/>
          <w:szCs w:val="26"/>
        </w:rPr>
        <w:t>В жалобе Заявитель указывает на</w:t>
      </w:r>
      <w:r w:rsidRPr="00DD7F0E">
        <w:rPr>
          <w:bCs/>
          <w:sz w:val="26"/>
          <w:szCs w:val="26"/>
        </w:rPr>
        <w:t xml:space="preserve"> неправомерные действия Заказчика, нарушающие, по мнению Заявителя, требования Закона о контрактной системе, выразившееся в </w:t>
      </w:r>
      <w:r w:rsidRPr="00DD7F0E">
        <w:rPr>
          <w:color w:val="000000"/>
          <w:sz w:val="26"/>
          <w:szCs w:val="26"/>
        </w:rPr>
        <w:t>нарушении Заказчиком правил описания объекта закупки</w:t>
      </w:r>
      <w:r w:rsidR="001B2A5B">
        <w:rPr>
          <w:color w:val="000000"/>
          <w:sz w:val="26"/>
          <w:szCs w:val="26"/>
        </w:rPr>
        <w:t>, дачи разъяснений</w:t>
      </w:r>
      <w:r w:rsidRPr="00DD7F0E">
        <w:rPr>
          <w:bCs/>
          <w:sz w:val="26"/>
          <w:szCs w:val="26"/>
        </w:rPr>
        <w:t>.</w:t>
      </w:r>
    </w:p>
    <w:p w:rsidR="00CB0F95" w:rsidRDefault="00CB0F95" w:rsidP="00031460">
      <w:pPr>
        <w:ind w:right="-5" w:firstLine="709"/>
        <w:jc w:val="both"/>
        <w:rPr>
          <w:sz w:val="26"/>
          <w:szCs w:val="26"/>
        </w:rPr>
      </w:pPr>
      <w:r w:rsidRPr="00DD7F0E">
        <w:rPr>
          <w:sz w:val="26"/>
          <w:szCs w:val="26"/>
        </w:rPr>
        <w:t>Информация, изложенная в жалобе, опубликованная</w:t>
      </w:r>
      <w:r w:rsidRPr="00E32DC5">
        <w:rPr>
          <w:sz w:val="26"/>
          <w:szCs w:val="26"/>
        </w:rPr>
        <w:t xml:space="preserve"> в ЕИС, представленные документы подтверждают следующие обстоятельства.</w:t>
      </w:r>
    </w:p>
    <w:p w:rsidR="004C4DFC" w:rsidRPr="00FE1DA7" w:rsidRDefault="004C4DFC" w:rsidP="004C4DFC">
      <w:pPr>
        <w:ind w:firstLine="709"/>
        <w:contextualSpacing/>
        <w:jc w:val="both"/>
        <w:rPr>
          <w:bCs/>
          <w:sz w:val="26"/>
          <w:szCs w:val="26"/>
        </w:rPr>
      </w:pPr>
      <w:r w:rsidRPr="00FE1DA7">
        <w:rPr>
          <w:bCs/>
          <w:sz w:val="26"/>
          <w:szCs w:val="26"/>
        </w:rPr>
        <w:t>Согласно ч. 1 ст. 49 Закона о контрактной системе электронный аукцион начинается с размещения в единой информационной системе извещения об осуществлении закупки. Заявка на участие в закупке должна содержать информацию и документы, предусмотренные подпунктами "м" - "п" пункта 1, подпунктами "а" - "в" пункта 2, пунктом 5 части 1 статьи 43 настоящего Федерального закона. Заявка также может содержать информацию и документы, предусмотренные подпунктом "д" пункта 2 части 1 статьи 43 настоящего Федерального закона.</w:t>
      </w:r>
    </w:p>
    <w:p w:rsidR="00CB0F95" w:rsidRPr="00FE1DA7" w:rsidRDefault="00CB0F95" w:rsidP="00CB0F95">
      <w:pPr>
        <w:ind w:firstLine="708"/>
        <w:contextualSpacing/>
        <w:jc w:val="both"/>
        <w:rPr>
          <w:bCs/>
          <w:sz w:val="26"/>
          <w:szCs w:val="26"/>
        </w:rPr>
      </w:pPr>
      <w:r w:rsidRPr="00FE1DA7">
        <w:rPr>
          <w:bCs/>
          <w:sz w:val="26"/>
          <w:szCs w:val="26"/>
        </w:rPr>
        <w:t>Согласно ч. 2 ст. 42 Закона о контрактной системе</w:t>
      </w:r>
      <w:r w:rsidRPr="00FE1DA7">
        <w:rPr>
          <w:sz w:val="26"/>
          <w:szCs w:val="26"/>
        </w:rPr>
        <w:t xml:space="preserve"> и</w:t>
      </w:r>
      <w:r w:rsidRPr="00FE1DA7">
        <w:rPr>
          <w:bCs/>
          <w:sz w:val="26"/>
          <w:szCs w:val="26"/>
        </w:rPr>
        <w:t xml:space="preserve">звещение </w:t>
      </w:r>
      <w:r w:rsidR="00D81EB9">
        <w:rPr>
          <w:bCs/>
          <w:sz w:val="26"/>
          <w:szCs w:val="26"/>
        </w:rPr>
        <w:br/>
      </w:r>
      <w:r w:rsidRPr="00FE1DA7">
        <w:rPr>
          <w:bCs/>
          <w:sz w:val="26"/>
          <w:szCs w:val="26"/>
        </w:rPr>
        <w:t>об осуществлении закупки, если иное не предусмотрено настоящим Федеральным законом, должно содержать следующие электронные документы:</w:t>
      </w:r>
    </w:p>
    <w:p w:rsidR="00CB0F95" w:rsidRPr="00FE1DA7" w:rsidRDefault="00CB0F95" w:rsidP="00CB0F95">
      <w:pPr>
        <w:ind w:firstLine="708"/>
        <w:contextualSpacing/>
        <w:jc w:val="both"/>
        <w:rPr>
          <w:bCs/>
          <w:sz w:val="26"/>
          <w:szCs w:val="26"/>
        </w:rPr>
      </w:pPr>
      <w:r w:rsidRPr="00FE1DA7">
        <w:rPr>
          <w:bCs/>
          <w:sz w:val="26"/>
          <w:szCs w:val="26"/>
        </w:rPr>
        <w:t>1) описание объекта закупки в соответствии со статьей 33 настоящего Федерального закона;</w:t>
      </w:r>
    </w:p>
    <w:p w:rsidR="00CB0F95" w:rsidRPr="00FE1DA7" w:rsidRDefault="00CB0F95" w:rsidP="00CB0F95">
      <w:pPr>
        <w:ind w:firstLine="708"/>
        <w:contextualSpacing/>
        <w:jc w:val="both"/>
        <w:rPr>
          <w:bCs/>
          <w:sz w:val="26"/>
          <w:szCs w:val="26"/>
        </w:rPr>
      </w:pPr>
      <w:r w:rsidRPr="00FE1DA7">
        <w:rPr>
          <w:bCs/>
          <w:sz w:val="26"/>
          <w:szCs w:val="26"/>
        </w:rPr>
        <w:t>2) обоснование начальной (максимальной) цены контракта с указанием информации о валюте, используемой для формирования цены контракта и расчетов с поставщиком (подрядчиком, исполнителем), порядка применения официального курса иностранной валюты к рублю Российской Федерации, установленного Центральным банком Российской Федерации и используемого при оплате контракта;</w:t>
      </w:r>
    </w:p>
    <w:p w:rsidR="00CB0F95" w:rsidRPr="00FE1DA7" w:rsidRDefault="00CB0F95" w:rsidP="00CB0F95">
      <w:pPr>
        <w:ind w:firstLine="708"/>
        <w:contextualSpacing/>
        <w:jc w:val="both"/>
        <w:rPr>
          <w:bCs/>
          <w:sz w:val="26"/>
          <w:szCs w:val="26"/>
        </w:rPr>
      </w:pPr>
      <w:r w:rsidRPr="00FE1DA7">
        <w:rPr>
          <w:bCs/>
          <w:sz w:val="26"/>
          <w:szCs w:val="26"/>
        </w:rPr>
        <w:t xml:space="preserve">3) требования к содержанию, составу заявки на участие в закупке </w:t>
      </w:r>
      <w:r w:rsidR="00D81EB9">
        <w:rPr>
          <w:bCs/>
          <w:sz w:val="26"/>
          <w:szCs w:val="26"/>
        </w:rPr>
        <w:br/>
      </w:r>
      <w:r w:rsidRPr="00FE1DA7">
        <w:rPr>
          <w:bCs/>
          <w:sz w:val="26"/>
          <w:szCs w:val="26"/>
        </w:rPr>
        <w:t>в соответствии с настоящим Федеральным законом и инструкция по ее заполнению. При этом не допускается установление требований, влекущих за собой ограничение количества участников закупки;</w:t>
      </w:r>
    </w:p>
    <w:p w:rsidR="00CB0F95" w:rsidRPr="00FE1DA7" w:rsidRDefault="00CB0F95" w:rsidP="00CB0F95">
      <w:pPr>
        <w:ind w:firstLine="708"/>
        <w:contextualSpacing/>
        <w:jc w:val="both"/>
        <w:rPr>
          <w:bCs/>
          <w:sz w:val="26"/>
          <w:szCs w:val="26"/>
        </w:rPr>
      </w:pPr>
      <w:r w:rsidRPr="00FE1DA7">
        <w:rPr>
          <w:bCs/>
          <w:sz w:val="26"/>
          <w:szCs w:val="26"/>
        </w:rPr>
        <w:t xml:space="preserve">4) порядок рассмотрения и оценки заявок на участие в конкурсах </w:t>
      </w:r>
      <w:r w:rsidR="00D81EB9">
        <w:rPr>
          <w:bCs/>
          <w:sz w:val="26"/>
          <w:szCs w:val="26"/>
        </w:rPr>
        <w:br/>
      </w:r>
      <w:r w:rsidRPr="00FE1DA7">
        <w:rPr>
          <w:bCs/>
          <w:sz w:val="26"/>
          <w:szCs w:val="26"/>
        </w:rPr>
        <w:t>в соответствии с настоящим Федеральным законом;</w:t>
      </w:r>
    </w:p>
    <w:p w:rsidR="00CB0F95" w:rsidRPr="00FE1DA7" w:rsidRDefault="00CB0F95" w:rsidP="00CB0F95">
      <w:pPr>
        <w:ind w:firstLine="708"/>
        <w:contextualSpacing/>
        <w:jc w:val="both"/>
        <w:rPr>
          <w:bCs/>
          <w:sz w:val="26"/>
          <w:szCs w:val="26"/>
        </w:rPr>
      </w:pPr>
      <w:r w:rsidRPr="00FE1DA7">
        <w:rPr>
          <w:bCs/>
          <w:sz w:val="26"/>
          <w:szCs w:val="26"/>
        </w:rPr>
        <w:t>5) проект контракта;</w:t>
      </w:r>
    </w:p>
    <w:p w:rsidR="00CB0F95" w:rsidRPr="00FE1DA7" w:rsidRDefault="00CB0F95" w:rsidP="00CB0F95">
      <w:pPr>
        <w:ind w:firstLine="708"/>
        <w:contextualSpacing/>
        <w:jc w:val="both"/>
        <w:rPr>
          <w:bCs/>
          <w:sz w:val="26"/>
          <w:szCs w:val="26"/>
        </w:rPr>
      </w:pPr>
      <w:r w:rsidRPr="00FE1DA7">
        <w:rPr>
          <w:bCs/>
          <w:sz w:val="26"/>
          <w:szCs w:val="26"/>
        </w:rPr>
        <w:lastRenderedPageBreak/>
        <w:t>6) перечень дополнительных требований к извещению об осуществлении закупки, участникам закупок, содержанию заявок на участие в закупках при осуществлении закупок:</w:t>
      </w:r>
    </w:p>
    <w:p w:rsidR="00CB0F95" w:rsidRPr="00FE1DA7" w:rsidRDefault="00CB0F95" w:rsidP="00CB0F95">
      <w:pPr>
        <w:ind w:firstLine="708"/>
        <w:contextualSpacing/>
        <w:jc w:val="both"/>
        <w:rPr>
          <w:bCs/>
          <w:sz w:val="26"/>
          <w:szCs w:val="26"/>
        </w:rPr>
      </w:pPr>
      <w:r w:rsidRPr="00FE1DA7">
        <w:rPr>
          <w:bCs/>
          <w:sz w:val="26"/>
          <w:szCs w:val="26"/>
        </w:rPr>
        <w:t>а) на оказание услуг специализированного депозитария и доверительного управления средствами пенсионных накоплений, установленных в соответствии со статьей 19 Федерального закона от 24 июля 2002 года N 111-ФЗ "Об инвестировании средств для финансирования накопительной пенсии в Российской Федерации";</w:t>
      </w:r>
    </w:p>
    <w:p w:rsidR="00CB0F95" w:rsidRPr="00FE1DA7" w:rsidRDefault="00CB0F95" w:rsidP="00CB0F95">
      <w:pPr>
        <w:ind w:firstLine="708"/>
        <w:contextualSpacing/>
        <w:jc w:val="both"/>
        <w:rPr>
          <w:bCs/>
          <w:sz w:val="26"/>
          <w:szCs w:val="26"/>
        </w:rPr>
      </w:pPr>
      <w:r w:rsidRPr="00FE1DA7">
        <w:rPr>
          <w:bCs/>
          <w:sz w:val="26"/>
          <w:szCs w:val="26"/>
        </w:rPr>
        <w:t xml:space="preserve">б) на оказание услуг специализированного депозитария, оказываемых уполномоченному федеральному органу, и доверительного управления, установленных в соответствии со статьей 24 Федерального закона от 20 августа 2004 года N 117-ФЗ "О </w:t>
      </w:r>
      <w:proofErr w:type="spellStart"/>
      <w:r w:rsidRPr="00FE1DA7">
        <w:rPr>
          <w:bCs/>
          <w:sz w:val="26"/>
          <w:szCs w:val="26"/>
        </w:rPr>
        <w:t>накопительно</w:t>
      </w:r>
      <w:proofErr w:type="spellEnd"/>
      <w:r w:rsidRPr="00FE1DA7">
        <w:rPr>
          <w:bCs/>
          <w:sz w:val="26"/>
          <w:szCs w:val="26"/>
        </w:rPr>
        <w:t>-ипотечной системе жилищного обеспечения военнослужащих";</w:t>
      </w:r>
    </w:p>
    <w:p w:rsidR="00CB0F95" w:rsidRPr="00FE1DA7" w:rsidRDefault="00CB0F95" w:rsidP="00CB0F95">
      <w:pPr>
        <w:ind w:firstLine="708"/>
        <w:contextualSpacing/>
        <w:jc w:val="both"/>
        <w:rPr>
          <w:bCs/>
          <w:sz w:val="26"/>
          <w:szCs w:val="26"/>
        </w:rPr>
      </w:pPr>
      <w:r w:rsidRPr="00FE1DA7">
        <w:rPr>
          <w:bCs/>
          <w:sz w:val="26"/>
          <w:szCs w:val="26"/>
        </w:rPr>
        <w:t>в) на выполнение работ, связанных с осуществлением регулярных перевозок пассажиров и багажа автомобильным транспортом и городским наземным электрическим транспортом, установленных федеральным законом, регулирующим отношения по организации регулярных перевозок пассажиров и багажа автомобильным транспортом и городским наземным электрическим транспортом.</w:t>
      </w:r>
    </w:p>
    <w:p w:rsidR="00360AE7" w:rsidRPr="00850F36" w:rsidRDefault="00360AE7" w:rsidP="00360AE7">
      <w:pPr>
        <w:tabs>
          <w:tab w:val="left" w:pos="0"/>
          <w:tab w:val="left" w:pos="568"/>
        </w:tabs>
        <w:ind w:firstLine="709"/>
        <w:jc w:val="both"/>
        <w:rPr>
          <w:color w:val="000000"/>
          <w:sz w:val="26"/>
          <w:szCs w:val="26"/>
        </w:rPr>
      </w:pPr>
      <w:r w:rsidRPr="0074134B">
        <w:rPr>
          <w:color w:val="000000"/>
          <w:sz w:val="26"/>
          <w:szCs w:val="26"/>
        </w:rPr>
        <w:t xml:space="preserve">Согласно п. 1 ч. 1 ст. 33 Закона о контрактной системе, </w:t>
      </w:r>
      <w:r w:rsidRPr="00850F36">
        <w:rPr>
          <w:color w:val="000000"/>
          <w:sz w:val="26"/>
          <w:szCs w:val="26"/>
        </w:rPr>
        <w:t xml:space="preserve">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</w:t>
      </w:r>
      <w:r w:rsidR="00D81EB9">
        <w:rPr>
          <w:color w:val="000000"/>
          <w:sz w:val="26"/>
          <w:szCs w:val="26"/>
        </w:rPr>
        <w:br/>
      </w:r>
      <w:r w:rsidRPr="00850F36">
        <w:rPr>
          <w:color w:val="000000"/>
          <w:sz w:val="26"/>
          <w:szCs w:val="26"/>
        </w:rPr>
        <w:t>в описании объекта закупки указания на товарный знак в следующих случаях:</w:t>
      </w:r>
    </w:p>
    <w:p w:rsidR="00360AE7" w:rsidRPr="00850F36" w:rsidRDefault="00360AE7" w:rsidP="00360AE7">
      <w:pPr>
        <w:tabs>
          <w:tab w:val="left" w:pos="0"/>
          <w:tab w:val="left" w:pos="568"/>
        </w:tabs>
        <w:ind w:firstLine="709"/>
        <w:jc w:val="both"/>
        <w:rPr>
          <w:color w:val="000000"/>
          <w:sz w:val="26"/>
          <w:szCs w:val="26"/>
        </w:rPr>
      </w:pPr>
      <w:r w:rsidRPr="00850F36">
        <w:rPr>
          <w:color w:val="000000"/>
          <w:sz w:val="26"/>
          <w:szCs w:val="26"/>
        </w:rPr>
        <w:t>а) сопровождение такого указания словами "или эквивалент";</w:t>
      </w:r>
    </w:p>
    <w:p w:rsidR="00360AE7" w:rsidRPr="00850F36" w:rsidRDefault="00360AE7" w:rsidP="00360AE7">
      <w:pPr>
        <w:tabs>
          <w:tab w:val="left" w:pos="0"/>
          <w:tab w:val="left" w:pos="568"/>
        </w:tabs>
        <w:ind w:firstLine="709"/>
        <w:jc w:val="both"/>
        <w:rPr>
          <w:color w:val="000000"/>
          <w:sz w:val="26"/>
          <w:szCs w:val="26"/>
        </w:rPr>
      </w:pPr>
      <w:r w:rsidRPr="00850F36">
        <w:rPr>
          <w:color w:val="000000"/>
          <w:sz w:val="26"/>
          <w:szCs w:val="26"/>
        </w:rPr>
        <w:t>б) несовместимость товаров, на которых размещаются другие товарные знаки, и необходимость обеспечения взаимодействия таких товаров с товарами, используемыми заказчиком;</w:t>
      </w:r>
    </w:p>
    <w:p w:rsidR="00360AE7" w:rsidRPr="00850F36" w:rsidRDefault="00360AE7" w:rsidP="00360AE7">
      <w:pPr>
        <w:tabs>
          <w:tab w:val="left" w:pos="0"/>
          <w:tab w:val="left" w:pos="568"/>
        </w:tabs>
        <w:ind w:firstLine="709"/>
        <w:jc w:val="both"/>
        <w:rPr>
          <w:color w:val="000000"/>
          <w:sz w:val="26"/>
          <w:szCs w:val="26"/>
        </w:rPr>
      </w:pPr>
      <w:r w:rsidRPr="00850F36">
        <w:rPr>
          <w:color w:val="000000"/>
          <w:sz w:val="26"/>
          <w:szCs w:val="26"/>
        </w:rPr>
        <w:t>в) осуществление закупки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оборудование;</w:t>
      </w:r>
    </w:p>
    <w:p w:rsidR="00360AE7" w:rsidRPr="00C56C68" w:rsidRDefault="00360AE7" w:rsidP="00360AE7">
      <w:pPr>
        <w:tabs>
          <w:tab w:val="left" w:pos="0"/>
          <w:tab w:val="left" w:pos="568"/>
        </w:tabs>
        <w:ind w:firstLine="709"/>
        <w:jc w:val="both"/>
        <w:rPr>
          <w:color w:val="000000"/>
          <w:sz w:val="26"/>
          <w:szCs w:val="26"/>
        </w:rPr>
      </w:pPr>
      <w:r w:rsidRPr="00850F36">
        <w:rPr>
          <w:color w:val="000000"/>
          <w:sz w:val="26"/>
          <w:szCs w:val="26"/>
        </w:rPr>
        <w:t>г) осуществление закупки медицинских изделий, специализированных продуктов лечебного питания, необходимых для назначения пациенту по медицинским показаниям (индивидуальная непереносимость, по жизненным показаниям) по решению врачебной комиссии, которое фиксируется в медицинской документации пациента и журнале врачебной комиссии. Перечень указанных медицинских изделий, специализированных продуктов лечебного питания и порядок его формирования утверждаются Прав</w:t>
      </w:r>
      <w:r>
        <w:rPr>
          <w:color w:val="000000"/>
          <w:sz w:val="26"/>
          <w:szCs w:val="26"/>
        </w:rPr>
        <w:t>ительством Российской Федерации;</w:t>
      </w:r>
    </w:p>
    <w:p w:rsidR="00CB0F95" w:rsidRPr="00FE1DA7" w:rsidRDefault="00CB0F95" w:rsidP="00CB0F95">
      <w:pPr>
        <w:tabs>
          <w:tab w:val="left" w:pos="0"/>
          <w:tab w:val="left" w:pos="568"/>
        </w:tabs>
        <w:ind w:firstLine="709"/>
        <w:jc w:val="both"/>
        <w:rPr>
          <w:color w:val="000000"/>
          <w:sz w:val="26"/>
          <w:szCs w:val="26"/>
        </w:rPr>
      </w:pPr>
      <w:r w:rsidRPr="00FE1DA7">
        <w:rPr>
          <w:color w:val="000000"/>
          <w:sz w:val="26"/>
          <w:szCs w:val="26"/>
        </w:rPr>
        <w:t xml:space="preserve">Согласно п. 2 ч. 1 ст. 33 Закона о контрактной системе использование при составлении описания объекта закупки показателей, требований, условных обозначений и терминологии, касающихся технических характеристик, функциональных характеристик (потребительских свойств) товара, работы, услуги и качественных характеристик объекта закупки, которые предусмотрены </w:t>
      </w:r>
      <w:r w:rsidRPr="00FE1DA7">
        <w:rPr>
          <w:color w:val="000000"/>
          <w:sz w:val="26"/>
          <w:szCs w:val="26"/>
        </w:rPr>
        <w:lastRenderedPageBreak/>
        <w:t>техническими регламентами, принятыми в соответствии с законодательством Российской Федерации о техническом регулировании, документами, разрабатываемыми и применяемыми в национальной системе стандартизации, принятыми в соответствии с законодательством Российской Федерации о стандартизации, иных требований, связанных с определением соответствия поставляемого товара, выполняемой работы, оказываемой услуги потребностям заказчика.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регулировании, законодательством Российской Федерации о стандартизации показатели, требования, условные обозначения и терминология, в таком описании должно содержаться обоснование необходимости использования других показателей, требований, условных обозначений и терминологии.</w:t>
      </w:r>
    </w:p>
    <w:p w:rsidR="00CB0F95" w:rsidRPr="00FE1DA7" w:rsidRDefault="00CB0F95" w:rsidP="00CB0F95">
      <w:pPr>
        <w:tabs>
          <w:tab w:val="left" w:pos="0"/>
          <w:tab w:val="left" w:pos="568"/>
        </w:tabs>
        <w:ind w:firstLine="709"/>
        <w:jc w:val="both"/>
        <w:rPr>
          <w:color w:val="000000"/>
          <w:sz w:val="26"/>
          <w:szCs w:val="26"/>
        </w:rPr>
      </w:pPr>
      <w:r w:rsidRPr="00FE1DA7">
        <w:rPr>
          <w:color w:val="000000"/>
          <w:sz w:val="26"/>
          <w:szCs w:val="26"/>
        </w:rPr>
        <w:t>Частью 2 ст. 33 Закона о контрактной системе установлено, что описание объекта закупки в соответствии с требованиями, указанными в части 1 настоящей статьи, должно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 и (или) значения показателей, которые не могут изменяться.</w:t>
      </w:r>
    </w:p>
    <w:p w:rsidR="00CB0F95" w:rsidRPr="00FE1DA7" w:rsidRDefault="00CB0F95" w:rsidP="00CB0F95">
      <w:pPr>
        <w:tabs>
          <w:tab w:val="left" w:pos="0"/>
          <w:tab w:val="left" w:pos="568"/>
        </w:tabs>
        <w:ind w:firstLine="709"/>
        <w:jc w:val="both"/>
        <w:rPr>
          <w:color w:val="000000"/>
          <w:sz w:val="26"/>
          <w:szCs w:val="26"/>
        </w:rPr>
      </w:pPr>
      <w:r w:rsidRPr="00FE1DA7">
        <w:rPr>
          <w:color w:val="000000"/>
          <w:sz w:val="26"/>
          <w:szCs w:val="26"/>
        </w:rPr>
        <w:t xml:space="preserve">Таким образом, по смыслу ст. 33 Закона о контрактной системе, при формировании Технического задания Заказчику в рамках Закона о контрактной системе предоставлены полномочия по самостоятельному определению размера лота, а также спецификации и </w:t>
      </w:r>
      <w:proofErr w:type="gramStart"/>
      <w:r w:rsidRPr="00FE1DA7">
        <w:rPr>
          <w:color w:val="000000"/>
          <w:sz w:val="26"/>
          <w:szCs w:val="26"/>
        </w:rPr>
        <w:t>параметров</w:t>
      </w:r>
      <w:proofErr w:type="gramEnd"/>
      <w:r w:rsidRPr="00FE1DA7">
        <w:rPr>
          <w:color w:val="000000"/>
          <w:sz w:val="26"/>
          <w:szCs w:val="26"/>
        </w:rPr>
        <w:t xml:space="preserve"> и характеристик товара, в наибольшей степени удовлетворяющих его потребности. Однако из буквального при описании объекта закупки должны таким образом прописать требования к закупаемым товарам, работам, услугам, чтобы, с одной стороны, повысить шансы на приобретение услуги именно с такими характеристиками, которые ему необходимы.</w:t>
      </w:r>
    </w:p>
    <w:p w:rsidR="00CB0F95" w:rsidRPr="00825772" w:rsidRDefault="00CB0F95" w:rsidP="00CB0F95">
      <w:pPr>
        <w:tabs>
          <w:tab w:val="left" w:pos="0"/>
          <w:tab w:val="left" w:pos="568"/>
        </w:tabs>
        <w:ind w:firstLine="709"/>
        <w:jc w:val="both"/>
        <w:rPr>
          <w:color w:val="000000"/>
          <w:sz w:val="26"/>
          <w:szCs w:val="26"/>
        </w:rPr>
      </w:pPr>
      <w:r w:rsidRPr="00FE1DA7">
        <w:rPr>
          <w:color w:val="000000"/>
          <w:sz w:val="26"/>
          <w:szCs w:val="26"/>
        </w:rPr>
        <w:t>В соответствии с ч. 2 ст. 19 Закона о контрактной системе, под требованиями к закупаемым заказчиком товарам</w:t>
      </w:r>
      <w:r w:rsidRPr="00825772">
        <w:rPr>
          <w:color w:val="000000"/>
          <w:sz w:val="26"/>
          <w:szCs w:val="26"/>
        </w:rPr>
        <w:t>, работам, услугам понимаются требования к количеству, потребительским свойствам (в том числе характеристикам качества) и иным характеристикам товаров, работ, услуг, позволяющие обеспечить государственные и муниципальные нужды, но не приводящие к закупкам товаров, работ, услуг, которые имеют избыточные потребительские свойства или являются предметами роскоши в соответствии с законодательством Российской Федерации.</w:t>
      </w:r>
    </w:p>
    <w:p w:rsidR="00CB0F95" w:rsidRPr="00825772" w:rsidRDefault="00CB0F95" w:rsidP="00CB0F95">
      <w:pPr>
        <w:tabs>
          <w:tab w:val="left" w:pos="0"/>
          <w:tab w:val="left" w:pos="568"/>
        </w:tabs>
        <w:ind w:firstLine="709"/>
        <w:jc w:val="both"/>
        <w:rPr>
          <w:color w:val="000000"/>
          <w:sz w:val="26"/>
          <w:szCs w:val="26"/>
        </w:rPr>
      </w:pPr>
      <w:r w:rsidRPr="00825772">
        <w:rPr>
          <w:color w:val="000000"/>
          <w:sz w:val="26"/>
          <w:szCs w:val="26"/>
        </w:rPr>
        <w:t>Из совокупности вышеуказанных норм следует, что Заказчик наделен правом устанавливать описание объекта закупки в объеме необходимом и достаточном для обеспечения своих нужд и действительных потребностей.</w:t>
      </w:r>
    </w:p>
    <w:p w:rsidR="00CB0F95" w:rsidRPr="00825772" w:rsidRDefault="00CB0F95" w:rsidP="00CB0F95">
      <w:pPr>
        <w:ind w:firstLine="708"/>
        <w:jc w:val="both"/>
        <w:rPr>
          <w:color w:val="000000"/>
          <w:sz w:val="26"/>
          <w:szCs w:val="26"/>
        </w:rPr>
      </w:pPr>
      <w:r w:rsidRPr="00825772">
        <w:rPr>
          <w:color w:val="000000"/>
          <w:sz w:val="26"/>
          <w:szCs w:val="26"/>
        </w:rPr>
        <w:t xml:space="preserve">Описание объекта установлено Заказчиком в </w:t>
      </w:r>
      <w:r w:rsidR="00825772" w:rsidRPr="00825772">
        <w:rPr>
          <w:color w:val="000000"/>
          <w:sz w:val="26"/>
          <w:szCs w:val="26"/>
        </w:rPr>
        <w:t>извещении</w:t>
      </w:r>
      <w:r w:rsidRPr="00825772">
        <w:rPr>
          <w:color w:val="000000"/>
          <w:sz w:val="26"/>
          <w:szCs w:val="26"/>
        </w:rPr>
        <w:t>.</w:t>
      </w:r>
    </w:p>
    <w:p w:rsidR="00CB0F95" w:rsidRPr="006A6E88" w:rsidRDefault="00CB0F95" w:rsidP="00CB0F95">
      <w:pPr>
        <w:tabs>
          <w:tab w:val="left" w:pos="0"/>
          <w:tab w:val="left" w:pos="568"/>
        </w:tabs>
        <w:ind w:firstLine="709"/>
        <w:jc w:val="both"/>
        <w:rPr>
          <w:color w:val="000000"/>
          <w:sz w:val="26"/>
          <w:szCs w:val="26"/>
        </w:rPr>
      </w:pPr>
      <w:r w:rsidRPr="00825772">
        <w:rPr>
          <w:color w:val="000000"/>
          <w:sz w:val="26"/>
          <w:szCs w:val="26"/>
        </w:rPr>
        <w:t>В соответствии с ч. 1 ст. 2 Закона о контрактной системе законодательство Российской Федерации о контрактной системе в сфере закупок товаров, работ, услуг для обеспечения государственных и муниципальных нужд основывается на положениях Конституции Российской Федерации, Гражданского кодекса</w:t>
      </w:r>
      <w:r w:rsidRPr="00FE1DA7">
        <w:rPr>
          <w:color w:val="000000"/>
          <w:sz w:val="26"/>
          <w:szCs w:val="26"/>
        </w:rPr>
        <w:t xml:space="preserve"> Российской Федерации, </w:t>
      </w:r>
      <w:r w:rsidRPr="006A6E88">
        <w:rPr>
          <w:color w:val="000000"/>
          <w:sz w:val="26"/>
          <w:szCs w:val="26"/>
        </w:rPr>
        <w:t xml:space="preserve">Бюджетного кодекса Российской Федерации и состоит из настоящего Федерального закона и других федеральных законов, регулирующих отношения, указанные в ч. 1 ст. 1 настоящего Федерального закона. Нормы права, </w:t>
      </w:r>
      <w:r w:rsidRPr="006A6E88">
        <w:rPr>
          <w:color w:val="000000"/>
          <w:sz w:val="26"/>
          <w:szCs w:val="26"/>
        </w:rPr>
        <w:lastRenderedPageBreak/>
        <w:t>содержащиеся в других федеральных законах и регулирующие указанные отношения, должны соответствовать настоящему Федеральному закону.</w:t>
      </w:r>
    </w:p>
    <w:p w:rsidR="00942622" w:rsidRPr="006A6E88" w:rsidRDefault="00CB0F95" w:rsidP="00CB0F95">
      <w:pPr>
        <w:tabs>
          <w:tab w:val="left" w:pos="0"/>
        </w:tabs>
        <w:ind w:firstLine="709"/>
        <w:jc w:val="both"/>
        <w:rPr>
          <w:color w:val="000000"/>
          <w:sz w:val="26"/>
          <w:szCs w:val="26"/>
        </w:rPr>
      </w:pPr>
      <w:r w:rsidRPr="006A6E88">
        <w:rPr>
          <w:color w:val="000000"/>
          <w:sz w:val="26"/>
          <w:szCs w:val="26"/>
        </w:rPr>
        <w:t xml:space="preserve">В жалобе Заявитель сообщает, </w:t>
      </w:r>
      <w:r w:rsidR="00942622" w:rsidRPr="006A6E88">
        <w:rPr>
          <w:color w:val="000000"/>
          <w:sz w:val="26"/>
          <w:szCs w:val="26"/>
        </w:rPr>
        <w:t xml:space="preserve">что под требования технического задания, </w:t>
      </w:r>
      <w:r w:rsidR="00942622" w:rsidRPr="006A6E88">
        <w:rPr>
          <w:color w:val="000000"/>
          <w:sz w:val="26"/>
          <w:szCs w:val="26"/>
        </w:rPr>
        <w:br/>
        <w:t>не существует подходящих моделей товара.</w:t>
      </w:r>
    </w:p>
    <w:p w:rsidR="00942622" w:rsidRPr="006A6E88" w:rsidRDefault="00942622" w:rsidP="00CB0F95">
      <w:pPr>
        <w:tabs>
          <w:tab w:val="left" w:pos="0"/>
        </w:tabs>
        <w:ind w:firstLine="709"/>
        <w:jc w:val="both"/>
        <w:rPr>
          <w:color w:val="000000"/>
          <w:sz w:val="26"/>
          <w:szCs w:val="26"/>
        </w:rPr>
      </w:pPr>
      <w:r w:rsidRPr="006A6E88">
        <w:rPr>
          <w:color w:val="000000"/>
          <w:sz w:val="26"/>
          <w:szCs w:val="26"/>
        </w:rPr>
        <w:t xml:space="preserve">В ходе рассмотрения жалобы Заявителя на действия Заказчика 14.05.2026 Комиссией УФАС в целях полного и всестороннего рассмотрения жалобы </w:t>
      </w:r>
      <w:r w:rsidRPr="006A6E88">
        <w:rPr>
          <w:color w:val="000000"/>
          <w:sz w:val="26"/>
          <w:szCs w:val="26"/>
        </w:rPr>
        <w:br/>
        <w:t>в заседании Комиссии УФАС объявлен перерыв.</w:t>
      </w:r>
    </w:p>
    <w:p w:rsidR="00942622" w:rsidRPr="006A6E88" w:rsidRDefault="00942622" w:rsidP="00CB0F95">
      <w:pPr>
        <w:tabs>
          <w:tab w:val="left" w:pos="0"/>
        </w:tabs>
        <w:ind w:firstLine="709"/>
        <w:jc w:val="both"/>
        <w:rPr>
          <w:color w:val="000000"/>
          <w:sz w:val="26"/>
          <w:szCs w:val="26"/>
        </w:rPr>
      </w:pPr>
      <w:r w:rsidRPr="006A6E88">
        <w:rPr>
          <w:color w:val="000000"/>
          <w:sz w:val="26"/>
          <w:szCs w:val="26"/>
        </w:rPr>
        <w:t>В ходе заседания Комиссии УФАС Заказчиком не предоставлена достоверная информация о не менее чем двух товарах, подходящих под описание объекта закупки по соответствующим позициям.</w:t>
      </w:r>
    </w:p>
    <w:p w:rsidR="005B142B" w:rsidRDefault="00CB0F95" w:rsidP="00942622">
      <w:pPr>
        <w:ind w:firstLine="708"/>
        <w:jc w:val="both"/>
        <w:rPr>
          <w:sz w:val="26"/>
          <w:szCs w:val="26"/>
        </w:rPr>
      </w:pPr>
      <w:r w:rsidRPr="006A6E88">
        <w:rPr>
          <w:sz w:val="26"/>
          <w:szCs w:val="26"/>
        </w:rPr>
        <w:t>При установленных обстоятельствах Комиссия УФАС приходит к выводу,</w:t>
      </w:r>
      <w:r w:rsidR="00942622" w:rsidRPr="006A6E88">
        <w:rPr>
          <w:sz w:val="26"/>
          <w:szCs w:val="26"/>
        </w:rPr>
        <w:br/>
      </w:r>
      <w:r w:rsidRPr="006A6E88">
        <w:rPr>
          <w:sz w:val="26"/>
          <w:szCs w:val="26"/>
        </w:rPr>
        <w:t xml:space="preserve"> что в действиях Заказчика </w:t>
      </w:r>
      <w:r w:rsidR="00942622" w:rsidRPr="006A6E88">
        <w:rPr>
          <w:sz w:val="26"/>
          <w:szCs w:val="26"/>
        </w:rPr>
        <w:t>усматривается нарушение п. 1 ч. 2 ст. 42</w:t>
      </w:r>
      <w:r w:rsidRPr="006A6E88">
        <w:rPr>
          <w:sz w:val="26"/>
          <w:szCs w:val="26"/>
        </w:rPr>
        <w:t xml:space="preserve"> Закона </w:t>
      </w:r>
      <w:r w:rsidR="00942622" w:rsidRPr="006A6E88">
        <w:rPr>
          <w:sz w:val="26"/>
          <w:szCs w:val="26"/>
        </w:rPr>
        <w:br/>
      </w:r>
      <w:r w:rsidRPr="006A6E88">
        <w:rPr>
          <w:sz w:val="26"/>
          <w:szCs w:val="26"/>
        </w:rPr>
        <w:t>о контрактной системе, выразившееся в нарушении правил описания объекта закупки. Следовательно, доводы жалобы являются обоснованным.</w:t>
      </w:r>
    </w:p>
    <w:p w:rsidR="001B2A5B" w:rsidRDefault="001B2A5B" w:rsidP="00942622">
      <w:pPr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>Согласно ч. 5 ст. 42 Закона о контрактной системе л</w:t>
      </w:r>
      <w:r w:rsidRPr="001B2A5B">
        <w:rPr>
          <w:sz w:val="26"/>
          <w:szCs w:val="26"/>
        </w:rPr>
        <w:t>юбой участник закупки, зарегистрированный в единой информационной системе, вправе направить с использованием электронной площадки заказчику не более чем три запроса о даче разъяснений положений извещения об осуществлении закупки при проведении электронного конкурса и электронного аукциона не позднее чем за три дня до окончания срока подачи заявок на участие в закупке. Не позднее одного часа с момента поступления такого запроса оператор электронной площадки направляет его с использованием электронной площадки заказчику. Не позднее двух дней со дня, следующего за днем поступления заказчику запроса о даче разъяснения положений извещения об осуществлении закупки,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разъяснение положений извещения об осуществлении закупки с указанием предмета запроса, но без указания участника закупки, от которого поступил такой запрос. Такие разъяснения не должны изменять суть извещения об осуществлении закупки.</w:t>
      </w:r>
    </w:p>
    <w:p w:rsidR="001B2A5B" w:rsidRDefault="001B2A5B" w:rsidP="00942622">
      <w:pPr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Так, Комиссия УФАС отмечает, что Заказчиком размещены в ЕИС </w:t>
      </w:r>
      <w:r w:rsidRPr="001B2A5B">
        <w:rPr>
          <w:sz w:val="26"/>
          <w:szCs w:val="26"/>
        </w:rPr>
        <w:t>разъяснение положений извещения об осуществлении закупки</w:t>
      </w:r>
      <w:r>
        <w:rPr>
          <w:sz w:val="26"/>
          <w:szCs w:val="26"/>
        </w:rPr>
        <w:t>.</w:t>
      </w:r>
    </w:p>
    <w:p w:rsidR="001B2A5B" w:rsidRDefault="001B2A5B" w:rsidP="00942622">
      <w:pPr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>В соответствии с ч. 1 ст. 36 Закона о контрактной системе</w:t>
      </w:r>
      <w:r w:rsidRPr="001B2A5B">
        <w:rPr>
          <w:sz w:val="26"/>
          <w:szCs w:val="26"/>
        </w:rPr>
        <w:t xml:space="preserve"> Заказчик вправе отменить закупку с учетом требований, предусмотренных настоящей статьей. </w:t>
      </w:r>
      <w:r w:rsidR="004C4DFC">
        <w:rPr>
          <w:sz w:val="26"/>
          <w:szCs w:val="26"/>
        </w:rPr>
        <w:br/>
      </w:r>
      <w:r w:rsidRPr="001B2A5B">
        <w:rPr>
          <w:sz w:val="26"/>
          <w:szCs w:val="26"/>
        </w:rPr>
        <w:t>По истечении сроков, предусмотренных настоящей статьей, и до заключения контракта заказчик вправе отменить закупку только в случае возникновения обстоятельств непреодолимой силы.</w:t>
      </w:r>
    </w:p>
    <w:p w:rsidR="001B2A5B" w:rsidRPr="005B142B" w:rsidRDefault="001B2A5B" w:rsidP="00942622">
      <w:pPr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>Вопреки доводам Заявителя, Заказчиком не отменена процедура определения поставщика.</w:t>
      </w:r>
    </w:p>
    <w:p w:rsidR="00CB0F95" w:rsidRPr="005B142B" w:rsidRDefault="00CB0F95" w:rsidP="00CB0F95">
      <w:pPr>
        <w:tabs>
          <w:tab w:val="left" w:pos="0"/>
          <w:tab w:val="left" w:pos="568"/>
        </w:tabs>
        <w:ind w:firstLine="709"/>
        <w:jc w:val="both"/>
        <w:rPr>
          <w:color w:val="000000"/>
          <w:sz w:val="26"/>
          <w:szCs w:val="26"/>
        </w:rPr>
      </w:pPr>
    </w:p>
    <w:p w:rsidR="00CB0F95" w:rsidRPr="00FE1DA7" w:rsidRDefault="00CB0F95" w:rsidP="00CB0F95">
      <w:pPr>
        <w:tabs>
          <w:tab w:val="left" w:pos="0"/>
          <w:tab w:val="left" w:pos="568"/>
        </w:tabs>
        <w:ind w:firstLine="709"/>
        <w:jc w:val="both"/>
        <w:rPr>
          <w:color w:val="000000"/>
          <w:sz w:val="26"/>
          <w:szCs w:val="26"/>
        </w:rPr>
      </w:pPr>
      <w:r w:rsidRPr="005B142B">
        <w:rPr>
          <w:color w:val="000000"/>
          <w:sz w:val="26"/>
          <w:szCs w:val="26"/>
        </w:rPr>
        <w:t>Комиссия УФАС, рук</w:t>
      </w:r>
      <w:r w:rsidR="00942622">
        <w:rPr>
          <w:color w:val="000000"/>
          <w:sz w:val="26"/>
          <w:szCs w:val="26"/>
        </w:rPr>
        <w:t>оводствуясь ст. 2, 8, 33, 42</w:t>
      </w:r>
      <w:r w:rsidRPr="005B142B">
        <w:rPr>
          <w:color w:val="000000"/>
          <w:sz w:val="26"/>
          <w:szCs w:val="26"/>
        </w:rPr>
        <w:t xml:space="preserve">, 99, 105, 106 Закона </w:t>
      </w:r>
      <w:r w:rsidR="00942622">
        <w:rPr>
          <w:color w:val="000000"/>
          <w:sz w:val="26"/>
          <w:szCs w:val="26"/>
        </w:rPr>
        <w:br/>
      </w:r>
      <w:r w:rsidRPr="005B142B">
        <w:rPr>
          <w:color w:val="000000"/>
          <w:sz w:val="26"/>
          <w:szCs w:val="26"/>
        </w:rPr>
        <w:t xml:space="preserve">о контрактной системе, </w:t>
      </w:r>
    </w:p>
    <w:p w:rsidR="001F3750" w:rsidRDefault="001F3750">
      <w:pPr>
        <w:spacing w:after="160" w:line="259" w:lineRule="auto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br w:type="page"/>
      </w:r>
    </w:p>
    <w:p w:rsidR="00CB0F95" w:rsidRPr="00FE1DA7" w:rsidRDefault="00CB0F95" w:rsidP="00CB0F95">
      <w:pPr>
        <w:tabs>
          <w:tab w:val="left" w:pos="0"/>
          <w:tab w:val="left" w:pos="568"/>
        </w:tabs>
        <w:jc w:val="both"/>
        <w:rPr>
          <w:color w:val="000000"/>
          <w:sz w:val="26"/>
          <w:szCs w:val="26"/>
        </w:rPr>
      </w:pPr>
      <w:bookmarkStart w:id="0" w:name="_GoBack"/>
      <w:bookmarkEnd w:id="0"/>
    </w:p>
    <w:p w:rsidR="00CB0F95" w:rsidRPr="005B142B" w:rsidRDefault="00CB0F95" w:rsidP="00CB0F95">
      <w:pPr>
        <w:pStyle w:val="a6"/>
        <w:jc w:val="center"/>
        <w:rPr>
          <w:rFonts w:ascii="Times New Roman" w:hAnsi="Times New Roman"/>
          <w:color w:val="000000"/>
          <w:sz w:val="26"/>
          <w:szCs w:val="26"/>
        </w:rPr>
      </w:pPr>
      <w:r w:rsidRPr="005B142B">
        <w:rPr>
          <w:rFonts w:ascii="Times New Roman" w:hAnsi="Times New Roman"/>
          <w:color w:val="000000"/>
          <w:sz w:val="26"/>
          <w:szCs w:val="26"/>
        </w:rPr>
        <w:t>РЕШИЛА:</w:t>
      </w:r>
    </w:p>
    <w:p w:rsidR="00CB0F95" w:rsidRPr="005B142B" w:rsidRDefault="00CB0F95" w:rsidP="00CB0F95">
      <w:pPr>
        <w:pStyle w:val="a6"/>
        <w:jc w:val="center"/>
        <w:rPr>
          <w:rFonts w:ascii="Times New Roman" w:hAnsi="Times New Roman"/>
          <w:color w:val="000000"/>
          <w:sz w:val="26"/>
          <w:szCs w:val="26"/>
        </w:rPr>
      </w:pPr>
    </w:p>
    <w:p w:rsidR="00CB0F95" w:rsidRPr="006A6E88" w:rsidRDefault="00CB0F95" w:rsidP="008B5A26">
      <w:pPr>
        <w:ind w:right="-5" w:firstLine="720"/>
        <w:jc w:val="both"/>
        <w:rPr>
          <w:sz w:val="26"/>
          <w:szCs w:val="26"/>
        </w:rPr>
      </w:pPr>
      <w:r w:rsidRPr="006A6E88">
        <w:rPr>
          <w:color w:val="000000"/>
          <w:sz w:val="26"/>
          <w:szCs w:val="26"/>
        </w:rPr>
        <w:t xml:space="preserve">1. Признать жалобу </w:t>
      </w:r>
      <w:r w:rsidR="001B2A5B" w:rsidRPr="001B2A5B">
        <w:rPr>
          <w:iCs/>
          <w:sz w:val="26"/>
          <w:szCs w:val="26"/>
        </w:rPr>
        <w:t>ООО «ЗДЖ»</w:t>
      </w:r>
      <w:r w:rsidRPr="006A6E88">
        <w:rPr>
          <w:iCs/>
          <w:sz w:val="26"/>
          <w:szCs w:val="26"/>
        </w:rPr>
        <w:t xml:space="preserve"> </w:t>
      </w:r>
      <w:r w:rsidR="001B2A5B">
        <w:rPr>
          <w:iCs/>
          <w:sz w:val="26"/>
          <w:szCs w:val="26"/>
        </w:rPr>
        <w:t xml:space="preserve">частично </w:t>
      </w:r>
      <w:r w:rsidRPr="006A6E88">
        <w:rPr>
          <w:color w:val="000000"/>
          <w:sz w:val="26"/>
          <w:szCs w:val="26"/>
        </w:rPr>
        <w:t>обоснованной</w:t>
      </w:r>
      <w:r w:rsidRPr="006A6E88">
        <w:rPr>
          <w:sz w:val="26"/>
          <w:szCs w:val="26"/>
        </w:rPr>
        <w:t>.</w:t>
      </w:r>
    </w:p>
    <w:p w:rsidR="00CB0F95" w:rsidRPr="006A6E88" w:rsidRDefault="00CB0F95" w:rsidP="008B5A26">
      <w:pPr>
        <w:autoSpaceDE w:val="0"/>
        <w:autoSpaceDN w:val="0"/>
        <w:adjustRightInd w:val="0"/>
        <w:ind w:firstLine="720"/>
        <w:jc w:val="both"/>
        <w:outlineLvl w:val="1"/>
        <w:rPr>
          <w:color w:val="000000"/>
          <w:sz w:val="26"/>
          <w:szCs w:val="26"/>
        </w:rPr>
      </w:pPr>
      <w:r w:rsidRPr="006A6E88">
        <w:rPr>
          <w:color w:val="000000"/>
          <w:sz w:val="26"/>
          <w:szCs w:val="26"/>
        </w:rPr>
        <w:t>2. Признать в</w:t>
      </w:r>
      <w:r w:rsidR="00942622" w:rsidRPr="006A6E88">
        <w:rPr>
          <w:color w:val="000000"/>
          <w:sz w:val="26"/>
          <w:szCs w:val="26"/>
        </w:rPr>
        <w:t xml:space="preserve"> действиях Заказчика нарушения </w:t>
      </w:r>
      <w:r w:rsidR="00942622" w:rsidRPr="006A6E88">
        <w:rPr>
          <w:sz w:val="26"/>
          <w:szCs w:val="26"/>
        </w:rPr>
        <w:t xml:space="preserve">п. 1 ч. 2 ст. 42 </w:t>
      </w:r>
      <w:r w:rsidRPr="006A6E88">
        <w:rPr>
          <w:color w:val="000000"/>
          <w:sz w:val="26"/>
          <w:szCs w:val="26"/>
        </w:rPr>
        <w:t xml:space="preserve">Закона </w:t>
      </w:r>
      <w:r w:rsidR="001B2A5B">
        <w:rPr>
          <w:color w:val="000000"/>
          <w:sz w:val="26"/>
          <w:szCs w:val="26"/>
        </w:rPr>
        <w:br/>
      </w:r>
      <w:r w:rsidRPr="006A6E88">
        <w:rPr>
          <w:color w:val="000000"/>
          <w:sz w:val="26"/>
          <w:szCs w:val="26"/>
        </w:rPr>
        <w:t>о контрактной системе.</w:t>
      </w:r>
    </w:p>
    <w:p w:rsidR="00CB0F95" w:rsidRPr="006A6E88" w:rsidRDefault="00CB0F95" w:rsidP="008B5A26">
      <w:pPr>
        <w:autoSpaceDE w:val="0"/>
        <w:autoSpaceDN w:val="0"/>
        <w:adjustRightInd w:val="0"/>
        <w:ind w:firstLine="720"/>
        <w:jc w:val="both"/>
        <w:outlineLvl w:val="1"/>
        <w:rPr>
          <w:sz w:val="26"/>
          <w:szCs w:val="26"/>
        </w:rPr>
      </w:pPr>
      <w:r w:rsidRPr="006A6E88">
        <w:rPr>
          <w:color w:val="000000"/>
          <w:sz w:val="26"/>
          <w:szCs w:val="26"/>
        </w:rPr>
        <w:t>3. Заказчику, его комиссии</w:t>
      </w:r>
      <w:r w:rsidR="009E5FBE" w:rsidRPr="006A6E88">
        <w:rPr>
          <w:color w:val="000000"/>
          <w:sz w:val="26"/>
          <w:szCs w:val="26"/>
        </w:rPr>
        <w:t xml:space="preserve"> по осуществлению закупок</w:t>
      </w:r>
      <w:r w:rsidRPr="006A6E88">
        <w:rPr>
          <w:color w:val="000000"/>
          <w:sz w:val="26"/>
          <w:szCs w:val="26"/>
        </w:rPr>
        <w:t xml:space="preserve"> и оператору электронной площадки обязательное для исполнения предписание об устранении выявленного </w:t>
      </w:r>
      <w:r w:rsidRPr="006A6E88">
        <w:rPr>
          <w:sz w:val="26"/>
          <w:szCs w:val="26"/>
        </w:rPr>
        <w:t>нарушения</w:t>
      </w:r>
      <w:r w:rsidR="001B2A5B">
        <w:rPr>
          <w:sz w:val="26"/>
          <w:szCs w:val="26"/>
        </w:rPr>
        <w:t xml:space="preserve"> не выдавать</w:t>
      </w:r>
      <w:r w:rsidRPr="006A6E88">
        <w:rPr>
          <w:sz w:val="26"/>
          <w:szCs w:val="26"/>
        </w:rPr>
        <w:t>.</w:t>
      </w:r>
    </w:p>
    <w:p w:rsidR="00CB0F95" w:rsidRPr="00942622" w:rsidRDefault="00CB0F95" w:rsidP="008B5A26">
      <w:pPr>
        <w:autoSpaceDE w:val="0"/>
        <w:autoSpaceDN w:val="0"/>
        <w:adjustRightInd w:val="0"/>
        <w:ind w:firstLine="720"/>
        <w:jc w:val="both"/>
        <w:outlineLvl w:val="1"/>
        <w:rPr>
          <w:sz w:val="26"/>
          <w:szCs w:val="26"/>
        </w:rPr>
      </w:pPr>
      <w:r w:rsidRPr="006A6E88">
        <w:rPr>
          <w:sz w:val="26"/>
          <w:szCs w:val="26"/>
        </w:rPr>
        <w:t xml:space="preserve">4. Передать материалы дела уполномоченному должностному лицу </w:t>
      </w:r>
      <w:r w:rsidR="00942622" w:rsidRPr="006A6E88">
        <w:rPr>
          <w:sz w:val="26"/>
          <w:szCs w:val="26"/>
        </w:rPr>
        <w:br/>
      </w:r>
      <w:r w:rsidRPr="006A6E88">
        <w:rPr>
          <w:sz w:val="26"/>
          <w:szCs w:val="26"/>
        </w:rPr>
        <w:t>для рассмотрения вопроса о возбуждении дел об административном</w:t>
      </w:r>
      <w:r w:rsidRPr="00942622">
        <w:rPr>
          <w:sz w:val="26"/>
          <w:szCs w:val="26"/>
        </w:rPr>
        <w:t xml:space="preserve"> правонарушении в отношении должностного лица Заказчика.</w:t>
      </w:r>
    </w:p>
    <w:p w:rsidR="00CB0F95" w:rsidRPr="00FE1DA7" w:rsidRDefault="00CB0F95" w:rsidP="00CB0F95">
      <w:pPr>
        <w:autoSpaceDE w:val="0"/>
        <w:autoSpaceDN w:val="0"/>
        <w:adjustRightInd w:val="0"/>
        <w:ind w:firstLine="708"/>
        <w:jc w:val="both"/>
        <w:outlineLvl w:val="1"/>
        <w:rPr>
          <w:color w:val="000000"/>
          <w:sz w:val="26"/>
          <w:szCs w:val="26"/>
        </w:rPr>
      </w:pPr>
    </w:p>
    <w:p w:rsidR="00CB0F95" w:rsidRDefault="00CB0F95" w:rsidP="00CB0F95">
      <w:pPr>
        <w:autoSpaceDE w:val="0"/>
        <w:autoSpaceDN w:val="0"/>
        <w:adjustRightInd w:val="0"/>
        <w:ind w:firstLine="708"/>
        <w:jc w:val="both"/>
        <w:outlineLvl w:val="1"/>
        <w:rPr>
          <w:color w:val="000000"/>
          <w:sz w:val="26"/>
          <w:szCs w:val="26"/>
        </w:rPr>
      </w:pPr>
    </w:p>
    <w:p w:rsidR="001F3750" w:rsidRPr="006A6E88" w:rsidRDefault="001F3750" w:rsidP="00CB0F95">
      <w:pPr>
        <w:autoSpaceDE w:val="0"/>
        <w:autoSpaceDN w:val="0"/>
        <w:adjustRightInd w:val="0"/>
        <w:ind w:firstLine="708"/>
        <w:jc w:val="both"/>
        <w:outlineLvl w:val="1"/>
        <w:rPr>
          <w:color w:val="000000"/>
          <w:sz w:val="26"/>
          <w:szCs w:val="26"/>
        </w:rPr>
      </w:pPr>
    </w:p>
    <w:p w:rsidR="00CB0F95" w:rsidRPr="00FE1DA7" w:rsidRDefault="00CB0F95" w:rsidP="00CB0F95">
      <w:pPr>
        <w:tabs>
          <w:tab w:val="left" w:pos="2700"/>
        </w:tabs>
        <w:ind w:firstLine="720"/>
        <w:jc w:val="both"/>
        <w:rPr>
          <w:i/>
          <w:sz w:val="26"/>
          <w:szCs w:val="26"/>
        </w:rPr>
      </w:pPr>
      <w:r w:rsidRPr="006A6E88">
        <w:rPr>
          <w:i/>
          <w:sz w:val="26"/>
          <w:szCs w:val="26"/>
        </w:rPr>
        <w:t>Настоящее решение может быть обжаловано в судебном порядке в течение</w:t>
      </w:r>
      <w:r w:rsidRPr="00FE1DA7">
        <w:rPr>
          <w:i/>
          <w:sz w:val="26"/>
          <w:szCs w:val="26"/>
        </w:rPr>
        <w:t xml:space="preserve"> трёх месяцев со дня принятия.</w:t>
      </w:r>
    </w:p>
    <w:p w:rsidR="00797C80" w:rsidRPr="00942622" w:rsidRDefault="00797C80" w:rsidP="00D941D2">
      <w:pPr>
        <w:ind w:firstLine="708"/>
        <w:jc w:val="both"/>
        <w:rPr>
          <w:sz w:val="22"/>
          <w:szCs w:val="26"/>
        </w:rPr>
      </w:pPr>
    </w:p>
    <w:sectPr w:rsidR="00797C80" w:rsidRPr="00942622" w:rsidSect="00AB77DD">
      <w:headerReference w:type="even" r:id="rId7"/>
      <w:headerReference w:type="default" r:id="rId8"/>
      <w:pgSz w:w="11906" w:h="16838"/>
      <w:pgMar w:top="1134" w:right="851" w:bottom="170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33ABF" w:rsidRDefault="00F33ABF">
      <w:r>
        <w:separator/>
      </w:r>
    </w:p>
  </w:endnote>
  <w:endnote w:type="continuationSeparator" w:id="0">
    <w:p w:rsidR="00F33ABF" w:rsidRDefault="00F33A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33ABF" w:rsidRDefault="00F33ABF">
      <w:r>
        <w:separator/>
      </w:r>
    </w:p>
  </w:footnote>
  <w:footnote w:type="continuationSeparator" w:id="0">
    <w:p w:rsidR="00F33ABF" w:rsidRDefault="00F33AB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24F61" w:rsidRDefault="005B142B" w:rsidP="00F9096E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724F61" w:rsidRDefault="001F3750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24F61" w:rsidRDefault="005B142B" w:rsidP="00F9096E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1F3750">
      <w:rPr>
        <w:rStyle w:val="a5"/>
        <w:noProof/>
      </w:rPr>
      <w:t>6</w:t>
    </w:r>
    <w:r>
      <w:rPr>
        <w:rStyle w:val="a5"/>
      </w:rPr>
      <w:fldChar w:fldCharType="end"/>
    </w:r>
  </w:p>
  <w:p w:rsidR="00724F61" w:rsidRDefault="001F3750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611D"/>
    <w:rsid w:val="00031437"/>
    <w:rsid w:val="00031460"/>
    <w:rsid w:val="0006210F"/>
    <w:rsid w:val="00070094"/>
    <w:rsid w:val="00097508"/>
    <w:rsid w:val="000E611D"/>
    <w:rsid w:val="00124D8A"/>
    <w:rsid w:val="00157C7A"/>
    <w:rsid w:val="001966A4"/>
    <w:rsid w:val="001B2A5B"/>
    <w:rsid w:val="001E0C91"/>
    <w:rsid w:val="001E6E25"/>
    <w:rsid w:val="001F3750"/>
    <w:rsid w:val="00217012"/>
    <w:rsid w:val="00266E28"/>
    <w:rsid w:val="002B677D"/>
    <w:rsid w:val="002D198B"/>
    <w:rsid w:val="003073DB"/>
    <w:rsid w:val="003141B9"/>
    <w:rsid w:val="00360AE7"/>
    <w:rsid w:val="0042613B"/>
    <w:rsid w:val="00440FB7"/>
    <w:rsid w:val="004510EA"/>
    <w:rsid w:val="00470D7B"/>
    <w:rsid w:val="004C4DFC"/>
    <w:rsid w:val="00507E17"/>
    <w:rsid w:val="005163A1"/>
    <w:rsid w:val="005B142B"/>
    <w:rsid w:val="006A6E88"/>
    <w:rsid w:val="00716809"/>
    <w:rsid w:val="00724FA2"/>
    <w:rsid w:val="00725066"/>
    <w:rsid w:val="00774E7C"/>
    <w:rsid w:val="00797C80"/>
    <w:rsid w:val="00825772"/>
    <w:rsid w:val="00896525"/>
    <w:rsid w:val="008B5A26"/>
    <w:rsid w:val="00942622"/>
    <w:rsid w:val="00984B73"/>
    <w:rsid w:val="009A563B"/>
    <w:rsid w:val="009E5FBE"/>
    <w:rsid w:val="00AA2ABA"/>
    <w:rsid w:val="00B134FA"/>
    <w:rsid w:val="00B63685"/>
    <w:rsid w:val="00BD5AF8"/>
    <w:rsid w:val="00CA7401"/>
    <w:rsid w:val="00CB0F95"/>
    <w:rsid w:val="00CD231A"/>
    <w:rsid w:val="00CF33DC"/>
    <w:rsid w:val="00D13B3C"/>
    <w:rsid w:val="00D818AD"/>
    <w:rsid w:val="00D81EB9"/>
    <w:rsid w:val="00D92C59"/>
    <w:rsid w:val="00D941D2"/>
    <w:rsid w:val="00DD24BE"/>
    <w:rsid w:val="00DD7F0E"/>
    <w:rsid w:val="00DF5E58"/>
    <w:rsid w:val="00E32DC5"/>
    <w:rsid w:val="00F33ABF"/>
    <w:rsid w:val="00F653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chartTrackingRefBased/>
  <w15:docId w15:val="{4AF1ED17-3FC9-4F14-BC2E-7B2188AFFA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B0F9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CB0F95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CB0F95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CB0F95"/>
  </w:style>
  <w:style w:type="paragraph" w:styleId="a6">
    <w:name w:val="No Spacing"/>
    <w:link w:val="a7"/>
    <w:qFormat/>
    <w:rsid w:val="00CB0F95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7">
    <w:name w:val="Без интервала Знак"/>
    <w:link w:val="a6"/>
    <w:locked/>
    <w:rsid w:val="00CB0F95"/>
    <w:rPr>
      <w:rFonts w:ascii="Calibri" w:eastAsia="Calibri" w:hAnsi="Calibri" w:cs="Times New Roman"/>
    </w:rPr>
  </w:style>
  <w:style w:type="character" w:styleId="a8">
    <w:name w:val="Hyperlink"/>
    <w:basedOn w:val="a0"/>
    <w:uiPriority w:val="99"/>
    <w:unhideWhenUsed/>
    <w:rsid w:val="00725066"/>
    <w:rPr>
      <w:color w:val="0563C1" w:themeColor="hyperlink"/>
      <w:u w:val="single"/>
    </w:rPr>
  </w:style>
  <w:style w:type="paragraph" w:styleId="a9">
    <w:name w:val="Normal (Web)"/>
    <w:basedOn w:val="a"/>
    <w:uiPriority w:val="99"/>
    <w:unhideWhenUsed/>
    <w:rsid w:val="0042613B"/>
    <w:pPr>
      <w:spacing w:before="100" w:beforeAutospacing="1" w:after="142" w:line="276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4613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672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54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6</Pages>
  <Words>2006</Words>
  <Characters>11439</Characters>
  <DocSecurity>0</DocSecurity>
  <Lines>95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dcterms:created xsi:type="dcterms:W3CDTF">2022-03-15T12:57:00Z</dcterms:created>
  <dcterms:modified xsi:type="dcterms:W3CDTF">2026-05-21T10:55:00Z</dcterms:modified>
</cp:coreProperties>
</file>