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EA694C" w:rsidRDefault="008A2EF4" w:rsidP="00F86C60">
      <w:pPr>
        <w:jc w:val="center"/>
        <w:rPr>
          <w:b/>
          <w:color w:val="000000"/>
          <w:sz w:val="22"/>
          <w:szCs w:val="22"/>
        </w:rPr>
      </w:pPr>
      <w:r w:rsidRPr="00EA694C">
        <w:rPr>
          <w:noProof/>
          <w:sz w:val="22"/>
          <w:szCs w:val="22"/>
          <w:lang w:eastAsia="ru-RU"/>
        </w:rPr>
        <w:drawing>
          <wp:anchor distT="0" distB="0" distL="114935" distR="114935" simplePos="0" relativeHeight="251658240" behindDoc="0" locked="0" layoutInCell="1" allowOverlap="1" wp14:anchorId="7D63DBD0" wp14:editId="7AF4B72A">
            <wp:simplePos x="0" y="0"/>
            <wp:positionH relativeFrom="column">
              <wp:posOffset>2589530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EA694C">
        <w:rPr>
          <w:b/>
          <w:color w:val="000000"/>
          <w:sz w:val="22"/>
          <w:szCs w:val="22"/>
        </w:rPr>
        <w:t>ФЕДЕРАЛЬНАЯ АНТИМОНОПОЛЬНАЯ СЛУЖБА</w:t>
      </w:r>
    </w:p>
    <w:p w:rsidR="008A2EF4" w:rsidRPr="00EA694C" w:rsidRDefault="008A2EF4" w:rsidP="00F86C60">
      <w:pPr>
        <w:jc w:val="center"/>
        <w:rPr>
          <w:b/>
          <w:color w:val="000000"/>
          <w:sz w:val="22"/>
          <w:szCs w:val="22"/>
        </w:rPr>
      </w:pPr>
      <w:r w:rsidRPr="00EA694C">
        <w:rPr>
          <w:b/>
          <w:color w:val="000000"/>
          <w:sz w:val="22"/>
          <w:szCs w:val="22"/>
        </w:rPr>
        <w:t>УПРАВЛЕНИЕ ПО РЕСПУБЛИКЕ САХА (ЯКУТИЯ)</w:t>
      </w:r>
    </w:p>
    <w:p w:rsidR="008A2EF4" w:rsidRPr="00EA694C" w:rsidRDefault="008A2EF4" w:rsidP="008A2EF4">
      <w:pPr>
        <w:ind w:left="-567" w:firstLine="568"/>
        <w:rPr>
          <w:color w:val="000000"/>
          <w:sz w:val="22"/>
          <w:szCs w:val="22"/>
        </w:rPr>
      </w:pPr>
    </w:p>
    <w:p w:rsidR="00725392" w:rsidRPr="00EA694C" w:rsidRDefault="00725392" w:rsidP="008A2EF4">
      <w:pPr>
        <w:ind w:left="-567" w:firstLine="568"/>
        <w:rPr>
          <w:color w:val="000000"/>
          <w:sz w:val="22"/>
          <w:szCs w:val="22"/>
        </w:rPr>
      </w:pPr>
    </w:p>
    <w:p w:rsidR="008A2EF4" w:rsidRPr="00EA694C" w:rsidRDefault="008A2EF4" w:rsidP="008A2EF4">
      <w:pPr>
        <w:ind w:left="-567" w:firstLine="568"/>
        <w:jc w:val="center"/>
        <w:rPr>
          <w:b/>
          <w:color w:val="000000"/>
          <w:sz w:val="22"/>
          <w:szCs w:val="22"/>
        </w:rPr>
      </w:pPr>
      <w:r w:rsidRPr="00EA694C">
        <w:rPr>
          <w:b/>
          <w:color w:val="000000"/>
          <w:sz w:val="22"/>
          <w:szCs w:val="22"/>
        </w:rPr>
        <w:t>Р Е Ш Е Н И Е</w:t>
      </w:r>
    </w:p>
    <w:p w:rsidR="00525424" w:rsidRPr="00EA694C" w:rsidRDefault="00474239" w:rsidP="008A2EF4">
      <w:pPr>
        <w:ind w:left="-567" w:firstLine="568"/>
        <w:jc w:val="center"/>
        <w:rPr>
          <w:color w:val="000000"/>
          <w:sz w:val="22"/>
          <w:szCs w:val="22"/>
        </w:rPr>
      </w:pPr>
      <w:r w:rsidRPr="00EA694C">
        <w:rPr>
          <w:color w:val="000000"/>
          <w:sz w:val="22"/>
          <w:szCs w:val="22"/>
        </w:rPr>
        <w:t xml:space="preserve">по делу </w:t>
      </w:r>
      <w:r w:rsidR="00E73976" w:rsidRPr="00EA694C">
        <w:rPr>
          <w:color w:val="000000"/>
          <w:sz w:val="22"/>
          <w:szCs w:val="22"/>
        </w:rPr>
        <w:t>№</w:t>
      </w:r>
      <w:r w:rsidR="008A2EF4" w:rsidRPr="00EA694C">
        <w:rPr>
          <w:color w:val="000000"/>
          <w:sz w:val="22"/>
          <w:szCs w:val="22"/>
        </w:rPr>
        <w:t xml:space="preserve"> </w:t>
      </w:r>
      <w:r w:rsidR="00063482" w:rsidRPr="00063482">
        <w:rPr>
          <w:color w:val="000000"/>
          <w:sz w:val="22"/>
          <w:szCs w:val="22"/>
        </w:rPr>
        <w:t>014/06/105-801/2026</w:t>
      </w:r>
      <w:r w:rsidR="00063482">
        <w:rPr>
          <w:color w:val="000000"/>
          <w:sz w:val="22"/>
          <w:szCs w:val="22"/>
        </w:rPr>
        <w:t xml:space="preserve"> </w:t>
      </w:r>
    </w:p>
    <w:p w:rsidR="008A2EF4" w:rsidRPr="00EA694C" w:rsidRDefault="008A2EF4" w:rsidP="008A2EF4">
      <w:pPr>
        <w:ind w:left="-567" w:firstLine="568"/>
        <w:jc w:val="center"/>
        <w:rPr>
          <w:color w:val="000000"/>
          <w:sz w:val="22"/>
          <w:szCs w:val="22"/>
        </w:rPr>
      </w:pPr>
      <w:r w:rsidRPr="00EA694C">
        <w:rPr>
          <w:color w:val="000000"/>
          <w:sz w:val="22"/>
          <w:szCs w:val="22"/>
        </w:rPr>
        <w:t>о нарушении законодательства о контрактной системе в сфере закупок</w:t>
      </w:r>
    </w:p>
    <w:p w:rsidR="00825AD6" w:rsidRPr="00EA694C" w:rsidRDefault="00825AD6" w:rsidP="002F3F9A">
      <w:pPr>
        <w:rPr>
          <w:color w:val="000000"/>
          <w:sz w:val="22"/>
          <w:szCs w:val="22"/>
        </w:rPr>
      </w:pPr>
    </w:p>
    <w:p w:rsidR="008A2EF4" w:rsidRPr="00EA694C" w:rsidRDefault="008A2EF4" w:rsidP="001E2C54">
      <w:pPr>
        <w:tabs>
          <w:tab w:val="left" w:pos="5387"/>
        </w:tabs>
        <w:jc w:val="both"/>
        <w:rPr>
          <w:color w:val="000000"/>
          <w:sz w:val="22"/>
          <w:szCs w:val="22"/>
        </w:rPr>
      </w:pPr>
      <w:r w:rsidRPr="00EA694C">
        <w:rPr>
          <w:color w:val="000000"/>
          <w:sz w:val="22"/>
          <w:szCs w:val="22"/>
        </w:rPr>
        <w:t xml:space="preserve">г. Якутск                         </w:t>
      </w:r>
      <w:r w:rsidR="000B43AA" w:rsidRPr="00EA694C">
        <w:rPr>
          <w:color w:val="000000"/>
          <w:sz w:val="22"/>
          <w:szCs w:val="22"/>
        </w:rPr>
        <w:t xml:space="preserve">                                         </w:t>
      </w:r>
      <w:r w:rsidRPr="00EA694C">
        <w:rPr>
          <w:color w:val="000000"/>
          <w:sz w:val="22"/>
          <w:szCs w:val="22"/>
        </w:rPr>
        <w:t xml:space="preserve">    </w:t>
      </w:r>
      <w:r w:rsidR="00382A50" w:rsidRPr="00EA694C">
        <w:rPr>
          <w:color w:val="000000"/>
          <w:sz w:val="22"/>
          <w:szCs w:val="22"/>
        </w:rPr>
        <w:t xml:space="preserve">                       </w:t>
      </w:r>
      <w:r w:rsidR="007A09C2" w:rsidRPr="00EA694C">
        <w:rPr>
          <w:color w:val="000000"/>
          <w:sz w:val="22"/>
          <w:szCs w:val="22"/>
        </w:rPr>
        <w:t xml:space="preserve">   </w:t>
      </w:r>
      <w:r w:rsidR="00EA68AE" w:rsidRPr="00EA694C">
        <w:rPr>
          <w:color w:val="000000"/>
          <w:sz w:val="22"/>
          <w:szCs w:val="22"/>
        </w:rPr>
        <w:t xml:space="preserve"> </w:t>
      </w:r>
      <w:r w:rsidR="00522FAF" w:rsidRPr="00EA694C">
        <w:rPr>
          <w:color w:val="000000"/>
          <w:sz w:val="22"/>
          <w:szCs w:val="22"/>
        </w:rPr>
        <w:t xml:space="preserve">   </w:t>
      </w:r>
      <w:r w:rsidR="008B2369" w:rsidRPr="00EA694C">
        <w:rPr>
          <w:color w:val="000000"/>
          <w:sz w:val="22"/>
          <w:szCs w:val="22"/>
        </w:rPr>
        <w:t xml:space="preserve"> </w:t>
      </w:r>
      <w:r w:rsidR="00AB51FA" w:rsidRPr="00EA694C">
        <w:rPr>
          <w:color w:val="000000"/>
          <w:sz w:val="22"/>
          <w:szCs w:val="22"/>
        </w:rPr>
        <w:t xml:space="preserve"> </w:t>
      </w:r>
      <w:r w:rsidR="00A0087E" w:rsidRPr="00EA694C">
        <w:rPr>
          <w:color w:val="000000"/>
          <w:sz w:val="22"/>
          <w:szCs w:val="22"/>
        </w:rPr>
        <w:t xml:space="preserve">        </w:t>
      </w:r>
      <w:r w:rsidR="00342A22" w:rsidRPr="00EA694C">
        <w:rPr>
          <w:color w:val="000000"/>
          <w:sz w:val="22"/>
          <w:szCs w:val="22"/>
        </w:rPr>
        <w:t xml:space="preserve"> </w:t>
      </w:r>
      <w:r w:rsidR="00A7242B">
        <w:rPr>
          <w:color w:val="000000"/>
          <w:sz w:val="22"/>
          <w:szCs w:val="22"/>
        </w:rPr>
        <w:t>15</w:t>
      </w:r>
      <w:r w:rsidR="00A0087E" w:rsidRPr="00EA694C">
        <w:rPr>
          <w:color w:val="000000"/>
          <w:sz w:val="22"/>
          <w:szCs w:val="22"/>
        </w:rPr>
        <w:t xml:space="preserve"> мая 2026</w:t>
      </w:r>
      <w:r w:rsidRPr="00EA694C">
        <w:rPr>
          <w:color w:val="000000"/>
          <w:sz w:val="22"/>
          <w:szCs w:val="22"/>
        </w:rPr>
        <w:t xml:space="preserve"> года</w:t>
      </w:r>
    </w:p>
    <w:p w:rsidR="000511CC" w:rsidRPr="00EA694C" w:rsidRDefault="000511CC" w:rsidP="008A2EF4">
      <w:pPr>
        <w:ind w:firstLine="568"/>
        <w:jc w:val="both"/>
        <w:rPr>
          <w:color w:val="000000"/>
          <w:sz w:val="22"/>
          <w:szCs w:val="22"/>
        </w:rPr>
      </w:pPr>
    </w:p>
    <w:p w:rsidR="006F1DE4" w:rsidRPr="00EA694C" w:rsidRDefault="006F1DE4" w:rsidP="00386DD7">
      <w:pPr>
        <w:ind w:firstLine="567"/>
        <w:jc w:val="both"/>
        <w:rPr>
          <w:color w:val="000000"/>
          <w:sz w:val="22"/>
          <w:szCs w:val="22"/>
        </w:rPr>
      </w:pPr>
      <w:r w:rsidRPr="00EA694C">
        <w:rPr>
          <w:color w:val="000000"/>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6900E3" w:rsidRPr="00EA694C" w:rsidRDefault="006431BA" w:rsidP="00386DD7">
      <w:pPr>
        <w:ind w:firstLine="567"/>
        <w:jc w:val="both"/>
        <w:rPr>
          <w:sz w:val="22"/>
          <w:szCs w:val="22"/>
        </w:rPr>
      </w:pPr>
      <w:r>
        <w:rPr>
          <w:sz w:val="22"/>
          <w:szCs w:val="22"/>
        </w:rPr>
        <w:t>..</w:t>
      </w:r>
      <w:r w:rsidR="000A6398">
        <w:rPr>
          <w:sz w:val="22"/>
          <w:szCs w:val="22"/>
        </w:rPr>
        <w:t>.</w:t>
      </w:r>
      <w:r w:rsidR="006900E3" w:rsidRPr="00EA694C">
        <w:rPr>
          <w:sz w:val="22"/>
          <w:szCs w:val="22"/>
        </w:rPr>
        <w:t xml:space="preserve"> –</w:t>
      </w:r>
      <w:r w:rsidR="00A0087E" w:rsidRPr="00EA694C">
        <w:rPr>
          <w:sz w:val="22"/>
          <w:szCs w:val="22"/>
        </w:rPr>
        <w:t xml:space="preserve"> </w:t>
      </w:r>
      <w:r w:rsidR="000A6398">
        <w:rPr>
          <w:sz w:val="22"/>
          <w:szCs w:val="22"/>
        </w:rPr>
        <w:t xml:space="preserve">заместителя </w:t>
      </w:r>
      <w:r w:rsidR="006900E3" w:rsidRPr="00EA694C">
        <w:rPr>
          <w:sz w:val="22"/>
          <w:szCs w:val="22"/>
        </w:rPr>
        <w:t>начальника отдела контроля закупок Якутского УФАС России, заместителя председателя Комиссии;</w:t>
      </w:r>
    </w:p>
    <w:p w:rsidR="00A0087E" w:rsidRPr="00EA694C" w:rsidRDefault="006431BA" w:rsidP="00386DD7">
      <w:pPr>
        <w:ind w:firstLine="567"/>
        <w:jc w:val="both"/>
        <w:rPr>
          <w:color w:val="000000"/>
          <w:sz w:val="22"/>
          <w:szCs w:val="22"/>
        </w:rPr>
      </w:pPr>
      <w:r>
        <w:rPr>
          <w:color w:val="000000"/>
          <w:sz w:val="22"/>
          <w:szCs w:val="22"/>
        </w:rPr>
        <w:t>..</w:t>
      </w:r>
      <w:r w:rsidR="00381D83">
        <w:rPr>
          <w:color w:val="000000"/>
          <w:sz w:val="22"/>
          <w:szCs w:val="22"/>
        </w:rPr>
        <w:t>.</w:t>
      </w:r>
      <w:r w:rsidR="00A0087E" w:rsidRPr="00EA694C">
        <w:rPr>
          <w:color w:val="000000"/>
          <w:sz w:val="22"/>
          <w:szCs w:val="22"/>
        </w:rPr>
        <w:t xml:space="preserve"> – </w:t>
      </w:r>
      <w:r w:rsidR="00381D83" w:rsidRPr="00381D83">
        <w:rPr>
          <w:color w:val="000000"/>
          <w:sz w:val="22"/>
          <w:szCs w:val="22"/>
        </w:rPr>
        <w:t xml:space="preserve">старшего государственного инспектора </w:t>
      </w:r>
      <w:r w:rsidR="00A0087E" w:rsidRPr="00EA694C">
        <w:rPr>
          <w:color w:val="000000"/>
          <w:sz w:val="22"/>
          <w:szCs w:val="22"/>
        </w:rPr>
        <w:t>отдела контроля закупок Якутского УФАС России, члена Комиссии;</w:t>
      </w:r>
    </w:p>
    <w:p w:rsidR="006900E3" w:rsidRPr="00EA694C" w:rsidRDefault="006431BA" w:rsidP="006900E3">
      <w:pPr>
        <w:tabs>
          <w:tab w:val="left" w:pos="3119"/>
        </w:tabs>
        <w:ind w:firstLine="567"/>
        <w:jc w:val="both"/>
        <w:rPr>
          <w:sz w:val="22"/>
          <w:szCs w:val="22"/>
        </w:rPr>
      </w:pPr>
      <w:r>
        <w:rPr>
          <w:sz w:val="22"/>
          <w:szCs w:val="22"/>
        </w:rPr>
        <w:t>..</w:t>
      </w:r>
      <w:r w:rsidR="008B2369" w:rsidRPr="00EA694C">
        <w:rPr>
          <w:sz w:val="22"/>
          <w:szCs w:val="22"/>
        </w:rPr>
        <w:t xml:space="preserve">. – </w:t>
      </w:r>
      <w:r w:rsidR="0067071A" w:rsidRPr="00EA694C">
        <w:rPr>
          <w:sz w:val="22"/>
          <w:szCs w:val="22"/>
        </w:rPr>
        <w:t xml:space="preserve">старшего </w:t>
      </w:r>
      <w:r w:rsidR="006900E3" w:rsidRPr="00EA694C">
        <w:rPr>
          <w:sz w:val="22"/>
          <w:szCs w:val="22"/>
        </w:rPr>
        <w:t xml:space="preserve">государственного инспектора отдела контроля закупок Якутского УФАС России, </w:t>
      </w:r>
      <w:r w:rsidR="00FB36C6" w:rsidRPr="00EA694C">
        <w:rPr>
          <w:sz w:val="22"/>
          <w:szCs w:val="22"/>
        </w:rPr>
        <w:t>члена</w:t>
      </w:r>
      <w:r w:rsidR="006900E3" w:rsidRPr="00EA694C">
        <w:rPr>
          <w:sz w:val="22"/>
          <w:szCs w:val="22"/>
        </w:rPr>
        <w:t xml:space="preserve"> Комиссии;</w:t>
      </w:r>
    </w:p>
    <w:p w:rsidR="008B2369" w:rsidRPr="00EA694C" w:rsidRDefault="008B2369" w:rsidP="008B2369">
      <w:pPr>
        <w:tabs>
          <w:tab w:val="left" w:pos="3119"/>
        </w:tabs>
        <w:ind w:firstLine="567"/>
        <w:jc w:val="both"/>
        <w:rPr>
          <w:sz w:val="22"/>
          <w:szCs w:val="22"/>
        </w:rPr>
      </w:pPr>
      <w:r w:rsidRPr="00EA694C">
        <w:rPr>
          <w:sz w:val="22"/>
          <w:szCs w:val="22"/>
        </w:rPr>
        <w:t>при участии:</w:t>
      </w:r>
    </w:p>
    <w:p w:rsidR="000D2387" w:rsidRPr="00EA694C" w:rsidRDefault="000D2387" w:rsidP="008B2369">
      <w:pPr>
        <w:tabs>
          <w:tab w:val="left" w:pos="3119"/>
        </w:tabs>
        <w:ind w:firstLine="567"/>
        <w:jc w:val="both"/>
        <w:rPr>
          <w:sz w:val="22"/>
          <w:szCs w:val="22"/>
        </w:rPr>
      </w:pPr>
      <w:r w:rsidRPr="00EA694C">
        <w:rPr>
          <w:sz w:val="22"/>
          <w:szCs w:val="22"/>
        </w:rPr>
        <w:t xml:space="preserve">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w:t>
      </w:r>
      <w:r w:rsidR="006431BA">
        <w:rPr>
          <w:sz w:val="22"/>
          <w:szCs w:val="22"/>
        </w:rPr>
        <w:t>…</w:t>
      </w:r>
      <w:r w:rsidR="00A0087E" w:rsidRPr="00EA694C">
        <w:rPr>
          <w:sz w:val="22"/>
          <w:szCs w:val="22"/>
        </w:rPr>
        <w:t xml:space="preserve"> </w:t>
      </w:r>
      <w:r w:rsidRPr="00EA694C">
        <w:rPr>
          <w:sz w:val="22"/>
          <w:szCs w:val="22"/>
        </w:rPr>
        <w:t>(представитель по доверенности);</w:t>
      </w:r>
    </w:p>
    <w:p w:rsidR="0067071A" w:rsidRPr="00EA694C" w:rsidRDefault="0067071A" w:rsidP="00381D83">
      <w:pPr>
        <w:tabs>
          <w:tab w:val="left" w:pos="3119"/>
        </w:tabs>
        <w:ind w:firstLine="567"/>
        <w:jc w:val="both"/>
        <w:rPr>
          <w:sz w:val="22"/>
          <w:szCs w:val="22"/>
        </w:rPr>
      </w:pPr>
      <w:r w:rsidRPr="00EA694C">
        <w:rPr>
          <w:sz w:val="22"/>
          <w:szCs w:val="22"/>
        </w:rPr>
        <w:t xml:space="preserve">от заказчика </w:t>
      </w:r>
      <w:r w:rsidR="00381D83" w:rsidRPr="00381D83">
        <w:rPr>
          <w:sz w:val="22"/>
          <w:szCs w:val="22"/>
        </w:rPr>
        <w:t>М</w:t>
      </w:r>
      <w:r w:rsidR="00381D83">
        <w:rPr>
          <w:sz w:val="22"/>
          <w:szCs w:val="22"/>
        </w:rPr>
        <w:t>униципального</w:t>
      </w:r>
      <w:r w:rsidR="00381D83" w:rsidRPr="00381D83">
        <w:rPr>
          <w:sz w:val="22"/>
          <w:szCs w:val="22"/>
        </w:rPr>
        <w:t xml:space="preserve"> </w:t>
      </w:r>
      <w:r w:rsidR="00381D83">
        <w:rPr>
          <w:sz w:val="22"/>
          <w:szCs w:val="22"/>
        </w:rPr>
        <w:t>казенного</w:t>
      </w:r>
      <w:r w:rsidR="00381D83" w:rsidRPr="00381D83">
        <w:rPr>
          <w:sz w:val="22"/>
          <w:szCs w:val="22"/>
        </w:rPr>
        <w:t xml:space="preserve"> </w:t>
      </w:r>
      <w:r w:rsidR="00381D83">
        <w:rPr>
          <w:sz w:val="22"/>
          <w:szCs w:val="22"/>
        </w:rPr>
        <w:t>учреждения «</w:t>
      </w:r>
      <w:r w:rsidR="00381D83" w:rsidRPr="00381D83">
        <w:rPr>
          <w:sz w:val="22"/>
          <w:szCs w:val="22"/>
        </w:rPr>
        <w:t>В</w:t>
      </w:r>
      <w:r w:rsidR="00381D83">
        <w:rPr>
          <w:sz w:val="22"/>
          <w:szCs w:val="22"/>
        </w:rPr>
        <w:t>илюйская</w:t>
      </w:r>
      <w:r w:rsidR="00381D83" w:rsidRPr="00381D83">
        <w:rPr>
          <w:sz w:val="22"/>
          <w:szCs w:val="22"/>
        </w:rPr>
        <w:t xml:space="preserve"> </w:t>
      </w:r>
      <w:r w:rsidR="00381D83">
        <w:rPr>
          <w:sz w:val="22"/>
          <w:szCs w:val="22"/>
        </w:rPr>
        <w:t>межпоселенческая</w:t>
      </w:r>
      <w:r w:rsidR="00381D83" w:rsidRPr="00381D83">
        <w:rPr>
          <w:sz w:val="22"/>
          <w:szCs w:val="22"/>
        </w:rPr>
        <w:t xml:space="preserve"> </w:t>
      </w:r>
      <w:r w:rsidR="00381D83">
        <w:rPr>
          <w:sz w:val="22"/>
          <w:szCs w:val="22"/>
        </w:rPr>
        <w:t>централизованная</w:t>
      </w:r>
      <w:r w:rsidR="00381D83" w:rsidRPr="00381D83">
        <w:rPr>
          <w:sz w:val="22"/>
          <w:szCs w:val="22"/>
        </w:rPr>
        <w:t xml:space="preserve"> </w:t>
      </w:r>
      <w:r w:rsidR="00381D83">
        <w:rPr>
          <w:sz w:val="22"/>
          <w:szCs w:val="22"/>
        </w:rPr>
        <w:t>библиотечная</w:t>
      </w:r>
      <w:r w:rsidR="00381D83" w:rsidRPr="00381D83">
        <w:rPr>
          <w:sz w:val="22"/>
          <w:szCs w:val="22"/>
        </w:rPr>
        <w:t xml:space="preserve"> </w:t>
      </w:r>
      <w:r w:rsidR="00381D83">
        <w:rPr>
          <w:sz w:val="22"/>
          <w:szCs w:val="22"/>
        </w:rPr>
        <w:t>система</w:t>
      </w:r>
      <w:r w:rsidR="00381D83" w:rsidRPr="00381D83">
        <w:rPr>
          <w:sz w:val="22"/>
          <w:szCs w:val="22"/>
        </w:rPr>
        <w:t xml:space="preserve"> </w:t>
      </w:r>
      <w:r w:rsidR="00381D83">
        <w:rPr>
          <w:sz w:val="22"/>
          <w:szCs w:val="22"/>
        </w:rPr>
        <w:t>имени</w:t>
      </w:r>
      <w:r w:rsidR="00381D83" w:rsidRPr="00381D83">
        <w:rPr>
          <w:sz w:val="22"/>
          <w:szCs w:val="22"/>
        </w:rPr>
        <w:t xml:space="preserve"> И</w:t>
      </w:r>
      <w:r w:rsidR="00381D83">
        <w:rPr>
          <w:sz w:val="22"/>
          <w:szCs w:val="22"/>
        </w:rPr>
        <w:t>вана Михайловича</w:t>
      </w:r>
      <w:r w:rsidR="00381D83" w:rsidRPr="00381D83">
        <w:rPr>
          <w:sz w:val="22"/>
          <w:szCs w:val="22"/>
        </w:rPr>
        <w:t xml:space="preserve"> Г</w:t>
      </w:r>
      <w:r w:rsidR="00381D83">
        <w:rPr>
          <w:sz w:val="22"/>
          <w:szCs w:val="22"/>
        </w:rPr>
        <w:t>оголева</w:t>
      </w:r>
      <w:r w:rsidR="00381D83" w:rsidRPr="00381D83">
        <w:rPr>
          <w:sz w:val="22"/>
          <w:szCs w:val="22"/>
        </w:rPr>
        <w:t xml:space="preserve"> </w:t>
      </w:r>
      <w:r w:rsidR="00381D83">
        <w:rPr>
          <w:sz w:val="22"/>
          <w:szCs w:val="22"/>
        </w:rPr>
        <w:t>–</w:t>
      </w:r>
      <w:r w:rsidR="00381D83" w:rsidRPr="00381D83">
        <w:rPr>
          <w:sz w:val="22"/>
          <w:szCs w:val="22"/>
        </w:rPr>
        <w:t xml:space="preserve"> К</w:t>
      </w:r>
      <w:r w:rsidR="00381D83">
        <w:rPr>
          <w:sz w:val="22"/>
          <w:szCs w:val="22"/>
        </w:rPr>
        <w:t>ындыл»</w:t>
      </w:r>
      <w:r w:rsidR="00381D83" w:rsidRPr="00381D83">
        <w:rPr>
          <w:sz w:val="22"/>
          <w:szCs w:val="22"/>
        </w:rPr>
        <w:t xml:space="preserve"> </w:t>
      </w:r>
      <w:r w:rsidR="00381D83">
        <w:rPr>
          <w:sz w:val="22"/>
          <w:szCs w:val="22"/>
        </w:rPr>
        <w:t>муниципального</w:t>
      </w:r>
      <w:r w:rsidR="00381D83" w:rsidRPr="00381D83">
        <w:rPr>
          <w:sz w:val="22"/>
          <w:szCs w:val="22"/>
        </w:rPr>
        <w:t xml:space="preserve"> </w:t>
      </w:r>
      <w:r w:rsidR="00381D83">
        <w:rPr>
          <w:sz w:val="22"/>
          <w:szCs w:val="22"/>
        </w:rPr>
        <w:t>района «</w:t>
      </w:r>
      <w:r w:rsidR="00381D83" w:rsidRPr="00381D83">
        <w:rPr>
          <w:sz w:val="22"/>
          <w:szCs w:val="22"/>
        </w:rPr>
        <w:t>В</w:t>
      </w:r>
      <w:r w:rsidR="00381D83">
        <w:rPr>
          <w:sz w:val="22"/>
          <w:szCs w:val="22"/>
        </w:rPr>
        <w:t>илюйский</w:t>
      </w:r>
      <w:r w:rsidR="00381D83" w:rsidRPr="00381D83">
        <w:rPr>
          <w:sz w:val="22"/>
          <w:szCs w:val="22"/>
        </w:rPr>
        <w:t xml:space="preserve"> </w:t>
      </w:r>
      <w:r w:rsidR="00381D83">
        <w:rPr>
          <w:sz w:val="22"/>
          <w:szCs w:val="22"/>
        </w:rPr>
        <w:t>улус</w:t>
      </w:r>
      <w:r w:rsidR="00381D83" w:rsidRPr="00381D83">
        <w:rPr>
          <w:sz w:val="22"/>
          <w:szCs w:val="22"/>
        </w:rPr>
        <w:t xml:space="preserve"> (</w:t>
      </w:r>
      <w:r w:rsidR="00381D83">
        <w:rPr>
          <w:sz w:val="22"/>
          <w:szCs w:val="22"/>
        </w:rPr>
        <w:t>район)»</w:t>
      </w:r>
      <w:r w:rsidR="00381D83" w:rsidRPr="00381D83">
        <w:rPr>
          <w:sz w:val="22"/>
          <w:szCs w:val="22"/>
        </w:rPr>
        <w:t xml:space="preserve"> Р</w:t>
      </w:r>
      <w:r w:rsidR="00381D83">
        <w:rPr>
          <w:sz w:val="22"/>
          <w:szCs w:val="22"/>
        </w:rPr>
        <w:t>еспублики</w:t>
      </w:r>
      <w:r w:rsidR="00381D83" w:rsidRPr="00381D83">
        <w:rPr>
          <w:sz w:val="22"/>
          <w:szCs w:val="22"/>
        </w:rPr>
        <w:t xml:space="preserve"> С</w:t>
      </w:r>
      <w:r w:rsidR="00381D83">
        <w:rPr>
          <w:sz w:val="22"/>
          <w:szCs w:val="22"/>
        </w:rPr>
        <w:t>аха</w:t>
      </w:r>
      <w:r w:rsidR="00381D83" w:rsidRPr="00381D83">
        <w:rPr>
          <w:sz w:val="22"/>
          <w:szCs w:val="22"/>
        </w:rPr>
        <w:t xml:space="preserve"> (Я</w:t>
      </w:r>
      <w:r w:rsidR="00381D83">
        <w:rPr>
          <w:sz w:val="22"/>
          <w:szCs w:val="22"/>
        </w:rPr>
        <w:t>кутия</w:t>
      </w:r>
      <w:r w:rsidR="00381D83" w:rsidRPr="00381D83">
        <w:rPr>
          <w:sz w:val="22"/>
          <w:szCs w:val="22"/>
        </w:rPr>
        <w:t>)</w:t>
      </w:r>
      <w:r w:rsidRPr="00EA694C">
        <w:rPr>
          <w:sz w:val="22"/>
          <w:szCs w:val="22"/>
        </w:rPr>
        <w:t xml:space="preserve"> (далее – </w:t>
      </w:r>
      <w:r w:rsidR="00381D83">
        <w:rPr>
          <w:sz w:val="22"/>
          <w:szCs w:val="22"/>
        </w:rPr>
        <w:t>МКУ «</w:t>
      </w:r>
      <w:r w:rsidR="00381D83" w:rsidRPr="00381D83">
        <w:rPr>
          <w:sz w:val="22"/>
          <w:szCs w:val="22"/>
        </w:rPr>
        <w:t xml:space="preserve">Вилюйская </w:t>
      </w:r>
      <w:r w:rsidR="00381D83">
        <w:rPr>
          <w:sz w:val="22"/>
          <w:szCs w:val="22"/>
        </w:rPr>
        <w:t xml:space="preserve">МЦБС им. И.М. </w:t>
      </w:r>
      <w:r w:rsidR="00381D83" w:rsidRPr="00381D83">
        <w:rPr>
          <w:sz w:val="22"/>
          <w:szCs w:val="22"/>
        </w:rPr>
        <w:t>Г</w:t>
      </w:r>
      <w:r w:rsidR="00381D83">
        <w:rPr>
          <w:sz w:val="22"/>
          <w:szCs w:val="22"/>
        </w:rPr>
        <w:t>оголева</w:t>
      </w:r>
      <w:r w:rsidR="00381D83" w:rsidRPr="00381D83">
        <w:rPr>
          <w:sz w:val="22"/>
          <w:szCs w:val="22"/>
        </w:rPr>
        <w:t>-К</w:t>
      </w:r>
      <w:r w:rsidR="00381D83">
        <w:rPr>
          <w:sz w:val="22"/>
          <w:szCs w:val="22"/>
        </w:rPr>
        <w:t>ындыл»</w:t>
      </w:r>
      <w:r w:rsidRPr="00EA694C">
        <w:rPr>
          <w:sz w:val="22"/>
          <w:szCs w:val="22"/>
        </w:rPr>
        <w:t xml:space="preserve">, заказчик): </w:t>
      </w:r>
      <w:r w:rsidR="006431BA">
        <w:rPr>
          <w:sz w:val="22"/>
          <w:szCs w:val="22"/>
        </w:rPr>
        <w:t>..</w:t>
      </w:r>
      <w:bookmarkStart w:id="0" w:name="_GoBack"/>
      <w:bookmarkEnd w:id="0"/>
      <w:r w:rsidR="003B5C78">
        <w:rPr>
          <w:sz w:val="22"/>
          <w:szCs w:val="22"/>
        </w:rPr>
        <w:t>.</w:t>
      </w:r>
      <w:r w:rsidRPr="00EA694C">
        <w:rPr>
          <w:sz w:val="22"/>
          <w:szCs w:val="22"/>
        </w:rPr>
        <w:t xml:space="preserve"> (</w:t>
      </w:r>
      <w:r w:rsidR="003B5C78">
        <w:rPr>
          <w:sz w:val="22"/>
          <w:szCs w:val="22"/>
        </w:rPr>
        <w:t>директор</w:t>
      </w:r>
      <w:r w:rsidRPr="00EA694C">
        <w:rPr>
          <w:sz w:val="22"/>
          <w:szCs w:val="22"/>
        </w:rPr>
        <w:t>);</w:t>
      </w:r>
    </w:p>
    <w:p w:rsidR="000762C3" w:rsidRPr="00EA694C" w:rsidRDefault="00A71467" w:rsidP="000762C3">
      <w:pPr>
        <w:tabs>
          <w:tab w:val="left" w:pos="3119"/>
        </w:tabs>
        <w:ind w:firstLine="567"/>
        <w:jc w:val="both"/>
        <w:rPr>
          <w:sz w:val="22"/>
          <w:szCs w:val="22"/>
        </w:rPr>
      </w:pPr>
      <w:r w:rsidRPr="00EA694C">
        <w:rPr>
          <w:sz w:val="22"/>
          <w:szCs w:val="22"/>
        </w:rPr>
        <w:t>в</w:t>
      </w:r>
      <w:r w:rsidR="000762C3" w:rsidRPr="00EA694C">
        <w:rPr>
          <w:sz w:val="22"/>
          <w:szCs w:val="22"/>
        </w:rPr>
        <w:t xml:space="preserve"> отсутствие:</w:t>
      </w:r>
    </w:p>
    <w:p w:rsidR="00A71467" w:rsidRPr="00EA694C" w:rsidRDefault="00A71467" w:rsidP="00A71467">
      <w:pPr>
        <w:tabs>
          <w:tab w:val="left" w:pos="3119"/>
        </w:tabs>
        <w:ind w:firstLine="567"/>
        <w:jc w:val="both"/>
        <w:rPr>
          <w:sz w:val="22"/>
          <w:szCs w:val="22"/>
        </w:rPr>
      </w:pPr>
      <w:r w:rsidRPr="00EA694C">
        <w:rPr>
          <w:sz w:val="22"/>
          <w:szCs w:val="22"/>
        </w:rPr>
        <w:t xml:space="preserve">заявителя </w:t>
      </w:r>
      <w:r w:rsidR="000D2387" w:rsidRPr="00EA694C">
        <w:rPr>
          <w:sz w:val="22"/>
          <w:szCs w:val="22"/>
        </w:rPr>
        <w:t>Общества с ограниченной ответственностью «</w:t>
      </w:r>
      <w:r w:rsidR="003B5C78">
        <w:rPr>
          <w:sz w:val="22"/>
          <w:szCs w:val="22"/>
        </w:rPr>
        <w:t>За достойную жизнь</w:t>
      </w:r>
      <w:r w:rsidR="000D2387" w:rsidRPr="00EA694C">
        <w:rPr>
          <w:sz w:val="22"/>
          <w:szCs w:val="22"/>
        </w:rPr>
        <w:t>»</w:t>
      </w:r>
      <w:r w:rsidR="008B2369" w:rsidRPr="00EA694C">
        <w:rPr>
          <w:sz w:val="22"/>
          <w:szCs w:val="22"/>
        </w:rPr>
        <w:t xml:space="preserve"> </w:t>
      </w:r>
      <w:r w:rsidRPr="00EA694C">
        <w:rPr>
          <w:sz w:val="22"/>
          <w:szCs w:val="22"/>
        </w:rPr>
        <w:t xml:space="preserve">(далее – </w:t>
      </w:r>
      <w:r w:rsidR="000D2387" w:rsidRPr="00EA694C">
        <w:rPr>
          <w:sz w:val="22"/>
          <w:szCs w:val="22"/>
        </w:rPr>
        <w:t>ООО «</w:t>
      </w:r>
      <w:r w:rsidR="003B5C78">
        <w:rPr>
          <w:sz w:val="22"/>
          <w:szCs w:val="22"/>
        </w:rPr>
        <w:t>ЗДЖ</w:t>
      </w:r>
      <w:r w:rsidR="000D2387" w:rsidRPr="00EA694C">
        <w:rPr>
          <w:sz w:val="22"/>
          <w:szCs w:val="22"/>
        </w:rPr>
        <w:t>»</w:t>
      </w:r>
      <w:r w:rsidRPr="00EA694C">
        <w:rPr>
          <w:sz w:val="22"/>
          <w:szCs w:val="22"/>
        </w:rPr>
        <w:t>, заявитель): не участвовал</w:t>
      </w:r>
      <w:r w:rsidR="005C0F96" w:rsidRPr="00EA694C">
        <w:rPr>
          <w:sz w:val="22"/>
          <w:szCs w:val="22"/>
        </w:rPr>
        <w:t>и</w:t>
      </w:r>
      <w:r w:rsidRPr="00EA694C">
        <w:rPr>
          <w:sz w:val="22"/>
          <w:szCs w:val="22"/>
        </w:rPr>
        <w:t>, уведомлен</w:t>
      </w:r>
      <w:r w:rsidR="005C0F96" w:rsidRPr="00EA694C">
        <w:rPr>
          <w:sz w:val="22"/>
          <w:szCs w:val="22"/>
        </w:rPr>
        <w:t>ы</w:t>
      </w:r>
      <w:r w:rsidRPr="00EA694C">
        <w:rPr>
          <w:sz w:val="22"/>
          <w:szCs w:val="22"/>
        </w:rPr>
        <w:t xml:space="preserve"> надлежащим образом;</w:t>
      </w:r>
      <w:r w:rsidR="00A0087E" w:rsidRPr="00EA694C">
        <w:rPr>
          <w:sz w:val="22"/>
          <w:szCs w:val="22"/>
        </w:rPr>
        <w:t xml:space="preserve"> </w:t>
      </w:r>
    </w:p>
    <w:p w:rsidR="00F35F44" w:rsidRPr="00EA694C" w:rsidRDefault="00194ABA" w:rsidP="000762C3">
      <w:pPr>
        <w:tabs>
          <w:tab w:val="left" w:pos="3119"/>
        </w:tabs>
        <w:ind w:firstLine="567"/>
        <w:jc w:val="both"/>
        <w:rPr>
          <w:color w:val="auto"/>
          <w:sz w:val="22"/>
          <w:szCs w:val="22"/>
        </w:rPr>
      </w:pPr>
      <w:r w:rsidRPr="00EA694C">
        <w:rPr>
          <w:color w:val="auto"/>
          <w:sz w:val="22"/>
          <w:szCs w:val="22"/>
        </w:rPr>
        <w:t>р</w:t>
      </w:r>
      <w:r w:rsidR="001B370A" w:rsidRPr="00EA694C">
        <w:rPr>
          <w:color w:val="auto"/>
          <w:sz w:val="22"/>
          <w:szCs w:val="22"/>
        </w:rPr>
        <w:t>ассмотрев</w:t>
      </w:r>
      <w:r w:rsidR="008B2C0D" w:rsidRPr="00EA694C">
        <w:rPr>
          <w:color w:val="auto"/>
          <w:sz w:val="22"/>
          <w:szCs w:val="22"/>
        </w:rPr>
        <w:t xml:space="preserve"> </w:t>
      </w:r>
      <w:r w:rsidR="000D2387" w:rsidRPr="00EA694C">
        <w:rPr>
          <w:color w:val="auto"/>
          <w:sz w:val="22"/>
          <w:szCs w:val="22"/>
        </w:rPr>
        <w:t xml:space="preserve">посредством web-видеоконференции </w:t>
      </w:r>
      <w:r w:rsidR="008B2C0D" w:rsidRPr="00EA694C">
        <w:rPr>
          <w:color w:val="auto"/>
          <w:sz w:val="22"/>
          <w:szCs w:val="22"/>
        </w:rPr>
        <w:t xml:space="preserve">жалобу </w:t>
      </w:r>
      <w:r w:rsidR="000D2387" w:rsidRPr="00EA694C">
        <w:rPr>
          <w:color w:val="auto"/>
          <w:sz w:val="22"/>
          <w:szCs w:val="22"/>
        </w:rPr>
        <w:t xml:space="preserve">ООО </w:t>
      </w:r>
      <w:r w:rsidR="005C0F96" w:rsidRPr="00EA694C">
        <w:rPr>
          <w:color w:val="auto"/>
          <w:sz w:val="22"/>
          <w:szCs w:val="22"/>
        </w:rPr>
        <w:t>«</w:t>
      </w:r>
      <w:r w:rsidR="003B5C78" w:rsidRPr="003B5C78">
        <w:rPr>
          <w:color w:val="auto"/>
          <w:sz w:val="22"/>
          <w:szCs w:val="22"/>
        </w:rPr>
        <w:t>ЗДЖ</w:t>
      </w:r>
      <w:r w:rsidR="005C0F96" w:rsidRPr="00EA694C">
        <w:rPr>
          <w:color w:val="auto"/>
          <w:sz w:val="22"/>
          <w:szCs w:val="22"/>
        </w:rPr>
        <w:t>»</w:t>
      </w:r>
      <w:r w:rsidR="008B2369" w:rsidRPr="00EA694C">
        <w:rPr>
          <w:color w:val="auto"/>
          <w:sz w:val="22"/>
          <w:szCs w:val="22"/>
        </w:rPr>
        <w:t xml:space="preserve"> </w:t>
      </w:r>
      <w:r w:rsidR="00E92A03" w:rsidRPr="00EA694C">
        <w:rPr>
          <w:color w:val="auto"/>
          <w:sz w:val="22"/>
          <w:szCs w:val="22"/>
        </w:rPr>
        <w:t xml:space="preserve">на действия (бездействие) </w:t>
      </w:r>
      <w:r w:rsidR="00E92A03" w:rsidRPr="00EA694C">
        <w:rPr>
          <w:color w:val="auto"/>
          <w:sz w:val="22"/>
          <w:szCs w:val="22"/>
          <w:shd w:val="clear" w:color="auto" w:fill="FFFFFF"/>
        </w:rPr>
        <w:t xml:space="preserve">заказчика </w:t>
      </w:r>
      <w:r w:rsidR="003B5C78" w:rsidRPr="003B5C78">
        <w:rPr>
          <w:color w:val="000000"/>
          <w:sz w:val="22"/>
          <w:szCs w:val="22"/>
        </w:rPr>
        <w:t>МКУ «Вилюйская МЦБС им. И.М. Гоголева-Кындыл»</w:t>
      </w:r>
      <w:r w:rsidR="00E92A34" w:rsidRPr="00EA694C">
        <w:rPr>
          <w:color w:val="000000"/>
          <w:sz w:val="22"/>
          <w:szCs w:val="22"/>
        </w:rPr>
        <w:t xml:space="preserve"> </w:t>
      </w:r>
      <w:r w:rsidR="00E92A03" w:rsidRPr="00EA694C">
        <w:rPr>
          <w:color w:val="auto"/>
          <w:sz w:val="22"/>
          <w:szCs w:val="22"/>
        </w:rPr>
        <w:t xml:space="preserve">при проведении </w:t>
      </w:r>
      <w:r w:rsidR="003B5C78">
        <w:rPr>
          <w:color w:val="auto"/>
          <w:sz w:val="22"/>
          <w:szCs w:val="22"/>
        </w:rPr>
        <w:t>з</w:t>
      </w:r>
      <w:r w:rsidR="003B5C78" w:rsidRPr="003B5C78">
        <w:rPr>
          <w:color w:val="auto"/>
          <w:sz w:val="22"/>
          <w:szCs w:val="22"/>
        </w:rPr>
        <w:t>апрос</w:t>
      </w:r>
      <w:r w:rsidR="003B5C78">
        <w:rPr>
          <w:color w:val="auto"/>
          <w:sz w:val="22"/>
          <w:szCs w:val="22"/>
        </w:rPr>
        <w:t>а</w:t>
      </w:r>
      <w:r w:rsidR="003B5C78" w:rsidRPr="003B5C78">
        <w:rPr>
          <w:color w:val="auto"/>
          <w:sz w:val="22"/>
          <w:szCs w:val="22"/>
        </w:rPr>
        <w:t xml:space="preserve"> котировок в электронной форме</w:t>
      </w:r>
      <w:r w:rsidR="00A0087E" w:rsidRPr="00EA694C">
        <w:rPr>
          <w:color w:val="auto"/>
          <w:sz w:val="22"/>
          <w:szCs w:val="22"/>
        </w:rPr>
        <w:t xml:space="preserve"> </w:t>
      </w:r>
      <w:r w:rsidR="00E92A03" w:rsidRPr="00EA694C">
        <w:rPr>
          <w:color w:val="auto"/>
          <w:sz w:val="22"/>
          <w:szCs w:val="22"/>
        </w:rPr>
        <w:t xml:space="preserve">на </w:t>
      </w:r>
      <w:r w:rsidR="006C2FD2">
        <w:rPr>
          <w:color w:val="auto"/>
          <w:sz w:val="22"/>
          <w:szCs w:val="22"/>
          <w:shd w:val="clear" w:color="auto" w:fill="FFFFFF"/>
        </w:rPr>
        <w:t>поставку</w:t>
      </w:r>
      <w:r w:rsidR="006C2FD2" w:rsidRPr="006C2FD2">
        <w:rPr>
          <w:color w:val="auto"/>
          <w:sz w:val="22"/>
          <w:szCs w:val="22"/>
          <w:shd w:val="clear" w:color="auto" w:fill="FFFFFF"/>
        </w:rPr>
        <w:t xml:space="preserve"> акустической системы для конференц зала на нужды МКУ "Вилюйская МЦБС им. И.М. Гоголева-Кындыл" </w:t>
      </w:r>
      <w:r w:rsidR="00E92A34" w:rsidRPr="00EA694C">
        <w:rPr>
          <w:color w:val="auto"/>
          <w:sz w:val="22"/>
          <w:szCs w:val="22"/>
        </w:rPr>
        <w:t xml:space="preserve">(извещение №  </w:t>
      </w:r>
      <w:r w:rsidR="006C2FD2" w:rsidRPr="006C2FD2">
        <w:rPr>
          <w:color w:val="auto"/>
          <w:sz w:val="22"/>
          <w:szCs w:val="22"/>
        </w:rPr>
        <w:t>0816500000626007489</w:t>
      </w:r>
      <w:r w:rsidR="00E92A34" w:rsidRPr="006C2FD2">
        <w:rPr>
          <w:color w:val="auto"/>
          <w:sz w:val="22"/>
          <w:szCs w:val="22"/>
        </w:rPr>
        <w:t>)</w:t>
      </w:r>
      <w:r w:rsidR="00C34158" w:rsidRPr="00EA694C">
        <w:rPr>
          <w:color w:val="auto"/>
          <w:sz w:val="22"/>
          <w:szCs w:val="22"/>
        </w:rPr>
        <w:t xml:space="preserve">, </w:t>
      </w:r>
      <w:r w:rsidR="008A2EF4" w:rsidRPr="00EA694C">
        <w:rPr>
          <w:color w:val="auto"/>
          <w:sz w:val="22"/>
          <w:szCs w:val="22"/>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w:t>
      </w:r>
      <w:r w:rsidR="005C0F96" w:rsidRPr="00EA694C">
        <w:rPr>
          <w:color w:val="auto"/>
          <w:sz w:val="22"/>
          <w:szCs w:val="22"/>
        </w:rPr>
        <w:t xml:space="preserve">  </w:t>
      </w:r>
    </w:p>
    <w:p w:rsidR="000B43AA" w:rsidRPr="00EA694C" w:rsidRDefault="007C641D" w:rsidP="00825AD6">
      <w:pPr>
        <w:spacing w:before="240" w:after="240"/>
        <w:ind w:firstLine="568"/>
        <w:jc w:val="center"/>
        <w:rPr>
          <w:color w:val="000000"/>
          <w:sz w:val="22"/>
          <w:szCs w:val="22"/>
        </w:rPr>
      </w:pPr>
      <w:r w:rsidRPr="00EA694C">
        <w:rPr>
          <w:color w:val="000000"/>
          <w:sz w:val="22"/>
          <w:szCs w:val="22"/>
        </w:rPr>
        <w:t>у с т а н о в и л а:</w:t>
      </w:r>
    </w:p>
    <w:p w:rsidR="000B43AA" w:rsidRPr="00EA694C" w:rsidRDefault="000B43AA" w:rsidP="002733DF">
      <w:pPr>
        <w:pStyle w:val="a6"/>
        <w:spacing w:before="0" w:beforeAutospacing="0" w:after="0" w:afterAutospacing="0"/>
        <w:ind w:firstLine="567"/>
        <w:jc w:val="both"/>
        <w:rPr>
          <w:color w:val="00000A"/>
          <w:sz w:val="22"/>
          <w:szCs w:val="22"/>
        </w:rPr>
      </w:pPr>
      <w:r w:rsidRPr="00EA694C">
        <w:rPr>
          <w:color w:val="00000A"/>
          <w:sz w:val="22"/>
          <w:szCs w:val="22"/>
        </w:rPr>
        <w:t>В Управление Федеральной антимонопольной службы по Ре</w:t>
      </w:r>
      <w:r w:rsidR="00713404" w:rsidRPr="00EA694C">
        <w:rPr>
          <w:color w:val="00000A"/>
          <w:sz w:val="22"/>
          <w:szCs w:val="22"/>
        </w:rPr>
        <w:t>спублике Саха (Якутия) поступила</w:t>
      </w:r>
      <w:r w:rsidRPr="00EA694C">
        <w:rPr>
          <w:color w:val="00000A"/>
          <w:sz w:val="22"/>
          <w:szCs w:val="22"/>
        </w:rPr>
        <w:t xml:space="preserve"> </w:t>
      </w:r>
      <w:r w:rsidR="00713404" w:rsidRPr="00EA694C">
        <w:rPr>
          <w:sz w:val="22"/>
          <w:szCs w:val="22"/>
        </w:rPr>
        <w:t>жалоба</w:t>
      </w:r>
      <w:r w:rsidR="0096285A" w:rsidRPr="00EA694C">
        <w:rPr>
          <w:color w:val="000000"/>
          <w:sz w:val="22"/>
          <w:szCs w:val="22"/>
        </w:rPr>
        <w:t xml:space="preserve"> </w:t>
      </w:r>
      <w:r w:rsidR="005C0F96" w:rsidRPr="00EA694C">
        <w:rPr>
          <w:sz w:val="22"/>
          <w:szCs w:val="22"/>
        </w:rPr>
        <w:t>ООО «</w:t>
      </w:r>
      <w:r w:rsidR="003B5C78" w:rsidRPr="003B5C78">
        <w:rPr>
          <w:sz w:val="22"/>
          <w:szCs w:val="22"/>
        </w:rPr>
        <w:t>ЗДЖ</w:t>
      </w:r>
      <w:r w:rsidR="005C0F96" w:rsidRPr="00EA694C">
        <w:rPr>
          <w:sz w:val="22"/>
          <w:szCs w:val="22"/>
        </w:rPr>
        <w:t>»</w:t>
      </w:r>
      <w:r w:rsidR="00C904F8" w:rsidRPr="00EA694C">
        <w:rPr>
          <w:sz w:val="22"/>
          <w:szCs w:val="22"/>
        </w:rPr>
        <w:t xml:space="preserve"> </w:t>
      </w:r>
      <w:r w:rsidR="00546CC3" w:rsidRPr="00EA694C">
        <w:rPr>
          <w:color w:val="000000"/>
          <w:sz w:val="22"/>
          <w:szCs w:val="22"/>
        </w:rPr>
        <w:t xml:space="preserve">на </w:t>
      </w:r>
      <w:r w:rsidR="008562E3" w:rsidRPr="00EA694C">
        <w:rPr>
          <w:color w:val="000000"/>
          <w:sz w:val="22"/>
          <w:szCs w:val="22"/>
        </w:rPr>
        <w:t xml:space="preserve">действия </w:t>
      </w:r>
      <w:r w:rsidR="00DA4333" w:rsidRPr="00EA694C">
        <w:rPr>
          <w:color w:val="000000"/>
          <w:sz w:val="22"/>
          <w:szCs w:val="22"/>
        </w:rPr>
        <w:t>заказчика</w:t>
      </w:r>
      <w:r w:rsidR="00546CC3" w:rsidRPr="00EA694C">
        <w:rPr>
          <w:color w:val="000000"/>
          <w:sz w:val="22"/>
          <w:szCs w:val="22"/>
        </w:rPr>
        <w:t>.</w:t>
      </w:r>
      <w:r w:rsidRPr="00EA694C">
        <w:rPr>
          <w:color w:val="00000A"/>
          <w:sz w:val="22"/>
          <w:szCs w:val="22"/>
        </w:rPr>
        <w:t> </w:t>
      </w:r>
      <w:r w:rsidR="005C0F96" w:rsidRPr="00EA694C">
        <w:rPr>
          <w:color w:val="00000A"/>
          <w:sz w:val="22"/>
          <w:szCs w:val="22"/>
        </w:rPr>
        <w:t xml:space="preserve"> </w:t>
      </w:r>
      <w:r w:rsidR="00A0087E" w:rsidRPr="00EA694C">
        <w:rPr>
          <w:color w:val="00000A"/>
          <w:sz w:val="22"/>
          <w:szCs w:val="22"/>
        </w:rPr>
        <w:t xml:space="preserve"> </w:t>
      </w:r>
    </w:p>
    <w:p w:rsidR="00CB4A1B" w:rsidRPr="00EA694C" w:rsidRDefault="000762C3" w:rsidP="002733DF">
      <w:pPr>
        <w:pStyle w:val="a6"/>
        <w:spacing w:before="0" w:beforeAutospacing="0" w:after="0" w:afterAutospacing="0"/>
        <w:ind w:firstLine="567"/>
        <w:jc w:val="both"/>
        <w:rPr>
          <w:bCs/>
          <w:color w:val="00000A"/>
          <w:sz w:val="22"/>
          <w:szCs w:val="22"/>
        </w:rPr>
      </w:pPr>
      <w:r w:rsidRPr="00EA694C">
        <w:rPr>
          <w:b/>
          <w:bCs/>
          <w:color w:val="00000A"/>
          <w:sz w:val="22"/>
          <w:szCs w:val="22"/>
        </w:rPr>
        <w:t xml:space="preserve">Из сути жалобы </w:t>
      </w:r>
      <w:r w:rsidR="005C0F96" w:rsidRPr="00EA694C">
        <w:rPr>
          <w:b/>
          <w:sz w:val="22"/>
          <w:szCs w:val="22"/>
        </w:rPr>
        <w:t>ООО «</w:t>
      </w:r>
      <w:r w:rsidR="003B5C78" w:rsidRPr="003B5C78">
        <w:rPr>
          <w:b/>
          <w:sz w:val="22"/>
          <w:szCs w:val="22"/>
        </w:rPr>
        <w:t>ЗДЖ</w:t>
      </w:r>
      <w:r w:rsidR="005C0F96" w:rsidRPr="00EA694C">
        <w:rPr>
          <w:b/>
          <w:sz w:val="22"/>
          <w:szCs w:val="22"/>
        </w:rPr>
        <w:t>»</w:t>
      </w:r>
      <w:r w:rsidR="00904107" w:rsidRPr="00EA694C">
        <w:rPr>
          <w:sz w:val="22"/>
          <w:szCs w:val="22"/>
        </w:rPr>
        <w:t xml:space="preserve"> </w:t>
      </w:r>
      <w:r w:rsidRPr="00EA694C">
        <w:rPr>
          <w:b/>
          <w:bCs/>
          <w:color w:val="00000A"/>
          <w:sz w:val="22"/>
          <w:szCs w:val="22"/>
        </w:rPr>
        <w:t>следует, что</w:t>
      </w:r>
      <w:r w:rsidR="00CB4A1B" w:rsidRPr="00EA694C">
        <w:rPr>
          <w:b/>
          <w:bCs/>
          <w:color w:val="00000A"/>
          <w:sz w:val="22"/>
          <w:szCs w:val="22"/>
        </w:rPr>
        <w:t xml:space="preserve"> </w:t>
      </w:r>
      <w:r w:rsidR="004F2518" w:rsidRPr="00EA694C">
        <w:rPr>
          <w:bCs/>
          <w:color w:val="00000A"/>
          <w:sz w:val="22"/>
          <w:szCs w:val="22"/>
        </w:rPr>
        <w:t xml:space="preserve">извещение о проведении </w:t>
      </w:r>
      <w:r w:rsidR="003B5C78" w:rsidRPr="003B5C78">
        <w:rPr>
          <w:bCs/>
          <w:color w:val="00000A"/>
          <w:sz w:val="22"/>
          <w:szCs w:val="22"/>
        </w:rPr>
        <w:t>запроса котировок в электронной форме</w:t>
      </w:r>
      <w:r w:rsidR="004F2518" w:rsidRPr="00EA694C">
        <w:rPr>
          <w:bCs/>
          <w:color w:val="00000A"/>
          <w:sz w:val="22"/>
          <w:szCs w:val="22"/>
        </w:rPr>
        <w:t xml:space="preserve"> </w:t>
      </w:r>
      <w:r w:rsidR="00CB4A1B" w:rsidRPr="00EA694C">
        <w:rPr>
          <w:bCs/>
          <w:color w:val="00000A"/>
          <w:sz w:val="22"/>
          <w:szCs w:val="22"/>
        </w:rPr>
        <w:t>составлена заказчиком с нарушением</w:t>
      </w:r>
      <w:r w:rsidR="0067071A" w:rsidRPr="00EA694C">
        <w:rPr>
          <w:bCs/>
          <w:color w:val="00000A"/>
          <w:sz w:val="22"/>
          <w:szCs w:val="22"/>
        </w:rPr>
        <w:t xml:space="preserve"> требований Закона о контрактной системе</w:t>
      </w:r>
      <w:r w:rsidR="00CB4A1B" w:rsidRPr="00EA694C">
        <w:rPr>
          <w:bCs/>
          <w:color w:val="00000A"/>
          <w:sz w:val="22"/>
          <w:szCs w:val="22"/>
        </w:rPr>
        <w:t xml:space="preserve">.  А именно: </w:t>
      </w:r>
      <w:r w:rsidR="003A111E" w:rsidRPr="003A111E">
        <w:rPr>
          <w:bCs/>
          <w:color w:val="00000A"/>
          <w:sz w:val="22"/>
          <w:szCs w:val="22"/>
        </w:rPr>
        <w:t>включение заказчиком в извещение о закупке требований к закупаемому товару, свидетельствуют о его конкретном производителе</w:t>
      </w:r>
      <w:r w:rsidR="005A35F5">
        <w:rPr>
          <w:bCs/>
          <w:color w:val="00000A"/>
          <w:sz w:val="22"/>
          <w:szCs w:val="22"/>
        </w:rPr>
        <w:t xml:space="preserve">, а также отсутствует соответствующий ООЗ товар российского происхождения. </w:t>
      </w:r>
    </w:p>
    <w:p w:rsidR="00107D99" w:rsidRPr="00EA694C" w:rsidRDefault="00107D99" w:rsidP="002733DF">
      <w:pPr>
        <w:pStyle w:val="a6"/>
        <w:spacing w:before="0" w:beforeAutospacing="0" w:after="0" w:afterAutospacing="0"/>
        <w:ind w:firstLine="567"/>
        <w:jc w:val="both"/>
        <w:rPr>
          <w:b/>
          <w:bCs/>
          <w:color w:val="00000A"/>
          <w:sz w:val="22"/>
          <w:szCs w:val="22"/>
        </w:rPr>
      </w:pPr>
      <w:r w:rsidRPr="00EA694C">
        <w:rPr>
          <w:sz w:val="22"/>
          <w:szCs w:val="22"/>
        </w:rPr>
        <w:t>Прос</w:t>
      </w:r>
      <w:r w:rsidR="00A0087E" w:rsidRPr="00EA694C">
        <w:rPr>
          <w:sz w:val="22"/>
          <w:szCs w:val="22"/>
        </w:rPr>
        <w:t>я</w:t>
      </w:r>
      <w:r w:rsidRPr="00EA694C">
        <w:rPr>
          <w:sz w:val="22"/>
          <w:szCs w:val="22"/>
        </w:rPr>
        <w:t>т признать жалобу обоснованной.</w:t>
      </w:r>
    </w:p>
    <w:p w:rsidR="00CB4A1B" w:rsidRPr="00EA694C" w:rsidRDefault="00CB4A1B" w:rsidP="00CB4A1B">
      <w:pPr>
        <w:pStyle w:val="a6"/>
        <w:spacing w:before="0" w:beforeAutospacing="0" w:after="0" w:afterAutospacing="0"/>
        <w:ind w:firstLine="567"/>
        <w:jc w:val="both"/>
        <w:rPr>
          <w:b/>
          <w:sz w:val="22"/>
          <w:szCs w:val="22"/>
        </w:rPr>
      </w:pPr>
      <w:r w:rsidRPr="00EA694C">
        <w:rPr>
          <w:b/>
          <w:sz w:val="22"/>
          <w:szCs w:val="22"/>
        </w:rPr>
        <w:t>В ходе рассмотрения дела представител</w:t>
      </w:r>
      <w:r w:rsidR="00A86864" w:rsidRPr="00EA694C">
        <w:rPr>
          <w:b/>
          <w:sz w:val="22"/>
          <w:szCs w:val="22"/>
        </w:rPr>
        <w:t>и</w:t>
      </w:r>
      <w:r w:rsidRPr="00EA694C">
        <w:rPr>
          <w:b/>
          <w:sz w:val="22"/>
          <w:szCs w:val="22"/>
        </w:rPr>
        <w:t xml:space="preserve"> уполномоченного учреждения </w:t>
      </w:r>
      <w:r w:rsidR="00A86864" w:rsidRPr="00EA694C">
        <w:rPr>
          <w:b/>
          <w:sz w:val="22"/>
          <w:szCs w:val="22"/>
        </w:rPr>
        <w:t xml:space="preserve">и заказчика </w:t>
      </w:r>
      <w:r w:rsidRPr="00EA694C">
        <w:rPr>
          <w:b/>
          <w:sz w:val="22"/>
          <w:szCs w:val="22"/>
        </w:rPr>
        <w:t>пояснил</w:t>
      </w:r>
      <w:r w:rsidR="00A86864" w:rsidRPr="00EA694C">
        <w:rPr>
          <w:b/>
          <w:sz w:val="22"/>
          <w:szCs w:val="22"/>
        </w:rPr>
        <w:t>и</w:t>
      </w:r>
      <w:r w:rsidRPr="00EA694C">
        <w:rPr>
          <w:b/>
          <w:sz w:val="22"/>
          <w:szCs w:val="22"/>
        </w:rPr>
        <w:t>, что жалобой заявителя не соглас</w:t>
      </w:r>
      <w:r w:rsidR="00A86864" w:rsidRPr="00EA694C">
        <w:rPr>
          <w:b/>
          <w:sz w:val="22"/>
          <w:szCs w:val="22"/>
        </w:rPr>
        <w:t>ны</w:t>
      </w:r>
      <w:r w:rsidRPr="00EA694C">
        <w:rPr>
          <w:b/>
          <w:sz w:val="22"/>
          <w:szCs w:val="22"/>
        </w:rPr>
        <w:t>.</w:t>
      </w:r>
    </w:p>
    <w:p w:rsidR="00CB4A1B" w:rsidRPr="00EA694C" w:rsidRDefault="00CB4A1B" w:rsidP="00CB4A1B">
      <w:pPr>
        <w:pStyle w:val="a6"/>
        <w:spacing w:before="0" w:beforeAutospacing="0" w:after="0" w:afterAutospacing="0"/>
        <w:ind w:firstLine="567"/>
        <w:jc w:val="both"/>
        <w:rPr>
          <w:b/>
          <w:sz w:val="22"/>
          <w:szCs w:val="22"/>
        </w:rPr>
      </w:pPr>
      <w:r w:rsidRPr="00EA694C">
        <w:rPr>
          <w:sz w:val="22"/>
          <w:szCs w:val="22"/>
        </w:rPr>
        <w:t>Прос</w:t>
      </w:r>
      <w:r w:rsidR="00A86864" w:rsidRPr="00EA694C">
        <w:rPr>
          <w:sz w:val="22"/>
          <w:szCs w:val="22"/>
        </w:rPr>
        <w:t>я</w:t>
      </w:r>
      <w:r w:rsidRPr="00EA694C">
        <w:rPr>
          <w:sz w:val="22"/>
          <w:szCs w:val="22"/>
        </w:rPr>
        <w:t>т признать жалобу необоснованной.</w:t>
      </w:r>
    </w:p>
    <w:p w:rsidR="004A41B7" w:rsidRPr="00EA694C" w:rsidRDefault="004A41B7" w:rsidP="00CB4A1B">
      <w:pPr>
        <w:pStyle w:val="a6"/>
        <w:spacing w:before="0" w:beforeAutospacing="0" w:after="0" w:afterAutospacing="0"/>
        <w:ind w:firstLine="567"/>
        <w:jc w:val="both"/>
        <w:rPr>
          <w:b/>
          <w:sz w:val="22"/>
          <w:szCs w:val="22"/>
        </w:rPr>
      </w:pPr>
      <w:r w:rsidRPr="00EA694C">
        <w:rPr>
          <w:b/>
          <w:sz w:val="22"/>
          <w:szCs w:val="22"/>
        </w:rPr>
        <w:t xml:space="preserve">Комиссия Управления Федеральной антимонопольной службы по Республике Саха (Якутия), </w:t>
      </w:r>
      <w:r w:rsidR="000E616C" w:rsidRPr="00EA694C">
        <w:rPr>
          <w:b/>
          <w:color w:val="00000A"/>
          <w:sz w:val="22"/>
          <w:szCs w:val="22"/>
          <w:shd w:val="clear" w:color="auto" w:fill="FFFFFF"/>
          <w:lang w:eastAsia="ar-SA"/>
        </w:rPr>
        <w:t>заслушав лиц, участвующ</w:t>
      </w:r>
      <w:r w:rsidR="00A50B23" w:rsidRPr="00EA694C">
        <w:rPr>
          <w:b/>
          <w:color w:val="00000A"/>
          <w:sz w:val="22"/>
          <w:szCs w:val="22"/>
          <w:shd w:val="clear" w:color="auto" w:fill="FFFFFF"/>
          <w:lang w:eastAsia="ar-SA"/>
        </w:rPr>
        <w:t>их</w:t>
      </w:r>
      <w:r w:rsidR="000E616C" w:rsidRPr="00EA694C">
        <w:rPr>
          <w:b/>
          <w:color w:val="00000A"/>
          <w:sz w:val="22"/>
          <w:szCs w:val="22"/>
          <w:shd w:val="clear" w:color="auto" w:fill="FFFFFF"/>
          <w:lang w:eastAsia="ar-SA"/>
        </w:rPr>
        <w:t xml:space="preserve"> в деле</w:t>
      </w:r>
      <w:r w:rsidR="000D782D" w:rsidRPr="00EA694C">
        <w:rPr>
          <w:b/>
          <w:sz w:val="22"/>
          <w:szCs w:val="22"/>
        </w:rPr>
        <w:t xml:space="preserve">, </w:t>
      </w:r>
      <w:r w:rsidRPr="00EA694C">
        <w:rPr>
          <w:b/>
          <w:sz w:val="22"/>
          <w:szCs w:val="22"/>
        </w:rPr>
        <w:t>изучив имеющиеся в деле документы, установила следующее:</w:t>
      </w:r>
    </w:p>
    <w:p w:rsidR="004A41B7" w:rsidRPr="00EA694C" w:rsidRDefault="004A41B7" w:rsidP="00CB4A1B">
      <w:pPr>
        <w:pStyle w:val="a6"/>
        <w:spacing w:before="0" w:beforeAutospacing="0" w:after="0" w:afterAutospacing="0"/>
        <w:ind w:firstLine="567"/>
        <w:jc w:val="both"/>
        <w:rPr>
          <w:sz w:val="22"/>
          <w:szCs w:val="22"/>
        </w:rPr>
      </w:pPr>
      <w:r w:rsidRPr="00EA694C">
        <w:rPr>
          <w:sz w:val="22"/>
          <w:szCs w:val="22"/>
        </w:rPr>
        <w:lastRenderedPageBreak/>
        <w:t>1. Извещение №</w:t>
      </w:r>
      <w:r w:rsidR="00B477F6" w:rsidRPr="00B477F6">
        <w:rPr>
          <w:sz w:val="22"/>
          <w:szCs w:val="22"/>
        </w:rPr>
        <w:t xml:space="preserve">0816500000626007489 </w:t>
      </w:r>
      <w:r w:rsidRPr="00EA694C">
        <w:rPr>
          <w:sz w:val="22"/>
          <w:szCs w:val="22"/>
        </w:rPr>
        <w:t xml:space="preserve">о проведении закупки размещено на официальном сайте единой информационной системы www.zakupki.gov.ru и на сайте оператора электронной площадки </w:t>
      </w:r>
      <w:r w:rsidR="00B477F6" w:rsidRPr="00B477F6">
        <w:rPr>
          <w:sz w:val="22"/>
          <w:szCs w:val="22"/>
        </w:rPr>
        <w:t>РТС-тендер</w:t>
      </w:r>
      <w:r w:rsidR="00B477F6">
        <w:rPr>
          <w:sz w:val="22"/>
          <w:szCs w:val="22"/>
        </w:rPr>
        <w:t xml:space="preserve"> </w:t>
      </w:r>
      <w:r w:rsidRPr="00EA694C">
        <w:rPr>
          <w:sz w:val="22"/>
          <w:szCs w:val="22"/>
        </w:rPr>
        <w:t xml:space="preserve">- </w:t>
      </w:r>
      <w:r w:rsidR="003A111E" w:rsidRPr="003A111E">
        <w:rPr>
          <w:sz w:val="22"/>
          <w:szCs w:val="22"/>
        </w:rPr>
        <w:t>3</w:t>
      </w:r>
      <w:r w:rsidR="00B477F6">
        <w:rPr>
          <w:sz w:val="22"/>
          <w:szCs w:val="22"/>
        </w:rPr>
        <w:t>0</w:t>
      </w:r>
      <w:r w:rsidR="003A111E" w:rsidRPr="003A111E">
        <w:rPr>
          <w:sz w:val="22"/>
          <w:szCs w:val="22"/>
        </w:rPr>
        <w:t xml:space="preserve">.04.2026 </w:t>
      </w:r>
      <w:r w:rsidRPr="00EA694C">
        <w:rPr>
          <w:sz w:val="22"/>
          <w:szCs w:val="22"/>
        </w:rPr>
        <w:t>года;</w:t>
      </w:r>
    </w:p>
    <w:p w:rsidR="004A41B7" w:rsidRPr="00EA694C" w:rsidRDefault="004A41B7" w:rsidP="00CB4A1B">
      <w:pPr>
        <w:pStyle w:val="a6"/>
        <w:spacing w:before="0" w:beforeAutospacing="0" w:after="0" w:afterAutospacing="0"/>
        <w:ind w:firstLine="567"/>
        <w:jc w:val="both"/>
        <w:rPr>
          <w:sz w:val="22"/>
          <w:szCs w:val="22"/>
        </w:rPr>
      </w:pPr>
      <w:r w:rsidRPr="00EA694C">
        <w:rPr>
          <w:sz w:val="22"/>
          <w:szCs w:val="22"/>
        </w:rPr>
        <w:t>2. Способ определения поставщика (подрядчика, исполнителя) –</w:t>
      </w:r>
      <w:r w:rsidRPr="00EA694C">
        <w:rPr>
          <w:sz w:val="22"/>
          <w:szCs w:val="22"/>
          <w:shd w:val="clear" w:color="auto" w:fill="FFFFFF"/>
          <w:lang w:eastAsia="ar-SA"/>
        </w:rPr>
        <w:t xml:space="preserve"> </w:t>
      </w:r>
      <w:r w:rsidR="003A111E" w:rsidRPr="003A111E">
        <w:rPr>
          <w:sz w:val="22"/>
          <w:szCs w:val="22"/>
        </w:rPr>
        <w:t>Запрос котировок в электронной форме</w:t>
      </w:r>
      <w:r w:rsidRPr="00EA694C">
        <w:rPr>
          <w:sz w:val="22"/>
          <w:szCs w:val="22"/>
        </w:rPr>
        <w:t>;</w:t>
      </w:r>
      <w:r w:rsidR="006D00D0" w:rsidRPr="00EA694C">
        <w:rPr>
          <w:sz w:val="22"/>
          <w:szCs w:val="22"/>
        </w:rPr>
        <w:t xml:space="preserve"> </w:t>
      </w:r>
    </w:p>
    <w:p w:rsidR="00CD0787" w:rsidRPr="00EA694C" w:rsidRDefault="004A41B7" w:rsidP="002733DF">
      <w:pPr>
        <w:pStyle w:val="a6"/>
        <w:spacing w:before="0" w:beforeAutospacing="0" w:after="0" w:afterAutospacing="0"/>
        <w:ind w:firstLine="567"/>
        <w:jc w:val="both"/>
        <w:rPr>
          <w:sz w:val="22"/>
          <w:szCs w:val="22"/>
        </w:rPr>
      </w:pPr>
      <w:r w:rsidRPr="00EA694C">
        <w:rPr>
          <w:sz w:val="22"/>
          <w:szCs w:val="22"/>
        </w:rPr>
        <w:t xml:space="preserve">3. Начальная (максимальная) цена контракта - </w:t>
      </w:r>
      <w:r w:rsidR="00F53920" w:rsidRPr="00F53920">
        <w:rPr>
          <w:sz w:val="22"/>
          <w:szCs w:val="22"/>
          <w:shd w:val="clear" w:color="auto" w:fill="FFFFFF"/>
        </w:rPr>
        <w:t>108 936,00</w:t>
      </w:r>
      <w:r w:rsidR="00F53920">
        <w:rPr>
          <w:sz w:val="22"/>
          <w:szCs w:val="22"/>
          <w:shd w:val="clear" w:color="auto" w:fill="FFFFFF"/>
        </w:rPr>
        <w:t xml:space="preserve"> </w:t>
      </w:r>
      <w:r w:rsidR="00487531" w:rsidRPr="00EA694C">
        <w:rPr>
          <w:sz w:val="22"/>
          <w:szCs w:val="22"/>
        </w:rPr>
        <w:t>рублей.</w:t>
      </w:r>
    </w:p>
    <w:p w:rsidR="00A0087E" w:rsidRPr="00EA694C" w:rsidRDefault="00A0087E" w:rsidP="002733DF">
      <w:pPr>
        <w:pStyle w:val="a6"/>
        <w:spacing w:before="0" w:beforeAutospacing="0" w:after="0" w:afterAutospacing="0"/>
        <w:ind w:firstLine="567"/>
        <w:jc w:val="both"/>
        <w:rPr>
          <w:sz w:val="22"/>
          <w:szCs w:val="22"/>
        </w:rPr>
      </w:pPr>
      <w:r w:rsidRPr="00EA694C">
        <w:rPr>
          <w:sz w:val="22"/>
          <w:szCs w:val="22"/>
        </w:rPr>
        <w:t xml:space="preserve">4. На участие в закупке подано </w:t>
      </w:r>
      <w:r w:rsidR="003A111E">
        <w:rPr>
          <w:sz w:val="22"/>
          <w:szCs w:val="22"/>
        </w:rPr>
        <w:t>2</w:t>
      </w:r>
      <w:r w:rsidRPr="00EA694C">
        <w:rPr>
          <w:sz w:val="22"/>
          <w:szCs w:val="22"/>
        </w:rPr>
        <w:t xml:space="preserve"> (</w:t>
      </w:r>
      <w:r w:rsidR="003A111E">
        <w:rPr>
          <w:sz w:val="22"/>
          <w:szCs w:val="22"/>
        </w:rPr>
        <w:t>две</w:t>
      </w:r>
      <w:r w:rsidRPr="00EA694C">
        <w:rPr>
          <w:sz w:val="22"/>
          <w:szCs w:val="22"/>
        </w:rPr>
        <w:t>) заяв</w:t>
      </w:r>
      <w:r w:rsidR="003A111E">
        <w:rPr>
          <w:sz w:val="22"/>
          <w:szCs w:val="22"/>
        </w:rPr>
        <w:t>ки</w:t>
      </w:r>
      <w:r w:rsidRPr="00EA694C">
        <w:rPr>
          <w:sz w:val="22"/>
          <w:szCs w:val="22"/>
        </w:rPr>
        <w:t xml:space="preserve"> на участие признанные соответствующими требованиям извещения.</w:t>
      </w:r>
    </w:p>
    <w:p w:rsidR="00BC674E" w:rsidRPr="00EA694C" w:rsidRDefault="00A83BF9" w:rsidP="002733DF">
      <w:pPr>
        <w:pStyle w:val="a6"/>
        <w:spacing w:before="0" w:beforeAutospacing="0" w:after="0" w:afterAutospacing="0"/>
        <w:ind w:firstLine="567"/>
        <w:jc w:val="both"/>
        <w:rPr>
          <w:b/>
          <w:sz w:val="22"/>
          <w:szCs w:val="22"/>
          <w:shd w:val="clear" w:color="auto" w:fill="FFFFFF"/>
          <w:lang w:eastAsia="ar-SA"/>
        </w:rPr>
      </w:pPr>
      <w:r w:rsidRPr="00EA694C">
        <w:rPr>
          <w:b/>
          <w:sz w:val="22"/>
          <w:szCs w:val="22"/>
          <w:shd w:val="clear" w:color="auto" w:fill="FFFFFF"/>
          <w:lang w:eastAsia="ar-SA"/>
        </w:rPr>
        <w:t>Комиссия Управления Федеральной антимонопольной служ</w:t>
      </w:r>
      <w:r w:rsidR="007269B0" w:rsidRPr="00EA694C">
        <w:rPr>
          <w:b/>
          <w:sz w:val="22"/>
          <w:szCs w:val="22"/>
          <w:shd w:val="clear" w:color="auto" w:fill="FFFFFF"/>
          <w:lang w:eastAsia="ar-SA"/>
        </w:rPr>
        <w:t>бы по Республике Саха (Якутия)</w:t>
      </w:r>
      <w:r w:rsidR="009D5013" w:rsidRPr="00EA694C">
        <w:rPr>
          <w:b/>
          <w:sz w:val="22"/>
          <w:szCs w:val="22"/>
          <w:shd w:val="clear" w:color="auto" w:fill="FFFFFF"/>
          <w:lang w:eastAsia="ar-SA"/>
        </w:rPr>
        <w:t xml:space="preserve">, </w:t>
      </w:r>
      <w:r w:rsidR="00F83266" w:rsidRPr="00EA694C">
        <w:rPr>
          <w:b/>
          <w:sz w:val="22"/>
          <w:szCs w:val="22"/>
          <w:shd w:val="clear" w:color="auto" w:fill="FFFFFF"/>
          <w:lang w:eastAsia="ar-SA"/>
        </w:rPr>
        <w:t xml:space="preserve">заслушав </w:t>
      </w:r>
      <w:r w:rsidR="000E616C" w:rsidRPr="00EA694C">
        <w:rPr>
          <w:b/>
          <w:sz w:val="22"/>
          <w:szCs w:val="22"/>
          <w:shd w:val="clear" w:color="auto" w:fill="FFFFFF"/>
          <w:lang w:eastAsia="ar-SA"/>
        </w:rPr>
        <w:t>лиц</w:t>
      </w:r>
      <w:r w:rsidR="00F83266" w:rsidRPr="00EA694C">
        <w:rPr>
          <w:b/>
          <w:sz w:val="22"/>
          <w:szCs w:val="22"/>
          <w:shd w:val="clear" w:color="auto" w:fill="FFFFFF"/>
          <w:lang w:eastAsia="ar-SA"/>
        </w:rPr>
        <w:t>,</w:t>
      </w:r>
      <w:r w:rsidR="000E616C" w:rsidRPr="00EA694C">
        <w:rPr>
          <w:b/>
          <w:color w:val="00000A"/>
          <w:sz w:val="22"/>
          <w:szCs w:val="22"/>
          <w:shd w:val="clear" w:color="auto" w:fill="FFFFFF"/>
          <w:lang w:eastAsia="ar-SA"/>
        </w:rPr>
        <w:t xml:space="preserve"> участвующ</w:t>
      </w:r>
      <w:r w:rsidR="00071DCF" w:rsidRPr="00EA694C">
        <w:rPr>
          <w:b/>
          <w:color w:val="00000A"/>
          <w:sz w:val="22"/>
          <w:szCs w:val="22"/>
          <w:shd w:val="clear" w:color="auto" w:fill="FFFFFF"/>
          <w:lang w:eastAsia="ar-SA"/>
        </w:rPr>
        <w:t>их</w:t>
      </w:r>
      <w:r w:rsidR="000E616C" w:rsidRPr="00EA694C">
        <w:rPr>
          <w:b/>
          <w:color w:val="00000A"/>
          <w:sz w:val="22"/>
          <w:szCs w:val="22"/>
          <w:shd w:val="clear" w:color="auto" w:fill="FFFFFF"/>
          <w:lang w:eastAsia="ar-SA"/>
        </w:rPr>
        <w:t xml:space="preserve"> в деле</w:t>
      </w:r>
      <w:r w:rsidR="000E616C" w:rsidRPr="00EA694C">
        <w:rPr>
          <w:b/>
          <w:sz w:val="22"/>
          <w:szCs w:val="22"/>
        </w:rPr>
        <w:t>,</w:t>
      </w:r>
      <w:r w:rsidR="00F83266" w:rsidRPr="00EA694C">
        <w:rPr>
          <w:b/>
          <w:sz w:val="22"/>
          <w:szCs w:val="22"/>
          <w:shd w:val="clear" w:color="auto" w:fill="FFFFFF"/>
          <w:lang w:eastAsia="ar-SA"/>
        </w:rPr>
        <w:t xml:space="preserve"> </w:t>
      </w:r>
      <w:r w:rsidRPr="00EA694C">
        <w:rPr>
          <w:b/>
          <w:sz w:val="22"/>
          <w:szCs w:val="22"/>
          <w:shd w:val="clear" w:color="auto" w:fill="FFFFFF"/>
          <w:lang w:eastAsia="ar-SA"/>
        </w:rPr>
        <w:t>изучив имеющиеся в деле документы, считает жалобу</w:t>
      </w:r>
      <w:r w:rsidRPr="00EA694C">
        <w:rPr>
          <w:sz w:val="22"/>
          <w:szCs w:val="22"/>
        </w:rPr>
        <w:t xml:space="preserve"> </w:t>
      </w:r>
      <w:r w:rsidR="006D00D0" w:rsidRPr="00EA694C">
        <w:rPr>
          <w:b/>
          <w:sz w:val="22"/>
          <w:szCs w:val="22"/>
        </w:rPr>
        <w:t>ООО «</w:t>
      </w:r>
      <w:r w:rsidR="003A111E" w:rsidRPr="003A111E">
        <w:rPr>
          <w:b/>
          <w:sz w:val="22"/>
          <w:szCs w:val="22"/>
        </w:rPr>
        <w:t>ЗДЖ</w:t>
      </w:r>
      <w:r w:rsidR="006D00D0" w:rsidRPr="00EA694C">
        <w:rPr>
          <w:b/>
          <w:sz w:val="22"/>
          <w:szCs w:val="22"/>
        </w:rPr>
        <w:t>»</w:t>
      </w:r>
      <w:r w:rsidR="00A95493" w:rsidRPr="00EA694C">
        <w:rPr>
          <w:b/>
          <w:sz w:val="22"/>
          <w:szCs w:val="22"/>
          <w:shd w:val="clear" w:color="auto" w:fill="FFFFFF"/>
          <w:lang w:eastAsia="ar-SA"/>
        </w:rPr>
        <w:t xml:space="preserve"> </w:t>
      </w:r>
      <w:r w:rsidR="003A649B" w:rsidRPr="003A649B">
        <w:rPr>
          <w:b/>
          <w:sz w:val="22"/>
          <w:szCs w:val="22"/>
          <w:shd w:val="clear" w:color="auto" w:fill="FFFFFF"/>
          <w:lang w:eastAsia="ar-SA"/>
        </w:rPr>
        <w:t xml:space="preserve">частично </w:t>
      </w:r>
      <w:r w:rsidRPr="00EA694C">
        <w:rPr>
          <w:b/>
          <w:sz w:val="22"/>
          <w:szCs w:val="22"/>
          <w:shd w:val="clear" w:color="auto" w:fill="FFFFFF"/>
          <w:lang w:eastAsia="ar-SA"/>
        </w:rPr>
        <w:t>обоснованной</w:t>
      </w:r>
      <w:r w:rsidR="003A3977" w:rsidRPr="00EA694C">
        <w:rPr>
          <w:b/>
          <w:sz w:val="22"/>
          <w:szCs w:val="22"/>
          <w:shd w:val="clear" w:color="auto" w:fill="FFFFFF"/>
          <w:lang w:eastAsia="ar-SA"/>
        </w:rPr>
        <w:t xml:space="preserve"> на основании следующего.</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в том числе, описание объекта закупки в соответствии со статьей 33 настоящего Федерального закона.</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Пунктом 1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A0087E" w:rsidRPr="003A111E" w:rsidRDefault="00A0087E" w:rsidP="00A0087E">
      <w:pPr>
        <w:pStyle w:val="a6"/>
        <w:spacing w:before="0" w:beforeAutospacing="0" w:after="0" w:afterAutospacing="0"/>
        <w:ind w:firstLine="567"/>
        <w:jc w:val="both"/>
        <w:rPr>
          <w:bCs/>
          <w:color w:val="000000"/>
          <w:sz w:val="22"/>
          <w:szCs w:val="22"/>
          <w:u w:val="single"/>
        </w:rPr>
      </w:pPr>
      <w:r w:rsidRPr="003A111E">
        <w:rPr>
          <w:bCs/>
          <w:color w:val="000000"/>
          <w:sz w:val="22"/>
          <w:szCs w:val="22"/>
          <w:u w:val="single"/>
        </w:rPr>
        <w:t xml:space="preserve">Согласно извещению, заказчиком установлен код ОКПД2 </w:t>
      </w:r>
      <w:r w:rsidR="003A111E" w:rsidRPr="003A111E">
        <w:rPr>
          <w:bCs/>
          <w:color w:val="000000"/>
          <w:sz w:val="22"/>
          <w:szCs w:val="22"/>
          <w:u w:val="single"/>
        </w:rPr>
        <w:t>26.40.31.190</w:t>
      </w:r>
      <w:r w:rsidR="00782C39" w:rsidRPr="003A111E">
        <w:rPr>
          <w:bCs/>
          <w:color w:val="000000"/>
          <w:sz w:val="22"/>
          <w:szCs w:val="22"/>
          <w:u w:val="single"/>
        </w:rPr>
        <w:t xml:space="preserve"> «</w:t>
      </w:r>
      <w:r w:rsidR="003A111E" w:rsidRPr="003A111E">
        <w:rPr>
          <w:bCs/>
          <w:color w:val="000000"/>
          <w:sz w:val="22"/>
          <w:szCs w:val="22"/>
          <w:u w:val="single"/>
        </w:rPr>
        <w:t>Аппаратура для воспроизведения звука прочая</w:t>
      </w:r>
      <w:r w:rsidR="00782C39" w:rsidRPr="003A111E">
        <w:rPr>
          <w:bCs/>
          <w:color w:val="000000"/>
          <w:sz w:val="22"/>
          <w:szCs w:val="22"/>
          <w:u w:val="single"/>
        </w:rPr>
        <w:t>»</w:t>
      </w:r>
      <w:r w:rsidRPr="003A111E">
        <w:rPr>
          <w:bCs/>
          <w:color w:val="000000"/>
          <w:sz w:val="22"/>
          <w:szCs w:val="22"/>
          <w:u w:val="single"/>
        </w:rPr>
        <w:t xml:space="preserve"> включенный в Приложение № 2 к Постановлению в связи с чем, заказчиком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Правительства Российской Федерации о мерах по предоставлению национального режима от 23.12.2024 № 1875.</w:t>
      </w:r>
    </w:p>
    <w:p w:rsidR="00A0087E" w:rsidRPr="00EA694C" w:rsidRDefault="00A0087E" w:rsidP="00A0087E">
      <w:pPr>
        <w:suppressLineNumbers/>
        <w:ind w:firstLine="708"/>
        <w:jc w:val="both"/>
        <w:rPr>
          <w:rFonts w:eastAsia="Calibri"/>
          <w:color w:val="auto"/>
          <w:sz w:val="22"/>
          <w:szCs w:val="22"/>
          <w:lang w:eastAsia="en-US"/>
        </w:rPr>
      </w:pPr>
      <w:r w:rsidRPr="00EA694C">
        <w:rPr>
          <w:snapToGrid w:val="0"/>
          <w:color w:val="auto"/>
          <w:sz w:val="22"/>
          <w:szCs w:val="22"/>
          <w:lang w:eastAsia="ru-RU"/>
        </w:rPr>
        <w:t xml:space="preserve">Согласно подпунктам «а» и «б» пункта 3 </w:t>
      </w:r>
      <w:r w:rsidRPr="00EA694C">
        <w:rPr>
          <w:rFonts w:eastAsia="Calibri"/>
          <w:color w:val="auto"/>
          <w:sz w:val="22"/>
          <w:szCs w:val="22"/>
          <w:lang w:eastAsia="en-US"/>
        </w:rPr>
        <w:t>Постановления № 1875 информацией и документами, подтверждающими страну происхождения товара, являются:</w:t>
      </w:r>
    </w:p>
    <w:p w:rsidR="00A0087E" w:rsidRPr="00EA694C" w:rsidRDefault="00A0087E" w:rsidP="00A0087E">
      <w:pPr>
        <w:suppressLineNumbers/>
        <w:ind w:firstLine="709"/>
        <w:jc w:val="both"/>
        <w:rPr>
          <w:rFonts w:eastAsia="Calibri"/>
          <w:color w:val="auto"/>
          <w:sz w:val="22"/>
          <w:szCs w:val="22"/>
          <w:lang w:eastAsia="en-US"/>
        </w:rPr>
      </w:pPr>
      <w:r w:rsidRPr="00EA694C">
        <w:rPr>
          <w:rFonts w:eastAsia="Calibri"/>
          <w:color w:val="auto"/>
          <w:sz w:val="22"/>
          <w:szCs w:val="22"/>
          <w:lang w:eastAsia="en-US"/>
        </w:rPr>
        <w:t xml:space="preserve">а) для подтверждения происхождения товаров, указанных в позициях 1 - 145 приложения N 1 к настоящему постановлению, позициях 1 - 433 приложения N 2 к настоящему </w:t>
      </w:r>
      <w:r w:rsidRPr="00EA694C">
        <w:rPr>
          <w:rFonts w:eastAsia="Calibri"/>
          <w:color w:val="auto"/>
          <w:sz w:val="22"/>
          <w:szCs w:val="22"/>
          <w:lang w:eastAsia="en-US"/>
        </w:rPr>
        <w:lastRenderedPageBreak/>
        <w:t xml:space="preserve">постановлению, приложении № 3 к настоящему постановлению, из Российской Федерации - </w:t>
      </w:r>
      <w:r w:rsidRPr="00EA694C">
        <w:rPr>
          <w:rFonts w:eastAsia="Calibri"/>
          <w:b/>
          <w:color w:val="auto"/>
          <w:sz w:val="22"/>
          <w:szCs w:val="22"/>
          <w:lang w:eastAsia="en-US"/>
        </w:rPr>
        <w:t>номер реестровой записи из реестра российской промышленной продукции</w:t>
      </w:r>
      <w:r w:rsidRPr="00EA694C">
        <w:rPr>
          <w:rFonts w:eastAsia="Calibri"/>
          <w:color w:val="auto"/>
          <w:sz w:val="22"/>
          <w:szCs w:val="22"/>
          <w:lang w:eastAsia="en-US"/>
        </w:rPr>
        <w:t>, предусмотренного статьей 17.1 Федерального закона "О промышленной политике в Российской 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 июля 2015 г. N 719 "О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rsidR="00A0087E" w:rsidRPr="00EA694C" w:rsidRDefault="00A0087E" w:rsidP="00A0087E">
      <w:pPr>
        <w:suppressLineNumbers/>
        <w:ind w:firstLine="709"/>
        <w:jc w:val="both"/>
        <w:rPr>
          <w:rFonts w:eastAsia="Calibri"/>
          <w:color w:val="auto"/>
          <w:sz w:val="22"/>
          <w:szCs w:val="22"/>
          <w:lang w:eastAsia="en-US"/>
        </w:rPr>
      </w:pPr>
      <w:r w:rsidRPr="00EA694C">
        <w:rPr>
          <w:rFonts w:eastAsia="Calibri"/>
          <w:color w:val="auto"/>
          <w:sz w:val="22"/>
          <w:szCs w:val="22"/>
          <w:lang w:eastAsia="en-US"/>
        </w:rPr>
        <w:t>-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 719 "О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17 июля 2015 г. N 719 "О подтверждении производства российской промышленной продукции" в отношении такого товара определено значение для целей осуществления закупок).</w:t>
      </w:r>
    </w:p>
    <w:p w:rsidR="00A0087E" w:rsidRPr="00EA694C" w:rsidRDefault="00A0087E" w:rsidP="00A0087E">
      <w:pPr>
        <w:suppressLineNumbers/>
        <w:ind w:firstLine="709"/>
        <w:jc w:val="both"/>
        <w:rPr>
          <w:rFonts w:eastAsia="Calibri"/>
          <w:color w:val="auto"/>
          <w:sz w:val="22"/>
          <w:szCs w:val="22"/>
          <w:lang w:eastAsia="en-US"/>
        </w:rPr>
      </w:pPr>
      <w:r w:rsidRPr="00EA694C">
        <w:rPr>
          <w:rFonts w:eastAsia="Calibri"/>
          <w:color w:val="auto"/>
          <w:sz w:val="22"/>
          <w:szCs w:val="22"/>
          <w:lang w:eastAsia="en-US"/>
        </w:rPr>
        <w:t xml:space="preserve">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государств - членов Евразийского экономического союза, за исключением Российской Федерации, - </w:t>
      </w:r>
      <w:r w:rsidRPr="00EA694C">
        <w:rPr>
          <w:rFonts w:eastAsia="Calibri"/>
          <w:b/>
          <w:color w:val="auto"/>
          <w:sz w:val="22"/>
          <w:szCs w:val="22"/>
          <w:lang w:eastAsia="en-US"/>
        </w:rPr>
        <w:t>номер реестровой записи из евразийского реестра промышленных товаров государств - членов Евразийского экономического союза</w:t>
      </w:r>
      <w:r w:rsidRPr="00EA694C">
        <w:rPr>
          <w:rFonts w:eastAsia="Calibri"/>
          <w:color w:val="auto"/>
          <w:sz w:val="22"/>
          <w:szCs w:val="22"/>
          <w:lang w:eastAsia="en-US"/>
        </w:rPr>
        <w:t>,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A0087E" w:rsidRPr="00EA694C" w:rsidRDefault="00A0087E" w:rsidP="00A0087E">
      <w:pPr>
        <w:suppressLineNumbers/>
        <w:ind w:firstLine="709"/>
        <w:jc w:val="both"/>
        <w:rPr>
          <w:rFonts w:eastAsia="Calibri"/>
          <w:color w:val="auto"/>
          <w:sz w:val="22"/>
          <w:szCs w:val="22"/>
          <w:lang w:eastAsia="en-US"/>
        </w:rPr>
      </w:pPr>
      <w:r w:rsidRPr="00EA694C">
        <w:rPr>
          <w:rFonts w:eastAsia="Calibri"/>
          <w:b/>
          <w:color w:val="auto"/>
          <w:sz w:val="22"/>
          <w:szCs w:val="22"/>
          <w:lang w:eastAsia="en-US"/>
        </w:rPr>
        <w:t>информацию о совокупном количестве баллов</w:t>
      </w:r>
      <w:r w:rsidRPr="00EA694C">
        <w:rPr>
          <w:rFonts w:eastAsia="Calibri"/>
          <w:color w:val="auto"/>
          <w:sz w:val="22"/>
          <w:szCs w:val="22"/>
          <w:lang w:eastAsia="en-US"/>
        </w:rPr>
        <w:t xml:space="preserve">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rsidR="00A0087E" w:rsidRPr="00EA694C" w:rsidRDefault="00A0087E" w:rsidP="00A0087E">
      <w:pPr>
        <w:suppressLineNumbers/>
        <w:ind w:firstLine="709"/>
        <w:jc w:val="both"/>
        <w:rPr>
          <w:rFonts w:eastAsia="Calibri"/>
          <w:color w:val="auto"/>
          <w:sz w:val="22"/>
          <w:szCs w:val="22"/>
          <w:lang w:eastAsia="en-US"/>
        </w:rPr>
      </w:pPr>
      <w:r w:rsidRPr="00EA694C">
        <w:rPr>
          <w:sz w:val="22"/>
          <w:szCs w:val="22"/>
        </w:rPr>
        <w:t>Частью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A0087E" w:rsidRPr="00EA694C" w:rsidRDefault="00A0087E" w:rsidP="00A0087E">
      <w:pPr>
        <w:ind w:firstLine="567"/>
        <w:jc w:val="both"/>
        <w:rPr>
          <w:sz w:val="22"/>
          <w:szCs w:val="22"/>
        </w:rPr>
      </w:pPr>
      <w:r w:rsidRPr="00EA694C">
        <w:rPr>
          <w:sz w:val="22"/>
          <w:szCs w:val="22"/>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и Правила использования каталога товаров, работ, услуг для обеспечения государственных и муниципальных нужд (далее – Правила).</w:t>
      </w:r>
    </w:p>
    <w:p w:rsidR="00A0087E" w:rsidRPr="00EA694C" w:rsidRDefault="00A0087E" w:rsidP="00A0087E">
      <w:pPr>
        <w:ind w:firstLine="567"/>
        <w:jc w:val="both"/>
        <w:rPr>
          <w:sz w:val="22"/>
          <w:szCs w:val="22"/>
        </w:rPr>
      </w:pPr>
      <w:r w:rsidRPr="00EA694C">
        <w:rPr>
          <w:sz w:val="22"/>
          <w:szCs w:val="22"/>
        </w:rPr>
        <w:t>В силу подпункта «б» пункта 2 Правил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rsidR="00A0087E" w:rsidRPr="00EA694C" w:rsidRDefault="00A0087E" w:rsidP="00A0087E">
      <w:pPr>
        <w:ind w:firstLine="567"/>
        <w:jc w:val="both"/>
        <w:rPr>
          <w:sz w:val="22"/>
          <w:szCs w:val="22"/>
        </w:rPr>
      </w:pPr>
      <w:r w:rsidRPr="00EA694C">
        <w:rPr>
          <w:sz w:val="22"/>
          <w:szCs w:val="22"/>
        </w:rPr>
        <w:t>В соответствии с пунктом 4 Правил Заказчики обязаны применять информацию, включенную в позицию каталога в соответствии с подпунктами «б» - «г» и «е» - «з» пункта 10 Правил с указанной в ней даты начала обязательного применения.</w:t>
      </w:r>
    </w:p>
    <w:p w:rsidR="003A111E" w:rsidRDefault="00782C39" w:rsidP="006A3448">
      <w:pPr>
        <w:ind w:firstLine="567"/>
        <w:jc w:val="both"/>
        <w:rPr>
          <w:sz w:val="22"/>
          <w:szCs w:val="22"/>
        </w:rPr>
      </w:pPr>
      <w:r w:rsidRPr="00EA694C">
        <w:rPr>
          <w:sz w:val="22"/>
          <w:szCs w:val="22"/>
        </w:rPr>
        <w:t>Согласно положениям извещения,</w:t>
      </w:r>
      <w:r w:rsidR="003A111E">
        <w:rPr>
          <w:sz w:val="22"/>
          <w:szCs w:val="22"/>
        </w:rPr>
        <w:t xml:space="preserve"> зак</w:t>
      </w:r>
      <w:r w:rsidR="006A3448">
        <w:rPr>
          <w:sz w:val="22"/>
          <w:szCs w:val="22"/>
        </w:rPr>
        <w:t xml:space="preserve">азчиком к поставке требуется </w:t>
      </w:r>
      <w:r w:rsidR="003A111E" w:rsidRPr="003A111E">
        <w:rPr>
          <w:sz w:val="22"/>
          <w:szCs w:val="22"/>
        </w:rPr>
        <w:t>Акустическая система</w:t>
      </w:r>
      <w:r w:rsidR="003A111E">
        <w:rPr>
          <w:sz w:val="22"/>
          <w:szCs w:val="22"/>
        </w:rPr>
        <w:t xml:space="preserve"> с кодом КТРУ </w:t>
      </w:r>
      <w:r w:rsidR="003A111E" w:rsidRPr="003A111E">
        <w:rPr>
          <w:sz w:val="22"/>
          <w:szCs w:val="22"/>
        </w:rPr>
        <w:t>26.40.31.190-00000011</w:t>
      </w:r>
      <w:r w:rsidR="003A111E">
        <w:rPr>
          <w:sz w:val="22"/>
          <w:szCs w:val="22"/>
        </w:rPr>
        <w:t xml:space="preserve"> «</w:t>
      </w:r>
      <w:r w:rsidR="003A111E" w:rsidRPr="003A111E">
        <w:rPr>
          <w:sz w:val="22"/>
          <w:szCs w:val="22"/>
        </w:rPr>
        <w:t>Акустическая система</w:t>
      </w:r>
      <w:r w:rsidR="003A111E">
        <w:rPr>
          <w:sz w:val="22"/>
          <w:szCs w:val="22"/>
        </w:rPr>
        <w:t>»;</w:t>
      </w:r>
    </w:p>
    <w:p w:rsidR="00A0087E" w:rsidRDefault="00A0087E" w:rsidP="00A0087E">
      <w:pPr>
        <w:ind w:firstLine="567"/>
        <w:jc w:val="both"/>
        <w:rPr>
          <w:sz w:val="22"/>
          <w:szCs w:val="22"/>
        </w:rPr>
      </w:pPr>
      <w:r w:rsidRPr="00EA694C">
        <w:rPr>
          <w:sz w:val="22"/>
          <w:szCs w:val="22"/>
        </w:rPr>
        <w:t>Комиссия Якутского УФАС России изучив установленные заказчиком характеристики к требуем</w:t>
      </w:r>
      <w:r w:rsidR="003A111E">
        <w:rPr>
          <w:sz w:val="22"/>
          <w:szCs w:val="22"/>
        </w:rPr>
        <w:t>ым</w:t>
      </w:r>
      <w:r w:rsidRPr="00EA694C">
        <w:rPr>
          <w:sz w:val="22"/>
          <w:szCs w:val="22"/>
        </w:rPr>
        <w:t xml:space="preserve"> к поставке товар</w:t>
      </w:r>
      <w:r w:rsidR="003A111E">
        <w:rPr>
          <w:sz w:val="22"/>
          <w:szCs w:val="22"/>
        </w:rPr>
        <w:t>ам</w:t>
      </w:r>
      <w:r w:rsidRPr="00EA694C">
        <w:rPr>
          <w:sz w:val="22"/>
          <w:szCs w:val="22"/>
        </w:rPr>
        <w:t xml:space="preserve"> установила, что характеристики, установленные заказчиком содержаться в КТРУ. Заказчиком не установлены дополнительные характеристики, отсутствующие в КТРУ.</w:t>
      </w:r>
    </w:p>
    <w:p w:rsidR="00930214" w:rsidRPr="00930214" w:rsidRDefault="00930214" w:rsidP="00A0087E">
      <w:pPr>
        <w:ind w:firstLine="567"/>
        <w:jc w:val="both"/>
        <w:rPr>
          <w:sz w:val="22"/>
          <w:szCs w:val="22"/>
          <w:u w:val="single"/>
        </w:rPr>
      </w:pPr>
      <w:r>
        <w:rPr>
          <w:sz w:val="22"/>
          <w:szCs w:val="22"/>
        </w:rPr>
        <w:t>При этом, Комиссия Якутского УФАС России отмечает, что з</w:t>
      </w:r>
      <w:r w:rsidRPr="00930214">
        <w:rPr>
          <w:sz w:val="22"/>
          <w:szCs w:val="22"/>
        </w:rPr>
        <w:t xml:space="preserve">аказчик вправе указывать качественные, технические параметры к товарам, которые являются определяющими для него, </w:t>
      </w:r>
      <w:r w:rsidRPr="00930214">
        <w:rPr>
          <w:sz w:val="22"/>
          <w:szCs w:val="22"/>
          <w:u w:val="single"/>
        </w:rPr>
        <w:t>но при этом не ограничивающие количество потенциальных участников закупок.</w:t>
      </w:r>
    </w:p>
    <w:p w:rsidR="003F55F1" w:rsidRDefault="00782C39" w:rsidP="000A54DF">
      <w:pPr>
        <w:ind w:firstLine="567"/>
        <w:jc w:val="both"/>
        <w:rPr>
          <w:sz w:val="22"/>
          <w:szCs w:val="22"/>
        </w:rPr>
      </w:pPr>
      <w:r w:rsidRPr="00EA694C">
        <w:rPr>
          <w:sz w:val="22"/>
          <w:szCs w:val="22"/>
        </w:rPr>
        <w:t>Из сути жалобы заявителя следует, что</w:t>
      </w:r>
      <w:r w:rsidR="00A86864" w:rsidRPr="00EA694C">
        <w:rPr>
          <w:sz w:val="22"/>
          <w:szCs w:val="22"/>
        </w:rPr>
        <w:t xml:space="preserve"> </w:t>
      </w:r>
      <w:r w:rsidR="00711580" w:rsidRPr="00711580">
        <w:rPr>
          <w:sz w:val="22"/>
          <w:szCs w:val="22"/>
        </w:rPr>
        <w:t>включение заказчиком в извещение о закупке требований к закупаемому товару, свидетельствуют</w:t>
      </w:r>
      <w:r w:rsidR="00711580">
        <w:rPr>
          <w:sz w:val="22"/>
          <w:szCs w:val="22"/>
        </w:rPr>
        <w:t xml:space="preserve"> о его конкретном производителе</w:t>
      </w:r>
      <w:r w:rsidRPr="00EA694C">
        <w:rPr>
          <w:sz w:val="22"/>
          <w:szCs w:val="22"/>
        </w:rPr>
        <w:t>.</w:t>
      </w:r>
      <w:r w:rsidR="00807881" w:rsidRPr="00EA694C">
        <w:rPr>
          <w:sz w:val="22"/>
          <w:szCs w:val="22"/>
        </w:rPr>
        <w:t xml:space="preserve"> </w:t>
      </w:r>
    </w:p>
    <w:p w:rsidR="003A667C" w:rsidRPr="00DE19CF" w:rsidRDefault="00526A88" w:rsidP="00DE19CF">
      <w:pPr>
        <w:ind w:firstLine="567"/>
        <w:jc w:val="both"/>
        <w:rPr>
          <w:b/>
          <w:sz w:val="22"/>
          <w:szCs w:val="22"/>
          <w:u w:val="single"/>
        </w:rPr>
      </w:pPr>
      <w:r>
        <w:rPr>
          <w:b/>
          <w:sz w:val="22"/>
          <w:szCs w:val="22"/>
          <w:u w:val="single"/>
        </w:rPr>
        <w:t>По</w:t>
      </w:r>
      <w:r w:rsidR="005B0845">
        <w:rPr>
          <w:b/>
          <w:sz w:val="22"/>
          <w:szCs w:val="22"/>
          <w:u w:val="single"/>
        </w:rPr>
        <w:t xml:space="preserve"> позиции</w:t>
      </w:r>
      <w:r>
        <w:rPr>
          <w:b/>
          <w:sz w:val="22"/>
          <w:szCs w:val="22"/>
          <w:u w:val="single"/>
        </w:rPr>
        <w:t xml:space="preserve"> </w:t>
      </w:r>
      <w:r w:rsidR="00871597" w:rsidRPr="00871597">
        <w:rPr>
          <w:b/>
          <w:sz w:val="22"/>
          <w:szCs w:val="22"/>
          <w:u w:val="single"/>
        </w:rPr>
        <w:t xml:space="preserve">«Акустическая система» </w:t>
      </w:r>
      <w:r w:rsidR="001B1C3C" w:rsidRPr="001B1C3C">
        <w:rPr>
          <w:b/>
          <w:sz w:val="22"/>
          <w:szCs w:val="22"/>
          <w:u w:val="single"/>
        </w:rPr>
        <w:t>обжалуются следующие характеристики</w:t>
      </w:r>
      <w:r w:rsidR="00B1385A" w:rsidRPr="00B1385A">
        <w:rPr>
          <w:b/>
          <w:u w:val="single"/>
        </w:rPr>
        <w:t xml:space="preserve"> </w:t>
      </w:r>
      <w:r w:rsidR="00B1385A" w:rsidRPr="00B1385A">
        <w:rPr>
          <w:b/>
          <w:sz w:val="22"/>
          <w:szCs w:val="22"/>
          <w:u w:val="single"/>
        </w:rPr>
        <w:t>с обоснованием неправомерности установления указанных характеристик</w:t>
      </w:r>
      <w:r w:rsidR="00871597" w:rsidRPr="00871597">
        <w:rPr>
          <w:b/>
          <w:sz w:val="22"/>
          <w:szCs w:val="22"/>
          <w:u w:val="single"/>
        </w:rPr>
        <w:t>:</w:t>
      </w:r>
    </w:p>
    <w:tbl>
      <w:tblPr>
        <w:tblW w:w="10166" w:type="dxa"/>
        <w:tblCellMar>
          <w:top w:w="15" w:type="dxa"/>
          <w:left w:w="15" w:type="dxa"/>
          <w:bottom w:w="15" w:type="dxa"/>
          <w:right w:w="15" w:type="dxa"/>
        </w:tblCellMar>
        <w:tblLook w:val="04A0" w:firstRow="1" w:lastRow="0" w:firstColumn="1" w:lastColumn="0" w:noHBand="0" w:noVBand="1"/>
      </w:tblPr>
      <w:tblGrid>
        <w:gridCol w:w="3306"/>
        <w:gridCol w:w="1662"/>
        <w:gridCol w:w="1112"/>
        <w:gridCol w:w="4086"/>
      </w:tblGrid>
      <w:tr w:rsidR="003A667C" w:rsidRPr="003A667C" w:rsidTr="00E034AB">
        <w:tc>
          <w:tcPr>
            <w:tcW w:w="0" w:type="auto"/>
            <w:tcBorders>
              <w:top w:val="single" w:sz="4" w:space="0" w:color="auto"/>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Наличие износостойкого покрытия</w:t>
            </w:r>
          </w:p>
        </w:tc>
        <w:tc>
          <w:tcPr>
            <w:tcW w:w="0" w:type="auto"/>
            <w:tcBorders>
              <w:top w:val="single" w:sz="4" w:space="0" w:color="auto"/>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Да</w:t>
            </w:r>
          </w:p>
        </w:tc>
        <w:tc>
          <w:tcPr>
            <w:tcW w:w="0" w:type="auto"/>
            <w:tcBorders>
              <w:top w:val="single" w:sz="4" w:space="0" w:color="auto"/>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p>
        </w:tc>
        <w:tc>
          <w:tcPr>
            <w:tcW w:w="0" w:type="auto"/>
            <w:tcBorders>
              <w:top w:val="single" w:sz="4" w:space="0" w:color="auto"/>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Значение характеристики не может изменяться участником закупки</w:t>
            </w:r>
          </w:p>
        </w:tc>
      </w:tr>
      <w:tr w:rsidR="003A667C" w:rsidRPr="003A667C" w:rsidTr="003A667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Наличие защитной решетки на передней части корпуса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Да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Значение характеристики не может изменяться участником закупки</w:t>
            </w:r>
          </w:p>
        </w:tc>
      </w:tr>
      <w:tr w:rsidR="003A667C" w:rsidRPr="003A667C" w:rsidTr="003A667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Тип соединителей цифровых аудиовходов</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XLR</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Значение характеристики не может изменяться участником закупки</w:t>
            </w:r>
          </w:p>
        </w:tc>
      </w:tr>
      <w:tr w:rsidR="003A667C" w:rsidRPr="003A667C" w:rsidTr="003A667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Комплектация</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Стойка акустическая</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Значение характеристики не может изменяться участником закупки</w:t>
            </w:r>
          </w:p>
        </w:tc>
      </w:tr>
      <w:tr w:rsidR="003A667C" w:rsidRPr="003A667C" w:rsidTr="003A667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Наличие порта USB</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Да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Значение характеристики не может изменяться участником закупки</w:t>
            </w:r>
          </w:p>
        </w:tc>
      </w:tr>
      <w:tr w:rsidR="003A667C" w:rsidRPr="003A667C" w:rsidTr="003A667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Способ размещения</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Напольная</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Значение характеристики не может изменяться участником закупки</w:t>
            </w:r>
          </w:p>
        </w:tc>
      </w:tr>
      <w:tr w:rsidR="003A667C" w:rsidRPr="003A667C" w:rsidTr="003A667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Тип беспроводного подключения</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Bluetooth</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Значение характеристики не может изменяться участником закупки</w:t>
            </w:r>
          </w:p>
        </w:tc>
      </w:tr>
      <w:tr w:rsidR="003A667C" w:rsidRPr="003A667C" w:rsidTr="003A667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Тип</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Активная</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Значение характеристики не может изменяться участником закупки</w:t>
            </w:r>
          </w:p>
        </w:tc>
      </w:tr>
      <w:tr w:rsidR="003A667C" w:rsidRPr="003A667C" w:rsidTr="003A667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Размер СЧ/НЧ-динамика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 12</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Дюйм (25,4 мм)</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Участник закупки указывает в заявке конкретное значение характеристики</w:t>
            </w:r>
          </w:p>
        </w:tc>
      </w:tr>
      <w:tr w:rsidR="003A667C" w:rsidRPr="003A667C" w:rsidTr="003A667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Мощность RMS</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 700</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Ватт</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Участник закупки указывает в заявке конкретное значение характеристики</w:t>
            </w:r>
          </w:p>
        </w:tc>
      </w:tr>
      <w:tr w:rsidR="003A667C" w:rsidRPr="003A667C" w:rsidTr="003A667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Номинальная мощность</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 800</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Ватт</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Участник закупки указывает в заявке конкретное значение характеристики</w:t>
            </w:r>
          </w:p>
        </w:tc>
      </w:tr>
      <w:tr w:rsidR="003A667C" w:rsidRPr="003A667C" w:rsidTr="003A667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Длина соединительного шнура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 5</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Метр</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Участник закупки указывает в заявке конкретное значение характеристики</w:t>
            </w:r>
          </w:p>
        </w:tc>
      </w:tr>
      <w:tr w:rsidR="003A667C" w:rsidRPr="003A667C" w:rsidTr="003A667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Длина шнура питания</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 5</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Метр</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Участник закупки указывает в заявке конкретное значение характеристики</w:t>
            </w:r>
          </w:p>
        </w:tc>
      </w:tr>
      <w:tr w:rsidR="003A667C" w:rsidRPr="003A667C" w:rsidTr="003A667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Пиковая мощность</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rPr>
                <w:color w:val="000000"/>
                <w:sz w:val="21"/>
                <w:szCs w:val="21"/>
                <w:lang w:eastAsia="ru-RU"/>
              </w:rPr>
            </w:pPr>
            <w:r w:rsidRPr="003A667C">
              <w:rPr>
                <w:color w:val="000000"/>
                <w:sz w:val="21"/>
                <w:szCs w:val="21"/>
                <w:lang w:eastAsia="ru-RU"/>
              </w:rPr>
              <w:t>≥ 1000</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Ватт</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3A667C" w:rsidRPr="003A667C" w:rsidRDefault="003A667C" w:rsidP="003A667C">
            <w:pPr>
              <w:suppressAutoHyphens w:val="0"/>
              <w:jc w:val="center"/>
              <w:rPr>
                <w:color w:val="000000"/>
                <w:sz w:val="21"/>
                <w:szCs w:val="21"/>
                <w:lang w:eastAsia="ru-RU"/>
              </w:rPr>
            </w:pPr>
            <w:r w:rsidRPr="003A667C">
              <w:rPr>
                <w:color w:val="000000"/>
                <w:sz w:val="21"/>
                <w:szCs w:val="21"/>
                <w:lang w:eastAsia="ru-RU"/>
              </w:rPr>
              <w:t>Участник закупки указывает в заявке конкретное значение характеристики</w:t>
            </w:r>
          </w:p>
        </w:tc>
      </w:tr>
    </w:tbl>
    <w:p w:rsidR="0035274F" w:rsidRDefault="0035274F" w:rsidP="003A667C">
      <w:pPr>
        <w:ind w:firstLine="567"/>
        <w:jc w:val="both"/>
        <w:rPr>
          <w:sz w:val="22"/>
          <w:szCs w:val="22"/>
        </w:rPr>
      </w:pPr>
      <w:r w:rsidRPr="0035274F">
        <w:rPr>
          <w:sz w:val="22"/>
          <w:szCs w:val="22"/>
        </w:rPr>
        <w:t>В КТРУ 26.40.31.190-00000011 присутствует характеристика «Тип соединителей цифровых аудиовходов» и допускает выбор из двух вариантов XLR и RJ45, однако в данном случае это не тот же XLR вход, что и в характеристике «Тип соединителей аналоговых аудиовходов» XLR. КТРУ не может учитывать всех нюансов, но вы со своей стороны должны понимать, что цифровой вход технологически отличается от аналогово входа, имеет свое обозначение AES3 (также известен как AES/EBU или XLR AES3) – это стандарт передачи цифровых звуковых сигналов между аудиоустройствами. Ввиду отличий технологий, так же сильно отличается цена такой аппаратуры, и производители всегда обозначают, что акустическая система имеет цифровой протокол передачи звука digital XLR, XLR EBU, AES3 и т.д.</w:t>
      </w:r>
    </w:p>
    <w:p w:rsidR="0035274F" w:rsidRPr="0035274F" w:rsidRDefault="0035274F" w:rsidP="0035274F">
      <w:pPr>
        <w:ind w:firstLine="567"/>
        <w:jc w:val="both"/>
        <w:rPr>
          <w:sz w:val="22"/>
          <w:szCs w:val="22"/>
        </w:rPr>
      </w:pPr>
      <w:r>
        <w:rPr>
          <w:sz w:val="22"/>
          <w:szCs w:val="22"/>
        </w:rPr>
        <w:t>П</w:t>
      </w:r>
      <w:r w:rsidRPr="0035274F">
        <w:rPr>
          <w:sz w:val="22"/>
          <w:szCs w:val="22"/>
        </w:rPr>
        <w:t>аспорта моделей:</w:t>
      </w:r>
    </w:p>
    <w:p w:rsidR="0035274F" w:rsidRPr="0035274F" w:rsidRDefault="0035274F" w:rsidP="0035274F">
      <w:pPr>
        <w:ind w:firstLine="567"/>
        <w:jc w:val="both"/>
        <w:rPr>
          <w:sz w:val="22"/>
          <w:szCs w:val="22"/>
        </w:rPr>
      </w:pPr>
      <w:r w:rsidRPr="0035274F">
        <w:rPr>
          <w:sz w:val="22"/>
          <w:szCs w:val="22"/>
        </w:rPr>
        <w:t>•</w:t>
      </w:r>
      <w:r w:rsidRPr="0035274F">
        <w:rPr>
          <w:sz w:val="22"/>
          <w:szCs w:val="22"/>
        </w:rPr>
        <w:tab/>
        <w:t xml:space="preserve">Активная акустическая система MARTIN AUDIO DD12 </w:t>
      </w:r>
    </w:p>
    <w:p w:rsidR="0035274F" w:rsidRPr="0035274F" w:rsidRDefault="0035274F" w:rsidP="0035274F">
      <w:pPr>
        <w:ind w:firstLine="567"/>
        <w:jc w:val="both"/>
        <w:rPr>
          <w:sz w:val="22"/>
          <w:szCs w:val="22"/>
        </w:rPr>
      </w:pPr>
      <w:r w:rsidRPr="0035274F">
        <w:rPr>
          <w:sz w:val="22"/>
          <w:szCs w:val="22"/>
        </w:rPr>
        <w:t>•</w:t>
      </w:r>
      <w:r w:rsidRPr="0035274F">
        <w:rPr>
          <w:sz w:val="22"/>
          <w:szCs w:val="22"/>
        </w:rPr>
        <w:tab/>
        <w:t>Акустическая система JBL LSR705P</w:t>
      </w:r>
    </w:p>
    <w:p w:rsidR="0035274F" w:rsidRPr="0035274F" w:rsidRDefault="0035274F" w:rsidP="0035274F">
      <w:pPr>
        <w:ind w:firstLine="567"/>
        <w:jc w:val="both"/>
        <w:rPr>
          <w:sz w:val="22"/>
          <w:szCs w:val="22"/>
        </w:rPr>
      </w:pPr>
      <w:r w:rsidRPr="0035274F">
        <w:rPr>
          <w:sz w:val="22"/>
          <w:szCs w:val="22"/>
        </w:rPr>
        <w:t>•</w:t>
      </w:r>
      <w:r w:rsidRPr="0035274F">
        <w:rPr>
          <w:sz w:val="22"/>
          <w:szCs w:val="22"/>
        </w:rPr>
        <w:tab/>
        <w:t>Студийный монитор Dynaudio  Core 5</w:t>
      </w:r>
    </w:p>
    <w:p w:rsidR="0035274F" w:rsidRDefault="0035274F" w:rsidP="0035274F">
      <w:pPr>
        <w:ind w:firstLine="567"/>
        <w:jc w:val="both"/>
        <w:rPr>
          <w:sz w:val="22"/>
          <w:szCs w:val="22"/>
        </w:rPr>
      </w:pPr>
      <w:r>
        <w:rPr>
          <w:sz w:val="22"/>
          <w:szCs w:val="22"/>
        </w:rPr>
        <w:t>Заявитель в жалобе прикрепил в том числе</w:t>
      </w:r>
      <w:r w:rsidRPr="0035274F">
        <w:rPr>
          <w:sz w:val="22"/>
          <w:szCs w:val="22"/>
        </w:rPr>
        <w:t xml:space="preserve"> информацию из паспорта одной из моделей.</w:t>
      </w:r>
    </w:p>
    <w:p w:rsidR="0035274F" w:rsidRDefault="0035274F" w:rsidP="0035274F">
      <w:pPr>
        <w:ind w:firstLine="567"/>
        <w:jc w:val="both"/>
        <w:rPr>
          <w:sz w:val="22"/>
          <w:szCs w:val="22"/>
        </w:rPr>
      </w:pPr>
      <w:r w:rsidRPr="002C46F3">
        <w:rPr>
          <w:noProof/>
          <w:sz w:val="28"/>
          <w:szCs w:val="28"/>
          <w:lang w:eastAsia="ru-RU"/>
        </w:rPr>
        <w:drawing>
          <wp:inline distT="0" distB="0" distL="0" distR="0" wp14:anchorId="5D2AAB9B" wp14:editId="490651DE">
            <wp:extent cx="4154442" cy="1973860"/>
            <wp:effectExtent l="0" t="0" r="0" b="0"/>
            <wp:docPr id="160737221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6860" cy="1979760"/>
                    </a:xfrm>
                    <a:prstGeom prst="rect">
                      <a:avLst/>
                    </a:prstGeom>
                    <a:noFill/>
                    <a:ln>
                      <a:noFill/>
                    </a:ln>
                  </pic:spPr>
                </pic:pic>
              </a:graphicData>
            </a:graphic>
          </wp:inline>
        </w:drawing>
      </w:r>
    </w:p>
    <w:p w:rsidR="0035274F" w:rsidRDefault="0035274F" w:rsidP="0035274F">
      <w:pPr>
        <w:ind w:firstLine="567"/>
        <w:jc w:val="both"/>
        <w:rPr>
          <w:sz w:val="22"/>
          <w:szCs w:val="22"/>
        </w:rPr>
      </w:pPr>
      <w:r w:rsidRPr="0035274F">
        <w:rPr>
          <w:sz w:val="22"/>
          <w:szCs w:val="22"/>
        </w:rPr>
        <w:t>Наличие цифрового XLR входа наглядно и понятно, более того такой вид подключения не специфичен для сценической аппаратуры. В таком формате, как видно из примеров, в большей степени они присутствуют в студийных мониторах, тогда как для сценической аппаратуры обычно используют конектор типа rj45. Представленные в бренде turbosound линейке IQ (как пример).</w:t>
      </w:r>
    </w:p>
    <w:p w:rsidR="005D669B" w:rsidRPr="005D669B" w:rsidRDefault="005D669B" w:rsidP="005D669B">
      <w:pPr>
        <w:numPr>
          <w:ilvl w:val="0"/>
          <w:numId w:val="25"/>
        </w:numPr>
        <w:jc w:val="both"/>
        <w:rPr>
          <w:sz w:val="22"/>
          <w:szCs w:val="22"/>
        </w:rPr>
      </w:pPr>
      <w:r w:rsidRPr="005D669B">
        <w:rPr>
          <w:iCs/>
          <w:sz w:val="22"/>
          <w:szCs w:val="22"/>
        </w:rPr>
        <w:t>Мощность RMS</w:t>
      </w:r>
      <w:r w:rsidRPr="005D669B">
        <w:rPr>
          <w:iCs/>
          <w:sz w:val="22"/>
          <w:szCs w:val="22"/>
        </w:rPr>
        <w:tab/>
        <w:t>≥ 700</w:t>
      </w:r>
      <w:r w:rsidRPr="005D669B">
        <w:rPr>
          <w:iCs/>
          <w:sz w:val="22"/>
          <w:szCs w:val="22"/>
        </w:rPr>
        <w:tab/>
        <w:t>Ватт</w:t>
      </w:r>
    </w:p>
    <w:p w:rsidR="005D669B" w:rsidRPr="005D669B" w:rsidRDefault="005D669B" w:rsidP="005D669B">
      <w:pPr>
        <w:numPr>
          <w:ilvl w:val="0"/>
          <w:numId w:val="25"/>
        </w:numPr>
        <w:jc w:val="both"/>
        <w:rPr>
          <w:sz w:val="22"/>
          <w:szCs w:val="22"/>
        </w:rPr>
      </w:pPr>
      <w:r w:rsidRPr="005D669B">
        <w:rPr>
          <w:iCs/>
          <w:sz w:val="22"/>
          <w:szCs w:val="22"/>
        </w:rPr>
        <w:t>Номинальная мощность</w:t>
      </w:r>
      <w:r w:rsidRPr="005D669B">
        <w:rPr>
          <w:iCs/>
          <w:sz w:val="22"/>
          <w:szCs w:val="22"/>
        </w:rPr>
        <w:tab/>
        <w:t>≥ 800</w:t>
      </w:r>
      <w:r w:rsidRPr="005D669B">
        <w:rPr>
          <w:iCs/>
          <w:sz w:val="22"/>
          <w:szCs w:val="22"/>
        </w:rPr>
        <w:tab/>
        <w:t>Ватт</w:t>
      </w:r>
    </w:p>
    <w:p w:rsidR="005D669B" w:rsidRPr="005D669B" w:rsidRDefault="005D669B" w:rsidP="005D669B">
      <w:pPr>
        <w:numPr>
          <w:ilvl w:val="0"/>
          <w:numId w:val="25"/>
        </w:numPr>
        <w:jc w:val="both"/>
        <w:rPr>
          <w:sz w:val="22"/>
          <w:szCs w:val="22"/>
        </w:rPr>
      </w:pPr>
      <w:r w:rsidRPr="005D669B">
        <w:rPr>
          <w:iCs/>
          <w:sz w:val="22"/>
          <w:szCs w:val="22"/>
        </w:rPr>
        <w:t>Пиковая мощность</w:t>
      </w:r>
      <w:r w:rsidRPr="005D669B">
        <w:rPr>
          <w:iCs/>
          <w:sz w:val="22"/>
          <w:szCs w:val="22"/>
        </w:rPr>
        <w:tab/>
        <w:t>≥ 1000</w:t>
      </w:r>
      <w:r w:rsidRPr="005D669B">
        <w:rPr>
          <w:iCs/>
          <w:sz w:val="22"/>
          <w:szCs w:val="22"/>
        </w:rPr>
        <w:tab/>
        <w:t>Ватт</w:t>
      </w:r>
    </w:p>
    <w:p w:rsidR="005D669B" w:rsidRPr="005D669B" w:rsidRDefault="005D669B" w:rsidP="005D669B">
      <w:pPr>
        <w:ind w:firstLine="567"/>
        <w:jc w:val="both"/>
        <w:rPr>
          <w:iCs/>
          <w:sz w:val="22"/>
          <w:szCs w:val="22"/>
        </w:rPr>
      </w:pPr>
      <w:r w:rsidRPr="005D669B">
        <w:rPr>
          <w:iCs/>
          <w:sz w:val="22"/>
          <w:szCs w:val="22"/>
        </w:rPr>
        <w:tab/>
        <w:t>Заказчиком установлено требование сразу к трём стандартам мощности, однако не все производители используют их для своего оборудования, ввиду чего определить соответствие, и подтвердить документально в момент приёмки таких моделей, не имеющих указаний на необходимый стандарт, например «номинальная мощность», не возможно. Для примера предлагаем ознакомиться с несколькими моделями оборудования от разных производителей, и обратить внимание на отличие мощностей.</w:t>
      </w:r>
    </w:p>
    <w:p w:rsidR="005D669B" w:rsidRPr="005D669B" w:rsidRDefault="005D669B" w:rsidP="00BE592C">
      <w:pPr>
        <w:numPr>
          <w:ilvl w:val="0"/>
          <w:numId w:val="26"/>
        </w:numPr>
        <w:rPr>
          <w:iCs/>
          <w:sz w:val="22"/>
          <w:szCs w:val="22"/>
        </w:rPr>
      </w:pPr>
      <w:r w:rsidRPr="005D669B">
        <w:rPr>
          <w:iCs/>
          <w:sz w:val="22"/>
          <w:szCs w:val="22"/>
          <w:lang w:val="en-US"/>
        </w:rPr>
        <w:t>ZTX</w:t>
      </w:r>
      <w:r w:rsidR="00BE592C">
        <w:rPr>
          <w:iCs/>
          <w:sz w:val="22"/>
          <w:szCs w:val="22"/>
        </w:rPr>
        <w:t xml:space="preserve"> </w:t>
      </w:r>
      <w:r w:rsidRPr="005D669B">
        <w:rPr>
          <w:iCs/>
          <w:sz w:val="22"/>
          <w:szCs w:val="22"/>
          <w:lang w:val="en-US"/>
        </w:rPr>
        <w:t>audio</w:t>
      </w:r>
      <w:r w:rsidR="00BE592C">
        <w:rPr>
          <w:iCs/>
          <w:sz w:val="22"/>
          <w:szCs w:val="22"/>
        </w:rPr>
        <w:t xml:space="preserve"> </w:t>
      </w:r>
      <w:r w:rsidRPr="005D669B">
        <w:rPr>
          <w:iCs/>
          <w:sz w:val="22"/>
          <w:szCs w:val="22"/>
          <w:lang w:val="en-US"/>
        </w:rPr>
        <w:t>RX</w:t>
      </w:r>
      <w:r w:rsidR="00BE592C">
        <w:rPr>
          <w:iCs/>
          <w:sz w:val="22"/>
          <w:szCs w:val="22"/>
        </w:rPr>
        <w:t>-115-</w:t>
      </w:r>
      <w:hyperlink r:id="rId10" w:history="1">
        <w:r w:rsidR="00D23E57" w:rsidRPr="00D8450D">
          <w:rPr>
            <w:rStyle w:val="a5"/>
            <w:iCs/>
            <w:sz w:val="22"/>
            <w:szCs w:val="22"/>
            <w:lang w:val="en-US"/>
          </w:rPr>
          <w:t>https</w:t>
        </w:r>
        <w:r w:rsidR="00D23E57" w:rsidRPr="00D8450D">
          <w:rPr>
            <w:rStyle w:val="a5"/>
            <w:iCs/>
            <w:sz w:val="22"/>
            <w:szCs w:val="22"/>
          </w:rPr>
          <w:t>://</w:t>
        </w:r>
        <w:r w:rsidR="00D23E57" w:rsidRPr="00D8450D">
          <w:rPr>
            <w:rStyle w:val="a5"/>
            <w:iCs/>
            <w:sz w:val="22"/>
            <w:szCs w:val="22"/>
            <w:lang w:val="en-US"/>
          </w:rPr>
          <w:t>artpro</w:t>
        </w:r>
        <w:r w:rsidR="00D23E57" w:rsidRPr="00D8450D">
          <w:rPr>
            <w:rStyle w:val="a5"/>
            <w:iCs/>
            <w:sz w:val="22"/>
            <w:szCs w:val="22"/>
          </w:rPr>
          <w:t>-</w:t>
        </w:r>
        <w:r w:rsidR="00D23E57" w:rsidRPr="00D8450D">
          <w:rPr>
            <w:rStyle w:val="a5"/>
            <w:iCs/>
            <w:sz w:val="22"/>
            <w:szCs w:val="22"/>
            <w:lang w:val="en-US"/>
          </w:rPr>
          <w:t>rus</w:t>
        </w:r>
        <w:r w:rsidR="00D23E57" w:rsidRPr="00D8450D">
          <w:rPr>
            <w:rStyle w:val="a5"/>
            <w:iCs/>
            <w:sz w:val="22"/>
            <w:szCs w:val="22"/>
          </w:rPr>
          <w:t>.</w:t>
        </w:r>
        <w:r w:rsidR="00D23E57" w:rsidRPr="00D8450D">
          <w:rPr>
            <w:rStyle w:val="a5"/>
            <w:iCs/>
            <w:sz w:val="22"/>
            <w:szCs w:val="22"/>
            <w:lang w:val="en-US"/>
          </w:rPr>
          <w:t>com</w:t>
        </w:r>
        <w:r w:rsidR="00D23E57" w:rsidRPr="00D8450D">
          <w:rPr>
            <w:rStyle w:val="a5"/>
            <w:iCs/>
            <w:sz w:val="22"/>
            <w:szCs w:val="22"/>
          </w:rPr>
          <w:t>/</w:t>
        </w:r>
        <w:r w:rsidR="00D23E57" w:rsidRPr="00D8450D">
          <w:rPr>
            <w:rStyle w:val="a5"/>
            <w:iCs/>
            <w:sz w:val="22"/>
            <w:szCs w:val="22"/>
            <w:lang w:val="en-US"/>
          </w:rPr>
          <w:t>catalog</w:t>
        </w:r>
        <w:r w:rsidR="00D23E57" w:rsidRPr="00D8450D">
          <w:rPr>
            <w:rStyle w:val="a5"/>
            <w:iCs/>
            <w:sz w:val="22"/>
            <w:szCs w:val="22"/>
          </w:rPr>
          <w:t>/</w:t>
        </w:r>
        <w:r w:rsidR="00D23E57" w:rsidRPr="00D8450D">
          <w:rPr>
            <w:rStyle w:val="a5"/>
            <w:iCs/>
            <w:sz w:val="22"/>
            <w:szCs w:val="22"/>
            <w:lang w:val="en-US"/>
          </w:rPr>
          <w:t>aktivnye</w:t>
        </w:r>
        <w:r w:rsidR="00D23E57" w:rsidRPr="00D8450D">
          <w:rPr>
            <w:rStyle w:val="a5"/>
            <w:iCs/>
            <w:sz w:val="22"/>
            <w:szCs w:val="22"/>
          </w:rPr>
          <w:t>_</w:t>
        </w:r>
        <w:r w:rsidR="00D23E57" w:rsidRPr="00D8450D">
          <w:rPr>
            <w:rStyle w:val="a5"/>
            <w:iCs/>
            <w:sz w:val="22"/>
            <w:szCs w:val="22"/>
            <w:lang w:val="en-US"/>
          </w:rPr>
          <w:t>akusticheskie</w:t>
        </w:r>
        <w:r w:rsidR="00D23E57" w:rsidRPr="00D8450D">
          <w:rPr>
            <w:rStyle w:val="a5"/>
            <w:iCs/>
            <w:sz w:val="22"/>
            <w:szCs w:val="22"/>
          </w:rPr>
          <w:t>_</w:t>
        </w:r>
        <w:r w:rsidR="00D23E57" w:rsidRPr="00D8450D">
          <w:rPr>
            <w:rStyle w:val="a5"/>
            <w:iCs/>
            <w:sz w:val="22"/>
            <w:szCs w:val="22"/>
            <w:lang w:val="en-US"/>
          </w:rPr>
          <w:t>sistemy</w:t>
        </w:r>
        <w:r w:rsidR="00D23E57" w:rsidRPr="00D8450D">
          <w:rPr>
            <w:rStyle w:val="a5"/>
            <w:iCs/>
            <w:sz w:val="22"/>
            <w:szCs w:val="22"/>
          </w:rPr>
          <w:t>/</w:t>
        </w:r>
        <w:r w:rsidR="00D23E57" w:rsidRPr="00D8450D">
          <w:rPr>
            <w:rStyle w:val="a5"/>
            <w:iCs/>
            <w:sz w:val="22"/>
            <w:szCs w:val="22"/>
            <w:lang w:val="en-US"/>
          </w:rPr>
          <w:t>ztx</w:t>
        </w:r>
        <w:r w:rsidR="00D23E57" w:rsidRPr="00D8450D">
          <w:rPr>
            <w:rStyle w:val="a5"/>
            <w:iCs/>
            <w:sz w:val="22"/>
            <w:szCs w:val="22"/>
          </w:rPr>
          <w:t>_</w:t>
        </w:r>
        <w:r w:rsidR="00D23E57" w:rsidRPr="00D8450D">
          <w:rPr>
            <w:rStyle w:val="a5"/>
            <w:iCs/>
            <w:sz w:val="22"/>
            <w:szCs w:val="22"/>
            <w:lang w:val="en-US"/>
          </w:rPr>
          <w:t>audio</w:t>
        </w:r>
        <w:r w:rsidR="00D23E57" w:rsidRPr="00D8450D">
          <w:rPr>
            <w:rStyle w:val="a5"/>
            <w:iCs/>
            <w:sz w:val="22"/>
            <w:szCs w:val="22"/>
          </w:rPr>
          <w:t>_</w:t>
        </w:r>
        <w:r w:rsidR="00D23E57" w:rsidRPr="00D8450D">
          <w:rPr>
            <w:rStyle w:val="a5"/>
            <w:iCs/>
            <w:sz w:val="22"/>
            <w:szCs w:val="22"/>
            <w:lang w:val="en-US"/>
          </w:rPr>
          <w:t>rx</w:t>
        </w:r>
        <w:r w:rsidR="00D23E57" w:rsidRPr="00D8450D">
          <w:rPr>
            <w:rStyle w:val="a5"/>
            <w:iCs/>
            <w:sz w:val="22"/>
            <w:szCs w:val="22"/>
          </w:rPr>
          <w:t>_115/</w:t>
        </w:r>
      </w:hyperlink>
      <w:r w:rsidRPr="005D669B">
        <w:rPr>
          <w:iCs/>
          <w:sz w:val="22"/>
          <w:szCs w:val="22"/>
        </w:rPr>
        <w:t xml:space="preserve"> (сайт дистрибьютора)</w:t>
      </w:r>
    </w:p>
    <w:p w:rsidR="005D669B" w:rsidRPr="005D669B" w:rsidRDefault="005D669B" w:rsidP="005D669B">
      <w:pPr>
        <w:numPr>
          <w:ilvl w:val="0"/>
          <w:numId w:val="27"/>
        </w:numPr>
        <w:jc w:val="both"/>
        <w:rPr>
          <w:iCs/>
          <w:sz w:val="22"/>
          <w:szCs w:val="22"/>
        </w:rPr>
      </w:pPr>
      <w:r w:rsidRPr="005D669B">
        <w:rPr>
          <w:iCs/>
          <w:sz w:val="22"/>
          <w:szCs w:val="22"/>
        </w:rPr>
        <w:t xml:space="preserve">мощность </w:t>
      </w:r>
      <w:r w:rsidRPr="005D669B">
        <w:rPr>
          <w:b/>
          <w:bCs/>
          <w:iCs/>
          <w:sz w:val="22"/>
          <w:szCs w:val="22"/>
        </w:rPr>
        <w:t xml:space="preserve">RMS: 430 Вт </w:t>
      </w:r>
    </w:p>
    <w:p w:rsidR="005D669B" w:rsidRPr="005D669B" w:rsidRDefault="005D669B" w:rsidP="005D669B">
      <w:pPr>
        <w:numPr>
          <w:ilvl w:val="0"/>
          <w:numId w:val="27"/>
        </w:numPr>
        <w:jc w:val="both"/>
        <w:rPr>
          <w:iCs/>
          <w:sz w:val="22"/>
          <w:szCs w:val="22"/>
        </w:rPr>
      </w:pPr>
      <w:r w:rsidRPr="005D669B">
        <w:rPr>
          <w:iCs/>
          <w:sz w:val="22"/>
          <w:szCs w:val="22"/>
        </w:rPr>
        <w:t>мощность Programm: 860 Вт</w:t>
      </w:r>
    </w:p>
    <w:p w:rsidR="005D669B" w:rsidRPr="005D669B" w:rsidRDefault="005D669B" w:rsidP="005D669B">
      <w:pPr>
        <w:numPr>
          <w:ilvl w:val="0"/>
          <w:numId w:val="27"/>
        </w:numPr>
        <w:jc w:val="both"/>
        <w:rPr>
          <w:iCs/>
          <w:sz w:val="22"/>
          <w:szCs w:val="22"/>
        </w:rPr>
      </w:pPr>
      <w:r w:rsidRPr="005D669B">
        <w:rPr>
          <w:iCs/>
          <w:sz w:val="22"/>
          <w:szCs w:val="22"/>
        </w:rPr>
        <w:t xml:space="preserve">мощность </w:t>
      </w:r>
      <w:r w:rsidRPr="005D669B">
        <w:rPr>
          <w:b/>
          <w:bCs/>
          <w:iCs/>
          <w:sz w:val="22"/>
          <w:szCs w:val="22"/>
        </w:rPr>
        <w:t>Peak: 1720 Вт</w:t>
      </w:r>
    </w:p>
    <w:p w:rsidR="005D669B" w:rsidRPr="005D669B" w:rsidRDefault="005D669B" w:rsidP="005D669B">
      <w:pPr>
        <w:numPr>
          <w:ilvl w:val="0"/>
          <w:numId w:val="26"/>
        </w:numPr>
        <w:jc w:val="both"/>
        <w:rPr>
          <w:iCs/>
          <w:sz w:val="22"/>
          <w:szCs w:val="22"/>
        </w:rPr>
      </w:pPr>
      <w:r w:rsidRPr="005D669B">
        <w:rPr>
          <w:iCs/>
          <w:sz w:val="22"/>
          <w:szCs w:val="22"/>
          <w:lang w:val="en-US"/>
        </w:rPr>
        <w:t>Audiocenter</w:t>
      </w:r>
      <w:r w:rsidRPr="005D669B">
        <w:rPr>
          <w:iCs/>
          <w:sz w:val="22"/>
          <w:szCs w:val="22"/>
        </w:rPr>
        <w:t xml:space="preserve"> </w:t>
      </w:r>
      <w:r w:rsidRPr="005D669B">
        <w:rPr>
          <w:iCs/>
          <w:sz w:val="22"/>
          <w:szCs w:val="22"/>
          <w:lang w:val="en-US"/>
        </w:rPr>
        <w:t>SA</w:t>
      </w:r>
      <w:r w:rsidRPr="005D669B">
        <w:rPr>
          <w:iCs/>
          <w:sz w:val="22"/>
          <w:szCs w:val="22"/>
        </w:rPr>
        <w:t xml:space="preserve">315 - </w:t>
      </w:r>
      <w:hyperlink r:id="rId11" w:history="1">
        <w:r w:rsidRPr="005D669B">
          <w:rPr>
            <w:rStyle w:val="a5"/>
            <w:iCs/>
            <w:sz w:val="22"/>
            <w:szCs w:val="22"/>
            <w:lang w:val="en-US"/>
          </w:rPr>
          <w:t>https</w:t>
        </w:r>
        <w:r w:rsidRPr="005D669B">
          <w:rPr>
            <w:rStyle w:val="a5"/>
            <w:iCs/>
            <w:sz w:val="22"/>
            <w:szCs w:val="22"/>
          </w:rPr>
          <w:t>://</w:t>
        </w:r>
        <w:r w:rsidRPr="005D669B">
          <w:rPr>
            <w:rStyle w:val="a5"/>
            <w:iCs/>
            <w:sz w:val="22"/>
            <w:szCs w:val="22"/>
            <w:lang w:val="en-US"/>
          </w:rPr>
          <w:t>audiocenter</w:t>
        </w:r>
        <w:r w:rsidRPr="005D669B">
          <w:rPr>
            <w:rStyle w:val="a5"/>
            <w:iCs/>
            <w:sz w:val="22"/>
            <w:szCs w:val="22"/>
          </w:rPr>
          <w:t>.</w:t>
        </w:r>
        <w:r w:rsidRPr="005D669B">
          <w:rPr>
            <w:rStyle w:val="a5"/>
            <w:iCs/>
            <w:sz w:val="22"/>
            <w:szCs w:val="22"/>
            <w:lang w:val="en-US"/>
          </w:rPr>
          <w:t>com</w:t>
        </w:r>
        <w:r w:rsidRPr="005D669B">
          <w:rPr>
            <w:rStyle w:val="a5"/>
            <w:iCs/>
            <w:sz w:val="22"/>
            <w:szCs w:val="22"/>
          </w:rPr>
          <w:t>/</w:t>
        </w:r>
        <w:r w:rsidRPr="005D669B">
          <w:rPr>
            <w:rStyle w:val="a5"/>
            <w:iCs/>
            <w:sz w:val="22"/>
            <w:szCs w:val="22"/>
            <w:lang w:val="en-US"/>
          </w:rPr>
          <w:t>ru</w:t>
        </w:r>
        <w:r w:rsidRPr="005D669B">
          <w:rPr>
            <w:rStyle w:val="a5"/>
            <w:iCs/>
            <w:sz w:val="22"/>
            <w:szCs w:val="22"/>
          </w:rPr>
          <w:t>/</w:t>
        </w:r>
        <w:r w:rsidRPr="005D669B">
          <w:rPr>
            <w:rStyle w:val="a5"/>
            <w:iCs/>
            <w:sz w:val="22"/>
            <w:szCs w:val="22"/>
            <w:lang w:val="en-US"/>
          </w:rPr>
          <w:t>product</w:t>
        </w:r>
        <w:r w:rsidRPr="005D669B">
          <w:rPr>
            <w:rStyle w:val="a5"/>
            <w:iCs/>
            <w:sz w:val="22"/>
            <w:szCs w:val="22"/>
          </w:rPr>
          <w:t>/</w:t>
        </w:r>
        <w:r w:rsidRPr="005D669B">
          <w:rPr>
            <w:rStyle w:val="a5"/>
            <w:iCs/>
            <w:sz w:val="22"/>
            <w:szCs w:val="22"/>
            <w:lang w:val="en-US"/>
          </w:rPr>
          <w:t>sa</w:t>
        </w:r>
        <w:r w:rsidRPr="005D669B">
          <w:rPr>
            <w:rStyle w:val="a5"/>
            <w:iCs/>
            <w:sz w:val="22"/>
            <w:szCs w:val="22"/>
          </w:rPr>
          <w:t>315/</w:t>
        </w:r>
      </w:hyperlink>
      <w:r w:rsidRPr="005D669B">
        <w:rPr>
          <w:iCs/>
          <w:sz w:val="22"/>
          <w:szCs w:val="22"/>
        </w:rPr>
        <w:t xml:space="preserve"> (Оффициальный сайт)</w:t>
      </w:r>
    </w:p>
    <w:p w:rsidR="005D669B" w:rsidRPr="005D669B" w:rsidRDefault="005D669B" w:rsidP="005D669B">
      <w:pPr>
        <w:numPr>
          <w:ilvl w:val="0"/>
          <w:numId w:val="28"/>
        </w:numPr>
        <w:jc w:val="both"/>
        <w:rPr>
          <w:iCs/>
          <w:sz w:val="22"/>
          <w:szCs w:val="22"/>
        </w:rPr>
      </w:pPr>
      <w:r w:rsidRPr="005D669B">
        <w:rPr>
          <w:iCs/>
          <w:sz w:val="22"/>
          <w:szCs w:val="22"/>
        </w:rPr>
        <w:t xml:space="preserve">Мощность (стандарты </w:t>
      </w:r>
      <w:r w:rsidRPr="005D669B">
        <w:rPr>
          <w:b/>
          <w:bCs/>
          <w:iCs/>
          <w:sz w:val="22"/>
          <w:szCs w:val="22"/>
        </w:rPr>
        <w:t>RMS) 1000W</w:t>
      </w:r>
      <w:r w:rsidRPr="005D669B">
        <w:rPr>
          <w:iCs/>
          <w:sz w:val="22"/>
          <w:szCs w:val="22"/>
        </w:rPr>
        <w:t xml:space="preserve"> </w:t>
      </w:r>
    </w:p>
    <w:p w:rsidR="005D669B" w:rsidRPr="005D669B" w:rsidRDefault="005D669B" w:rsidP="005D669B">
      <w:pPr>
        <w:numPr>
          <w:ilvl w:val="0"/>
          <w:numId w:val="28"/>
        </w:numPr>
        <w:jc w:val="both"/>
        <w:rPr>
          <w:b/>
          <w:bCs/>
          <w:iCs/>
          <w:sz w:val="22"/>
          <w:szCs w:val="22"/>
        </w:rPr>
      </w:pPr>
      <w:r w:rsidRPr="005D669B">
        <w:rPr>
          <w:b/>
          <w:bCs/>
          <w:iCs/>
          <w:sz w:val="22"/>
          <w:szCs w:val="22"/>
        </w:rPr>
        <w:t>Пиковая мощность 2000W</w:t>
      </w:r>
    </w:p>
    <w:p w:rsidR="005D669B" w:rsidRPr="005D669B" w:rsidRDefault="005D669B" w:rsidP="005D669B">
      <w:pPr>
        <w:numPr>
          <w:ilvl w:val="0"/>
          <w:numId w:val="26"/>
        </w:numPr>
        <w:jc w:val="both"/>
        <w:rPr>
          <w:iCs/>
          <w:sz w:val="22"/>
          <w:szCs w:val="22"/>
        </w:rPr>
      </w:pPr>
      <w:r w:rsidRPr="005D669B">
        <w:rPr>
          <w:iCs/>
          <w:sz w:val="22"/>
          <w:szCs w:val="22"/>
          <w:lang w:val="en-US"/>
        </w:rPr>
        <w:t>Turbosound</w:t>
      </w:r>
      <w:r w:rsidRPr="005D669B">
        <w:rPr>
          <w:iCs/>
          <w:sz w:val="22"/>
          <w:szCs w:val="22"/>
        </w:rPr>
        <w:t> </w:t>
      </w:r>
      <w:r w:rsidRPr="005D669B">
        <w:rPr>
          <w:iCs/>
          <w:sz w:val="22"/>
          <w:szCs w:val="22"/>
          <w:lang w:val="en-US"/>
        </w:rPr>
        <w:t>IX</w:t>
      </w:r>
      <w:r w:rsidRPr="005D669B">
        <w:rPr>
          <w:iCs/>
          <w:sz w:val="22"/>
          <w:szCs w:val="22"/>
        </w:rPr>
        <w:t xml:space="preserve">15 - </w:t>
      </w:r>
      <w:hyperlink r:id="rId12" w:history="1">
        <w:r w:rsidRPr="005D669B">
          <w:rPr>
            <w:rStyle w:val="a5"/>
            <w:iCs/>
            <w:sz w:val="22"/>
            <w:szCs w:val="22"/>
            <w:lang w:val="en-US"/>
          </w:rPr>
          <w:t>https</w:t>
        </w:r>
        <w:r w:rsidRPr="005D669B">
          <w:rPr>
            <w:rStyle w:val="a5"/>
            <w:iCs/>
            <w:sz w:val="22"/>
            <w:szCs w:val="22"/>
          </w:rPr>
          <w:t>://</w:t>
        </w:r>
        <w:r w:rsidRPr="005D669B">
          <w:rPr>
            <w:rStyle w:val="a5"/>
            <w:iCs/>
            <w:sz w:val="22"/>
            <w:szCs w:val="22"/>
            <w:lang w:val="en-US"/>
          </w:rPr>
          <w:t>cdn</w:t>
        </w:r>
        <w:r w:rsidRPr="005D669B">
          <w:rPr>
            <w:rStyle w:val="a5"/>
            <w:iCs/>
            <w:sz w:val="22"/>
            <w:szCs w:val="22"/>
          </w:rPr>
          <w:t>.</w:t>
        </w:r>
        <w:r w:rsidRPr="005D669B">
          <w:rPr>
            <w:rStyle w:val="a5"/>
            <w:iCs/>
            <w:sz w:val="22"/>
            <w:szCs w:val="22"/>
            <w:lang w:val="en-US"/>
          </w:rPr>
          <w:t>mediavalet</w:t>
        </w:r>
        <w:r w:rsidRPr="005D669B">
          <w:rPr>
            <w:rStyle w:val="a5"/>
            <w:iCs/>
            <w:sz w:val="22"/>
            <w:szCs w:val="22"/>
          </w:rPr>
          <w:t>.</w:t>
        </w:r>
        <w:r w:rsidRPr="005D669B">
          <w:rPr>
            <w:rStyle w:val="a5"/>
            <w:iCs/>
            <w:sz w:val="22"/>
            <w:szCs w:val="22"/>
            <w:lang w:val="en-US"/>
          </w:rPr>
          <w:t>com</w:t>
        </w:r>
        <w:r w:rsidRPr="005D669B">
          <w:rPr>
            <w:rStyle w:val="a5"/>
            <w:iCs/>
            <w:sz w:val="22"/>
            <w:szCs w:val="22"/>
          </w:rPr>
          <w:t>/</w:t>
        </w:r>
        <w:r w:rsidRPr="005D669B">
          <w:rPr>
            <w:rStyle w:val="a5"/>
            <w:iCs/>
            <w:sz w:val="22"/>
            <w:szCs w:val="22"/>
            <w:lang w:val="en-US"/>
          </w:rPr>
          <w:t>aunsw</w:t>
        </w:r>
        <w:r w:rsidRPr="005D669B">
          <w:rPr>
            <w:rStyle w:val="a5"/>
            <w:iCs/>
            <w:sz w:val="22"/>
            <w:szCs w:val="22"/>
          </w:rPr>
          <w:t>/</w:t>
        </w:r>
        <w:r w:rsidRPr="005D669B">
          <w:rPr>
            <w:rStyle w:val="a5"/>
            <w:iCs/>
            <w:sz w:val="22"/>
            <w:szCs w:val="22"/>
            <w:lang w:val="en-US"/>
          </w:rPr>
          <w:t>musictribe</w:t>
        </w:r>
        <w:r w:rsidRPr="005D669B">
          <w:rPr>
            <w:rStyle w:val="a5"/>
            <w:iCs/>
            <w:sz w:val="22"/>
            <w:szCs w:val="22"/>
          </w:rPr>
          <w:t>/</w:t>
        </w:r>
        <w:r w:rsidRPr="005D669B">
          <w:rPr>
            <w:rStyle w:val="a5"/>
            <w:iCs/>
            <w:sz w:val="22"/>
            <w:szCs w:val="22"/>
            <w:lang w:val="en-US"/>
          </w:rPr>
          <w:t>Uyqce</w:t>
        </w:r>
        <w:r w:rsidRPr="005D669B">
          <w:rPr>
            <w:rStyle w:val="a5"/>
            <w:iCs/>
            <w:sz w:val="22"/>
            <w:szCs w:val="22"/>
          </w:rPr>
          <w:t>2</w:t>
        </w:r>
        <w:r w:rsidRPr="005D669B">
          <w:rPr>
            <w:rStyle w:val="a5"/>
            <w:iCs/>
            <w:sz w:val="22"/>
            <w:szCs w:val="22"/>
            <w:lang w:val="en-US"/>
          </w:rPr>
          <w:t>ER</w:t>
        </w:r>
        <w:r w:rsidRPr="005D669B">
          <w:rPr>
            <w:rStyle w:val="a5"/>
            <w:iCs/>
            <w:sz w:val="22"/>
            <w:szCs w:val="22"/>
          </w:rPr>
          <w:t>6</w:t>
        </w:r>
        <w:r w:rsidRPr="005D669B">
          <w:rPr>
            <w:rStyle w:val="a5"/>
            <w:iCs/>
            <w:sz w:val="22"/>
            <w:szCs w:val="22"/>
            <w:lang w:val="en-US"/>
          </w:rPr>
          <w:t>UaeqRiFGC</w:t>
        </w:r>
        <w:r w:rsidRPr="005D669B">
          <w:rPr>
            <w:rStyle w:val="a5"/>
            <w:iCs/>
            <w:sz w:val="22"/>
            <w:szCs w:val="22"/>
          </w:rPr>
          <w:t>06</w:t>
        </w:r>
        <w:r w:rsidRPr="005D669B">
          <w:rPr>
            <w:rStyle w:val="a5"/>
            <w:iCs/>
            <w:sz w:val="22"/>
            <w:szCs w:val="22"/>
            <w:lang w:val="en-US"/>
          </w:rPr>
          <w:t>CQ</w:t>
        </w:r>
        <w:r w:rsidRPr="005D669B">
          <w:rPr>
            <w:rStyle w:val="a5"/>
            <w:iCs/>
            <w:sz w:val="22"/>
            <w:szCs w:val="22"/>
          </w:rPr>
          <w:t>/</w:t>
        </w:r>
        <w:r w:rsidRPr="005D669B">
          <w:rPr>
            <w:rStyle w:val="a5"/>
            <w:iCs/>
            <w:sz w:val="22"/>
            <w:szCs w:val="22"/>
            <w:lang w:val="en-US"/>
          </w:rPr>
          <w:t>NUgGK</w:t>
        </w:r>
        <w:r w:rsidRPr="005D669B">
          <w:rPr>
            <w:rStyle w:val="a5"/>
            <w:iCs/>
            <w:sz w:val="22"/>
            <w:szCs w:val="22"/>
          </w:rPr>
          <w:t>1_</w:t>
        </w:r>
        <w:r w:rsidRPr="005D669B">
          <w:rPr>
            <w:rStyle w:val="a5"/>
            <w:iCs/>
            <w:sz w:val="22"/>
            <w:szCs w:val="22"/>
            <w:lang w:val="en-US"/>
          </w:rPr>
          <w:t>b</w:t>
        </w:r>
        <w:r w:rsidRPr="005D669B">
          <w:rPr>
            <w:rStyle w:val="a5"/>
            <w:iCs/>
            <w:sz w:val="22"/>
            <w:szCs w:val="22"/>
          </w:rPr>
          <w:t>5</w:t>
        </w:r>
        <w:r w:rsidRPr="005D669B">
          <w:rPr>
            <w:rStyle w:val="a5"/>
            <w:iCs/>
            <w:sz w:val="22"/>
            <w:szCs w:val="22"/>
            <w:lang w:val="en-US"/>
          </w:rPr>
          <w:t>Ear</w:t>
        </w:r>
        <w:r w:rsidRPr="005D669B">
          <w:rPr>
            <w:rStyle w:val="a5"/>
            <w:iCs/>
            <w:sz w:val="22"/>
            <w:szCs w:val="22"/>
          </w:rPr>
          <w:t>2</w:t>
        </w:r>
        <w:r w:rsidRPr="005D669B">
          <w:rPr>
            <w:rStyle w:val="a5"/>
            <w:iCs/>
            <w:sz w:val="22"/>
            <w:szCs w:val="22"/>
            <w:lang w:val="en-US"/>
          </w:rPr>
          <w:t>a</w:t>
        </w:r>
        <w:r w:rsidRPr="005D669B">
          <w:rPr>
            <w:rStyle w:val="a5"/>
            <w:iCs/>
            <w:sz w:val="22"/>
            <w:szCs w:val="22"/>
          </w:rPr>
          <w:t>7</w:t>
        </w:r>
        <w:r w:rsidRPr="005D669B">
          <w:rPr>
            <w:rStyle w:val="a5"/>
            <w:iCs/>
            <w:sz w:val="22"/>
            <w:szCs w:val="22"/>
            <w:lang w:val="en-US"/>
          </w:rPr>
          <w:t>UfOMnxg</w:t>
        </w:r>
        <w:r w:rsidRPr="005D669B">
          <w:rPr>
            <w:rStyle w:val="a5"/>
            <w:iCs/>
            <w:sz w:val="22"/>
            <w:szCs w:val="22"/>
          </w:rPr>
          <w:t>/</w:t>
        </w:r>
        <w:r w:rsidRPr="005D669B">
          <w:rPr>
            <w:rStyle w:val="a5"/>
            <w:iCs/>
            <w:sz w:val="22"/>
            <w:szCs w:val="22"/>
            <w:lang w:val="en-US"/>
          </w:rPr>
          <w:t>Original</w:t>
        </w:r>
        <w:r w:rsidRPr="005D669B">
          <w:rPr>
            <w:rStyle w:val="a5"/>
            <w:iCs/>
            <w:sz w:val="22"/>
            <w:szCs w:val="22"/>
          </w:rPr>
          <w:t>/</w:t>
        </w:r>
        <w:r w:rsidRPr="005D669B">
          <w:rPr>
            <w:rStyle w:val="a5"/>
            <w:iCs/>
            <w:sz w:val="22"/>
            <w:szCs w:val="22"/>
            <w:lang w:val="en-US"/>
          </w:rPr>
          <w:t>QSG</w:t>
        </w:r>
        <w:r w:rsidRPr="005D669B">
          <w:rPr>
            <w:rStyle w:val="a5"/>
            <w:iCs/>
            <w:sz w:val="22"/>
            <w:szCs w:val="22"/>
          </w:rPr>
          <w:t>_</w:t>
        </w:r>
        <w:r w:rsidRPr="005D669B">
          <w:rPr>
            <w:rStyle w:val="a5"/>
            <w:iCs/>
            <w:sz w:val="22"/>
            <w:szCs w:val="22"/>
            <w:lang w:val="en-US"/>
          </w:rPr>
          <w:t>TS</w:t>
        </w:r>
        <w:r w:rsidRPr="005D669B">
          <w:rPr>
            <w:rStyle w:val="a5"/>
            <w:iCs/>
            <w:sz w:val="22"/>
            <w:szCs w:val="22"/>
          </w:rPr>
          <w:t>_0313-</w:t>
        </w:r>
        <w:r w:rsidRPr="005D669B">
          <w:rPr>
            <w:rStyle w:val="a5"/>
            <w:iCs/>
            <w:sz w:val="22"/>
            <w:szCs w:val="22"/>
            <w:lang w:val="en-US"/>
          </w:rPr>
          <w:t>AFZ</w:t>
        </w:r>
        <w:r w:rsidRPr="005D669B">
          <w:rPr>
            <w:rStyle w:val="a5"/>
            <w:iCs/>
            <w:sz w:val="22"/>
            <w:szCs w:val="22"/>
          </w:rPr>
          <w:t>_</w:t>
        </w:r>
        <w:r w:rsidRPr="005D669B">
          <w:rPr>
            <w:rStyle w:val="a5"/>
            <w:iCs/>
            <w:sz w:val="22"/>
            <w:szCs w:val="22"/>
            <w:lang w:val="en-US"/>
          </w:rPr>
          <w:t>iX</w:t>
        </w:r>
        <w:r w:rsidRPr="005D669B">
          <w:rPr>
            <w:rStyle w:val="a5"/>
            <w:iCs/>
            <w:sz w:val="22"/>
            <w:szCs w:val="22"/>
          </w:rPr>
          <w:t>12-</w:t>
        </w:r>
        <w:r w:rsidRPr="005D669B">
          <w:rPr>
            <w:rStyle w:val="a5"/>
            <w:iCs/>
            <w:sz w:val="22"/>
            <w:szCs w:val="22"/>
            <w:lang w:val="en-US"/>
          </w:rPr>
          <w:t>iX</w:t>
        </w:r>
        <w:r w:rsidRPr="005D669B">
          <w:rPr>
            <w:rStyle w:val="a5"/>
            <w:iCs/>
            <w:sz w:val="22"/>
            <w:szCs w:val="22"/>
          </w:rPr>
          <w:t>15_</w:t>
        </w:r>
        <w:r w:rsidRPr="005D669B">
          <w:rPr>
            <w:rStyle w:val="a5"/>
            <w:iCs/>
            <w:sz w:val="22"/>
            <w:szCs w:val="22"/>
            <w:lang w:val="en-US"/>
          </w:rPr>
          <w:t>WW</w:t>
        </w:r>
        <w:r w:rsidRPr="005D669B">
          <w:rPr>
            <w:rStyle w:val="a5"/>
            <w:iCs/>
            <w:sz w:val="22"/>
            <w:szCs w:val="22"/>
          </w:rPr>
          <w:t>.</w:t>
        </w:r>
        <w:r w:rsidRPr="005D669B">
          <w:rPr>
            <w:rStyle w:val="a5"/>
            <w:iCs/>
            <w:sz w:val="22"/>
            <w:szCs w:val="22"/>
            <w:lang w:val="en-US"/>
          </w:rPr>
          <w:t>pdf</w:t>
        </w:r>
      </w:hyperlink>
      <w:r w:rsidRPr="005D669B">
        <w:rPr>
          <w:iCs/>
          <w:sz w:val="22"/>
          <w:szCs w:val="22"/>
        </w:rPr>
        <w:t xml:space="preserve"> (паспорт изделия)</w:t>
      </w:r>
    </w:p>
    <w:p w:rsidR="005D669B" w:rsidRPr="001028E7" w:rsidRDefault="005D669B" w:rsidP="001028E7">
      <w:pPr>
        <w:numPr>
          <w:ilvl w:val="0"/>
          <w:numId w:val="29"/>
        </w:numPr>
        <w:jc w:val="both"/>
        <w:rPr>
          <w:iCs/>
          <w:sz w:val="22"/>
          <w:szCs w:val="22"/>
        </w:rPr>
      </w:pPr>
      <w:r w:rsidRPr="005D669B">
        <w:rPr>
          <w:iCs/>
          <w:sz w:val="22"/>
          <w:szCs w:val="22"/>
        </w:rPr>
        <w:t>Maximum output power* 1000 W</w:t>
      </w:r>
    </w:p>
    <w:p w:rsidR="005D669B" w:rsidRPr="00D23E57" w:rsidRDefault="00E3209A" w:rsidP="00D23E57">
      <w:pPr>
        <w:ind w:firstLine="567"/>
        <w:jc w:val="both"/>
        <w:rPr>
          <w:iCs/>
          <w:sz w:val="22"/>
          <w:szCs w:val="22"/>
        </w:rPr>
      </w:pPr>
      <w:r>
        <w:rPr>
          <w:iCs/>
          <w:sz w:val="22"/>
          <w:szCs w:val="22"/>
        </w:rPr>
        <w:t>П</w:t>
      </w:r>
      <w:r w:rsidR="005D669B" w:rsidRPr="005D669B">
        <w:rPr>
          <w:iCs/>
          <w:sz w:val="22"/>
          <w:szCs w:val="22"/>
        </w:rPr>
        <w:t xml:space="preserve">роизводитель </w:t>
      </w:r>
      <w:r w:rsidR="005D669B" w:rsidRPr="005D669B">
        <w:rPr>
          <w:iCs/>
          <w:sz w:val="22"/>
          <w:szCs w:val="22"/>
          <w:lang w:val="en-US"/>
        </w:rPr>
        <w:t>ZTX</w:t>
      </w:r>
      <w:r w:rsidR="005D669B" w:rsidRPr="005D669B">
        <w:rPr>
          <w:iCs/>
          <w:sz w:val="22"/>
          <w:szCs w:val="22"/>
        </w:rPr>
        <w:t xml:space="preserve"> </w:t>
      </w:r>
      <w:r w:rsidR="005D669B" w:rsidRPr="005D669B">
        <w:rPr>
          <w:iCs/>
          <w:sz w:val="22"/>
          <w:szCs w:val="22"/>
          <w:lang w:val="en-US"/>
        </w:rPr>
        <w:t>audio</w:t>
      </w:r>
      <w:r w:rsidR="005D669B" w:rsidRPr="005D669B">
        <w:rPr>
          <w:iCs/>
          <w:sz w:val="22"/>
          <w:szCs w:val="22"/>
        </w:rPr>
        <w:t xml:space="preserve"> указывает пиковую мощность, в 4-е раза больше мощности, а </w:t>
      </w:r>
      <w:r w:rsidR="005D669B" w:rsidRPr="005D669B">
        <w:rPr>
          <w:iCs/>
          <w:sz w:val="22"/>
          <w:szCs w:val="22"/>
          <w:lang w:val="en-US"/>
        </w:rPr>
        <w:t>Audiocenter</w:t>
      </w:r>
      <w:r w:rsidR="005D669B" w:rsidRPr="005D669B">
        <w:rPr>
          <w:iCs/>
          <w:sz w:val="22"/>
          <w:szCs w:val="22"/>
        </w:rPr>
        <w:t xml:space="preserve"> в 2 раза, при этом оба производителя пользуются одинаковыми стандартами мощности, </w:t>
      </w:r>
      <w:r w:rsidR="005D669B" w:rsidRPr="005D669B">
        <w:rPr>
          <w:iCs/>
          <w:sz w:val="22"/>
          <w:szCs w:val="22"/>
          <w:lang w:val="en-US"/>
        </w:rPr>
        <w:t>RMS</w:t>
      </w:r>
      <w:r w:rsidR="005D669B" w:rsidRPr="005D669B">
        <w:rPr>
          <w:iCs/>
          <w:sz w:val="22"/>
          <w:szCs w:val="22"/>
        </w:rPr>
        <w:t xml:space="preserve"> и пиковая. Производитель </w:t>
      </w:r>
      <w:r w:rsidR="005D669B" w:rsidRPr="005D669B">
        <w:rPr>
          <w:iCs/>
          <w:sz w:val="22"/>
          <w:szCs w:val="22"/>
          <w:lang w:val="en-US"/>
        </w:rPr>
        <w:t>Turbosound</w:t>
      </w:r>
      <w:r w:rsidR="005D669B" w:rsidRPr="005D669B">
        <w:rPr>
          <w:iCs/>
          <w:sz w:val="22"/>
          <w:szCs w:val="22"/>
        </w:rPr>
        <w:t xml:space="preserve"> и вовсе указывает только один стандарт, максимальная выходная мощность (= пиковая).</w:t>
      </w:r>
    </w:p>
    <w:p w:rsidR="00B1385A" w:rsidRDefault="00B1385A" w:rsidP="0035274F">
      <w:pPr>
        <w:ind w:firstLine="567"/>
        <w:jc w:val="both"/>
        <w:rPr>
          <w:sz w:val="22"/>
          <w:szCs w:val="22"/>
        </w:rPr>
      </w:pPr>
      <w:r w:rsidRPr="00B1385A">
        <w:rPr>
          <w:iCs/>
          <w:sz w:val="22"/>
          <w:szCs w:val="22"/>
        </w:rPr>
        <w:t xml:space="preserve">Так, заявителем оспаривается, что по совокупности установленных характеристик </w:t>
      </w:r>
      <w:r w:rsidR="00930214">
        <w:rPr>
          <w:iCs/>
          <w:sz w:val="22"/>
          <w:szCs w:val="22"/>
        </w:rPr>
        <w:t xml:space="preserve">нет товаров двух </w:t>
      </w:r>
      <w:r w:rsidRPr="00B1385A">
        <w:rPr>
          <w:iCs/>
          <w:sz w:val="22"/>
          <w:szCs w:val="22"/>
        </w:rPr>
        <w:t>разных производителей.</w:t>
      </w:r>
    </w:p>
    <w:p w:rsidR="001B1C3C" w:rsidRPr="001B1C3C" w:rsidRDefault="0035274F" w:rsidP="00871597">
      <w:pPr>
        <w:ind w:firstLine="567"/>
        <w:jc w:val="both"/>
        <w:rPr>
          <w:b/>
          <w:sz w:val="22"/>
          <w:szCs w:val="22"/>
          <w:u w:val="single"/>
        </w:rPr>
      </w:pPr>
      <w:r w:rsidRPr="0035274F">
        <w:rPr>
          <w:sz w:val="22"/>
          <w:szCs w:val="22"/>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w:t>
      </w:r>
      <w:r w:rsidRPr="0035274F">
        <w:rPr>
          <w:b/>
          <w:sz w:val="22"/>
          <w:szCs w:val="22"/>
          <w:u w:val="single"/>
        </w:rPr>
        <w:t xml:space="preserve"> указываются характеристики товара российского происхождения.</w:t>
      </w:r>
    </w:p>
    <w:p w:rsidR="001B1C3C" w:rsidRDefault="0035274F" w:rsidP="00871597">
      <w:pPr>
        <w:ind w:firstLine="567"/>
        <w:jc w:val="both"/>
        <w:rPr>
          <w:sz w:val="22"/>
          <w:szCs w:val="22"/>
        </w:rPr>
      </w:pPr>
      <w:r w:rsidRPr="0035274F">
        <w:rPr>
          <w:sz w:val="22"/>
          <w:szCs w:val="22"/>
        </w:rPr>
        <w:t>На участие в закупке подано 2 (две) заявки на участие признанные соответствующими требованиям извещения.</w:t>
      </w:r>
    </w:p>
    <w:p w:rsidR="00782C39" w:rsidRPr="00EA694C" w:rsidRDefault="00782C39" w:rsidP="0035274F">
      <w:pPr>
        <w:ind w:firstLine="567"/>
        <w:jc w:val="both"/>
        <w:rPr>
          <w:i/>
          <w:sz w:val="22"/>
          <w:szCs w:val="22"/>
        </w:rPr>
      </w:pPr>
      <w:r w:rsidRPr="00EA694C">
        <w:rPr>
          <w:i/>
          <w:sz w:val="22"/>
          <w:szCs w:val="22"/>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782C39" w:rsidRDefault="00782C39" w:rsidP="003F55F1">
      <w:pPr>
        <w:ind w:firstLine="567"/>
        <w:jc w:val="both"/>
        <w:rPr>
          <w:sz w:val="22"/>
          <w:szCs w:val="22"/>
          <w:u w:val="single"/>
        </w:rPr>
      </w:pPr>
      <w:r w:rsidRPr="00EA694C">
        <w:rPr>
          <w:sz w:val="22"/>
          <w:szCs w:val="22"/>
        </w:rPr>
        <w:t xml:space="preserve">Комиссия Якутского УФАС России изучив заявки участников закупки, установила, что </w:t>
      </w:r>
      <w:r w:rsidR="000B537E">
        <w:rPr>
          <w:sz w:val="22"/>
          <w:szCs w:val="22"/>
        </w:rPr>
        <w:t>участниками закупки к поставке</w:t>
      </w:r>
      <w:r w:rsidRPr="00EA694C">
        <w:rPr>
          <w:sz w:val="22"/>
          <w:szCs w:val="22"/>
        </w:rPr>
        <w:t xml:space="preserve"> </w:t>
      </w:r>
      <w:r w:rsidR="000B537E">
        <w:rPr>
          <w:sz w:val="22"/>
          <w:szCs w:val="22"/>
          <w:u w:val="single"/>
        </w:rPr>
        <w:t xml:space="preserve">предложены товары со страной происхождения - </w:t>
      </w:r>
      <w:r w:rsidR="000B537E" w:rsidRPr="000B537E">
        <w:rPr>
          <w:sz w:val="22"/>
          <w:szCs w:val="22"/>
          <w:u w:val="single"/>
        </w:rPr>
        <w:t>Китайская Народная Республика</w:t>
      </w:r>
      <w:r w:rsidR="000B537E">
        <w:rPr>
          <w:sz w:val="22"/>
          <w:szCs w:val="22"/>
          <w:u w:val="single"/>
        </w:rPr>
        <w:t xml:space="preserve">. </w:t>
      </w:r>
    </w:p>
    <w:p w:rsidR="000B537E" w:rsidRPr="000B537E" w:rsidRDefault="00CE1F62" w:rsidP="003F55F1">
      <w:pPr>
        <w:ind w:firstLine="567"/>
        <w:jc w:val="both"/>
        <w:rPr>
          <w:sz w:val="22"/>
          <w:szCs w:val="22"/>
        </w:rPr>
      </w:pPr>
      <w:r>
        <w:rPr>
          <w:sz w:val="22"/>
          <w:szCs w:val="22"/>
        </w:rPr>
        <w:t xml:space="preserve">В материалы дела </w:t>
      </w:r>
      <w:r w:rsidR="000B537E" w:rsidRPr="000B537E">
        <w:rPr>
          <w:sz w:val="22"/>
          <w:szCs w:val="22"/>
        </w:rPr>
        <w:t xml:space="preserve">Комиссии Якутского УФАС России </w:t>
      </w:r>
      <w:r>
        <w:rPr>
          <w:sz w:val="22"/>
          <w:szCs w:val="22"/>
        </w:rPr>
        <w:t xml:space="preserve">заказчиком представлена сравнительная </w:t>
      </w:r>
      <w:r w:rsidR="000B537E" w:rsidRPr="000B537E">
        <w:rPr>
          <w:sz w:val="22"/>
          <w:szCs w:val="22"/>
        </w:rPr>
        <w:t>табли</w:t>
      </w:r>
      <w:r>
        <w:rPr>
          <w:sz w:val="22"/>
          <w:szCs w:val="22"/>
        </w:rPr>
        <w:t xml:space="preserve">ца. </w:t>
      </w:r>
    </w:p>
    <w:p w:rsidR="000B537E" w:rsidRDefault="000B537E" w:rsidP="00041807">
      <w:pPr>
        <w:ind w:firstLine="567"/>
        <w:jc w:val="both"/>
        <w:rPr>
          <w:sz w:val="22"/>
          <w:szCs w:val="22"/>
        </w:rPr>
      </w:pPr>
      <w:r w:rsidRPr="006434D4">
        <w:rPr>
          <w:sz w:val="22"/>
          <w:szCs w:val="22"/>
        </w:rPr>
        <w:t xml:space="preserve">Комиссия Якутского УФАС России изучив сравнительную таблицу </w:t>
      </w:r>
      <w:r w:rsidR="00E12910">
        <w:rPr>
          <w:sz w:val="22"/>
          <w:szCs w:val="22"/>
        </w:rPr>
        <w:t>установила.</w:t>
      </w:r>
    </w:p>
    <w:p w:rsidR="006434D4" w:rsidRDefault="006434D4" w:rsidP="00633E35">
      <w:pPr>
        <w:ind w:firstLine="567"/>
        <w:jc w:val="both"/>
        <w:rPr>
          <w:sz w:val="22"/>
          <w:szCs w:val="22"/>
        </w:rPr>
      </w:pPr>
      <w:r>
        <w:rPr>
          <w:sz w:val="22"/>
          <w:szCs w:val="22"/>
        </w:rPr>
        <w:t xml:space="preserve">По </w:t>
      </w:r>
      <w:r w:rsidR="005B0845">
        <w:rPr>
          <w:sz w:val="22"/>
          <w:szCs w:val="22"/>
        </w:rPr>
        <w:t xml:space="preserve">позиции </w:t>
      </w:r>
      <w:r w:rsidR="00633E35" w:rsidRPr="00633E35">
        <w:rPr>
          <w:sz w:val="22"/>
          <w:szCs w:val="22"/>
        </w:rPr>
        <w:t>«Акустическая система»</w:t>
      </w:r>
      <w:r w:rsidR="00633E35">
        <w:rPr>
          <w:sz w:val="22"/>
          <w:szCs w:val="22"/>
        </w:rPr>
        <w:t xml:space="preserve"> </w:t>
      </w:r>
      <w:r w:rsidR="00633E35" w:rsidRPr="00633E35">
        <w:rPr>
          <w:sz w:val="22"/>
          <w:szCs w:val="22"/>
        </w:rPr>
        <w:t>заказчиком представлены три товара:</w:t>
      </w:r>
      <w:r w:rsidR="00633E35" w:rsidRPr="00633E35">
        <w:t xml:space="preserve"> </w:t>
      </w:r>
      <w:r w:rsidR="00633E35">
        <w:rPr>
          <w:sz w:val="22"/>
          <w:szCs w:val="22"/>
        </w:rPr>
        <w:t xml:space="preserve">VOLTA M-15 </w:t>
      </w:r>
      <w:r w:rsidR="00633E35" w:rsidRPr="00633E35">
        <w:rPr>
          <w:sz w:val="22"/>
          <w:szCs w:val="22"/>
        </w:rPr>
        <w:t>(Россия)</w:t>
      </w:r>
      <w:r w:rsidR="00633E35">
        <w:rPr>
          <w:sz w:val="22"/>
          <w:szCs w:val="22"/>
        </w:rPr>
        <w:t xml:space="preserve">, Invotone DSX15 </w:t>
      </w:r>
      <w:r w:rsidR="00633E35" w:rsidRPr="00633E35">
        <w:rPr>
          <w:sz w:val="22"/>
          <w:szCs w:val="22"/>
        </w:rPr>
        <w:t>(Китай)</w:t>
      </w:r>
      <w:r w:rsidR="00633E35">
        <w:rPr>
          <w:sz w:val="22"/>
          <w:szCs w:val="22"/>
        </w:rPr>
        <w:t xml:space="preserve">, Behringer B1520PRO </w:t>
      </w:r>
      <w:r w:rsidR="00633E35" w:rsidRPr="00633E35">
        <w:rPr>
          <w:sz w:val="22"/>
          <w:szCs w:val="22"/>
        </w:rPr>
        <w:t>(Китай)</w:t>
      </w:r>
      <w:r w:rsidR="00633E35">
        <w:rPr>
          <w:sz w:val="22"/>
          <w:szCs w:val="22"/>
        </w:rPr>
        <w:t xml:space="preserve">. </w:t>
      </w:r>
    </w:p>
    <w:p w:rsidR="00633E35" w:rsidRDefault="001F590B" w:rsidP="00633E35">
      <w:pPr>
        <w:ind w:firstLine="567"/>
        <w:jc w:val="both"/>
        <w:rPr>
          <w:sz w:val="22"/>
          <w:szCs w:val="22"/>
        </w:rPr>
      </w:pPr>
      <w:r>
        <w:rPr>
          <w:sz w:val="22"/>
          <w:szCs w:val="22"/>
          <w:u w:val="single"/>
        </w:rPr>
        <w:t xml:space="preserve">В сравнительной таблице </w:t>
      </w:r>
      <w:r w:rsidR="00633E35" w:rsidRPr="0002526F">
        <w:rPr>
          <w:sz w:val="22"/>
          <w:szCs w:val="22"/>
          <w:u w:val="single"/>
        </w:rPr>
        <w:t xml:space="preserve">отсутствуют </w:t>
      </w:r>
      <w:r>
        <w:rPr>
          <w:sz w:val="22"/>
          <w:szCs w:val="22"/>
          <w:u w:val="single"/>
        </w:rPr>
        <w:t xml:space="preserve">ссылки на положения инструкций, паспортов и иной </w:t>
      </w:r>
      <w:r w:rsidR="00B771D6">
        <w:rPr>
          <w:sz w:val="22"/>
          <w:szCs w:val="22"/>
          <w:u w:val="single"/>
        </w:rPr>
        <w:t xml:space="preserve">эксплуатационной документации, подтверждающих характеристики </w:t>
      </w:r>
      <w:r w:rsidR="0041231A">
        <w:rPr>
          <w:sz w:val="22"/>
          <w:szCs w:val="22"/>
          <w:u w:val="single"/>
        </w:rPr>
        <w:t>оборудования</w:t>
      </w:r>
      <w:r w:rsidR="00B771D6">
        <w:rPr>
          <w:sz w:val="22"/>
          <w:szCs w:val="22"/>
          <w:u w:val="single"/>
        </w:rPr>
        <w:t xml:space="preserve">. </w:t>
      </w:r>
      <w:r>
        <w:rPr>
          <w:sz w:val="22"/>
          <w:szCs w:val="22"/>
          <w:u w:val="single"/>
        </w:rPr>
        <w:t xml:space="preserve"> </w:t>
      </w:r>
    </w:p>
    <w:p w:rsidR="00B477A7" w:rsidRDefault="00BC153A" w:rsidP="00633E35">
      <w:pPr>
        <w:ind w:firstLine="567"/>
        <w:jc w:val="both"/>
        <w:rPr>
          <w:sz w:val="22"/>
          <w:szCs w:val="22"/>
        </w:rPr>
      </w:pPr>
      <w:r w:rsidRPr="00BC153A">
        <w:rPr>
          <w:sz w:val="22"/>
          <w:szCs w:val="22"/>
        </w:rPr>
        <w:t>Указанные обстоятельства не позволяют Комиссии оценить представленную информацию на предмет наличия либо отсутствия тех или иных характеристик у представленного в сравнительной таблице оборудования.</w:t>
      </w:r>
    </w:p>
    <w:p w:rsidR="00BC153A" w:rsidRPr="00BC153A" w:rsidRDefault="00BC153A" w:rsidP="00BC153A">
      <w:pPr>
        <w:ind w:firstLine="567"/>
        <w:jc w:val="both"/>
        <w:rPr>
          <w:sz w:val="22"/>
          <w:szCs w:val="22"/>
        </w:rPr>
      </w:pPr>
      <w:r w:rsidRPr="00BC153A">
        <w:rPr>
          <w:sz w:val="22"/>
          <w:szCs w:val="22"/>
        </w:rPr>
        <w:t>В частности, согласно представленной за</w:t>
      </w:r>
      <w:r>
        <w:rPr>
          <w:sz w:val="22"/>
          <w:szCs w:val="22"/>
        </w:rPr>
        <w:t>казчиком информации по позиции «акустическая система»</w:t>
      </w:r>
      <w:r w:rsidRPr="00BC153A">
        <w:rPr>
          <w:sz w:val="22"/>
          <w:szCs w:val="22"/>
        </w:rPr>
        <w:t xml:space="preserve"> описанию объекта закупки соответствуют следующие товары:</w:t>
      </w:r>
    </w:p>
    <w:p w:rsidR="00BC153A" w:rsidRPr="00BC153A" w:rsidRDefault="00BC153A" w:rsidP="00BC153A">
      <w:pPr>
        <w:ind w:firstLine="567"/>
        <w:jc w:val="both"/>
        <w:rPr>
          <w:sz w:val="22"/>
          <w:szCs w:val="22"/>
          <w:lang w:val="en-US"/>
        </w:rPr>
      </w:pPr>
      <w:r w:rsidRPr="00BC153A">
        <w:rPr>
          <w:sz w:val="22"/>
          <w:szCs w:val="22"/>
          <w:lang w:val="en-US"/>
        </w:rPr>
        <w:t>- VOLTA M-15 (</w:t>
      </w:r>
      <w:r>
        <w:rPr>
          <w:sz w:val="22"/>
          <w:szCs w:val="22"/>
        </w:rPr>
        <w:t>Россия</w:t>
      </w:r>
      <w:r w:rsidRPr="00BC153A">
        <w:rPr>
          <w:sz w:val="22"/>
          <w:szCs w:val="22"/>
          <w:lang w:val="en-US"/>
        </w:rPr>
        <w:t>).</w:t>
      </w:r>
    </w:p>
    <w:p w:rsidR="00BC153A" w:rsidRPr="00BC153A" w:rsidRDefault="00BC153A" w:rsidP="00BC153A">
      <w:pPr>
        <w:ind w:firstLine="567"/>
        <w:jc w:val="both"/>
        <w:rPr>
          <w:sz w:val="22"/>
          <w:szCs w:val="22"/>
          <w:lang w:val="en-US"/>
        </w:rPr>
      </w:pPr>
      <w:r w:rsidRPr="00BC153A">
        <w:rPr>
          <w:sz w:val="22"/>
          <w:szCs w:val="22"/>
          <w:lang w:val="en-US"/>
        </w:rPr>
        <w:t>-Invotone DSX15 (</w:t>
      </w:r>
      <w:r>
        <w:rPr>
          <w:sz w:val="22"/>
          <w:szCs w:val="22"/>
        </w:rPr>
        <w:t>Китай</w:t>
      </w:r>
      <w:r w:rsidRPr="00BC153A">
        <w:rPr>
          <w:sz w:val="22"/>
          <w:szCs w:val="22"/>
          <w:lang w:val="en-US"/>
        </w:rPr>
        <w:t>).</w:t>
      </w:r>
    </w:p>
    <w:p w:rsidR="00BC153A" w:rsidRDefault="00BC153A" w:rsidP="00BC153A">
      <w:pPr>
        <w:ind w:firstLine="567"/>
        <w:jc w:val="both"/>
        <w:rPr>
          <w:sz w:val="22"/>
          <w:szCs w:val="22"/>
        </w:rPr>
      </w:pPr>
      <w:r>
        <w:rPr>
          <w:sz w:val="22"/>
          <w:szCs w:val="22"/>
        </w:rPr>
        <w:t>-</w:t>
      </w:r>
      <w:r w:rsidRPr="00BC153A">
        <w:rPr>
          <w:sz w:val="22"/>
          <w:szCs w:val="22"/>
        </w:rPr>
        <w:t xml:space="preserve"> Behringer B1520PRO (Китай).</w:t>
      </w:r>
    </w:p>
    <w:p w:rsidR="00F22A3C" w:rsidRDefault="00B0658A" w:rsidP="0044416A">
      <w:pPr>
        <w:ind w:firstLine="567"/>
        <w:jc w:val="both"/>
        <w:rPr>
          <w:sz w:val="22"/>
          <w:szCs w:val="22"/>
        </w:rPr>
      </w:pPr>
      <w:r>
        <w:rPr>
          <w:sz w:val="22"/>
          <w:szCs w:val="22"/>
        </w:rPr>
        <w:t>Между тем</w:t>
      </w:r>
      <w:r w:rsidR="0044416A">
        <w:rPr>
          <w:sz w:val="22"/>
          <w:szCs w:val="22"/>
        </w:rPr>
        <w:t>,</w:t>
      </w:r>
      <w:r w:rsidR="00215EBA" w:rsidRPr="00215EBA">
        <w:rPr>
          <w:sz w:val="22"/>
          <w:szCs w:val="22"/>
        </w:rPr>
        <w:t xml:space="preserve"> </w:t>
      </w:r>
      <w:r w:rsidR="002B31A9">
        <w:rPr>
          <w:sz w:val="22"/>
          <w:szCs w:val="22"/>
        </w:rPr>
        <w:t>заявителем</w:t>
      </w:r>
      <w:r w:rsidR="008F7F88">
        <w:rPr>
          <w:sz w:val="22"/>
          <w:szCs w:val="22"/>
        </w:rPr>
        <w:t xml:space="preserve"> не доказано, что</w:t>
      </w:r>
      <w:r w:rsidR="002B31A9" w:rsidRPr="002B31A9">
        <w:rPr>
          <w:sz w:val="22"/>
          <w:szCs w:val="22"/>
        </w:rPr>
        <w:t xml:space="preserve"> указанные технические характеристики требуемого к поставке товара соответствуют товару конкретного производителя.</w:t>
      </w:r>
      <w:r w:rsidR="007E4066">
        <w:rPr>
          <w:sz w:val="22"/>
          <w:szCs w:val="22"/>
        </w:rPr>
        <w:t xml:space="preserve"> </w:t>
      </w:r>
    </w:p>
    <w:p w:rsidR="00DD5F86" w:rsidRDefault="00ED3B8A" w:rsidP="00DD5F86">
      <w:pPr>
        <w:ind w:firstLine="567"/>
        <w:jc w:val="both"/>
        <w:rPr>
          <w:sz w:val="22"/>
          <w:szCs w:val="22"/>
        </w:rPr>
      </w:pPr>
      <w:r w:rsidRPr="004973DD">
        <w:rPr>
          <w:sz w:val="22"/>
          <w:szCs w:val="22"/>
        </w:rPr>
        <w:t>При этом Комиссия отмечает, что на участие в Закупке было подано 2 заявки</w:t>
      </w:r>
      <w:r w:rsidR="00794238">
        <w:rPr>
          <w:sz w:val="22"/>
          <w:szCs w:val="22"/>
        </w:rPr>
        <w:t xml:space="preserve"> без указания товарных знаков</w:t>
      </w:r>
      <w:r w:rsidRPr="004973DD">
        <w:rPr>
          <w:sz w:val="22"/>
          <w:szCs w:val="22"/>
        </w:rPr>
        <w:t xml:space="preserve">, что, в свою очередь, </w:t>
      </w:r>
      <w:r w:rsidR="00794238">
        <w:rPr>
          <w:sz w:val="22"/>
          <w:szCs w:val="22"/>
        </w:rPr>
        <w:t xml:space="preserve">не </w:t>
      </w:r>
      <w:r w:rsidRPr="004973DD">
        <w:rPr>
          <w:sz w:val="22"/>
          <w:szCs w:val="22"/>
        </w:rPr>
        <w:t xml:space="preserve">свидетельствует о </w:t>
      </w:r>
      <w:r w:rsidR="005E7B67">
        <w:rPr>
          <w:sz w:val="22"/>
          <w:szCs w:val="22"/>
        </w:rPr>
        <w:t>невозможности</w:t>
      </w:r>
      <w:r w:rsidRPr="004973DD">
        <w:rPr>
          <w:sz w:val="22"/>
          <w:szCs w:val="22"/>
        </w:rPr>
        <w:t xml:space="preserve"> поставки товара в соответствии с требованиями Закупочной документации</w:t>
      </w:r>
      <w:r w:rsidR="00F47550">
        <w:rPr>
          <w:sz w:val="22"/>
          <w:szCs w:val="22"/>
        </w:rPr>
        <w:t>.</w:t>
      </w:r>
    </w:p>
    <w:p w:rsidR="006637EC" w:rsidRPr="00144771" w:rsidRDefault="006637EC" w:rsidP="00DD5F86">
      <w:pPr>
        <w:ind w:firstLine="567"/>
        <w:jc w:val="both"/>
        <w:rPr>
          <w:sz w:val="22"/>
          <w:szCs w:val="22"/>
        </w:rPr>
      </w:pPr>
      <w:r>
        <w:rPr>
          <w:sz w:val="22"/>
          <w:szCs w:val="22"/>
        </w:rPr>
        <w:t>Таким образом, у Комиссии Якутского УФАС</w:t>
      </w:r>
      <w:r w:rsidR="00FA1784">
        <w:rPr>
          <w:sz w:val="22"/>
          <w:szCs w:val="22"/>
        </w:rPr>
        <w:t xml:space="preserve"> не имеется достаточных доказательств, что ООЗ сформировано под одного конкретного производителя. </w:t>
      </w:r>
    </w:p>
    <w:p w:rsidR="0043239C" w:rsidRDefault="003A649B" w:rsidP="00600C80">
      <w:pPr>
        <w:ind w:firstLine="567"/>
        <w:jc w:val="both"/>
        <w:rPr>
          <w:sz w:val="22"/>
          <w:szCs w:val="22"/>
          <w:u w:val="single"/>
        </w:rPr>
      </w:pPr>
      <w:r>
        <w:rPr>
          <w:sz w:val="22"/>
          <w:szCs w:val="22"/>
        </w:rPr>
        <w:t>П</w:t>
      </w:r>
      <w:r w:rsidR="00D878F7" w:rsidRPr="00D878F7">
        <w:rPr>
          <w:sz w:val="22"/>
          <w:szCs w:val="22"/>
        </w:rPr>
        <w:t>унктом 7 Постановления Правительства № 1875 установлено, что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w:t>
      </w:r>
      <w:r w:rsidR="00D878F7">
        <w:rPr>
          <w:sz w:val="22"/>
          <w:szCs w:val="22"/>
        </w:rPr>
        <w:t xml:space="preserve"> </w:t>
      </w:r>
      <w:r w:rsidR="00D878F7" w:rsidRPr="00D878F7">
        <w:rPr>
          <w:sz w:val="22"/>
          <w:szCs w:val="22"/>
        </w:rPr>
        <w:t>при осуществлении закупки товаров, указанных в позициях 1 - 433 приложения N 2 к настоящему постановлению, -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w:t>
      </w:r>
      <w:r w:rsidR="00D878F7">
        <w:rPr>
          <w:sz w:val="22"/>
          <w:szCs w:val="22"/>
        </w:rPr>
        <w:t>.</w:t>
      </w:r>
    </w:p>
    <w:p w:rsidR="00D878F7" w:rsidRPr="009B450E" w:rsidRDefault="003A649B" w:rsidP="003F55F1">
      <w:pPr>
        <w:ind w:firstLine="567"/>
        <w:jc w:val="both"/>
        <w:rPr>
          <w:sz w:val="22"/>
          <w:szCs w:val="22"/>
          <w:u w:val="single"/>
        </w:rPr>
      </w:pPr>
      <w:r>
        <w:rPr>
          <w:sz w:val="22"/>
          <w:szCs w:val="22"/>
          <w:u w:val="single"/>
        </w:rPr>
        <w:t>Однако, с</w:t>
      </w:r>
      <w:r w:rsidR="009B450E" w:rsidRPr="009B450E">
        <w:rPr>
          <w:sz w:val="22"/>
          <w:szCs w:val="22"/>
          <w:u w:val="single"/>
        </w:rPr>
        <w:t>огласно сведениям, представленным в единой информационной системе заказчиком не продекларировано отсутствие закупаемых товаров в реестре российской промышленной продукции.</w:t>
      </w:r>
    </w:p>
    <w:p w:rsidR="009B450E" w:rsidRDefault="009B450E" w:rsidP="009B450E">
      <w:pPr>
        <w:ind w:firstLine="567"/>
        <w:jc w:val="both"/>
        <w:rPr>
          <w:sz w:val="22"/>
          <w:szCs w:val="22"/>
        </w:rPr>
      </w:pPr>
      <w:r w:rsidRPr="009B450E">
        <w:rPr>
          <w:sz w:val="22"/>
          <w:szCs w:val="22"/>
        </w:rPr>
        <w:t xml:space="preserve">Следовательно, заказчик, соблюдая требования части 1.1 статьи 33 Закона о контрактной системе должен установить характеристики товара чтобы им соответствовал товар российского производителя в том числе. </w:t>
      </w:r>
    </w:p>
    <w:p w:rsidR="009B450E" w:rsidRDefault="009B450E" w:rsidP="009B450E">
      <w:pPr>
        <w:ind w:firstLine="567"/>
        <w:jc w:val="both"/>
        <w:rPr>
          <w:sz w:val="22"/>
          <w:szCs w:val="22"/>
          <w:u w:val="single"/>
        </w:rPr>
      </w:pPr>
      <w:r w:rsidRPr="00930214">
        <w:rPr>
          <w:sz w:val="22"/>
          <w:szCs w:val="22"/>
          <w:u w:val="single"/>
        </w:rPr>
        <w:t>Кроме того, согласно правовой позиции ФАС России использование характеристик из КТРУ само по себе не подтверждает соблюдение части 1.1 статьи 33 при наличии «защитных мер».</w:t>
      </w:r>
    </w:p>
    <w:p w:rsidR="003A649B" w:rsidRPr="003A649B" w:rsidRDefault="003A649B" w:rsidP="009B450E">
      <w:pPr>
        <w:ind w:firstLine="567"/>
        <w:jc w:val="both"/>
        <w:rPr>
          <w:sz w:val="22"/>
          <w:szCs w:val="22"/>
          <w:u w:val="single"/>
        </w:rPr>
      </w:pPr>
      <w:r w:rsidRPr="003A649B">
        <w:rPr>
          <w:sz w:val="22"/>
          <w:szCs w:val="22"/>
          <w:u w:val="single"/>
        </w:rPr>
        <w:t xml:space="preserve">Более того, Комиссией Якутского УФАС России установлено, что в КТРУ по оспариваемым характеристикам имеются несколько возможных к применению значений характеристик. </w:t>
      </w:r>
    </w:p>
    <w:p w:rsidR="00930214" w:rsidRPr="009B450E" w:rsidRDefault="009B450E" w:rsidP="00930214">
      <w:pPr>
        <w:ind w:firstLine="567"/>
        <w:jc w:val="both"/>
        <w:rPr>
          <w:sz w:val="22"/>
          <w:szCs w:val="22"/>
        </w:rPr>
      </w:pPr>
      <w:r w:rsidRPr="009B450E">
        <w:rPr>
          <w:sz w:val="22"/>
          <w:szCs w:val="22"/>
        </w:rPr>
        <w:t xml:space="preserve">Таким образом, Комиссия Якутского УФАС России приходит к выводу о том, что по совокупности установленных в </w:t>
      </w:r>
      <w:r>
        <w:rPr>
          <w:sz w:val="22"/>
          <w:szCs w:val="22"/>
        </w:rPr>
        <w:t>котировочной</w:t>
      </w:r>
      <w:r w:rsidRPr="009B450E">
        <w:rPr>
          <w:sz w:val="22"/>
          <w:szCs w:val="22"/>
        </w:rPr>
        <w:t xml:space="preserve"> документации характеристик, нет товара российского происхождения. </w:t>
      </w:r>
      <w:r w:rsidR="00930214">
        <w:rPr>
          <w:sz w:val="22"/>
          <w:szCs w:val="22"/>
        </w:rPr>
        <w:t>Обратного заказчиком не доказано.</w:t>
      </w:r>
    </w:p>
    <w:p w:rsidR="009B450E" w:rsidRPr="009B450E" w:rsidRDefault="009B450E" w:rsidP="009B450E">
      <w:pPr>
        <w:ind w:firstLine="426"/>
        <w:jc w:val="both"/>
        <w:rPr>
          <w:sz w:val="22"/>
          <w:szCs w:val="22"/>
        </w:rPr>
      </w:pPr>
      <w:r w:rsidRPr="009B450E">
        <w:rPr>
          <w:sz w:val="22"/>
          <w:szCs w:val="22"/>
        </w:rPr>
        <w:t>На основании чего, заказчиком нарушены положения Закона о контрактной системе в части применения национального режима.</w:t>
      </w:r>
    </w:p>
    <w:p w:rsidR="009B450E" w:rsidRPr="00D878F7" w:rsidRDefault="009B450E" w:rsidP="009B450E">
      <w:pPr>
        <w:ind w:firstLine="426"/>
        <w:jc w:val="both"/>
        <w:rPr>
          <w:sz w:val="22"/>
          <w:szCs w:val="22"/>
        </w:rPr>
      </w:pPr>
      <w:r w:rsidRPr="009B450E">
        <w:rPr>
          <w:sz w:val="22"/>
          <w:szCs w:val="22"/>
        </w:rPr>
        <w:t>Заказчик признан нарушившим пункт 1 части 1 статьи 33, часть 1.1 статьи 33, пункт 1 части 2 статьи 42 Закона о контрактной системе, что в свою очередь образует состав административного производства, предусмотренного частью 5 статьи 7.30.1 КоАП РФ.</w:t>
      </w:r>
    </w:p>
    <w:p w:rsidR="00E16AED" w:rsidRDefault="0014601B" w:rsidP="00014B22">
      <w:pPr>
        <w:ind w:firstLine="567"/>
        <w:jc w:val="both"/>
        <w:rPr>
          <w:b/>
          <w:sz w:val="22"/>
          <w:szCs w:val="22"/>
        </w:rPr>
      </w:pPr>
      <w:r w:rsidRPr="00EA694C">
        <w:rPr>
          <w:b/>
          <w:sz w:val="22"/>
          <w:szCs w:val="22"/>
        </w:rPr>
        <w:t>Ж</w:t>
      </w:r>
      <w:r w:rsidR="00014B22" w:rsidRPr="00EA694C">
        <w:rPr>
          <w:b/>
          <w:sz w:val="22"/>
          <w:szCs w:val="22"/>
        </w:rPr>
        <w:t xml:space="preserve">алоба ООО </w:t>
      </w:r>
      <w:r w:rsidR="004D1B26" w:rsidRPr="00EA694C">
        <w:rPr>
          <w:b/>
          <w:sz w:val="22"/>
          <w:szCs w:val="22"/>
        </w:rPr>
        <w:t>«</w:t>
      </w:r>
      <w:r w:rsidR="003A649B" w:rsidRPr="003A649B">
        <w:rPr>
          <w:b/>
          <w:sz w:val="22"/>
          <w:szCs w:val="22"/>
        </w:rPr>
        <w:t>ЗДЖ</w:t>
      </w:r>
      <w:r w:rsidR="004D1B26" w:rsidRPr="00EA694C">
        <w:rPr>
          <w:b/>
          <w:sz w:val="22"/>
          <w:szCs w:val="22"/>
        </w:rPr>
        <w:t xml:space="preserve">» </w:t>
      </w:r>
      <w:r w:rsidR="00014B22" w:rsidRPr="00EA694C">
        <w:rPr>
          <w:b/>
          <w:sz w:val="22"/>
          <w:szCs w:val="22"/>
        </w:rPr>
        <w:t xml:space="preserve">признана </w:t>
      </w:r>
      <w:r w:rsidR="003A649B">
        <w:rPr>
          <w:b/>
          <w:sz w:val="22"/>
          <w:szCs w:val="22"/>
        </w:rPr>
        <w:t xml:space="preserve">частично </w:t>
      </w:r>
      <w:r w:rsidR="00014B22" w:rsidRPr="00EA694C">
        <w:rPr>
          <w:b/>
          <w:sz w:val="22"/>
          <w:szCs w:val="22"/>
        </w:rPr>
        <w:t>обоснованной.</w:t>
      </w:r>
    </w:p>
    <w:p w:rsidR="003A649B" w:rsidRPr="003A649B" w:rsidRDefault="003A649B" w:rsidP="003A649B">
      <w:pPr>
        <w:ind w:firstLine="567"/>
        <w:jc w:val="both"/>
        <w:rPr>
          <w:sz w:val="22"/>
          <w:szCs w:val="22"/>
        </w:rPr>
      </w:pPr>
      <w:r w:rsidRPr="003A649B">
        <w:rPr>
          <w:sz w:val="22"/>
          <w:szCs w:val="22"/>
        </w:rPr>
        <w:t>Довод жалобы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от 26.07.2006 № 135-ФЗ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порядке.</w:t>
      </w:r>
    </w:p>
    <w:p w:rsidR="003A649B" w:rsidRPr="003A649B" w:rsidRDefault="003A649B" w:rsidP="003A649B">
      <w:pPr>
        <w:ind w:firstLine="567"/>
        <w:jc w:val="both"/>
        <w:rPr>
          <w:sz w:val="22"/>
          <w:szCs w:val="22"/>
        </w:rPr>
      </w:pPr>
      <w:r w:rsidRPr="003A649B">
        <w:rPr>
          <w:sz w:val="22"/>
          <w:szCs w:val="22"/>
        </w:rPr>
        <w:t>В соответствии с пунктом 2 части 2 статьи 39 Федерального закона от 26.07.2006 № 135-ФЗ «О защите конкуренции» заявитель имеет право обратиться в Якутское УФАС России с заявлением о нарушении антимонопольного законодательства.</w:t>
      </w:r>
    </w:p>
    <w:p w:rsidR="003A649B" w:rsidRPr="003A649B" w:rsidRDefault="003A649B" w:rsidP="003A649B">
      <w:pPr>
        <w:ind w:firstLine="567"/>
        <w:jc w:val="both"/>
        <w:rPr>
          <w:sz w:val="22"/>
          <w:szCs w:val="22"/>
        </w:rPr>
      </w:pPr>
      <w:r w:rsidRPr="003A649B">
        <w:rPr>
          <w:sz w:val="22"/>
          <w:szCs w:val="22"/>
        </w:rPr>
        <w:t>На основании изложенного, довод жалобы в части того, что заказчиком допущено ограничение конкуренции, признан не подлежащим рассмотрению.</w:t>
      </w:r>
    </w:p>
    <w:p w:rsidR="000511CC" w:rsidRPr="00EA694C" w:rsidRDefault="0014601B" w:rsidP="00A96541">
      <w:pPr>
        <w:pStyle w:val="a6"/>
        <w:spacing w:before="0" w:beforeAutospacing="0" w:after="0" w:afterAutospacing="0"/>
        <w:ind w:firstLine="567"/>
        <w:jc w:val="both"/>
        <w:rPr>
          <w:color w:val="000000"/>
          <w:sz w:val="22"/>
          <w:szCs w:val="22"/>
        </w:rPr>
      </w:pPr>
      <w:r w:rsidRPr="00EA694C">
        <w:rPr>
          <w:bCs/>
          <w:sz w:val="22"/>
          <w:szCs w:val="22"/>
        </w:rPr>
        <w:t>Р</w:t>
      </w:r>
      <w:r w:rsidR="006E7960" w:rsidRPr="00EA694C">
        <w:rPr>
          <w:sz w:val="22"/>
          <w:szCs w:val="22"/>
        </w:rPr>
        <w:t>уководствуясь пунктом 1 части 15</w:t>
      </w:r>
      <w:r w:rsidR="006E7960" w:rsidRPr="00EA694C">
        <w:rPr>
          <w:color w:val="00000A"/>
          <w:sz w:val="22"/>
          <w:szCs w:val="22"/>
        </w:rPr>
        <w:t xml:space="preserve">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EF3E08" w:rsidRPr="00EA694C">
        <w:rPr>
          <w:color w:val="000000"/>
          <w:sz w:val="22"/>
          <w:szCs w:val="22"/>
        </w:rPr>
        <w:t> </w:t>
      </w:r>
    </w:p>
    <w:p w:rsidR="000511CC" w:rsidRPr="00EA694C" w:rsidRDefault="00476C8D" w:rsidP="00825AD6">
      <w:pPr>
        <w:pStyle w:val="a6"/>
        <w:spacing w:before="240" w:beforeAutospacing="0" w:after="240" w:afterAutospacing="0"/>
        <w:ind w:firstLine="567"/>
        <w:jc w:val="center"/>
        <w:rPr>
          <w:color w:val="000000"/>
          <w:sz w:val="22"/>
          <w:szCs w:val="22"/>
        </w:rPr>
      </w:pPr>
      <w:r w:rsidRPr="00EA694C">
        <w:rPr>
          <w:color w:val="000000"/>
          <w:sz w:val="22"/>
          <w:szCs w:val="22"/>
        </w:rPr>
        <w:t>р е ш и л а:</w:t>
      </w:r>
    </w:p>
    <w:p w:rsidR="00F1309F" w:rsidRDefault="00930214" w:rsidP="00F1309F">
      <w:pPr>
        <w:pStyle w:val="a3"/>
        <w:widowControl w:val="0"/>
        <w:autoSpaceDE w:val="0"/>
        <w:autoSpaceDN w:val="0"/>
        <w:adjustRightInd w:val="0"/>
        <w:ind w:left="0" w:firstLine="567"/>
        <w:jc w:val="both"/>
        <w:rPr>
          <w:b/>
          <w:color w:val="auto"/>
          <w:sz w:val="22"/>
          <w:szCs w:val="22"/>
        </w:rPr>
      </w:pPr>
      <w:r>
        <w:rPr>
          <w:color w:val="000000" w:themeColor="text1"/>
          <w:sz w:val="22"/>
          <w:szCs w:val="22"/>
        </w:rPr>
        <w:t xml:space="preserve">1. </w:t>
      </w:r>
      <w:r w:rsidR="00752F29" w:rsidRPr="00EA694C">
        <w:rPr>
          <w:color w:val="000000" w:themeColor="text1"/>
          <w:sz w:val="22"/>
          <w:szCs w:val="22"/>
        </w:rPr>
        <w:t>П</w:t>
      </w:r>
      <w:r w:rsidR="00763B6B" w:rsidRPr="00EA694C">
        <w:rPr>
          <w:color w:val="000000" w:themeColor="text1"/>
          <w:sz w:val="22"/>
          <w:szCs w:val="22"/>
        </w:rPr>
        <w:t xml:space="preserve">ризнать </w:t>
      </w:r>
      <w:r w:rsidR="00763B6B" w:rsidRPr="00EA694C">
        <w:rPr>
          <w:color w:val="auto"/>
          <w:sz w:val="22"/>
          <w:szCs w:val="22"/>
        </w:rPr>
        <w:t xml:space="preserve">жалобу </w:t>
      </w:r>
      <w:r w:rsidRPr="00930214">
        <w:rPr>
          <w:color w:val="auto"/>
          <w:sz w:val="22"/>
          <w:szCs w:val="22"/>
        </w:rPr>
        <w:t xml:space="preserve">ООО «ЗДЖ» на действия (бездействие) заказчика МКУ «Вилюйская МЦБС им. И.М. Гоголева-Кындыл» при проведении запроса котировок в электронной форме на </w:t>
      </w:r>
      <w:r w:rsidR="00CB4A2B" w:rsidRPr="00CB4A2B">
        <w:rPr>
          <w:color w:val="auto"/>
          <w:sz w:val="22"/>
          <w:szCs w:val="22"/>
        </w:rPr>
        <w:t>поставку акустической системы для конференц зала на нужды МКУ "Вилюйская МЦБС им. И.М.</w:t>
      </w:r>
      <w:r w:rsidR="00CB4A2B">
        <w:rPr>
          <w:color w:val="auto"/>
          <w:sz w:val="22"/>
          <w:szCs w:val="22"/>
        </w:rPr>
        <w:t xml:space="preserve"> Гоголева-Кындыл" (извещение № </w:t>
      </w:r>
      <w:r w:rsidR="00CB4A2B" w:rsidRPr="00CB4A2B">
        <w:rPr>
          <w:color w:val="auto"/>
          <w:sz w:val="22"/>
          <w:szCs w:val="22"/>
        </w:rPr>
        <w:t>0816500000626007489</w:t>
      </w:r>
      <w:r w:rsidRPr="00930214">
        <w:rPr>
          <w:color w:val="auto"/>
          <w:sz w:val="22"/>
          <w:szCs w:val="22"/>
        </w:rPr>
        <w:t>)</w:t>
      </w:r>
      <w:r w:rsidR="003A649B">
        <w:rPr>
          <w:color w:val="auto"/>
          <w:sz w:val="22"/>
          <w:szCs w:val="22"/>
        </w:rPr>
        <w:t xml:space="preserve"> </w:t>
      </w:r>
      <w:r w:rsidR="003A649B" w:rsidRPr="003A649B">
        <w:rPr>
          <w:b/>
          <w:color w:val="auto"/>
          <w:sz w:val="22"/>
          <w:szCs w:val="22"/>
        </w:rPr>
        <w:t>частично</w:t>
      </w:r>
      <w:r w:rsidR="004D1B26" w:rsidRPr="00EA694C">
        <w:rPr>
          <w:color w:val="auto"/>
          <w:sz w:val="22"/>
          <w:szCs w:val="22"/>
        </w:rPr>
        <w:t xml:space="preserve"> </w:t>
      </w:r>
      <w:r w:rsidR="004D1B26" w:rsidRPr="00EA694C">
        <w:rPr>
          <w:b/>
          <w:color w:val="auto"/>
          <w:sz w:val="22"/>
          <w:szCs w:val="22"/>
        </w:rPr>
        <w:t>обоснованной</w:t>
      </w:r>
      <w:r w:rsidR="00F1309F" w:rsidRPr="00EA694C">
        <w:rPr>
          <w:b/>
          <w:color w:val="auto"/>
          <w:sz w:val="22"/>
          <w:szCs w:val="22"/>
        </w:rPr>
        <w:t xml:space="preserve">. </w:t>
      </w:r>
    </w:p>
    <w:p w:rsidR="003A649B" w:rsidRDefault="003A649B" w:rsidP="00F1309F">
      <w:pPr>
        <w:pStyle w:val="a3"/>
        <w:widowControl w:val="0"/>
        <w:autoSpaceDE w:val="0"/>
        <w:autoSpaceDN w:val="0"/>
        <w:adjustRightInd w:val="0"/>
        <w:ind w:left="0" w:firstLine="567"/>
        <w:jc w:val="both"/>
        <w:rPr>
          <w:color w:val="000000" w:themeColor="text1"/>
          <w:sz w:val="22"/>
          <w:szCs w:val="22"/>
        </w:rPr>
      </w:pPr>
      <w:r>
        <w:rPr>
          <w:color w:val="000000" w:themeColor="text1"/>
          <w:sz w:val="22"/>
          <w:szCs w:val="22"/>
        </w:rPr>
        <w:t xml:space="preserve">2. Признать заказчика </w:t>
      </w:r>
      <w:r w:rsidRPr="003A649B">
        <w:rPr>
          <w:color w:val="000000" w:themeColor="text1"/>
          <w:sz w:val="22"/>
          <w:szCs w:val="22"/>
        </w:rPr>
        <w:t>МКУ «Вилюйская МЦБС им. И.М. Гоголева-Кындыл»</w:t>
      </w:r>
      <w:r>
        <w:rPr>
          <w:color w:val="000000" w:themeColor="text1"/>
          <w:sz w:val="22"/>
          <w:szCs w:val="22"/>
        </w:rPr>
        <w:t xml:space="preserve"> нарушившей положения </w:t>
      </w:r>
      <w:r w:rsidRPr="003A649B">
        <w:rPr>
          <w:color w:val="000000" w:themeColor="text1"/>
          <w:sz w:val="22"/>
          <w:szCs w:val="22"/>
        </w:rPr>
        <w:t>пункт</w:t>
      </w:r>
      <w:r>
        <w:rPr>
          <w:color w:val="000000" w:themeColor="text1"/>
          <w:sz w:val="22"/>
          <w:szCs w:val="22"/>
        </w:rPr>
        <w:t>а</w:t>
      </w:r>
      <w:r w:rsidRPr="003A649B">
        <w:rPr>
          <w:color w:val="000000" w:themeColor="text1"/>
          <w:sz w:val="22"/>
          <w:szCs w:val="22"/>
        </w:rPr>
        <w:t xml:space="preserve"> 1 части 1 статьи 33, част</w:t>
      </w:r>
      <w:r>
        <w:rPr>
          <w:color w:val="000000" w:themeColor="text1"/>
          <w:sz w:val="22"/>
          <w:szCs w:val="22"/>
        </w:rPr>
        <w:t>и</w:t>
      </w:r>
      <w:r w:rsidRPr="003A649B">
        <w:rPr>
          <w:color w:val="000000" w:themeColor="text1"/>
          <w:sz w:val="22"/>
          <w:szCs w:val="22"/>
        </w:rPr>
        <w:t xml:space="preserve"> 1.1 статьи 33, пункт</w:t>
      </w:r>
      <w:r>
        <w:rPr>
          <w:color w:val="000000" w:themeColor="text1"/>
          <w:sz w:val="22"/>
          <w:szCs w:val="22"/>
        </w:rPr>
        <w:t>а</w:t>
      </w:r>
      <w:r w:rsidRPr="003A649B">
        <w:rPr>
          <w:color w:val="000000" w:themeColor="text1"/>
          <w:sz w:val="22"/>
          <w:szCs w:val="22"/>
        </w:rPr>
        <w:t xml:space="preserve"> 1 части 2 статьи 42</w:t>
      </w:r>
      <w:r w:rsidRPr="003A649B">
        <w:t xml:space="preserve"> </w:t>
      </w:r>
      <w:r w:rsidRPr="003A649B">
        <w:rPr>
          <w:color w:val="000000" w:themeColor="text1"/>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color w:val="000000" w:themeColor="text1"/>
          <w:sz w:val="22"/>
          <w:szCs w:val="22"/>
        </w:rPr>
        <w:t>.</w:t>
      </w:r>
    </w:p>
    <w:p w:rsidR="003A649B" w:rsidRDefault="003A649B" w:rsidP="00F1309F">
      <w:pPr>
        <w:pStyle w:val="a3"/>
        <w:widowControl w:val="0"/>
        <w:autoSpaceDE w:val="0"/>
        <w:autoSpaceDN w:val="0"/>
        <w:adjustRightInd w:val="0"/>
        <w:ind w:left="0" w:firstLine="567"/>
        <w:jc w:val="both"/>
        <w:rPr>
          <w:color w:val="000000" w:themeColor="text1"/>
          <w:sz w:val="22"/>
          <w:szCs w:val="22"/>
        </w:rPr>
      </w:pPr>
      <w:r>
        <w:rPr>
          <w:color w:val="000000" w:themeColor="text1"/>
          <w:sz w:val="22"/>
          <w:szCs w:val="22"/>
        </w:rPr>
        <w:t>3. Выдать обязательное для исполнения предписание в связи с выявленными нарушениями.</w:t>
      </w:r>
    </w:p>
    <w:p w:rsidR="003A649B" w:rsidRDefault="003A649B" w:rsidP="00F1309F">
      <w:pPr>
        <w:pStyle w:val="a3"/>
        <w:widowControl w:val="0"/>
        <w:autoSpaceDE w:val="0"/>
        <w:autoSpaceDN w:val="0"/>
        <w:adjustRightInd w:val="0"/>
        <w:ind w:left="0" w:firstLine="567"/>
        <w:jc w:val="both"/>
        <w:rPr>
          <w:color w:val="000000" w:themeColor="text1"/>
          <w:sz w:val="22"/>
          <w:szCs w:val="22"/>
        </w:rPr>
      </w:pPr>
      <w:r>
        <w:rPr>
          <w:color w:val="000000" w:themeColor="text1"/>
          <w:sz w:val="22"/>
          <w:szCs w:val="22"/>
        </w:rPr>
        <w:t xml:space="preserve">4. Передать материалы дела должностному лицу Якутского УФАС России для рассмотрения вопроса о возбуждении административного производства. </w:t>
      </w:r>
    </w:p>
    <w:p w:rsidR="003A649B" w:rsidRPr="00EA694C" w:rsidRDefault="003A649B" w:rsidP="00F1309F">
      <w:pPr>
        <w:pStyle w:val="a3"/>
        <w:widowControl w:val="0"/>
        <w:autoSpaceDE w:val="0"/>
        <w:autoSpaceDN w:val="0"/>
        <w:adjustRightInd w:val="0"/>
        <w:ind w:left="0" w:firstLine="567"/>
        <w:jc w:val="both"/>
        <w:rPr>
          <w:color w:val="auto"/>
          <w:sz w:val="22"/>
          <w:szCs w:val="22"/>
        </w:rPr>
      </w:pPr>
    </w:p>
    <w:p w:rsidR="00014B22" w:rsidRPr="00EA694C" w:rsidRDefault="00014B22" w:rsidP="00F1309F">
      <w:pPr>
        <w:pStyle w:val="a3"/>
        <w:widowControl w:val="0"/>
        <w:autoSpaceDE w:val="0"/>
        <w:autoSpaceDN w:val="0"/>
        <w:adjustRightInd w:val="0"/>
        <w:ind w:left="0" w:firstLine="567"/>
        <w:jc w:val="both"/>
        <w:rPr>
          <w:b/>
          <w:sz w:val="22"/>
          <w:szCs w:val="22"/>
        </w:rPr>
      </w:pPr>
    </w:p>
    <w:p w:rsidR="006E7960" w:rsidRPr="00EA694C" w:rsidRDefault="006E7960" w:rsidP="001728C2">
      <w:pPr>
        <w:pStyle w:val="a6"/>
        <w:spacing w:before="0" w:beforeAutospacing="0" w:after="0" w:afterAutospacing="0"/>
        <w:ind w:right="-1" w:firstLine="567"/>
        <w:jc w:val="both"/>
        <w:rPr>
          <w:color w:val="000000"/>
          <w:sz w:val="22"/>
          <w:szCs w:val="22"/>
        </w:rPr>
      </w:pPr>
      <w:r w:rsidRPr="00EA694C">
        <w:rPr>
          <w:color w:val="000000"/>
          <w:sz w:val="22"/>
          <w:szCs w:val="22"/>
        </w:rPr>
        <w:t>Настоящее решение может быть обжаловано в судебном порядке в течение трех месяцев со дня вынесения.</w:t>
      </w:r>
    </w:p>
    <w:p w:rsidR="004B44AE" w:rsidRPr="00EA694C" w:rsidRDefault="004B44AE" w:rsidP="004B44AE">
      <w:pPr>
        <w:pStyle w:val="a6"/>
        <w:spacing w:before="0" w:beforeAutospacing="0" w:after="0" w:afterAutospacing="0"/>
        <w:ind w:firstLine="567"/>
        <w:jc w:val="both"/>
        <w:rPr>
          <w:color w:val="000000"/>
          <w:sz w:val="22"/>
          <w:szCs w:val="22"/>
        </w:rPr>
      </w:pPr>
      <w:r w:rsidRPr="00EA694C">
        <w:rPr>
          <w:color w:val="000000"/>
          <w:sz w:val="22"/>
          <w:szCs w:val="22"/>
        </w:rPr>
        <w:t> </w:t>
      </w:r>
    </w:p>
    <w:p w:rsidR="004D1B26" w:rsidRPr="00EA694C" w:rsidRDefault="00753934" w:rsidP="00CF7A56">
      <w:pPr>
        <w:pStyle w:val="a6"/>
        <w:spacing w:before="0" w:beforeAutospacing="0" w:after="0" w:afterAutospacing="0"/>
        <w:jc w:val="both"/>
        <w:rPr>
          <w:color w:val="000000"/>
          <w:sz w:val="22"/>
          <w:szCs w:val="22"/>
        </w:rPr>
      </w:pPr>
      <w:r w:rsidRPr="00EA694C">
        <w:rPr>
          <w:color w:val="000000"/>
          <w:sz w:val="22"/>
          <w:szCs w:val="22"/>
        </w:rPr>
        <w:t xml:space="preserve"> Заместитель</w:t>
      </w:r>
      <w:r w:rsidR="00CF1586" w:rsidRPr="00EA694C">
        <w:rPr>
          <w:color w:val="000000"/>
          <w:sz w:val="22"/>
          <w:szCs w:val="22"/>
        </w:rPr>
        <w:t xml:space="preserve"> председателя</w:t>
      </w:r>
      <w:r w:rsidR="00CF7A56" w:rsidRPr="00EA694C">
        <w:rPr>
          <w:color w:val="000000"/>
          <w:sz w:val="22"/>
          <w:szCs w:val="22"/>
        </w:rPr>
        <w:t xml:space="preserve"> </w:t>
      </w:r>
      <w:r w:rsidR="00731B80" w:rsidRPr="00EA694C">
        <w:rPr>
          <w:color w:val="000000"/>
          <w:sz w:val="22"/>
          <w:szCs w:val="22"/>
        </w:rPr>
        <w:t>К</w:t>
      </w:r>
      <w:r w:rsidR="00CF1586" w:rsidRPr="00EA694C">
        <w:rPr>
          <w:color w:val="000000"/>
          <w:sz w:val="22"/>
          <w:szCs w:val="22"/>
        </w:rPr>
        <w:t>омиссии</w:t>
      </w:r>
      <w:r w:rsidR="00CF1586" w:rsidRPr="00EA694C">
        <w:rPr>
          <w:color w:val="000000"/>
          <w:sz w:val="22"/>
          <w:szCs w:val="22"/>
        </w:rPr>
        <w:tab/>
      </w:r>
    </w:p>
    <w:p w:rsidR="00CF7A56" w:rsidRPr="00EA694C" w:rsidRDefault="00CF1586" w:rsidP="00CF7A56">
      <w:pPr>
        <w:pStyle w:val="a6"/>
        <w:spacing w:before="0" w:beforeAutospacing="0" w:after="0" w:afterAutospacing="0"/>
        <w:jc w:val="both"/>
        <w:rPr>
          <w:color w:val="000000"/>
          <w:sz w:val="22"/>
          <w:szCs w:val="22"/>
        </w:rPr>
      </w:pPr>
      <w:r w:rsidRPr="00EA694C">
        <w:rPr>
          <w:color w:val="000000"/>
          <w:sz w:val="22"/>
          <w:szCs w:val="22"/>
        </w:rPr>
        <w:tab/>
        <w:t xml:space="preserve"> </w:t>
      </w:r>
      <w:r w:rsidR="00731B80" w:rsidRPr="00EA694C">
        <w:rPr>
          <w:color w:val="000000"/>
          <w:sz w:val="22"/>
          <w:szCs w:val="22"/>
        </w:rPr>
        <w:tab/>
      </w:r>
      <w:r w:rsidR="00731B80" w:rsidRPr="00EA694C">
        <w:rPr>
          <w:color w:val="000000"/>
          <w:sz w:val="22"/>
          <w:szCs w:val="22"/>
        </w:rPr>
        <w:tab/>
      </w:r>
      <w:r w:rsidR="00731B80" w:rsidRPr="00EA694C">
        <w:rPr>
          <w:color w:val="000000"/>
          <w:sz w:val="22"/>
          <w:szCs w:val="22"/>
        </w:rPr>
        <w:tab/>
      </w:r>
      <w:r w:rsidR="00B41F7B" w:rsidRPr="00EA694C">
        <w:rPr>
          <w:color w:val="000000"/>
          <w:sz w:val="22"/>
          <w:szCs w:val="22"/>
        </w:rPr>
        <w:t xml:space="preserve">   </w:t>
      </w:r>
      <w:r w:rsidR="00F22C9E" w:rsidRPr="00EA694C">
        <w:rPr>
          <w:color w:val="000000"/>
          <w:sz w:val="22"/>
          <w:szCs w:val="22"/>
        </w:rPr>
        <w:t xml:space="preserve"> </w:t>
      </w:r>
      <w:r w:rsidR="009669A1" w:rsidRPr="00EA694C">
        <w:rPr>
          <w:color w:val="000000"/>
          <w:sz w:val="22"/>
          <w:szCs w:val="22"/>
        </w:rPr>
        <w:t xml:space="preserve">   </w:t>
      </w:r>
      <w:r w:rsidR="000F1A6E" w:rsidRPr="00EA694C">
        <w:rPr>
          <w:color w:val="000000"/>
          <w:sz w:val="22"/>
          <w:szCs w:val="22"/>
        </w:rPr>
        <w:t xml:space="preserve">   </w:t>
      </w:r>
      <w:r w:rsidR="008A42C7" w:rsidRPr="00EA694C">
        <w:rPr>
          <w:color w:val="000000"/>
          <w:sz w:val="22"/>
          <w:szCs w:val="22"/>
        </w:rPr>
        <w:t xml:space="preserve">                     </w:t>
      </w:r>
      <w:r w:rsidR="000F1A6E" w:rsidRPr="00EA694C">
        <w:rPr>
          <w:color w:val="000000"/>
          <w:sz w:val="22"/>
          <w:szCs w:val="22"/>
        </w:rPr>
        <w:t xml:space="preserve"> </w:t>
      </w:r>
    </w:p>
    <w:p w:rsidR="00CF7A56" w:rsidRPr="00EA694C" w:rsidRDefault="00175466" w:rsidP="00CF7A56">
      <w:pPr>
        <w:pStyle w:val="a6"/>
        <w:spacing w:before="0" w:beforeAutospacing="0" w:after="0" w:afterAutospacing="0"/>
        <w:jc w:val="both"/>
        <w:rPr>
          <w:color w:val="000000"/>
          <w:sz w:val="22"/>
          <w:szCs w:val="22"/>
        </w:rPr>
      </w:pPr>
      <w:r w:rsidRPr="00EA694C">
        <w:rPr>
          <w:color w:val="000000"/>
          <w:sz w:val="22"/>
          <w:szCs w:val="22"/>
        </w:rPr>
        <w:t>Члены комиссии</w:t>
      </w:r>
      <w:r w:rsidRPr="00EA694C">
        <w:rPr>
          <w:color w:val="000000"/>
          <w:sz w:val="22"/>
          <w:szCs w:val="22"/>
        </w:rPr>
        <w:tab/>
      </w:r>
      <w:r w:rsidRPr="00EA694C">
        <w:rPr>
          <w:color w:val="000000"/>
          <w:sz w:val="22"/>
          <w:szCs w:val="22"/>
        </w:rPr>
        <w:tab/>
      </w:r>
      <w:r w:rsidRPr="00EA694C">
        <w:rPr>
          <w:color w:val="000000"/>
          <w:sz w:val="22"/>
          <w:szCs w:val="22"/>
        </w:rPr>
        <w:tab/>
      </w:r>
      <w:r w:rsidRPr="00EA694C">
        <w:rPr>
          <w:color w:val="000000"/>
          <w:sz w:val="22"/>
          <w:szCs w:val="22"/>
        </w:rPr>
        <w:tab/>
      </w:r>
      <w:r w:rsidRPr="00EA694C">
        <w:rPr>
          <w:color w:val="000000"/>
          <w:sz w:val="22"/>
          <w:szCs w:val="22"/>
        </w:rPr>
        <w:tab/>
      </w:r>
      <w:r w:rsidRPr="00EA694C">
        <w:rPr>
          <w:color w:val="000000"/>
          <w:sz w:val="22"/>
          <w:szCs w:val="22"/>
        </w:rPr>
        <w:tab/>
      </w:r>
      <w:r w:rsidRPr="00EA694C">
        <w:rPr>
          <w:color w:val="000000"/>
          <w:sz w:val="22"/>
          <w:szCs w:val="22"/>
        </w:rPr>
        <w:tab/>
      </w:r>
      <w:r w:rsidRPr="00EA694C">
        <w:rPr>
          <w:color w:val="000000"/>
          <w:sz w:val="22"/>
          <w:szCs w:val="22"/>
        </w:rPr>
        <w:tab/>
      </w:r>
      <w:r w:rsidR="009669A1" w:rsidRPr="00EA694C">
        <w:rPr>
          <w:color w:val="000000"/>
          <w:sz w:val="22"/>
          <w:szCs w:val="22"/>
        </w:rPr>
        <w:t xml:space="preserve">  </w:t>
      </w:r>
      <w:r w:rsidR="00A5667C" w:rsidRPr="00EA694C">
        <w:rPr>
          <w:color w:val="000000"/>
          <w:sz w:val="22"/>
          <w:szCs w:val="22"/>
        </w:rPr>
        <w:t xml:space="preserve"> </w:t>
      </w:r>
      <w:r w:rsidR="00883DFA" w:rsidRPr="00EA694C">
        <w:rPr>
          <w:color w:val="000000"/>
          <w:sz w:val="22"/>
          <w:szCs w:val="22"/>
        </w:rPr>
        <w:t xml:space="preserve"> </w:t>
      </w:r>
      <w:r w:rsidR="00B41F7B" w:rsidRPr="00EA694C">
        <w:rPr>
          <w:color w:val="000000"/>
          <w:sz w:val="22"/>
          <w:szCs w:val="22"/>
        </w:rPr>
        <w:t xml:space="preserve">  </w:t>
      </w:r>
      <w:r w:rsidR="00883DFA" w:rsidRPr="00EA694C">
        <w:rPr>
          <w:color w:val="000000"/>
          <w:sz w:val="22"/>
          <w:szCs w:val="22"/>
        </w:rPr>
        <w:t xml:space="preserve"> </w:t>
      </w:r>
      <w:r w:rsidR="00F22C9E" w:rsidRPr="00EA694C">
        <w:rPr>
          <w:color w:val="000000"/>
          <w:sz w:val="22"/>
          <w:szCs w:val="22"/>
        </w:rPr>
        <w:t xml:space="preserve"> </w:t>
      </w:r>
      <w:r w:rsidR="001728C2" w:rsidRPr="00EA694C">
        <w:rPr>
          <w:color w:val="000000"/>
          <w:sz w:val="22"/>
          <w:szCs w:val="22"/>
        </w:rPr>
        <w:t xml:space="preserve"> </w:t>
      </w:r>
      <w:r w:rsidR="000F1A6E" w:rsidRPr="00EA694C">
        <w:rPr>
          <w:color w:val="000000"/>
          <w:sz w:val="22"/>
          <w:szCs w:val="22"/>
        </w:rPr>
        <w:t xml:space="preserve">     </w:t>
      </w:r>
      <w:r w:rsidR="008A42C7" w:rsidRPr="00EA694C">
        <w:rPr>
          <w:color w:val="000000"/>
          <w:sz w:val="22"/>
          <w:szCs w:val="22"/>
        </w:rPr>
        <w:t xml:space="preserve">                 </w:t>
      </w:r>
      <w:r w:rsidR="000F1A6E" w:rsidRPr="00EA694C">
        <w:rPr>
          <w:color w:val="000000"/>
          <w:sz w:val="22"/>
          <w:szCs w:val="22"/>
        </w:rPr>
        <w:t xml:space="preserve"> </w:t>
      </w:r>
    </w:p>
    <w:p w:rsidR="002B3A0B" w:rsidRPr="00EA694C" w:rsidRDefault="008A42C7" w:rsidP="00731B80">
      <w:pPr>
        <w:pStyle w:val="a6"/>
        <w:spacing w:before="0" w:beforeAutospacing="0" w:after="0" w:afterAutospacing="0"/>
        <w:rPr>
          <w:color w:val="000000"/>
          <w:sz w:val="22"/>
          <w:szCs w:val="22"/>
        </w:rPr>
      </w:pPr>
      <w:r w:rsidRPr="00EA694C">
        <w:rPr>
          <w:color w:val="000000"/>
          <w:sz w:val="22"/>
          <w:szCs w:val="22"/>
        </w:rPr>
        <w:t xml:space="preserve">                    </w:t>
      </w:r>
      <w:r w:rsidR="000F1A6E" w:rsidRPr="00EA694C">
        <w:rPr>
          <w:color w:val="000000"/>
          <w:sz w:val="22"/>
          <w:szCs w:val="22"/>
        </w:rPr>
        <w:t xml:space="preserve">   </w:t>
      </w:r>
    </w:p>
    <w:sectPr w:rsidR="002B3A0B" w:rsidRPr="00EA694C" w:rsidSect="00434DB6">
      <w:footerReference w:type="default" r:id="rId13"/>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DAC" w:rsidRDefault="00DF6DAC" w:rsidP="00010B6F">
      <w:r>
        <w:separator/>
      </w:r>
    </w:p>
  </w:endnote>
  <w:endnote w:type="continuationSeparator" w:id="0">
    <w:p w:rsidR="00DF6DAC" w:rsidRDefault="00DF6DAC"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EA25F2" w:rsidRDefault="00EA25F2">
        <w:pPr>
          <w:pStyle w:val="ad"/>
          <w:jc w:val="center"/>
        </w:pPr>
        <w:r>
          <w:rPr>
            <w:noProof/>
          </w:rPr>
          <w:fldChar w:fldCharType="begin"/>
        </w:r>
        <w:r>
          <w:rPr>
            <w:noProof/>
          </w:rPr>
          <w:instrText>PAGE   \* MERGEFORMAT</w:instrText>
        </w:r>
        <w:r>
          <w:rPr>
            <w:noProof/>
          </w:rPr>
          <w:fldChar w:fldCharType="separate"/>
        </w:r>
        <w:r w:rsidR="006431BA">
          <w:rPr>
            <w:noProof/>
          </w:rPr>
          <w:t>2</w:t>
        </w:r>
        <w:r>
          <w:rPr>
            <w:noProof/>
          </w:rPr>
          <w:fldChar w:fldCharType="end"/>
        </w:r>
      </w:p>
    </w:sdtContent>
  </w:sdt>
  <w:p w:rsidR="00EA25F2" w:rsidRDefault="00EA25F2">
    <w:pPr>
      <w:pStyle w:val="ad"/>
    </w:pPr>
  </w:p>
  <w:p w:rsidR="00EA25F2" w:rsidRDefault="00EA25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DAC" w:rsidRDefault="00DF6DAC" w:rsidP="00010B6F">
      <w:r>
        <w:separator/>
      </w:r>
    </w:p>
  </w:footnote>
  <w:footnote w:type="continuationSeparator" w:id="0">
    <w:p w:rsidR="00DF6DAC" w:rsidRDefault="00DF6DAC"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A1334"/>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
    <w:nsid w:val="0AA16F5E"/>
    <w:multiLevelType w:val="hybridMultilevel"/>
    <w:tmpl w:val="8750731C"/>
    <w:lvl w:ilvl="0" w:tplc="7054DA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C4272E4"/>
    <w:multiLevelType w:val="hybridMultilevel"/>
    <w:tmpl w:val="DF821E7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C146F9"/>
    <w:multiLevelType w:val="hybridMultilevel"/>
    <w:tmpl w:val="2C46F7D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nsid w:val="19231AB2"/>
    <w:multiLevelType w:val="hybridMultilevel"/>
    <w:tmpl w:val="BE06969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F6F1701"/>
    <w:multiLevelType w:val="hybridMultilevel"/>
    <w:tmpl w:val="91B419B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D2B01DE"/>
    <w:multiLevelType w:val="multilevel"/>
    <w:tmpl w:val="A6C8E4E8"/>
    <w:lvl w:ilvl="0">
      <w:start w:val="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2">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38F26822"/>
    <w:multiLevelType w:val="multilevel"/>
    <w:tmpl w:val="EFDA41F0"/>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20A1B0E"/>
    <w:multiLevelType w:val="hybridMultilevel"/>
    <w:tmpl w:val="18469C02"/>
    <w:lvl w:ilvl="0" w:tplc="7054DA2C">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DA4064F"/>
    <w:multiLevelType w:val="hybridMultilevel"/>
    <w:tmpl w:val="10FE3D5E"/>
    <w:lvl w:ilvl="0" w:tplc="9990A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F7F2619"/>
    <w:multiLevelType w:val="hybridMultilevel"/>
    <w:tmpl w:val="7C60D7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74524C31"/>
    <w:multiLevelType w:val="hybridMultilevel"/>
    <w:tmpl w:val="1A52195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8">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9"/>
  </w:num>
  <w:num w:numId="3">
    <w:abstractNumId w:val="12"/>
  </w:num>
  <w:num w:numId="4">
    <w:abstractNumId w:val="7"/>
  </w:num>
  <w:num w:numId="5">
    <w:abstractNumId w:val="15"/>
  </w:num>
  <w:num w:numId="6">
    <w:abstractNumId w:val="11"/>
  </w:num>
  <w:num w:numId="7">
    <w:abstractNumId w:val="24"/>
  </w:num>
  <w:num w:numId="8">
    <w:abstractNumId w:val="18"/>
  </w:num>
  <w:num w:numId="9">
    <w:abstractNumId w:val="19"/>
  </w:num>
  <w:num w:numId="10">
    <w:abstractNumId w:val="27"/>
  </w:num>
  <w:num w:numId="11">
    <w:abstractNumId w:val="26"/>
  </w:num>
  <w:num w:numId="12">
    <w:abstractNumId w:val="2"/>
  </w:num>
  <w:num w:numId="13">
    <w:abstractNumId w:val="21"/>
  </w:num>
  <w:num w:numId="14">
    <w:abstractNumId w:val="16"/>
  </w:num>
  <w:num w:numId="15">
    <w:abstractNumId w:val="20"/>
  </w:num>
  <w:num w:numId="16">
    <w:abstractNumId w:val="4"/>
  </w:num>
  <w:num w:numId="17">
    <w:abstractNumId w:val="28"/>
  </w:num>
  <w:num w:numId="18">
    <w:abstractNumId w:val="17"/>
  </w:num>
  <w:num w:numId="19">
    <w:abstractNumId w:val="1"/>
  </w:num>
  <w:num w:numId="20">
    <w:abstractNumId w:val="10"/>
  </w:num>
  <w:num w:numId="21">
    <w:abstractNumId w:val="22"/>
  </w:num>
  <w:num w:numId="22">
    <w:abstractNumId w:val="0"/>
  </w:num>
  <w:num w:numId="23">
    <w:abstractNumId w:val="14"/>
  </w:num>
  <w:num w:numId="24">
    <w:abstractNumId w:val="25"/>
  </w:num>
  <w:num w:numId="25">
    <w:abstractNumId w:val="8"/>
  </w:num>
  <w:num w:numId="26">
    <w:abstractNumId w:val="5"/>
  </w:num>
  <w:num w:numId="27">
    <w:abstractNumId w:val="3"/>
  </w:num>
  <w:num w:numId="28">
    <w:abstractNumId w:val="6"/>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0D67"/>
    <w:rsid w:val="000024ED"/>
    <w:rsid w:val="00006030"/>
    <w:rsid w:val="0000721C"/>
    <w:rsid w:val="000076DF"/>
    <w:rsid w:val="00010B6F"/>
    <w:rsid w:val="00014B22"/>
    <w:rsid w:val="00020096"/>
    <w:rsid w:val="000204CE"/>
    <w:rsid w:val="0002058D"/>
    <w:rsid w:val="00024148"/>
    <w:rsid w:val="0002453D"/>
    <w:rsid w:val="0002526F"/>
    <w:rsid w:val="00027045"/>
    <w:rsid w:val="00027DBD"/>
    <w:rsid w:val="00030236"/>
    <w:rsid w:val="00030686"/>
    <w:rsid w:val="0003216A"/>
    <w:rsid w:val="000326FD"/>
    <w:rsid w:val="00033F3E"/>
    <w:rsid w:val="00034C2C"/>
    <w:rsid w:val="000406F1"/>
    <w:rsid w:val="0004126C"/>
    <w:rsid w:val="00041575"/>
    <w:rsid w:val="00041807"/>
    <w:rsid w:val="00043CD3"/>
    <w:rsid w:val="00044396"/>
    <w:rsid w:val="00045082"/>
    <w:rsid w:val="000474F9"/>
    <w:rsid w:val="000511CC"/>
    <w:rsid w:val="0005136A"/>
    <w:rsid w:val="00053910"/>
    <w:rsid w:val="00056854"/>
    <w:rsid w:val="0005690E"/>
    <w:rsid w:val="00056C53"/>
    <w:rsid w:val="0006016B"/>
    <w:rsid w:val="00060934"/>
    <w:rsid w:val="00061F93"/>
    <w:rsid w:val="0006207A"/>
    <w:rsid w:val="000624B4"/>
    <w:rsid w:val="00063482"/>
    <w:rsid w:val="00063AF0"/>
    <w:rsid w:val="00064BFE"/>
    <w:rsid w:val="00065520"/>
    <w:rsid w:val="000657D5"/>
    <w:rsid w:val="00071403"/>
    <w:rsid w:val="00071DCF"/>
    <w:rsid w:val="00074625"/>
    <w:rsid w:val="00075521"/>
    <w:rsid w:val="000762C3"/>
    <w:rsid w:val="000763C7"/>
    <w:rsid w:val="0008001F"/>
    <w:rsid w:val="0008057A"/>
    <w:rsid w:val="000840CD"/>
    <w:rsid w:val="00084AA5"/>
    <w:rsid w:val="00086E4C"/>
    <w:rsid w:val="000876F0"/>
    <w:rsid w:val="000970FE"/>
    <w:rsid w:val="000A0C99"/>
    <w:rsid w:val="000A1E06"/>
    <w:rsid w:val="000A21C7"/>
    <w:rsid w:val="000A3FDA"/>
    <w:rsid w:val="000A4338"/>
    <w:rsid w:val="000A54DF"/>
    <w:rsid w:val="000A6398"/>
    <w:rsid w:val="000A63CF"/>
    <w:rsid w:val="000A6BCE"/>
    <w:rsid w:val="000B08C6"/>
    <w:rsid w:val="000B2423"/>
    <w:rsid w:val="000B43AA"/>
    <w:rsid w:val="000B4B82"/>
    <w:rsid w:val="000B537E"/>
    <w:rsid w:val="000B628D"/>
    <w:rsid w:val="000C0023"/>
    <w:rsid w:val="000C20B7"/>
    <w:rsid w:val="000C35BC"/>
    <w:rsid w:val="000C725E"/>
    <w:rsid w:val="000C75FF"/>
    <w:rsid w:val="000D2387"/>
    <w:rsid w:val="000D508B"/>
    <w:rsid w:val="000D56C5"/>
    <w:rsid w:val="000D608A"/>
    <w:rsid w:val="000D782D"/>
    <w:rsid w:val="000E3C03"/>
    <w:rsid w:val="000E4468"/>
    <w:rsid w:val="000E4FE1"/>
    <w:rsid w:val="000E6115"/>
    <w:rsid w:val="000E616C"/>
    <w:rsid w:val="000E6961"/>
    <w:rsid w:val="000E6D82"/>
    <w:rsid w:val="000F1A6E"/>
    <w:rsid w:val="000F305C"/>
    <w:rsid w:val="000F3C5E"/>
    <w:rsid w:val="000F4A51"/>
    <w:rsid w:val="000F50E4"/>
    <w:rsid w:val="000F7556"/>
    <w:rsid w:val="000F775F"/>
    <w:rsid w:val="001020AD"/>
    <w:rsid w:val="001028E7"/>
    <w:rsid w:val="001033B0"/>
    <w:rsid w:val="00104CF0"/>
    <w:rsid w:val="001050CF"/>
    <w:rsid w:val="00105FD0"/>
    <w:rsid w:val="00106229"/>
    <w:rsid w:val="00107D99"/>
    <w:rsid w:val="00113A72"/>
    <w:rsid w:val="00114743"/>
    <w:rsid w:val="00114787"/>
    <w:rsid w:val="00115C5D"/>
    <w:rsid w:val="00120649"/>
    <w:rsid w:val="0012301E"/>
    <w:rsid w:val="0012566B"/>
    <w:rsid w:val="0012714F"/>
    <w:rsid w:val="001317A6"/>
    <w:rsid w:val="00132C1B"/>
    <w:rsid w:val="00133FDD"/>
    <w:rsid w:val="0013490E"/>
    <w:rsid w:val="00135C92"/>
    <w:rsid w:val="00137012"/>
    <w:rsid w:val="00141E37"/>
    <w:rsid w:val="001429D7"/>
    <w:rsid w:val="001435DE"/>
    <w:rsid w:val="00144771"/>
    <w:rsid w:val="0014601B"/>
    <w:rsid w:val="00146646"/>
    <w:rsid w:val="00146BF3"/>
    <w:rsid w:val="00152CFE"/>
    <w:rsid w:val="00154292"/>
    <w:rsid w:val="00161710"/>
    <w:rsid w:val="001625DA"/>
    <w:rsid w:val="0016267B"/>
    <w:rsid w:val="0016324C"/>
    <w:rsid w:val="001648B3"/>
    <w:rsid w:val="00171E50"/>
    <w:rsid w:val="001728C2"/>
    <w:rsid w:val="00173C0F"/>
    <w:rsid w:val="001746C1"/>
    <w:rsid w:val="00175247"/>
    <w:rsid w:val="00175466"/>
    <w:rsid w:val="0017570C"/>
    <w:rsid w:val="00176D5A"/>
    <w:rsid w:val="00180EBF"/>
    <w:rsid w:val="001811D2"/>
    <w:rsid w:val="001814D4"/>
    <w:rsid w:val="0018210D"/>
    <w:rsid w:val="00183F07"/>
    <w:rsid w:val="00185AF6"/>
    <w:rsid w:val="00185E75"/>
    <w:rsid w:val="0018639F"/>
    <w:rsid w:val="00187A04"/>
    <w:rsid w:val="00187AFD"/>
    <w:rsid w:val="00190156"/>
    <w:rsid w:val="00190233"/>
    <w:rsid w:val="001903FD"/>
    <w:rsid w:val="0019068C"/>
    <w:rsid w:val="00190D42"/>
    <w:rsid w:val="00192CEB"/>
    <w:rsid w:val="00193226"/>
    <w:rsid w:val="00194ABA"/>
    <w:rsid w:val="001950F2"/>
    <w:rsid w:val="001954A5"/>
    <w:rsid w:val="00195ED6"/>
    <w:rsid w:val="001A29EE"/>
    <w:rsid w:val="001A3ED9"/>
    <w:rsid w:val="001A4AB1"/>
    <w:rsid w:val="001A4C48"/>
    <w:rsid w:val="001A51EC"/>
    <w:rsid w:val="001A573C"/>
    <w:rsid w:val="001B02F5"/>
    <w:rsid w:val="001B0683"/>
    <w:rsid w:val="001B1C3C"/>
    <w:rsid w:val="001B25DD"/>
    <w:rsid w:val="001B370A"/>
    <w:rsid w:val="001B46F6"/>
    <w:rsid w:val="001B484E"/>
    <w:rsid w:val="001B77AE"/>
    <w:rsid w:val="001B7A62"/>
    <w:rsid w:val="001C0859"/>
    <w:rsid w:val="001C28F3"/>
    <w:rsid w:val="001C5C33"/>
    <w:rsid w:val="001C6FB6"/>
    <w:rsid w:val="001D0FA2"/>
    <w:rsid w:val="001D1036"/>
    <w:rsid w:val="001D1FBB"/>
    <w:rsid w:val="001D5999"/>
    <w:rsid w:val="001D6EA8"/>
    <w:rsid w:val="001E00B2"/>
    <w:rsid w:val="001E1350"/>
    <w:rsid w:val="001E1BA9"/>
    <w:rsid w:val="001E2295"/>
    <w:rsid w:val="001E22BF"/>
    <w:rsid w:val="001E272B"/>
    <w:rsid w:val="001E2C54"/>
    <w:rsid w:val="001E52C5"/>
    <w:rsid w:val="001E5A24"/>
    <w:rsid w:val="001E613D"/>
    <w:rsid w:val="001E6AA5"/>
    <w:rsid w:val="001E731D"/>
    <w:rsid w:val="001F0E33"/>
    <w:rsid w:val="001F1DC6"/>
    <w:rsid w:val="001F3876"/>
    <w:rsid w:val="001F580C"/>
    <w:rsid w:val="001F590B"/>
    <w:rsid w:val="001F59EB"/>
    <w:rsid w:val="001F7284"/>
    <w:rsid w:val="001F7962"/>
    <w:rsid w:val="00203CC3"/>
    <w:rsid w:val="002043F9"/>
    <w:rsid w:val="00204E97"/>
    <w:rsid w:val="0020507B"/>
    <w:rsid w:val="00205DA8"/>
    <w:rsid w:val="002062A0"/>
    <w:rsid w:val="002075E9"/>
    <w:rsid w:val="0020798D"/>
    <w:rsid w:val="00211698"/>
    <w:rsid w:val="002141A7"/>
    <w:rsid w:val="002143CE"/>
    <w:rsid w:val="00215EBA"/>
    <w:rsid w:val="002169FD"/>
    <w:rsid w:val="00216E5D"/>
    <w:rsid w:val="002212AC"/>
    <w:rsid w:val="0022138C"/>
    <w:rsid w:val="002225F4"/>
    <w:rsid w:val="002267B2"/>
    <w:rsid w:val="002271BC"/>
    <w:rsid w:val="0023334A"/>
    <w:rsid w:val="00235A67"/>
    <w:rsid w:val="00235BA8"/>
    <w:rsid w:val="00235D12"/>
    <w:rsid w:val="00237002"/>
    <w:rsid w:val="002379F9"/>
    <w:rsid w:val="00244BE7"/>
    <w:rsid w:val="00246BE1"/>
    <w:rsid w:val="0025286E"/>
    <w:rsid w:val="00254C01"/>
    <w:rsid w:val="00256FC6"/>
    <w:rsid w:val="00257677"/>
    <w:rsid w:val="00262252"/>
    <w:rsid w:val="00262F7F"/>
    <w:rsid w:val="0026440F"/>
    <w:rsid w:val="002653BA"/>
    <w:rsid w:val="00266BF5"/>
    <w:rsid w:val="00270C8B"/>
    <w:rsid w:val="002733DF"/>
    <w:rsid w:val="002771EE"/>
    <w:rsid w:val="00280FCD"/>
    <w:rsid w:val="00281B17"/>
    <w:rsid w:val="00282404"/>
    <w:rsid w:val="00283F32"/>
    <w:rsid w:val="0028452A"/>
    <w:rsid w:val="00285795"/>
    <w:rsid w:val="002907BE"/>
    <w:rsid w:val="002919F0"/>
    <w:rsid w:val="00291AB9"/>
    <w:rsid w:val="00292DA9"/>
    <w:rsid w:val="00293CCF"/>
    <w:rsid w:val="002953EC"/>
    <w:rsid w:val="00295ACC"/>
    <w:rsid w:val="00295F58"/>
    <w:rsid w:val="002971D9"/>
    <w:rsid w:val="002A076D"/>
    <w:rsid w:val="002A0FD5"/>
    <w:rsid w:val="002A4343"/>
    <w:rsid w:val="002A7D1F"/>
    <w:rsid w:val="002A7FDC"/>
    <w:rsid w:val="002B07B6"/>
    <w:rsid w:val="002B1EEF"/>
    <w:rsid w:val="002B301A"/>
    <w:rsid w:val="002B31A9"/>
    <w:rsid w:val="002B3A0B"/>
    <w:rsid w:val="002B3E5A"/>
    <w:rsid w:val="002B41F4"/>
    <w:rsid w:val="002B4A47"/>
    <w:rsid w:val="002B6249"/>
    <w:rsid w:val="002B691F"/>
    <w:rsid w:val="002B6931"/>
    <w:rsid w:val="002B7427"/>
    <w:rsid w:val="002C0264"/>
    <w:rsid w:val="002C171E"/>
    <w:rsid w:val="002C1769"/>
    <w:rsid w:val="002C213F"/>
    <w:rsid w:val="002C2AF9"/>
    <w:rsid w:val="002C30A2"/>
    <w:rsid w:val="002C51EA"/>
    <w:rsid w:val="002C71B6"/>
    <w:rsid w:val="002D21B4"/>
    <w:rsid w:val="002D264E"/>
    <w:rsid w:val="002D379C"/>
    <w:rsid w:val="002D3C29"/>
    <w:rsid w:val="002D3EA3"/>
    <w:rsid w:val="002D4133"/>
    <w:rsid w:val="002D414A"/>
    <w:rsid w:val="002D47CC"/>
    <w:rsid w:val="002D6355"/>
    <w:rsid w:val="002E06B5"/>
    <w:rsid w:val="002E0B25"/>
    <w:rsid w:val="002E1344"/>
    <w:rsid w:val="002E1B28"/>
    <w:rsid w:val="002E26A6"/>
    <w:rsid w:val="002E6A76"/>
    <w:rsid w:val="002E7525"/>
    <w:rsid w:val="002E7A08"/>
    <w:rsid w:val="002F2145"/>
    <w:rsid w:val="002F30C2"/>
    <w:rsid w:val="002F3287"/>
    <w:rsid w:val="002F3BBB"/>
    <w:rsid w:val="002F3F9A"/>
    <w:rsid w:val="002F5FD7"/>
    <w:rsid w:val="002F7377"/>
    <w:rsid w:val="002F76B2"/>
    <w:rsid w:val="0030183A"/>
    <w:rsid w:val="00301DC0"/>
    <w:rsid w:val="00305549"/>
    <w:rsid w:val="003056C6"/>
    <w:rsid w:val="00306599"/>
    <w:rsid w:val="003123EF"/>
    <w:rsid w:val="003134B9"/>
    <w:rsid w:val="00313DDF"/>
    <w:rsid w:val="00314E06"/>
    <w:rsid w:val="00315242"/>
    <w:rsid w:val="003204D1"/>
    <w:rsid w:val="003239B5"/>
    <w:rsid w:val="00326B93"/>
    <w:rsid w:val="00332079"/>
    <w:rsid w:val="0033519A"/>
    <w:rsid w:val="003352E7"/>
    <w:rsid w:val="00335837"/>
    <w:rsid w:val="00340AAE"/>
    <w:rsid w:val="00342A22"/>
    <w:rsid w:val="00343570"/>
    <w:rsid w:val="003441B5"/>
    <w:rsid w:val="0034465D"/>
    <w:rsid w:val="00347BC8"/>
    <w:rsid w:val="00351D2F"/>
    <w:rsid w:val="0035274F"/>
    <w:rsid w:val="00356618"/>
    <w:rsid w:val="00356DE1"/>
    <w:rsid w:val="00357D59"/>
    <w:rsid w:val="00357FC5"/>
    <w:rsid w:val="00361CBB"/>
    <w:rsid w:val="00361D12"/>
    <w:rsid w:val="0036333E"/>
    <w:rsid w:val="0036347F"/>
    <w:rsid w:val="00366C82"/>
    <w:rsid w:val="00367020"/>
    <w:rsid w:val="003711DE"/>
    <w:rsid w:val="00371428"/>
    <w:rsid w:val="0037430B"/>
    <w:rsid w:val="00374A42"/>
    <w:rsid w:val="00380CBF"/>
    <w:rsid w:val="0038173F"/>
    <w:rsid w:val="00381C43"/>
    <w:rsid w:val="00381D83"/>
    <w:rsid w:val="00381DB7"/>
    <w:rsid w:val="0038275D"/>
    <w:rsid w:val="00382A50"/>
    <w:rsid w:val="00383D20"/>
    <w:rsid w:val="0038532C"/>
    <w:rsid w:val="00385EEC"/>
    <w:rsid w:val="00386DD7"/>
    <w:rsid w:val="003870D2"/>
    <w:rsid w:val="00393EC3"/>
    <w:rsid w:val="0039559B"/>
    <w:rsid w:val="00396272"/>
    <w:rsid w:val="0039719C"/>
    <w:rsid w:val="003A111E"/>
    <w:rsid w:val="003A1278"/>
    <w:rsid w:val="003A2854"/>
    <w:rsid w:val="003A3977"/>
    <w:rsid w:val="003A3AE3"/>
    <w:rsid w:val="003A4DBD"/>
    <w:rsid w:val="003A649B"/>
    <w:rsid w:val="003A667C"/>
    <w:rsid w:val="003A7455"/>
    <w:rsid w:val="003B40AA"/>
    <w:rsid w:val="003B4725"/>
    <w:rsid w:val="003B4F8A"/>
    <w:rsid w:val="003B54A3"/>
    <w:rsid w:val="003B5C78"/>
    <w:rsid w:val="003B6A8C"/>
    <w:rsid w:val="003C03C1"/>
    <w:rsid w:val="003C3CB2"/>
    <w:rsid w:val="003C678B"/>
    <w:rsid w:val="003C7354"/>
    <w:rsid w:val="003D0AC9"/>
    <w:rsid w:val="003D0F00"/>
    <w:rsid w:val="003D145C"/>
    <w:rsid w:val="003D15D2"/>
    <w:rsid w:val="003D1825"/>
    <w:rsid w:val="003D62F9"/>
    <w:rsid w:val="003E28B6"/>
    <w:rsid w:val="003E4382"/>
    <w:rsid w:val="003E6CDE"/>
    <w:rsid w:val="003E7925"/>
    <w:rsid w:val="003E79B9"/>
    <w:rsid w:val="003F13F3"/>
    <w:rsid w:val="003F1C7C"/>
    <w:rsid w:val="003F376A"/>
    <w:rsid w:val="003F3E12"/>
    <w:rsid w:val="003F417A"/>
    <w:rsid w:val="003F4A2F"/>
    <w:rsid w:val="003F55F1"/>
    <w:rsid w:val="003F696C"/>
    <w:rsid w:val="00400064"/>
    <w:rsid w:val="00403CDD"/>
    <w:rsid w:val="00404658"/>
    <w:rsid w:val="00404AF8"/>
    <w:rsid w:val="00406062"/>
    <w:rsid w:val="004070B0"/>
    <w:rsid w:val="00410831"/>
    <w:rsid w:val="00411375"/>
    <w:rsid w:val="00411AEC"/>
    <w:rsid w:val="0041231A"/>
    <w:rsid w:val="00412979"/>
    <w:rsid w:val="00415F55"/>
    <w:rsid w:val="0041647F"/>
    <w:rsid w:val="004211D8"/>
    <w:rsid w:val="00421B20"/>
    <w:rsid w:val="00422943"/>
    <w:rsid w:val="00425417"/>
    <w:rsid w:val="00426439"/>
    <w:rsid w:val="004277E5"/>
    <w:rsid w:val="0043239C"/>
    <w:rsid w:val="00432D6A"/>
    <w:rsid w:val="004341A8"/>
    <w:rsid w:val="00434DB6"/>
    <w:rsid w:val="00436B60"/>
    <w:rsid w:val="0044082E"/>
    <w:rsid w:val="00440F7D"/>
    <w:rsid w:val="00441870"/>
    <w:rsid w:val="00442CDB"/>
    <w:rsid w:val="0044416A"/>
    <w:rsid w:val="0044444F"/>
    <w:rsid w:val="0044561E"/>
    <w:rsid w:val="004460F9"/>
    <w:rsid w:val="00446BED"/>
    <w:rsid w:val="00453242"/>
    <w:rsid w:val="00453AD5"/>
    <w:rsid w:val="004547C5"/>
    <w:rsid w:val="004549DA"/>
    <w:rsid w:val="00455672"/>
    <w:rsid w:val="00456800"/>
    <w:rsid w:val="00456D47"/>
    <w:rsid w:val="004571FB"/>
    <w:rsid w:val="0045746A"/>
    <w:rsid w:val="00457C8B"/>
    <w:rsid w:val="00461A33"/>
    <w:rsid w:val="00461B29"/>
    <w:rsid w:val="004621FD"/>
    <w:rsid w:val="00463D25"/>
    <w:rsid w:val="004649EB"/>
    <w:rsid w:val="004662D4"/>
    <w:rsid w:val="00466863"/>
    <w:rsid w:val="004700F4"/>
    <w:rsid w:val="00470F94"/>
    <w:rsid w:val="0047395D"/>
    <w:rsid w:val="004740DE"/>
    <w:rsid w:val="00474239"/>
    <w:rsid w:val="004747F9"/>
    <w:rsid w:val="00475284"/>
    <w:rsid w:val="00476AC6"/>
    <w:rsid w:val="00476C8D"/>
    <w:rsid w:val="00480BBF"/>
    <w:rsid w:val="00480F26"/>
    <w:rsid w:val="00481E2F"/>
    <w:rsid w:val="00481E97"/>
    <w:rsid w:val="00482300"/>
    <w:rsid w:val="00482ECF"/>
    <w:rsid w:val="00484B95"/>
    <w:rsid w:val="004859A1"/>
    <w:rsid w:val="0048626B"/>
    <w:rsid w:val="00487531"/>
    <w:rsid w:val="00487E78"/>
    <w:rsid w:val="00494DC4"/>
    <w:rsid w:val="00494EA8"/>
    <w:rsid w:val="00495A97"/>
    <w:rsid w:val="00496809"/>
    <w:rsid w:val="004970F4"/>
    <w:rsid w:val="004973DD"/>
    <w:rsid w:val="004A41B7"/>
    <w:rsid w:val="004A51F0"/>
    <w:rsid w:val="004A7B61"/>
    <w:rsid w:val="004A7C6C"/>
    <w:rsid w:val="004B1BC6"/>
    <w:rsid w:val="004B2223"/>
    <w:rsid w:val="004B2807"/>
    <w:rsid w:val="004B41E2"/>
    <w:rsid w:val="004B44AE"/>
    <w:rsid w:val="004B45EE"/>
    <w:rsid w:val="004B4759"/>
    <w:rsid w:val="004C0208"/>
    <w:rsid w:val="004C0867"/>
    <w:rsid w:val="004C46C8"/>
    <w:rsid w:val="004C6E9D"/>
    <w:rsid w:val="004D0A72"/>
    <w:rsid w:val="004D0D1B"/>
    <w:rsid w:val="004D0FF5"/>
    <w:rsid w:val="004D1B1F"/>
    <w:rsid w:val="004D1B26"/>
    <w:rsid w:val="004D5C92"/>
    <w:rsid w:val="004D792D"/>
    <w:rsid w:val="004E062C"/>
    <w:rsid w:val="004E728F"/>
    <w:rsid w:val="004E7F40"/>
    <w:rsid w:val="004F1421"/>
    <w:rsid w:val="004F162F"/>
    <w:rsid w:val="004F2518"/>
    <w:rsid w:val="004F4726"/>
    <w:rsid w:val="004F62CA"/>
    <w:rsid w:val="004F68D3"/>
    <w:rsid w:val="00504991"/>
    <w:rsid w:val="005055BA"/>
    <w:rsid w:val="00506216"/>
    <w:rsid w:val="00507044"/>
    <w:rsid w:val="0050780C"/>
    <w:rsid w:val="005116DB"/>
    <w:rsid w:val="00511A01"/>
    <w:rsid w:val="005123E5"/>
    <w:rsid w:val="005129A9"/>
    <w:rsid w:val="005146AD"/>
    <w:rsid w:val="00515126"/>
    <w:rsid w:val="00515138"/>
    <w:rsid w:val="00516187"/>
    <w:rsid w:val="00521815"/>
    <w:rsid w:val="0052245B"/>
    <w:rsid w:val="00522DA7"/>
    <w:rsid w:val="00522FAF"/>
    <w:rsid w:val="00524517"/>
    <w:rsid w:val="00525424"/>
    <w:rsid w:val="00525D92"/>
    <w:rsid w:val="0052666C"/>
    <w:rsid w:val="00526A88"/>
    <w:rsid w:val="00531AC0"/>
    <w:rsid w:val="0053293C"/>
    <w:rsid w:val="00534641"/>
    <w:rsid w:val="0053527B"/>
    <w:rsid w:val="005366E5"/>
    <w:rsid w:val="005443FB"/>
    <w:rsid w:val="00544C0E"/>
    <w:rsid w:val="00545CAB"/>
    <w:rsid w:val="005467E6"/>
    <w:rsid w:val="00546CC3"/>
    <w:rsid w:val="00551E06"/>
    <w:rsid w:val="00556686"/>
    <w:rsid w:val="00560B54"/>
    <w:rsid w:val="00561B63"/>
    <w:rsid w:val="00563AB7"/>
    <w:rsid w:val="00563B58"/>
    <w:rsid w:val="00564F1F"/>
    <w:rsid w:val="00564FB0"/>
    <w:rsid w:val="00565A6B"/>
    <w:rsid w:val="00565BA6"/>
    <w:rsid w:val="005703E3"/>
    <w:rsid w:val="0057045A"/>
    <w:rsid w:val="00571383"/>
    <w:rsid w:val="00571EAD"/>
    <w:rsid w:val="00574BFB"/>
    <w:rsid w:val="00575C41"/>
    <w:rsid w:val="00576F4E"/>
    <w:rsid w:val="0057776E"/>
    <w:rsid w:val="005854AF"/>
    <w:rsid w:val="005869BF"/>
    <w:rsid w:val="00586D7D"/>
    <w:rsid w:val="005907B1"/>
    <w:rsid w:val="005931F0"/>
    <w:rsid w:val="00594FAD"/>
    <w:rsid w:val="00594FB3"/>
    <w:rsid w:val="00595753"/>
    <w:rsid w:val="005A01FA"/>
    <w:rsid w:val="005A0B21"/>
    <w:rsid w:val="005A35F5"/>
    <w:rsid w:val="005A3B1A"/>
    <w:rsid w:val="005A5AFE"/>
    <w:rsid w:val="005A6275"/>
    <w:rsid w:val="005A6E87"/>
    <w:rsid w:val="005A7A80"/>
    <w:rsid w:val="005B082F"/>
    <w:rsid w:val="005B0845"/>
    <w:rsid w:val="005B0D00"/>
    <w:rsid w:val="005B15CF"/>
    <w:rsid w:val="005B2501"/>
    <w:rsid w:val="005B3080"/>
    <w:rsid w:val="005B49B6"/>
    <w:rsid w:val="005B5826"/>
    <w:rsid w:val="005B5C24"/>
    <w:rsid w:val="005C0D1E"/>
    <w:rsid w:val="005C0F96"/>
    <w:rsid w:val="005C2F58"/>
    <w:rsid w:val="005C3BD5"/>
    <w:rsid w:val="005C4E0B"/>
    <w:rsid w:val="005C54A8"/>
    <w:rsid w:val="005C586B"/>
    <w:rsid w:val="005C643A"/>
    <w:rsid w:val="005D139F"/>
    <w:rsid w:val="005D1CC1"/>
    <w:rsid w:val="005D439E"/>
    <w:rsid w:val="005D669B"/>
    <w:rsid w:val="005D697F"/>
    <w:rsid w:val="005E0012"/>
    <w:rsid w:val="005E057F"/>
    <w:rsid w:val="005E4A15"/>
    <w:rsid w:val="005E4FE5"/>
    <w:rsid w:val="005E5280"/>
    <w:rsid w:val="005E7A70"/>
    <w:rsid w:val="005E7B67"/>
    <w:rsid w:val="005E7DAA"/>
    <w:rsid w:val="005F1D23"/>
    <w:rsid w:val="005F4A5E"/>
    <w:rsid w:val="005F5738"/>
    <w:rsid w:val="005F6360"/>
    <w:rsid w:val="005F6CCE"/>
    <w:rsid w:val="00600373"/>
    <w:rsid w:val="00600830"/>
    <w:rsid w:val="00600C80"/>
    <w:rsid w:val="00600CE8"/>
    <w:rsid w:val="00600E24"/>
    <w:rsid w:val="00601E5F"/>
    <w:rsid w:val="00601FB4"/>
    <w:rsid w:val="00605121"/>
    <w:rsid w:val="006053CC"/>
    <w:rsid w:val="006053F5"/>
    <w:rsid w:val="006073B6"/>
    <w:rsid w:val="006102F9"/>
    <w:rsid w:val="006131B0"/>
    <w:rsid w:val="006138BA"/>
    <w:rsid w:val="00615743"/>
    <w:rsid w:val="00616FED"/>
    <w:rsid w:val="00617F9C"/>
    <w:rsid w:val="006217E4"/>
    <w:rsid w:val="006262AD"/>
    <w:rsid w:val="00627607"/>
    <w:rsid w:val="00631D20"/>
    <w:rsid w:val="006330EF"/>
    <w:rsid w:val="00633E35"/>
    <w:rsid w:val="00635DEB"/>
    <w:rsid w:val="00637763"/>
    <w:rsid w:val="00640A60"/>
    <w:rsid w:val="006429E1"/>
    <w:rsid w:val="006431BA"/>
    <w:rsid w:val="00643221"/>
    <w:rsid w:val="00643256"/>
    <w:rsid w:val="006434D4"/>
    <w:rsid w:val="00643BD9"/>
    <w:rsid w:val="00646EE7"/>
    <w:rsid w:val="006521EA"/>
    <w:rsid w:val="006526B3"/>
    <w:rsid w:val="00653D03"/>
    <w:rsid w:val="00655BF0"/>
    <w:rsid w:val="00657932"/>
    <w:rsid w:val="00657EA5"/>
    <w:rsid w:val="00660581"/>
    <w:rsid w:val="00660AFB"/>
    <w:rsid w:val="0066163A"/>
    <w:rsid w:val="0066307E"/>
    <w:rsid w:val="006637EC"/>
    <w:rsid w:val="00664045"/>
    <w:rsid w:val="00664973"/>
    <w:rsid w:val="0067071A"/>
    <w:rsid w:val="00671632"/>
    <w:rsid w:val="00672298"/>
    <w:rsid w:val="0067394A"/>
    <w:rsid w:val="00676C9B"/>
    <w:rsid w:val="00677831"/>
    <w:rsid w:val="00684044"/>
    <w:rsid w:val="0068470D"/>
    <w:rsid w:val="006858C4"/>
    <w:rsid w:val="00685D00"/>
    <w:rsid w:val="00687FE3"/>
    <w:rsid w:val="006900E3"/>
    <w:rsid w:val="00690D77"/>
    <w:rsid w:val="00692830"/>
    <w:rsid w:val="0069295E"/>
    <w:rsid w:val="00693486"/>
    <w:rsid w:val="006937D0"/>
    <w:rsid w:val="00696ACE"/>
    <w:rsid w:val="00697821"/>
    <w:rsid w:val="006A0CAB"/>
    <w:rsid w:val="006A24A8"/>
    <w:rsid w:val="006A3448"/>
    <w:rsid w:val="006A62C0"/>
    <w:rsid w:val="006A6D72"/>
    <w:rsid w:val="006B2156"/>
    <w:rsid w:val="006B2791"/>
    <w:rsid w:val="006B354E"/>
    <w:rsid w:val="006B3E92"/>
    <w:rsid w:val="006B607B"/>
    <w:rsid w:val="006B6B6E"/>
    <w:rsid w:val="006B7421"/>
    <w:rsid w:val="006C0E53"/>
    <w:rsid w:val="006C1317"/>
    <w:rsid w:val="006C2FD2"/>
    <w:rsid w:val="006C30DB"/>
    <w:rsid w:val="006C48CC"/>
    <w:rsid w:val="006C4AF1"/>
    <w:rsid w:val="006C5172"/>
    <w:rsid w:val="006C646F"/>
    <w:rsid w:val="006C64BC"/>
    <w:rsid w:val="006C7C20"/>
    <w:rsid w:val="006D00D0"/>
    <w:rsid w:val="006D21C9"/>
    <w:rsid w:val="006D2F74"/>
    <w:rsid w:val="006D32F7"/>
    <w:rsid w:val="006D4BBF"/>
    <w:rsid w:val="006D660A"/>
    <w:rsid w:val="006E233B"/>
    <w:rsid w:val="006E24E0"/>
    <w:rsid w:val="006E25E7"/>
    <w:rsid w:val="006E26DF"/>
    <w:rsid w:val="006E3510"/>
    <w:rsid w:val="006E4AAE"/>
    <w:rsid w:val="006E7960"/>
    <w:rsid w:val="006E7AD4"/>
    <w:rsid w:val="006F1DE4"/>
    <w:rsid w:val="006F2AEF"/>
    <w:rsid w:val="006F39C8"/>
    <w:rsid w:val="006F6248"/>
    <w:rsid w:val="006F7318"/>
    <w:rsid w:val="007014E8"/>
    <w:rsid w:val="00703F06"/>
    <w:rsid w:val="007045B4"/>
    <w:rsid w:val="007046D6"/>
    <w:rsid w:val="00704A4A"/>
    <w:rsid w:val="00704F88"/>
    <w:rsid w:val="00707991"/>
    <w:rsid w:val="00711580"/>
    <w:rsid w:val="00711964"/>
    <w:rsid w:val="00712E00"/>
    <w:rsid w:val="00713404"/>
    <w:rsid w:val="0071404F"/>
    <w:rsid w:val="0071525B"/>
    <w:rsid w:val="00715969"/>
    <w:rsid w:val="00721276"/>
    <w:rsid w:val="0072170A"/>
    <w:rsid w:val="00725392"/>
    <w:rsid w:val="00725FD1"/>
    <w:rsid w:val="007269B0"/>
    <w:rsid w:val="00727347"/>
    <w:rsid w:val="007274A9"/>
    <w:rsid w:val="007317BA"/>
    <w:rsid w:val="00731B80"/>
    <w:rsid w:val="00732B37"/>
    <w:rsid w:val="007333D5"/>
    <w:rsid w:val="00734101"/>
    <w:rsid w:val="00740797"/>
    <w:rsid w:val="007420F5"/>
    <w:rsid w:val="00750093"/>
    <w:rsid w:val="00750E61"/>
    <w:rsid w:val="007519C8"/>
    <w:rsid w:val="00751DF8"/>
    <w:rsid w:val="00752F29"/>
    <w:rsid w:val="00753934"/>
    <w:rsid w:val="00755C8C"/>
    <w:rsid w:val="007566AC"/>
    <w:rsid w:val="0075797E"/>
    <w:rsid w:val="00760061"/>
    <w:rsid w:val="00760EBE"/>
    <w:rsid w:val="007619AA"/>
    <w:rsid w:val="00762894"/>
    <w:rsid w:val="0076367B"/>
    <w:rsid w:val="00763A3A"/>
    <w:rsid w:val="00763B6B"/>
    <w:rsid w:val="0076434C"/>
    <w:rsid w:val="00764C94"/>
    <w:rsid w:val="00767037"/>
    <w:rsid w:val="00767A57"/>
    <w:rsid w:val="00771806"/>
    <w:rsid w:val="00771DAA"/>
    <w:rsid w:val="007733B9"/>
    <w:rsid w:val="00773B66"/>
    <w:rsid w:val="00775B32"/>
    <w:rsid w:val="00775B71"/>
    <w:rsid w:val="007763A4"/>
    <w:rsid w:val="007763FA"/>
    <w:rsid w:val="007801D8"/>
    <w:rsid w:val="00780F5D"/>
    <w:rsid w:val="007812F3"/>
    <w:rsid w:val="00782C39"/>
    <w:rsid w:val="0078730E"/>
    <w:rsid w:val="00787690"/>
    <w:rsid w:val="00790A9D"/>
    <w:rsid w:val="00790BA3"/>
    <w:rsid w:val="00792111"/>
    <w:rsid w:val="00792AC9"/>
    <w:rsid w:val="0079402E"/>
    <w:rsid w:val="00794238"/>
    <w:rsid w:val="00795671"/>
    <w:rsid w:val="00796012"/>
    <w:rsid w:val="0079681B"/>
    <w:rsid w:val="00796EC1"/>
    <w:rsid w:val="007A078C"/>
    <w:rsid w:val="007A09C2"/>
    <w:rsid w:val="007A38A8"/>
    <w:rsid w:val="007A4E81"/>
    <w:rsid w:val="007A6A56"/>
    <w:rsid w:val="007B1EFA"/>
    <w:rsid w:val="007B419E"/>
    <w:rsid w:val="007C0296"/>
    <w:rsid w:val="007C1E90"/>
    <w:rsid w:val="007C2BF8"/>
    <w:rsid w:val="007C34DF"/>
    <w:rsid w:val="007C456B"/>
    <w:rsid w:val="007C4D24"/>
    <w:rsid w:val="007C4EBB"/>
    <w:rsid w:val="007C641D"/>
    <w:rsid w:val="007C68E1"/>
    <w:rsid w:val="007D02AC"/>
    <w:rsid w:val="007D134B"/>
    <w:rsid w:val="007D2D7B"/>
    <w:rsid w:val="007D364E"/>
    <w:rsid w:val="007D403A"/>
    <w:rsid w:val="007D440E"/>
    <w:rsid w:val="007D69A8"/>
    <w:rsid w:val="007D70F0"/>
    <w:rsid w:val="007D72FF"/>
    <w:rsid w:val="007E14B9"/>
    <w:rsid w:val="007E3B54"/>
    <w:rsid w:val="007E3DED"/>
    <w:rsid w:val="007E4066"/>
    <w:rsid w:val="007E4E97"/>
    <w:rsid w:val="007E5E57"/>
    <w:rsid w:val="007F1397"/>
    <w:rsid w:val="007F1547"/>
    <w:rsid w:val="007F3FEC"/>
    <w:rsid w:val="008011B4"/>
    <w:rsid w:val="008014BC"/>
    <w:rsid w:val="00801A82"/>
    <w:rsid w:val="00802752"/>
    <w:rsid w:val="0080553C"/>
    <w:rsid w:val="008058B6"/>
    <w:rsid w:val="00807881"/>
    <w:rsid w:val="00812C3D"/>
    <w:rsid w:val="00813AA2"/>
    <w:rsid w:val="00816A4C"/>
    <w:rsid w:val="00816B70"/>
    <w:rsid w:val="0081715B"/>
    <w:rsid w:val="008209A5"/>
    <w:rsid w:val="00820A80"/>
    <w:rsid w:val="0082157C"/>
    <w:rsid w:val="008218E2"/>
    <w:rsid w:val="00821B24"/>
    <w:rsid w:val="00821F98"/>
    <w:rsid w:val="00824018"/>
    <w:rsid w:val="00824B9E"/>
    <w:rsid w:val="00825701"/>
    <w:rsid w:val="00825AD6"/>
    <w:rsid w:val="0082629B"/>
    <w:rsid w:val="0082681E"/>
    <w:rsid w:val="00827B17"/>
    <w:rsid w:val="00834E26"/>
    <w:rsid w:val="00835B25"/>
    <w:rsid w:val="008425A4"/>
    <w:rsid w:val="00842D73"/>
    <w:rsid w:val="008432F8"/>
    <w:rsid w:val="00844AC6"/>
    <w:rsid w:val="00845EBD"/>
    <w:rsid w:val="00846DD8"/>
    <w:rsid w:val="00847764"/>
    <w:rsid w:val="00852C8E"/>
    <w:rsid w:val="0085594F"/>
    <w:rsid w:val="008562E3"/>
    <w:rsid w:val="00861CEB"/>
    <w:rsid w:val="00865999"/>
    <w:rsid w:val="0086646D"/>
    <w:rsid w:val="008665AE"/>
    <w:rsid w:val="008668FB"/>
    <w:rsid w:val="00867C9E"/>
    <w:rsid w:val="0087056B"/>
    <w:rsid w:val="00870A6B"/>
    <w:rsid w:val="00871597"/>
    <w:rsid w:val="00872336"/>
    <w:rsid w:val="00872B30"/>
    <w:rsid w:val="0087301A"/>
    <w:rsid w:val="008744BA"/>
    <w:rsid w:val="00876727"/>
    <w:rsid w:val="008768B8"/>
    <w:rsid w:val="00877442"/>
    <w:rsid w:val="008774C9"/>
    <w:rsid w:val="00877A33"/>
    <w:rsid w:val="00880C06"/>
    <w:rsid w:val="00882131"/>
    <w:rsid w:val="008829FD"/>
    <w:rsid w:val="00883B88"/>
    <w:rsid w:val="00883DFA"/>
    <w:rsid w:val="00885D3D"/>
    <w:rsid w:val="00885E48"/>
    <w:rsid w:val="0088602E"/>
    <w:rsid w:val="00887716"/>
    <w:rsid w:val="00887E62"/>
    <w:rsid w:val="00890D81"/>
    <w:rsid w:val="00891318"/>
    <w:rsid w:val="008928D4"/>
    <w:rsid w:val="008932A0"/>
    <w:rsid w:val="0089577B"/>
    <w:rsid w:val="00895CB4"/>
    <w:rsid w:val="0089665E"/>
    <w:rsid w:val="00897597"/>
    <w:rsid w:val="008A2EF4"/>
    <w:rsid w:val="008A322A"/>
    <w:rsid w:val="008A32B9"/>
    <w:rsid w:val="008A3A6A"/>
    <w:rsid w:val="008A418F"/>
    <w:rsid w:val="008A42C7"/>
    <w:rsid w:val="008A48F0"/>
    <w:rsid w:val="008A4B22"/>
    <w:rsid w:val="008B10E6"/>
    <w:rsid w:val="008B2369"/>
    <w:rsid w:val="008B2542"/>
    <w:rsid w:val="008B2C0D"/>
    <w:rsid w:val="008B4441"/>
    <w:rsid w:val="008B4A57"/>
    <w:rsid w:val="008B7021"/>
    <w:rsid w:val="008B77D3"/>
    <w:rsid w:val="008C08F3"/>
    <w:rsid w:val="008C2316"/>
    <w:rsid w:val="008C247C"/>
    <w:rsid w:val="008C28C5"/>
    <w:rsid w:val="008C558A"/>
    <w:rsid w:val="008C5F79"/>
    <w:rsid w:val="008C6CB3"/>
    <w:rsid w:val="008C777A"/>
    <w:rsid w:val="008D189B"/>
    <w:rsid w:val="008D21F1"/>
    <w:rsid w:val="008D27BB"/>
    <w:rsid w:val="008D6D06"/>
    <w:rsid w:val="008D6D45"/>
    <w:rsid w:val="008E0259"/>
    <w:rsid w:val="008E0560"/>
    <w:rsid w:val="008E597B"/>
    <w:rsid w:val="008E61FE"/>
    <w:rsid w:val="008E6A6C"/>
    <w:rsid w:val="008E7CD0"/>
    <w:rsid w:val="008E7CE2"/>
    <w:rsid w:val="008F0B45"/>
    <w:rsid w:val="008F1F6F"/>
    <w:rsid w:val="008F41F3"/>
    <w:rsid w:val="008F5AB5"/>
    <w:rsid w:val="008F705C"/>
    <w:rsid w:val="008F7D62"/>
    <w:rsid w:val="008F7F88"/>
    <w:rsid w:val="0090342F"/>
    <w:rsid w:val="00904107"/>
    <w:rsid w:val="00904A8B"/>
    <w:rsid w:val="00904DB1"/>
    <w:rsid w:val="00907376"/>
    <w:rsid w:val="00910F82"/>
    <w:rsid w:val="009110B4"/>
    <w:rsid w:val="00912007"/>
    <w:rsid w:val="00912130"/>
    <w:rsid w:val="0091297B"/>
    <w:rsid w:val="00912D18"/>
    <w:rsid w:val="00914751"/>
    <w:rsid w:val="00915FC6"/>
    <w:rsid w:val="00917DE8"/>
    <w:rsid w:val="009211C6"/>
    <w:rsid w:val="00921F46"/>
    <w:rsid w:val="00922318"/>
    <w:rsid w:val="00923486"/>
    <w:rsid w:val="009251C3"/>
    <w:rsid w:val="00926768"/>
    <w:rsid w:val="00926EF7"/>
    <w:rsid w:val="00927472"/>
    <w:rsid w:val="00930214"/>
    <w:rsid w:val="0093578F"/>
    <w:rsid w:val="00936E55"/>
    <w:rsid w:val="009371A7"/>
    <w:rsid w:val="009372FB"/>
    <w:rsid w:val="00937D44"/>
    <w:rsid w:val="00937D7A"/>
    <w:rsid w:val="0094038B"/>
    <w:rsid w:val="009422CC"/>
    <w:rsid w:val="009432F2"/>
    <w:rsid w:val="009462BD"/>
    <w:rsid w:val="009469EB"/>
    <w:rsid w:val="00946FCF"/>
    <w:rsid w:val="00946FFC"/>
    <w:rsid w:val="009472C5"/>
    <w:rsid w:val="0094777D"/>
    <w:rsid w:val="009505B5"/>
    <w:rsid w:val="009507B2"/>
    <w:rsid w:val="00954712"/>
    <w:rsid w:val="009553BD"/>
    <w:rsid w:val="00956DB8"/>
    <w:rsid w:val="00960978"/>
    <w:rsid w:val="00961CF6"/>
    <w:rsid w:val="0096285A"/>
    <w:rsid w:val="00962C47"/>
    <w:rsid w:val="00962CB1"/>
    <w:rsid w:val="00962ED6"/>
    <w:rsid w:val="0096349A"/>
    <w:rsid w:val="0096641B"/>
    <w:rsid w:val="009669A1"/>
    <w:rsid w:val="009676DA"/>
    <w:rsid w:val="00967BA7"/>
    <w:rsid w:val="0097091E"/>
    <w:rsid w:val="00972847"/>
    <w:rsid w:val="00976E33"/>
    <w:rsid w:val="00977494"/>
    <w:rsid w:val="00984823"/>
    <w:rsid w:val="00986632"/>
    <w:rsid w:val="00986888"/>
    <w:rsid w:val="009868A8"/>
    <w:rsid w:val="00987B4F"/>
    <w:rsid w:val="00990ED6"/>
    <w:rsid w:val="0099262E"/>
    <w:rsid w:val="00994462"/>
    <w:rsid w:val="00997611"/>
    <w:rsid w:val="009B08AA"/>
    <w:rsid w:val="009B3A6A"/>
    <w:rsid w:val="009B450E"/>
    <w:rsid w:val="009B5F20"/>
    <w:rsid w:val="009C026D"/>
    <w:rsid w:val="009C2869"/>
    <w:rsid w:val="009C7655"/>
    <w:rsid w:val="009D00CC"/>
    <w:rsid w:val="009D0D2B"/>
    <w:rsid w:val="009D168F"/>
    <w:rsid w:val="009D3A33"/>
    <w:rsid w:val="009D478D"/>
    <w:rsid w:val="009D5013"/>
    <w:rsid w:val="009D6430"/>
    <w:rsid w:val="009E046D"/>
    <w:rsid w:val="009E0BC3"/>
    <w:rsid w:val="009E252F"/>
    <w:rsid w:val="009F2224"/>
    <w:rsid w:val="009F2A18"/>
    <w:rsid w:val="009F4FB8"/>
    <w:rsid w:val="009F5592"/>
    <w:rsid w:val="009F5ADC"/>
    <w:rsid w:val="009F6835"/>
    <w:rsid w:val="00A0020C"/>
    <w:rsid w:val="00A00391"/>
    <w:rsid w:val="00A0087E"/>
    <w:rsid w:val="00A00C65"/>
    <w:rsid w:val="00A03276"/>
    <w:rsid w:val="00A03921"/>
    <w:rsid w:val="00A0509C"/>
    <w:rsid w:val="00A05928"/>
    <w:rsid w:val="00A05AD4"/>
    <w:rsid w:val="00A10017"/>
    <w:rsid w:val="00A1032F"/>
    <w:rsid w:val="00A1289F"/>
    <w:rsid w:val="00A149C8"/>
    <w:rsid w:val="00A17336"/>
    <w:rsid w:val="00A207F4"/>
    <w:rsid w:val="00A21147"/>
    <w:rsid w:val="00A2240A"/>
    <w:rsid w:val="00A24012"/>
    <w:rsid w:val="00A2442C"/>
    <w:rsid w:val="00A26D87"/>
    <w:rsid w:val="00A27996"/>
    <w:rsid w:val="00A31CEE"/>
    <w:rsid w:val="00A32CAC"/>
    <w:rsid w:val="00A33912"/>
    <w:rsid w:val="00A44332"/>
    <w:rsid w:val="00A45261"/>
    <w:rsid w:val="00A45BD7"/>
    <w:rsid w:val="00A472FD"/>
    <w:rsid w:val="00A50538"/>
    <w:rsid w:val="00A50B23"/>
    <w:rsid w:val="00A511A0"/>
    <w:rsid w:val="00A516E0"/>
    <w:rsid w:val="00A51C3A"/>
    <w:rsid w:val="00A51CED"/>
    <w:rsid w:val="00A53629"/>
    <w:rsid w:val="00A54955"/>
    <w:rsid w:val="00A5667C"/>
    <w:rsid w:val="00A6135B"/>
    <w:rsid w:val="00A650B5"/>
    <w:rsid w:val="00A661EB"/>
    <w:rsid w:val="00A71412"/>
    <w:rsid w:val="00A71467"/>
    <w:rsid w:val="00A72202"/>
    <w:rsid w:val="00A72309"/>
    <w:rsid w:val="00A7242B"/>
    <w:rsid w:val="00A74AB4"/>
    <w:rsid w:val="00A756DE"/>
    <w:rsid w:val="00A767C3"/>
    <w:rsid w:val="00A8259F"/>
    <w:rsid w:val="00A830C0"/>
    <w:rsid w:val="00A83BF9"/>
    <w:rsid w:val="00A86864"/>
    <w:rsid w:val="00A90595"/>
    <w:rsid w:val="00A91CE0"/>
    <w:rsid w:val="00A927BF"/>
    <w:rsid w:val="00A93E94"/>
    <w:rsid w:val="00A94152"/>
    <w:rsid w:val="00A95493"/>
    <w:rsid w:val="00A96541"/>
    <w:rsid w:val="00AA18CC"/>
    <w:rsid w:val="00AA2962"/>
    <w:rsid w:val="00AA3291"/>
    <w:rsid w:val="00AA525E"/>
    <w:rsid w:val="00AA75F4"/>
    <w:rsid w:val="00AA768D"/>
    <w:rsid w:val="00AA7CF4"/>
    <w:rsid w:val="00AA7FB4"/>
    <w:rsid w:val="00AB02CC"/>
    <w:rsid w:val="00AB2616"/>
    <w:rsid w:val="00AB3AB7"/>
    <w:rsid w:val="00AB3C27"/>
    <w:rsid w:val="00AB3F3A"/>
    <w:rsid w:val="00AB517D"/>
    <w:rsid w:val="00AB51FA"/>
    <w:rsid w:val="00AB6413"/>
    <w:rsid w:val="00AB7BB8"/>
    <w:rsid w:val="00AC0E2A"/>
    <w:rsid w:val="00AC1018"/>
    <w:rsid w:val="00AC3210"/>
    <w:rsid w:val="00AC33D1"/>
    <w:rsid w:val="00AC50BA"/>
    <w:rsid w:val="00AC564C"/>
    <w:rsid w:val="00AC6713"/>
    <w:rsid w:val="00AC7931"/>
    <w:rsid w:val="00AD0D48"/>
    <w:rsid w:val="00AD38B3"/>
    <w:rsid w:val="00AD6924"/>
    <w:rsid w:val="00AD788F"/>
    <w:rsid w:val="00AD7CC2"/>
    <w:rsid w:val="00AE544B"/>
    <w:rsid w:val="00AE5C06"/>
    <w:rsid w:val="00AF0C8F"/>
    <w:rsid w:val="00AF1363"/>
    <w:rsid w:val="00AF1DDD"/>
    <w:rsid w:val="00AF1FCD"/>
    <w:rsid w:val="00AF37BE"/>
    <w:rsid w:val="00AF41B5"/>
    <w:rsid w:val="00AF5750"/>
    <w:rsid w:val="00AF762B"/>
    <w:rsid w:val="00B01D26"/>
    <w:rsid w:val="00B03DFB"/>
    <w:rsid w:val="00B0501D"/>
    <w:rsid w:val="00B05124"/>
    <w:rsid w:val="00B05243"/>
    <w:rsid w:val="00B05C59"/>
    <w:rsid w:val="00B0658A"/>
    <w:rsid w:val="00B06973"/>
    <w:rsid w:val="00B10605"/>
    <w:rsid w:val="00B11F7E"/>
    <w:rsid w:val="00B13754"/>
    <w:rsid w:val="00B1385A"/>
    <w:rsid w:val="00B143C2"/>
    <w:rsid w:val="00B14457"/>
    <w:rsid w:val="00B14923"/>
    <w:rsid w:val="00B1611C"/>
    <w:rsid w:val="00B161C9"/>
    <w:rsid w:val="00B16925"/>
    <w:rsid w:val="00B17EBB"/>
    <w:rsid w:val="00B17ECF"/>
    <w:rsid w:val="00B22C06"/>
    <w:rsid w:val="00B2305D"/>
    <w:rsid w:val="00B23CF1"/>
    <w:rsid w:val="00B255C1"/>
    <w:rsid w:val="00B26318"/>
    <w:rsid w:val="00B2696E"/>
    <w:rsid w:val="00B26980"/>
    <w:rsid w:val="00B279AC"/>
    <w:rsid w:val="00B310FA"/>
    <w:rsid w:val="00B327CE"/>
    <w:rsid w:val="00B33D83"/>
    <w:rsid w:val="00B35BF3"/>
    <w:rsid w:val="00B3634A"/>
    <w:rsid w:val="00B37A8E"/>
    <w:rsid w:val="00B40F7D"/>
    <w:rsid w:val="00B41F7B"/>
    <w:rsid w:val="00B43C1B"/>
    <w:rsid w:val="00B4483B"/>
    <w:rsid w:val="00B46218"/>
    <w:rsid w:val="00B477A7"/>
    <w:rsid w:val="00B477F6"/>
    <w:rsid w:val="00B50A07"/>
    <w:rsid w:val="00B5143C"/>
    <w:rsid w:val="00B51BA4"/>
    <w:rsid w:val="00B51BE6"/>
    <w:rsid w:val="00B52AAC"/>
    <w:rsid w:val="00B53111"/>
    <w:rsid w:val="00B53EFD"/>
    <w:rsid w:val="00B560D6"/>
    <w:rsid w:val="00B60175"/>
    <w:rsid w:val="00B608D8"/>
    <w:rsid w:val="00B62C8D"/>
    <w:rsid w:val="00B65511"/>
    <w:rsid w:val="00B6630A"/>
    <w:rsid w:val="00B708DA"/>
    <w:rsid w:val="00B7173E"/>
    <w:rsid w:val="00B71BA5"/>
    <w:rsid w:val="00B7222D"/>
    <w:rsid w:val="00B729D7"/>
    <w:rsid w:val="00B771D6"/>
    <w:rsid w:val="00B80532"/>
    <w:rsid w:val="00B807E0"/>
    <w:rsid w:val="00B81689"/>
    <w:rsid w:val="00B831E1"/>
    <w:rsid w:val="00B83FFE"/>
    <w:rsid w:val="00B841BD"/>
    <w:rsid w:val="00B853F4"/>
    <w:rsid w:val="00B874B3"/>
    <w:rsid w:val="00B905C4"/>
    <w:rsid w:val="00B9062F"/>
    <w:rsid w:val="00B925DF"/>
    <w:rsid w:val="00B92BFA"/>
    <w:rsid w:val="00B92F0B"/>
    <w:rsid w:val="00B975D2"/>
    <w:rsid w:val="00B97A07"/>
    <w:rsid w:val="00BA33A8"/>
    <w:rsid w:val="00BA367D"/>
    <w:rsid w:val="00BA4208"/>
    <w:rsid w:val="00BA5699"/>
    <w:rsid w:val="00BA5993"/>
    <w:rsid w:val="00BB0747"/>
    <w:rsid w:val="00BB3FD0"/>
    <w:rsid w:val="00BB46C9"/>
    <w:rsid w:val="00BB5CB7"/>
    <w:rsid w:val="00BC0012"/>
    <w:rsid w:val="00BC153A"/>
    <w:rsid w:val="00BC4865"/>
    <w:rsid w:val="00BC4ED9"/>
    <w:rsid w:val="00BC674E"/>
    <w:rsid w:val="00BD2A53"/>
    <w:rsid w:val="00BD38C5"/>
    <w:rsid w:val="00BE1898"/>
    <w:rsid w:val="00BE317B"/>
    <w:rsid w:val="00BE592C"/>
    <w:rsid w:val="00BE67DD"/>
    <w:rsid w:val="00BE785C"/>
    <w:rsid w:val="00BF5A6B"/>
    <w:rsid w:val="00BF6B13"/>
    <w:rsid w:val="00BF6C4E"/>
    <w:rsid w:val="00C00317"/>
    <w:rsid w:val="00C01B56"/>
    <w:rsid w:val="00C04AD1"/>
    <w:rsid w:val="00C06AB1"/>
    <w:rsid w:val="00C10CE9"/>
    <w:rsid w:val="00C11FE4"/>
    <w:rsid w:val="00C133B2"/>
    <w:rsid w:val="00C1486B"/>
    <w:rsid w:val="00C169D0"/>
    <w:rsid w:val="00C24292"/>
    <w:rsid w:val="00C250DC"/>
    <w:rsid w:val="00C26422"/>
    <w:rsid w:val="00C2797D"/>
    <w:rsid w:val="00C27D3A"/>
    <w:rsid w:val="00C30DB2"/>
    <w:rsid w:val="00C3151A"/>
    <w:rsid w:val="00C318EE"/>
    <w:rsid w:val="00C31C0C"/>
    <w:rsid w:val="00C330FA"/>
    <w:rsid w:val="00C33F65"/>
    <w:rsid w:val="00C34158"/>
    <w:rsid w:val="00C34918"/>
    <w:rsid w:val="00C34E85"/>
    <w:rsid w:val="00C3763B"/>
    <w:rsid w:val="00C40973"/>
    <w:rsid w:val="00C40BD0"/>
    <w:rsid w:val="00C41497"/>
    <w:rsid w:val="00C4679D"/>
    <w:rsid w:val="00C5095D"/>
    <w:rsid w:val="00C51A02"/>
    <w:rsid w:val="00C523EC"/>
    <w:rsid w:val="00C52EA1"/>
    <w:rsid w:val="00C53B2E"/>
    <w:rsid w:val="00C548F1"/>
    <w:rsid w:val="00C551B0"/>
    <w:rsid w:val="00C55E35"/>
    <w:rsid w:val="00C565D0"/>
    <w:rsid w:val="00C57F1E"/>
    <w:rsid w:val="00C607F8"/>
    <w:rsid w:val="00C6238F"/>
    <w:rsid w:val="00C624F4"/>
    <w:rsid w:val="00C645F6"/>
    <w:rsid w:val="00C659F4"/>
    <w:rsid w:val="00C662CA"/>
    <w:rsid w:val="00C678EB"/>
    <w:rsid w:val="00C74BBC"/>
    <w:rsid w:val="00C80875"/>
    <w:rsid w:val="00C8277E"/>
    <w:rsid w:val="00C82B10"/>
    <w:rsid w:val="00C904F8"/>
    <w:rsid w:val="00C91741"/>
    <w:rsid w:val="00C93860"/>
    <w:rsid w:val="00C94636"/>
    <w:rsid w:val="00C94978"/>
    <w:rsid w:val="00C95267"/>
    <w:rsid w:val="00C9706F"/>
    <w:rsid w:val="00CA04F8"/>
    <w:rsid w:val="00CA1092"/>
    <w:rsid w:val="00CA2B5F"/>
    <w:rsid w:val="00CA336D"/>
    <w:rsid w:val="00CA3714"/>
    <w:rsid w:val="00CA3C16"/>
    <w:rsid w:val="00CA64AF"/>
    <w:rsid w:val="00CB1949"/>
    <w:rsid w:val="00CB3ABC"/>
    <w:rsid w:val="00CB4429"/>
    <w:rsid w:val="00CB4A1B"/>
    <w:rsid w:val="00CB4A2B"/>
    <w:rsid w:val="00CB5A83"/>
    <w:rsid w:val="00CB70FA"/>
    <w:rsid w:val="00CB71E7"/>
    <w:rsid w:val="00CC0CBD"/>
    <w:rsid w:val="00CC10E0"/>
    <w:rsid w:val="00CC1555"/>
    <w:rsid w:val="00CC24D3"/>
    <w:rsid w:val="00CC30CE"/>
    <w:rsid w:val="00CC34BD"/>
    <w:rsid w:val="00CC382B"/>
    <w:rsid w:val="00CC4E7F"/>
    <w:rsid w:val="00CC5F2D"/>
    <w:rsid w:val="00CC7CBE"/>
    <w:rsid w:val="00CD0787"/>
    <w:rsid w:val="00CD74CE"/>
    <w:rsid w:val="00CE027A"/>
    <w:rsid w:val="00CE0843"/>
    <w:rsid w:val="00CE1CD8"/>
    <w:rsid w:val="00CE1F62"/>
    <w:rsid w:val="00CE2075"/>
    <w:rsid w:val="00CE2ED3"/>
    <w:rsid w:val="00CE423F"/>
    <w:rsid w:val="00CE4FAD"/>
    <w:rsid w:val="00CE77C2"/>
    <w:rsid w:val="00CF1586"/>
    <w:rsid w:val="00CF7627"/>
    <w:rsid w:val="00CF7685"/>
    <w:rsid w:val="00CF7A56"/>
    <w:rsid w:val="00CF7F16"/>
    <w:rsid w:val="00CF7F72"/>
    <w:rsid w:val="00D01451"/>
    <w:rsid w:val="00D01498"/>
    <w:rsid w:val="00D025E6"/>
    <w:rsid w:val="00D02C5A"/>
    <w:rsid w:val="00D0313E"/>
    <w:rsid w:val="00D03347"/>
    <w:rsid w:val="00D04D22"/>
    <w:rsid w:val="00D05BBD"/>
    <w:rsid w:val="00D06C42"/>
    <w:rsid w:val="00D074B8"/>
    <w:rsid w:val="00D0787F"/>
    <w:rsid w:val="00D12774"/>
    <w:rsid w:val="00D136DE"/>
    <w:rsid w:val="00D156AD"/>
    <w:rsid w:val="00D15A8C"/>
    <w:rsid w:val="00D168C1"/>
    <w:rsid w:val="00D200AF"/>
    <w:rsid w:val="00D22C3E"/>
    <w:rsid w:val="00D231DA"/>
    <w:rsid w:val="00D23224"/>
    <w:rsid w:val="00D23E57"/>
    <w:rsid w:val="00D2551A"/>
    <w:rsid w:val="00D258F3"/>
    <w:rsid w:val="00D2669C"/>
    <w:rsid w:val="00D26BEE"/>
    <w:rsid w:val="00D3008E"/>
    <w:rsid w:val="00D32E26"/>
    <w:rsid w:val="00D345DC"/>
    <w:rsid w:val="00D34DB0"/>
    <w:rsid w:val="00D4006D"/>
    <w:rsid w:val="00D40A29"/>
    <w:rsid w:val="00D44A6D"/>
    <w:rsid w:val="00D51786"/>
    <w:rsid w:val="00D52647"/>
    <w:rsid w:val="00D530D8"/>
    <w:rsid w:val="00D56B42"/>
    <w:rsid w:val="00D574AF"/>
    <w:rsid w:val="00D612E7"/>
    <w:rsid w:val="00D65479"/>
    <w:rsid w:val="00D66732"/>
    <w:rsid w:val="00D66FF9"/>
    <w:rsid w:val="00D67945"/>
    <w:rsid w:val="00D70818"/>
    <w:rsid w:val="00D717A4"/>
    <w:rsid w:val="00D72BBF"/>
    <w:rsid w:val="00D753D2"/>
    <w:rsid w:val="00D77798"/>
    <w:rsid w:val="00D77943"/>
    <w:rsid w:val="00D80F2B"/>
    <w:rsid w:val="00D84754"/>
    <w:rsid w:val="00D849AE"/>
    <w:rsid w:val="00D85D87"/>
    <w:rsid w:val="00D86C77"/>
    <w:rsid w:val="00D878F7"/>
    <w:rsid w:val="00D87BA9"/>
    <w:rsid w:val="00D903B4"/>
    <w:rsid w:val="00D90D03"/>
    <w:rsid w:val="00D933D8"/>
    <w:rsid w:val="00D94110"/>
    <w:rsid w:val="00D9559B"/>
    <w:rsid w:val="00D96903"/>
    <w:rsid w:val="00D96C54"/>
    <w:rsid w:val="00D96EB6"/>
    <w:rsid w:val="00DA0031"/>
    <w:rsid w:val="00DA25FC"/>
    <w:rsid w:val="00DA4333"/>
    <w:rsid w:val="00DA513E"/>
    <w:rsid w:val="00DB076F"/>
    <w:rsid w:val="00DB1BDA"/>
    <w:rsid w:val="00DC24DA"/>
    <w:rsid w:val="00DC4544"/>
    <w:rsid w:val="00DC6596"/>
    <w:rsid w:val="00DC7354"/>
    <w:rsid w:val="00DC7D14"/>
    <w:rsid w:val="00DD0C4F"/>
    <w:rsid w:val="00DD42D5"/>
    <w:rsid w:val="00DD4417"/>
    <w:rsid w:val="00DD5F86"/>
    <w:rsid w:val="00DE0593"/>
    <w:rsid w:val="00DE142B"/>
    <w:rsid w:val="00DE19CF"/>
    <w:rsid w:val="00DE1D52"/>
    <w:rsid w:val="00DE4079"/>
    <w:rsid w:val="00DE62B9"/>
    <w:rsid w:val="00DE64ED"/>
    <w:rsid w:val="00DE7CA6"/>
    <w:rsid w:val="00DF0145"/>
    <w:rsid w:val="00DF1147"/>
    <w:rsid w:val="00DF1478"/>
    <w:rsid w:val="00DF4DE1"/>
    <w:rsid w:val="00DF52D8"/>
    <w:rsid w:val="00DF58CE"/>
    <w:rsid w:val="00DF6DAC"/>
    <w:rsid w:val="00E007F5"/>
    <w:rsid w:val="00E00E87"/>
    <w:rsid w:val="00E02840"/>
    <w:rsid w:val="00E02C89"/>
    <w:rsid w:val="00E034AB"/>
    <w:rsid w:val="00E034DE"/>
    <w:rsid w:val="00E03808"/>
    <w:rsid w:val="00E039CC"/>
    <w:rsid w:val="00E04A70"/>
    <w:rsid w:val="00E05608"/>
    <w:rsid w:val="00E05668"/>
    <w:rsid w:val="00E06903"/>
    <w:rsid w:val="00E07053"/>
    <w:rsid w:val="00E0796B"/>
    <w:rsid w:val="00E07A52"/>
    <w:rsid w:val="00E07B16"/>
    <w:rsid w:val="00E12910"/>
    <w:rsid w:val="00E13B0D"/>
    <w:rsid w:val="00E153FF"/>
    <w:rsid w:val="00E15DD3"/>
    <w:rsid w:val="00E16AED"/>
    <w:rsid w:val="00E17556"/>
    <w:rsid w:val="00E20133"/>
    <w:rsid w:val="00E21B9A"/>
    <w:rsid w:val="00E22ECE"/>
    <w:rsid w:val="00E25580"/>
    <w:rsid w:val="00E30E2B"/>
    <w:rsid w:val="00E3209A"/>
    <w:rsid w:val="00E3345A"/>
    <w:rsid w:val="00E33A66"/>
    <w:rsid w:val="00E42EF2"/>
    <w:rsid w:val="00E42FC7"/>
    <w:rsid w:val="00E431AE"/>
    <w:rsid w:val="00E436AA"/>
    <w:rsid w:val="00E46067"/>
    <w:rsid w:val="00E462E8"/>
    <w:rsid w:val="00E475EC"/>
    <w:rsid w:val="00E47955"/>
    <w:rsid w:val="00E50CD8"/>
    <w:rsid w:val="00E52386"/>
    <w:rsid w:val="00E5291A"/>
    <w:rsid w:val="00E537AE"/>
    <w:rsid w:val="00E54BB1"/>
    <w:rsid w:val="00E5605C"/>
    <w:rsid w:val="00E57846"/>
    <w:rsid w:val="00E609CE"/>
    <w:rsid w:val="00E61F91"/>
    <w:rsid w:val="00E6218A"/>
    <w:rsid w:val="00E64A64"/>
    <w:rsid w:val="00E654EF"/>
    <w:rsid w:val="00E65D51"/>
    <w:rsid w:val="00E67A1B"/>
    <w:rsid w:val="00E728D5"/>
    <w:rsid w:val="00E72B14"/>
    <w:rsid w:val="00E73722"/>
    <w:rsid w:val="00E73976"/>
    <w:rsid w:val="00E74444"/>
    <w:rsid w:val="00E747CD"/>
    <w:rsid w:val="00E74C61"/>
    <w:rsid w:val="00E74D72"/>
    <w:rsid w:val="00E761E1"/>
    <w:rsid w:val="00E769E6"/>
    <w:rsid w:val="00E77B06"/>
    <w:rsid w:val="00E84027"/>
    <w:rsid w:val="00E8530B"/>
    <w:rsid w:val="00E87F4F"/>
    <w:rsid w:val="00E90516"/>
    <w:rsid w:val="00E90583"/>
    <w:rsid w:val="00E9235A"/>
    <w:rsid w:val="00E92A03"/>
    <w:rsid w:val="00E92A34"/>
    <w:rsid w:val="00E94C7C"/>
    <w:rsid w:val="00EA1B01"/>
    <w:rsid w:val="00EA25F2"/>
    <w:rsid w:val="00EA5B75"/>
    <w:rsid w:val="00EA68AE"/>
    <w:rsid w:val="00EA694C"/>
    <w:rsid w:val="00EB1EB3"/>
    <w:rsid w:val="00EB320B"/>
    <w:rsid w:val="00EB3656"/>
    <w:rsid w:val="00EB429D"/>
    <w:rsid w:val="00EB5AF5"/>
    <w:rsid w:val="00EB60F0"/>
    <w:rsid w:val="00EB7E61"/>
    <w:rsid w:val="00EC1177"/>
    <w:rsid w:val="00EC1FC6"/>
    <w:rsid w:val="00EC4CF7"/>
    <w:rsid w:val="00EC5034"/>
    <w:rsid w:val="00ED1209"/>
    <w:rsid w:val="00ED22CD"/>
    <w:rsid w:val="00ED2E0D"/>
    <w:rsid w:val="00ED380B"/>
    <w:rsid w:val="00ED3B8A"/>
    <w:rsid w:val="00ED4863"/>
    <w:rsid w:val="00ED4BE9"/>
    <w:rsid w:val="00ED512C"/>
    <w:rsid w:val="00ED60B2"/>
    <w:rsid w:val="00EE00AD"/>
    <w:rsid w:val="00EE014E"/>
    <w:rsid w:val="00EE124D"/>
    <w:rsid w:val="00EE1E9B"/>
    <w:rsid w:val="00EE2561"/>
    <w:rsid w:val="00EE3506"/>
    <w:rsid w:val="00EE3B30"/>
    <w:rsid w:val="00EE5253"/>
    <w:rsid w:val="00EE54B4"/>
    <w:rsid w:val="00EE650F"/>
    <w:rsid w:val="00EE6E1D"/>
    <w:rsid w:val="00EF07DF"/>
    <w:rsid w:val="00EF0AAD"/>
    <w:rsid w:val="00EF17DC"/>
    <w:rsid w:val="00EF37CD"/>
    <w:rsid w:val="00EF3E08"/>
    <w:rsid w:val="00EF43AF"/>
    <w:rsid w:val="00EF4856"/>
    <w:rsid w:val="00EF53DA"/>
    <w:rsid w:val="00EF575E"/>
    <w:rsid w:val="00EF61AD"/>
    <w:rsid w:val="00EF68C2"/>
    <w:rsid w:val="00EF78F3"/>
    <w:rsid w:val="00EF7BE4"/>
    <w:rsid w:val="00F0140C"/>
    <w:rsid w:val="00F0380D"/>
    <w:rsid w:val="00F04D2C"/>
    <w:rsid w:val="00F06241"/>
    <w:rsid w:val="00F06DC0"/>
    <w:rsid w:val="00F06E76"/>
    <w:rsid w:val="00F11756"/>
    <w:rsid w:val="00F124A4"/>
    <w:rsid w:val="00F12754"/>
    <w:rsid w:val="00F12B20"/>
    <w:rsid w:val="00F1309F"/>
    <w:rsid w:val="00F1463D"/>
    <w:rsid w:val="00F16EAE"/>
    <w:rsid w:val="00F16EBC"/>
    <w:rsid w:val="00F20511"/>
    <w:rsid w:val="00F22A3C"/>
    <w:rsid w:val="00F22C9E"/>
    <w:rsid w:val="00F3141D"/>
    <w:rsid w:val="00F33D8F"/>
    <w:rsid w:val="00F3439E"/>
    <w:rsid w:val="00F35F44"/>
    <w:rsid w:val="00F417CF"/>
    <w:rsid w:val="00F41EDD"/>
    <w:rsid w:val="00F47550"/>
    <w:rsid w:val="00F51BFC"/>
    <w:rsid w:val="00F5321B"/>
    <w:rsid w:val="00F53920"/>
    <w:rsid w:val="00F539B9"/>
    <w:rsid w:val="00F54A05"/>
    <w:rsid w:val="00F552CA"/>
    <w:rsid w:val="00F55979"/>
    <w:rsid w:val="00F56B00"/>
    <w:rsid w:val="00F57886"/>
    <w:rsid w:val="00F618F6"/>
    <w:rsid w:val="00F62AD3"/>
    <w:rsid w:val="00F632A7"/>
    <w:rsid w:val="00F63A78"/>
    <w:rsid w:val="00F64079"/>
    <w:rsid w:val="00F653A1"/>
    <w:rsid w:val="00F6653A"/>
    <w:rsid w:val="00F66689"/>
    <w:rsid w:val="00F71033"/>
    <w:rsid w:val="00F71620"/>
    <w:rsid w:val="00F7442A"/>
    <w:rsid w:val="00F750EA"/>
    <w:rsid w:val="00F76297"/>
    <w:rsid w:val="00F778D5"/>
    <w:rsid w:val="00F77B23"/>
    <w:rsid w:val="00F80CC9"/>
    <w:rsid w:val="00F8225E"/>
    <w:rsid w:val="00F83266"/>
    <w:rsid w:val="00F84ABC"/>
    <w:rsid w:val="00F85739"/>
    <w:rsid w:val="00F85745"/>
    <w:rsid w:val="00F86C60"/>
    <w:rsid w:val="00F87096"/>
    <w:rsid w:val="00F90AF3"/>
    <w:rsid w:val="00F90ECF"/>
    <w:rsid w:val="00F90F4C"/>
    <w:rsid w:val="00F91EA6"/>
    <w:rsid w:val="00F922E9"/>
    <w:rsid w:val="00F9364C"/>
    <w:rsid w:val="00F94D95"/>
    <w:rsid w:val="00F954EA"/>
    <w:rsid w:val="00F955DC"/>
    <w:rsid w:val="00F96B70"/>
    <w:rsid w:val="00FA01A0"/>
    <w:rsid w:val="00FA1784"/>
    <w:rsid w:val="00FA4154"/>
    <w:rsid w:val="00FA5629"/>
    <w:rsid w:val="00FA7FA8"/>
    <w:rsid w:val="00FB033F"/>
    <w:rsid w:val="00FB069E"/>
    <w:rsid w:val="00FB1558"/>
    <w:rsid w:val="00FB36C6"/>
    <w:rsid w:val="00FB4175"/>
    <w:rsid w:val="00FB4C82"/>
    <w:rsid w:val="00FB6C93"/>
    <w:rsid w:val="00FB7283"/>
    <w:rsid w:val="00FB72C3"/>
    <w:rsid w:val="00FC2AD1"/>
    <w:rsid w:val="00FC4B0F"/>
    <w:rsid w:val="00FC550C"/>
    <w:rsid w:val="00FD4C1A"/>
    <w:rsid w:val="00FD55BC"/>
    <w:rsid w:val="00FD6166"/>
    <w:rsid w:val="00FD78E0"/>
    <w:rsid w:val="00FE228D"/>
    <w:rsid w:val="00FE22B9"/>
    <w:rsid w:val="00FE2836"/>
    <w:rsid w:val="00FE2D87"/>
    <w:rsid w:val="00FE60D7"/>
    <w:rsid w:val="00FE6CB8"/>
    <w:rsid w:val="00FE7838"/>
    <w:rsid w:val="00FF104E"/>
    <w:rsid w:val="00FF1197"/>
    <w:rsid w:val="00FF26D1"/>
    <w:rsid w:val="00FF49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67ED8C-C260-492B-94E7-A238CCE0D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aliases w:val="мой,МОЙ,Без интервала 111,МММ,МОЙ МОЙ,Основной,No Spacing,Без интервала для таблиц"/>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aliases w:val="мой Знак,МОЙ Знак,Без интервала 111 Знак,МММ Знак,МОЙ МОЙ Знак,Основной Знак,No Spacing Знак,Без интервала для таблиц Знак"/>
    <w:basedOn w:val="a0"/>
    <w:link w:val="af"/>
    <w:uiPriority w:val="1"/>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uiPriority w:val="99"/>
    <w:locked/>
    <w:rsid w:val="00CF7A56"/>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843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auto"/>
      <w:sz w:val="20"/>
      <w:szCs w:val="20"/>
      <w:lang w:eastAsia="ru-RU"/>
    </w:rPr>
  </w:style>
  <w:style w:type="character" w:customStyle="1" w:styleId="HTML0">
    <w:name w:val="Стандартный HTML Знак"/>
    <w:basedOn w:val="a0"/>
    <w:link w:val="HTML"/>
    <w:uiPriority w:val="99"/>
    <w:rsid w:val="008432F8"/>
    <w:rPr>
      <w:rFonts w:ascii="Courier New" w:eastAsia="Times New Roman" w:hAnsi="Courier New" w:cs="Courier New"/>
      <w:sz w:val="20"/>
      <w:szCs w:val="20"/>
      <w:lang w:eastAsia="ru-RU"/>
    </w:rPr>
  </w:style>
  <w:style w:type="table" w:customStyle="1" w:styleId="21">
    <w:name w:val="Сетка таблицы2"/>
    <w:basedOn w:val="a1"/>
    <w:next w:val="a8"/>
    <w:uiPriority w:val="39"/>
    <w:rsid w:val="00BC674E"/>
    <w:pPr>
      <w:spacing w:line="240" w:lineRule="auto"/>
      <w:ind w:firstLine="0"/>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info">
    <w:name w:val="section__info"/>
    <w:basedOn w:val="a0"/>
    <w:rsid w:val="005E5280"/>
  </w:style>
  <w:style w:type="character" w:customStyle="1" w:styleId="sectiontitle">
    <w:name w:val="section__title"/>
    <w:basedOn w:val="a0"/>
    <w:rsid w:val="005E5280"/>
  </w:style>
  <w:style w:type="paragraph" w:customStyle="1" w:styleId="210">
    <w:name w:val="Обычный 2 центр интерва 1"/>
    <w:aliases w:val="5"/>
    <w:basedOn w:val="a"/>
    <w:rsid w:val="00154292"/>
    <w:pPr>
      <w:suppressAutoHyphens w:val="0"/>
      <w:spacing w:line="360" w:lineRule="auto"/>
      <w:jc w:val="center"/>
    </w:pPr>
    <w:rPr>
      <w:color w:val="auto"/>
      <w:szCs w:val="20"/>
      <w:lang w:eastAsia="ru-RU"/>
    </w:rPr>
  </w:style>
  <w:style w:type="paragraph" w:styleId="af6">
    <w:name w:val="Body Text"/>
    <w:basedOn w:val="a"/>
    <w:link w:val="af7"/>
    <w:uiPriority w:val="99"/>
    <w:semiHidden/>
    <w:unhideWhenUsed/>
    <w:rsid w:val="001B1C3C"/>
    <w:pPr>
      <w:spacing w:after="120"/>
    </w:pPr>
  </w:style>
  <w:style w:type="character" w:customStyle="1" w:styleId="af7">
    <w:name w:val="Основной текст Знак"/>
    <w:basedOn w:val="a0"/>
    <w:link w:val="af6"/>
    <w:uiPriority w:val="99"/>
    <w:semiHidden/>
    <w:rsid w:val="001B1C3C"/>
    <w:rPr>
      <w:rFonts w:ascii="Times New Roman" w:eastAsia="Times New Roman" w:hAnsi="Times New Roman" w:cs="Times New Roman"/>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97989">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004867449">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22902755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860120253">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dn.mediavalet.com/aunsw/musictribe/Uyqce2ER6UaeqRiFGC06CQ/NUgGK1_b5Ear2a7UfOMnxg/Original/QSG_TS_0313-AFZ_iX12-iX15_WW.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udiocenter.com/ru/product/sa31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rtpro-rus.com/catalog/aktivnye_akusticheskie_sistemy/ztx_audio_rx_11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B04E8-961D-4027-963D-991768CF7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8057</TotalTime>
  <Pages>7</Pages>
  <Words>3511</Words>
  <Characters>20013</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Муксунова Милена Николаевна</cp:lastModifiedBy>
  <cp:revision>986</cp:revision>
  <cp:lastPrinted>2022-07-26T03:18:00Z</cp:lastPrinted>
  <dcterms:created xsi:type="dcterms:W3CDTF">2018-07-08T15:21:00Z</dcterms:created>
  <dcterms:modified xsi:type="dcterms:W3CDTF">2026-05-19T07:55:00Z</dcterms:modified>
</cp:coreProperties>
</file>