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101E82" w:rsidRPr="00101E82" w14:paraId="4F493889" w14:textId="77777777" w:rsidTr="00D867BB">
        <w:trPr>
          <w:trHeight w:val="2344"/>
        </w:trPr>
        <w:tc>
          <w:tcPr>
            <w:tcW w:w="5237" w:type="dxa"/>
            <w:gridSpan w:val="4"/>
          </w:tcPr>
          <w:p w14:paraId="7AF84CD9" w14:textId="77777777" w:rsidR="00855EC6" w:rsidRPr="00101E82" w:rsidRDefault="00855EC6">
            <w:pPr>
              <w:pStyle w:val="a4"/>
            </w:pPr>
            <w:r w:rsidRPr="00101E82">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101E82" w:rsidRDefault="00855EC6">
            <w:pPr>
              <w:pStyle w:val="a4"/>
              <w:rPr>
                <w:sz w:val="6"/>
                <w:szCs w:val="6"/>
              </w:rPr>
            </w:pPr>
          </w:p>
          <w:p w14:paraId="4D45895D" w14:textId="77777777" w:rsidR="009F329B" w:rsidRPr="00101E82" w:rsidRDefault="00CB51AE">
            <w:pPr>
              <w:pStyle w:val="a4"/>
            </w:pPr>
            <w:r w:rsidRPr="00101E82">
              <w:fldChar w:fldCharType="begin"/>
            </w:r>
            <w:r w:rsidR="00C67944" w:rsidRPr="00101E82">
              <w:instrText xml:space="preserve"> SEQ CHAPTER \h \r 1</w:instrText>
            </w:r>
            <w:r w:rsidRPr="00101E82">
              <w:fldChar w:fldCharType="end"/>
            </w:r>
            <w:r w:rsidRPr="00101E82">
              <w:rPr>
                <w:sz w:val="16"/>
              </w:rPr>
              <w:fldChar w:fldCharType="begin"/>
            </w:r>
            <w:r w:rsidR="00C67944" w:rsidRPr="00101E82">
              <w:rPr>
                <w:sz w:val="16"/>
              </w:rPr>
              <w:instrText xml:space="preserve"> SEQ CHAPTER \h \r 1</w:instrText>
            </w:r>
            <w:r w:rsidRPr="00101E82">
              <w:rPr>
                <w:sz w:val="16"/>
              </w:rPr>
              <w:fldChar w:fldCharType="end"/>
            </w:r>
            <w:r w:rsidR="009F329B" w:rsidRPr="00101E82">
              <w:t>ФЕДЕРАЛЬНАЯ</w:t>
            </w:r>
            <w:r w:rsidR="009F329B" w:rsidRPr="00101E82">
              <w:br/>
              <w:t>АНТИМОНОПОЛЬНАЯ СЛУЖБА</w:t>
            </w:r>
          </w:p>
          <w:p w14:paraId="7FB39524" w14:textId="77777777" w:rsidR="009F329B" w:rsidRPr="00101E82" w:rsidRDefault="009F329B">
            <w:pPr>
              <w:jc w:val="center"/>
              <w:rPr>
                <w:b/>
                <w:bCs/>
                <w:sz w:val="12"/>
              </w:rPr>
            </w:pPr>
          </w:p>
          <w:p w14:paraId="276D768C" w14:textId="77777777" w:rsidR="009F329B" w:rsidRPr="00101E82" w:rsidRDefault="009F329B">
            <w:pPr>
              <w:jc w:val="center"/>
              <w:rPr>
                <w:b/>
                <w:bCs/>
                <w:sz w:val="26"/>
              </w:rPr>
            </w:pPr>
            <w:r w:rsidRPr="00101E82">
              <w:rPr>
                <w:b/>
                <w:bCs/>
                <w:sz w:val="26"/>
              </w:rPr>
              <w:t>УПРАВЛЕНИЕ</w:t>
            </w:r>
          </w:p>
          <w:p w14:paraId="2D69A510" w14:textId="77777777" w:rsidR="00E17667" w:rsidRPr="00101E82" w:rsidRDefault="00E17667">
            <w:pPr>
              <w:jc w:val="center"/>
              <w:rPr>
                <w:b/>
                <w:bCs/>
                <w:sz w:val="25"/>
                <w:szCs w:val="25"/>
              </w:rPr>
            </w:pPr>
            <w:r w:rsidRPr="00101E82">
              <w:rPr>
                <w:b/>
                <w:bCs/>
                <w:sz w:val="25"/>
                <w:szCs w:val="25"/>
              </w:rPr>
              <w:t>Федеральной антимонопольной службы</w:t>
            </w:r>
          </w:p>
          <w:p w14:paraId="48EE263C" w14:textId="77777777" w:rsidR="009F329B" w:rsidRPr="00101E82" w:rsidRDefault="009F329B">
            <w:pPr>
              <w:jc w:val="center"/>
              <w:rPr>
                <w:b/>
                <w:bCs/>
                <w:sz w:val="25"/>
                <w:szCs w:val="25"/>
              </w:rPr>
            </w:pPr>
            <w:r w:rsidRPr="00101E82">
              <w:rPr>
                <w:b/>
                <w:bCs/>
                <w:sz w:val="25"/>
                <w:szCs w:val="25"/>
              </w:rPr>
              <w:t>по Ямало-Ненецкому</w:t>
            </w:r>
            <w:r w:rsidR="00A816FA" w:rsidRPr="00101E82">
              <w:rPr>
                <w:b/>
                <w:bCs/>
                <w:sz w:val="25"/>
                <w:szCs w:val="25"/>
              </w:rPr>
              <w:t xml:space="preserve"> </w:t>
            </w:r>
            <w:r w:rsidRPr="00101E82">
              <w:rPr>
                <w:b/>
                <w:bCs/>
                <w:sz w:val="25"/>
                <w:szCs w:val="25"/>
              </w:rPr>
              <w:t>автономному округу</w:t>
            </w:r>
          </w:p>
          <w:p w14:paraId="733DBA50" w14:textId="77777777" w:rsidR="009F329B" w:rsidRPr="00101E82" w:rsidRDefault="009F329B">
            <w:pPr>
              <w:jc w:val="center"/>
              <w:rPr>
                <w:b/>
                <w:bCs/>
                <w:sz w:val="16"/>
              </w:rPr>
            </w:pPr>
          </w:p>
          <w:p w14:paraId="22218C32" w14:textId="77777777" w:rsidR="009F329B" w:rsidRPr="00101E82" w:rsidRDefault="009F329B">
            <w:pPr>
              <w:jc w:val="center"/>
              <w:rPr>
                <w:sz w:val="18"/>
              </w:rPr>
            </w:pPr>
            <w:r w:rsidRPr="00101E82">
              <w:rPr>
                <w:sz w:val="18"/>
              </w:rPr>
              <w:t>ул. Губкина, д.13, г. Салехард, 629001</w:t>
            </w:r>
          </w:p>
          <w:p w14:paraId="7C0C1AD3" w14:textId="77777777" w:rsidR="009F329B" w:rsidRPr="00101E82" w:rsidRDefault="009F329B">
            <w:pPr>
              <w:jc w:val="center"/>
              <w:rPr>
                <w:sz w:val="18"/>
              </w:rPr>
            </w:pPr>
            <w:r w:rsidRPr="00101E82">
              <w:rPr>
                <w:sz w:val="18"/>
              </w:rPr>
              <w:t>тел.(34922) 3-41-26</w:t>
            </w:r>
            <w:r w:rsidR="00A007A5" w:rsidRPr="00101E82">
              <w:rPr>
                <w:sz w:val="18"/>
              </w:rPr>
              <w:t>, факс (34922) 3-47-08</w:t>
            </w:r>
          </w:p>
          <w:p w14:paraId="776E077C" w14:textId="77777777" w:rsidR="009F329B" w:rsidRPr="00101E82" w:rsidRDefault="009F329B" w:rsidP="007C7C92">
            <w:pPr>
              <w:jc w:val="center"/>
              <w:rPr>
                <w:sz w:val="18"/>
              </w:rPr>
            </w:pPr>
            <w:r w:rsidRPr="00101E82">
              <w:rPr>
                <w:sz w:val="18"/>
                <w:lang w:val="en-US"/>
              </w:rPr>
              <w:t>e</w:t>
            </w:r>
            <w:r w:rsidRPr="00101E82">
              <w:rPr>
                <w:sz w:val="18"/>
              </w:rPr>
              <w:t>-</w:t>
            </w:r>
            <w:r w:rsidRPr="00101E82">
              <w:rPr>
                <w:sz w:val="18"/>
                <w:lang w:val="en-US"/>
              </w:rPr>
              <w:t>mail</w:t>
            </w:r>
            <w:r w:rsidRPr="00101E82">
              <w:rPr>
                <w:sz w:val="18"/>
              </w:rPr>
              <w:t xml:space="preserve">: </w:t>
            </w:r>
            <w:hyperlink r:id="rId9" w:history="1">
              <w:r w:rsidRPr="00101E82">
                <w:rPr>
                  <w:rStyle w:val="a3"/>
                  <w:color w:val="auto"/>
                  <w:sz w:val="18"/>
                  <w:u w:val="none"/>
                  <w:lang w:val="en-US"/>
                </w:rPr>
                <w:t>to</w:t>
              </w:r>
              <w:r w:rsidRPr="00101E82">
                <w:rPr>
                  <w:rStyle w:val="a3"/>
                  <w:color w:val="auto"/>
                  <w:sz w:val="18"/>
                  <w:u w:val="none"/>
                </w:rPr>
                <w:t>89@</w:t>
              </w:r>
              <w:r w:rsidRPr="00101E82">
                <w:rPr>
                  <w:rStyle w:val="a3"/>
                  <w:color w:val="auto"/>
                  <w:sz w:val="18"/>
                  <w:u w:val="none"/>
                  <w:lang w:val="en-US"/>
                </w:rPr>
                <w:t>fas</w:t>
              </w:r>
              <w:r w:rsidRPr="00101E82">
                <w:rPr>
                  <w:rStyle w:val="a3"/>
                  <w:color w:val="auto"/>
                  <w:sz w:val="18"/>
                  <w:u w:val="none"/>
                </w:rPr>
                <w:t>.</w:t>
              </w:r>
              <w:r w:rsidRPr="00101E82">
                <w:rPr>
                  <w:rStyle w:val="a3"/>
                  <w:color w:val="auto"/>
                  <w:sz w:val="18"/>
                  <w:u w:val="none"/>
                  <w:lang w:val="en-US"/>
                </w:rPr>
                <w:t>gov</w:t>
              </w:r>
              <w:r w:rsidRPr="00101E82">
                <w:rPr>
                  <w:rStyle w:val="a3"/>
                  <w:color w:val="auto"/>
                  <w:sz w:val="18"/>
                  <w:u w:val="none"/>
                </w:rPr>
                <w:t>.</w:t>
              </w:r>
              <w:r w:rsidRPr="00101E82">
                <w:rPr>
                  <w:rStyle w:val="a3"/>
                  <w:color w:val="auto"/>
                  <w:sz w:val="18"/>
                  <w:u w:val="none"/>
                  <w:lang w:val="en-US"/>
                </w:rPr>
                <w:t>ru</w:t>
              </w:r>
            </w:hyperlink>
          </w:p>
          <w:p w14:paraId="5322238C" w14:textId="77777777" w:rsidR="009F329B" w:rsidRPr="00101E82" w:rsidRDefault="009F329B" w:rsidP="007C7C92">
            <w:pPr>
              <w:jc w:val="center"/>
            </w:pPr>
          </w:p>
        </w:tc>
        <w:tc>
          <w:tcPr>
            <w:tcW w:w="5077" w:type="dxa"/>
            <w:vMerge w:val="restart"/>
          </w:tcPr>
          <w:p w14:paraId="5FBA834E" w14:textId="77777777" w:rsidR="00813234" w:rsidRPr="00101E82" w:rsidRDefault="00813234" w:rsidP="00B617FA">
            <w:pPr>
              <w:pStyle w:val="a4"/>
              <w:jc w:val="both"/>
              <w:rPr>
                <w:b w:val="0"/>
                <w:sz w:val="28"/>
                <w:szCs w:val="28"/>
              </w:rPr>
            </w:pPr>
          </w:p>
          <w:p w14:paraId="114C3230" w14:textId="77777777" w:rsidR="00AF3D89" w:rsidRPr="00101E82" w:rsidRDefault="00AF3D89" w:rsidP="00AF3D89">
            <w:pPr>
              <w:ind w:left="317"/>
              <w:rPr>
                <w:sz w:val="22"/>
                <w:szCs w:val="22"/>
              </w:rPr>
            </w:pPr>
          </w:p>
          <w:p w14:paraId="332E0FAA" w14:textId="77777777" w:rsidR="00681543" w:rsidRPr="00101E82"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101E82" w:rsidRDefault="00515391" w:rsidP="0054604C">
            <w:pPr>
              <w:pStyle w:val="a4"/>
              <w:jc w:val="left"/>
              <w:rPr>
                <w:sz w:val="27"/>
                <w:szCs w:val="27"/>
                <w:u w:val="single"/>
              </w:rPr>
            </w:pPr>
          </w:p>
          <w:p w14:paraId="7C644373" w14:textId="77777777" w:rsidR="0031568E" w:rsidRPr="00BA5667" w:rsidRDefault="0031568E" w:rsidP="0031568E">
            <w:pPr>
              <w:pStyle w:val="ConsNonformat"/>
              <w:ind w:left="459"/>
              <w:rPr>
                <w:rFonts w:ascii="Times New Roman" w:hAnsi="Times New Roman" w:cs="Times New Roman"/>
                <w:b/>
                <w:bCs/>
                <w:sz w:val="24"/>
                <w:szCs w:val="24"/>
                <w:u w:val="single"/>
              </w:rPr>
            </w:pPr>
            <w:r w:rsidRPr="00BA5667">
              <w:rPr>
                <w:rFonts w:ascii="Times New Roman" w:hAnsi="Times New Roman" w:cs="Times New Roman"/>
                <w:b/>
                <w:bCs/>
                <w:sz w:val="24"/>
                <w:szCs w:val="24"/>
                <w:u w:val="single"/>
              </w:rPr>
              <w:t>Заявитель:</w:t>
            </w:r>
          </w:p>
          <w:p w14:paraId="2D7C7BD4" w14:textId="77777777" w:rsidR="0031568E" w:rsidRPr="00577A7D" w:rsidRDefault="0031568E" w:rsidP="0031568E">
            <w:pPr>
              <w:ind w:left="459"/>
              <w:rPr>
                <w:rStyle w:val="a3"/>
                <w:color w:val="auto"/>
                <w:sz w:val="24"/>
                <w:u w:val="none"/>
              </w:rPr>
            </w:pPr>
            <w:r>
              <w:rPr>
                <w:rStyle w:val="a3"/>
                <w:color w:val="auto"/>
                <w:sz w:val="24"/>
                <w:u w:val="none"/>
              </w:rPr>
              <w:t>ООО «Битюг»</w:t>
            </w:r>
          </w:p>
          <w:p w14:paraId="1BA740F8" w14:textId="77777777" w:rsidR="0031568E" w:rsidRPr="0031568E" w:rsidRDefault="00CD1C42" w:rsidP="0031568E">
            <w:pPr>
              <w:ind w:left="459"/>
              <w:rPr>
                <w:rStyle w:val="a3"/>
                <w:sz w:val="24"/>
              </w:rPr>
            </w:pPr>
            <w:hyperlink r:id="rId10" w:history="1">
              <w:r w:rsidR="0031568E" w:rsidRPr="00665D45">
                <w:rPr>
                  <w:rStyle w:val="a3"/>
                  <w:sz w:val="24"/>
                  <w:lang w:val="en-US"/>
                </w:rPr>
                <w:t>bityg</w:t>
              </w:r>
              <w:r w:rsidR="0031568E" w:rsidRPr="00665D45">
                <w:rPr>
                  <w:rStyle w:val="a3"/>
                  <w:sz w:val="24"/>
                </w:rPr>
                <w:t>.</w:t>
              </w:r>
              <w:r w:rsidR="0031568E" w:rsidRPr="00665D45">
                <w:rPr>
                  <w:rStyle w:val="a3"/>
                  <w:sz w:val="24"/>
                  <w:lang w:val="en-US"/>
                </w:rPr>
                <w:t>tender</w:t>
              </w:r>
              <w:r w:rsidR="0031568E" w:rsidRPr="00665D45">
                <w:rPr>
                  <w:rStyle w:val="a3"/>
                  <w:sz w:val="24"/>
                </w:rPr>
                <w:t>@</w:t>
              </w:r>
              <w:r w:rsidR="0031568E" w:rsidRPr="00665D45">
                <w:rPr>
                  <w:rStyle w:val="a3"/>
                  <w:sz w:val="24"/>
                  <w:lang w:val="en-US"/>
                </w:rPr>
                <w:t>yandex</w:t>
              </w:r>
              <w:r w:rsidR="0031568E" w:rsidRPr="00665D45">
                <w:rPr>
                  <w:rStyle w:val="a3"/>
                  <w:sz w:val="24"/>
                </w:rPr>
                <w:t>.</w:t>
              </w:r>
              <w:r w:rsidR="0031568E" w:rsidRPr="00665D45">
                <w:rPr>
                  <w:rStyle w:val="a3"/>
                  <w:sz w:val="24"/>
                  <w:lang w:val="en-US"/>
                </w:rPr>
                <w:t>ru</w:t>
              </w:r>
            </w:hyperlink>
          </w:p>
          <w:p w14:paraId="7A743279" w14:textId="77777777" w:rsidR="0031568E" w:rsidRPr="00C35AE5" w:rsidRDefault="0031568E" w:rsidP="0031568E">
            <w:pPr>
              <w:ind w:left="459"/>
              <w:rPr>
                <w:color w:val="0000FF"/>
                <w:sz w:val="24"/>
                <w:u w:val="single"/>
              </w:rPr>
            </w:pPr>
          </w:p>
          <w:p w14:paraId="56C137A1" w14:textId="77777777" w:rsidR="0031568E" w:rsidRPr="0002377E" w:rsidRDefault="0031568E" w:rsidP="0031568E">
            <w:pPr>
              <w:pStyle w:val="ConsNonformat"/>
              <w:ind w:left="459"/>
              <w:rPr>
                <w:rFonts w:ascii="Times New Roman" w:hAnsi="Times New Roman" w:cs="Times New Roman"/>
                <w:b/>
                <w:bCs/>
                <w:sz w:val="26"/>
                <w:szCs w:val="26"/>
                <w:u w:val="single"/>
              </w:rPr>
            </w:pPr>
            <w:r w:rsidRPr="0002377E">
              <w:rPr>
                <w:rFonts w:ascii="Times New Roman" w:hAnsi="Times New Roman" w:cs="Times New Roman"/>
                <w:b/>
                <w:bCs/>
                <w:sz w:val="26"/>
                <w:szCs w:val="26"/>
                <w:u w:val="single"/>
              </w:rPr>
              <w:t>Заказчик:</w:t>
            </w:r>
          </w:p>
          <w:p w14:paraId="4D7FF613" w14:textId="77777777" w:rsidR="0031568E" w:rsidRPr="00E845C9" w:rsidRDefault="0031568E" w:rsidP="0031568E">
            <w:pPr>
              <w:ind w:left="459"/>
              <w:rPr>
                <w:rStyle w:val="a3"/>
                <w:color w:val="auto"/>
                <w:sz w:val="26"/>
                <w:szCs w:val="26"/>
                <w:u w:val="none"/>
              </w:rPr>
            </w:pPr>
            <w:r w:rsidRPr="00E845C9">
              <w:rPr>
                <w:rStyle w:val="a3"/>
                <w:color w:val="auto"/>
                <w:sz w:val="26"/>
                <w:szCs w:val="26"/>
                <w:u w:val="none"/>
              </w:rPr>
              <w:t>ГБУЗ ЯНАО «Новоуренгойская центральная городская больница»</w:t>
            </w:r>
          </w:p>
          <w:p w14:paraId="411027E5" w14:textId="77777777" w:rsidR="0031568E" w:rsidRPr="0095731D" w:rsidRDefault="00CD1C42" w:rsidP="0031568E">
            <w:pPr>
              <w:ind w:left="459"/>
              <w:rPr>
                <w:rStyle w:val="a3"/>
                <w:color w:val="auto"/>
                <w:u w:val="none"/>
              </w:rPr>
            </w:pPr>
            <w:hyperlink r:id="rId11" w:history="1">
              <w:r w:rsidR="0031568E" w:rsidRPr="00665D45">
                <w:rPr>
                  <w:rStyle w:val="a3"/>
                  <w:sz w:val="26"/>
                  <w:szCs w:val="26"/>
                </w:rPr>
                <w:t>cgb_nurengoy@inbox.ru</w:t>
              </w:r>
            </w:hyperlink>
            <w:r w:rsidR="0031568E">
              <w:rPr>
                <w:rStyle w:val="a3"/>
                <w:color w:val="auto"/>
                <w:sz w:val="26"/>
                <w:szCs w:val="26"/>
                <w:u w:val="none"/>
              </w:rPr>
              <w:t xml:space="preserve"> </w:t>
            </w:r>
          </w:p>
          <w:p w14:paraId="23D752BC" w14:textId="77777777" w:rsidR="0031568E" w:rsidRPr="00EF035E" w:rsidRDefault="0031568E" w:rsidP="0031568E">
            <w:pPr>
              <w:ind w:left="459"/>
              <w:rPr>
                <w:sz w:val="26"/>
                <w:szCs w:val="26"/>
                <w:highlight w:val="yellow"/>
              </w:rPr>
            </w:pPr>
          </w:p>
          <w:p w14:paraId="168DC845" w14:textId="77777777" w:rsidR="0031568E" w:rsidRPr="0002377E" w:rsidRDefault="0031568E" w:rsidP="0031568E">
            <w:pPr>
              <w:ind w:left="459"/>
              <w:rPr>
                <w:b/>
                <w:sz w:val="26"/>
                <w:szCs w:val="26"/>
                <w:u w:val="single"/>
              </w:rPr>
            </w:pPr>
            <w:r w:rsidRPr="0002377E">
              <w:rPr>
                <w:b/>
                <w:sz w:val="26"/>
                <w:szCs w:val="26"/>
                <w:u w:val="single"/>
              </w:rPr>
              <w:t xml:space="preserve">Уполномоченный орган: </w:t>
            </w:r>
          </w:p>
          <w:p w14:paraId="5848CDF7" w14:textId="77777777" w:rsidR="0031568E" w:rsidRPr="006E3AEF" w:rsidRDefault="0031568E" w:rsidP="0031568E">
            <w:pPr>
              <w:ind w:left="459"/>
              <w:rPr>
                <w:sz w:val="26"/>
                <w:szCs w:val="26"/>
              </w:rPr>
            </w:pPr>
            <w:r w:rsidRPr="006E3AEF">
              <w:rPr>
                <w:sz w:val="26"/>
                <w:szCs w:val="26"/>
              </w:rPr>
              <w:t xml:space="preserve">Департамент государственного заказа Ямало-Ненецкого автономного округа </w:t>
            </w:r>
          </w:p>
          <w:p w14:paraId="7C1260D5" w14:textId="77777777" w:rsidR="0031568E" w:rsidRPr="00407FE6" w:rsidRDefault="00CD1C42" w:rsidP="0031568E">
            <w:pPr>
              <w:ind w:left="459"/>
              <w:rPr>
                <w:sz w:val="26"/>
                <w:szCs w:val="26"/>
              </w:rPr>
            </w:pPr>
            <w:hyperlink r:id="rId12" w:history="1">
              <w:r w:rsidR="0031568E" w:rsidRPr="00665D45">
                <w:rPr>
                  <w:rStyle w:val="a3"/>
                  <w:sz w:val="26"/>
                  <w:szCs w:val="26"/>
                </w:rPr>
                <w:t>dgz@yanao.ru</w:t>
              </w:r>
            </w:hyperlink>
            <w:r w:rsidR="0031568E">
              <w:rPr>
                <w:sz w:val="26"/>
                <w:szCs w:val="26"/>
              </w:rPr>
              <w:t xml:space="preserve"> </w:t>
            </w:r>
          </w:p>
          <w:p w14:paraId="6819BEFE" w14:textId="77777777" w:rsidR="0031568E" w:rsidRPr="00407FE6" w:rsidRDefault="0031568E" w:rsidP="0031568E">
            <w:pPr>
              <w:ind w:left="459"/>
              <w:rPr>
                <w:sz w:val="26"/>
                <w:szCs w:val="26"/>
              </w:rPr>
            </w:pPr>
          </w:p>
          <w:p w14:paraId="3EC0FA9A" w14:textId="77777777" w:rsidR="0031568E" w:rsidRPr="0002377E" w:rsidRDefault="0031568E" w:rsidP="0031568E">
            <w:pPr>
              <w:ind w:left="459"/>
              <w:rPr>
                <w:b/>
                <w:sz w:val="26"/>
                <w:szCs w:val="26"/>
                <w:u w:val="single"/>
              </w:rPr>
            </w:pPr>
            <w:r w:rsidRPr="0002377E">
              <w:rPr>
                <w:b/>
                <w:sz w:val="26"/>
                <w:szCs w:val="26"/>
                <w:u w:val="single"/>
              </w:rPr>
              <w:t xml:space="preserve">Электронная площадка: </w:t>
            </w:r>
          </w:p>
          <w:p w14:paraId="0C5AC81B" w14:textId="77777777" w:rsidR="0031568E" w:rsidRPr="00873444" w:rsidRDefault="0031568E" w:rsidP="0031568E">
            <w:pPr>
              <w:ind w:left="459"/>
              <w:rPr>
                <w:sz w:val="26"/>
                <w:szCs w:val="26"/>
              </w:rPr>
            </w:pPr>
            <w:r w:rsidRPr="00873444">
              <w:rPr>
                <w:sz w:val="26"/>
                <w:szCs w:val="26"/>
              </w:rPr>
              <w:t>РТС-тендер</w:t>
            </w:r>
          </w:p>
          <w:p w14:paraId="19FB0DB2" w14:textId="11BB6557" w:rsidR="006C1E84" w:rsidRPr="00101E82" w:rsidRDefault="00CD1C42" w:rsidP="0031568E">
            <w:pPr>
              <w:ind w:left="459"/>
              <w:contextualSpacing/>
              <w:rPr>
                <w:sz w:val="26"/>
                <w:szCs w:val="26"/>
              </w:rPr>
            </w:pPr>
            <w:hyperlink r:id="rId13" w:history="1">
              <w:r w:rsidR="0031568E" w:rsidRPr="00665D45">
                <w:rPr>
                  <w:rStyle w:val="a3"/>
                  <w:sz w:val="26"/>
                  <w:szCs w:val="26"/>
                </w:rPr>
                <w:t>ko@rts-tender.ru</w:t>
              </w:r>
            </w:hyperlink>
            <w:r w:rsidR="0031568E">
              <w:rPr>
                <w:sz w:val="26"/>
                <w:szCs w:val="26"/>
              </w:rPr>
              <w:t xml:space="preserve"> </w:t>
            </w:r>
          </w:p>
        </w:tc>
      </w:tr>
      <w:tr w:rsidR="00101E82" w:rsidRPr="00101E82"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101E82" w:rsidRDefault="009F329B" w:rsidP="009F329B">
            <w:pPr>
              <w:jc w:val="center"/>
            </w:pPr>
          </w:p>
        </w:tc>
        <w:tc>
          <w:tcPr>
            <w:tcW w:w="426" w:type="dxa"/>
            <w:vAlign w:val="center"/>
          </w:tcPr>
          <w:p w14:paraId="00E42E55" w14:textId="77777777" w:rsidR="009F329B" w:rsidRPr="00101E82" w:rsidRDefault="009F329B" w:rsidP="009F329B">
            <w:pPr>
              <w:jc w:val="center"/>
            </w:pPr>
            <w:r w:rsidRPr="00101E82">
              <w:rPr>
                <w:sz w:val="22"/>
              </w:rPr>
              <w:t>№</w:t>
            </w:r>
          </w:p>
        </w:tc>
        <w:tc>
          <w:tcPr>
            <w:tcW w:w="2435" w:type="dxa"/>
            <w:tcBorders>
              <w:bottom w:val="single" w:sz="4" w:space="0" w:color="auto"/>
            </w:tcBorders>
            <w:vAlign w:val="bottom"/>
          </w:tcPr>
          <w:p w14:paraId="4CD21E43" w14:textId="77777777" w:rsidR="009F329B" w:rsidRPr="00101E82" w:rsidRDefault="009F329B" w:rsidP="009F329B">
            <w:pPr>
              <w:jc w:val="center"/>
            </w:pPr>
          </w:p>
        </w:tc>
        <w:tc>
          <w:tcPr>
            <w:tcW w:w="5077" w:type="dxa"/>
            <w:vMerge/>
          </w:tcPr>
          <w:p w14:paraId="33DFD0B3" w14:textId="77777777" w:rsidR="009F329B" w:rsidRPr="00101E82" w:rsidRDefault="009F329B" w:rsidP="000C627A">
            <w:pPr>
              <w:rPr>
                <w:b/>
                <w:szCs w:val="28"/>
              </w:rPr>
            </w:pPr>
          </w:p>
        </w:tc>
      </w:tr>
      <w:tr w:rsidR="00101E82" w:rsidRPr="00101E82" w14:paraId="68F69CF5" w14:textId="77777777" w:rsidTr="00D867BB">
        <w:trPr>
          <w:trHeight w:val="369"/>
        </w:trPr>
        <w:tc>
          <w:tcPr>
            <w:tcW w:w="653" w:type="dxa"/>
            <w:vAlign w:val="bottom"/>
          </w:tcPr>
          <w:p w14:paraId="02C609B2" w14:textId="77777777" w:rsidR="009F329B" w:rsidRPr="00101E82" w:rsidRDefault="009F329B" w:rsidP="00F51B61">
            <w:pPr>
              <w:ind w:left="-109"/>
              <w:rPr>
                <w:sz w:val="18"/>
              </w:rPr>
            </w:pPr>
            <w:r w:rsidRPr="00101E82">
              <w:rPr>
                <w:sz w:val="22"/>
              </w:rPr>
              <w:t>На №</w:t>
            </w:r>
          </w:p>
        </w:tc>
        <w:tc>
          <w:tcPr>
            <w:tcW w:w="1723" w:type="dxa"/>
            <w:tcBorders>
              <w:bottom w:val="single" w:sz="4" w:space="0" w:color="auto"/>
            </w:tcBorders>
            <w:vAlign w:val="bottom"/>
          </w:tcPr>
          <w:p w14:paraId="026EA96A" w14:textId="77777777" w:rsidR="009F329B" w:rsidRPr="00101E82" w:rsidRDefault="009F329B" w:rsidP="005A4856">
            <w:pPr>
              <w:ind w:right="-275"/>
              <w:rPr>
                <w:sz w:val="22"/>
                <w:szCs w:val="22"/>
              </w:rPr>
            </w:pPr>
          </w:p>
        </w:tc>
        <w:tc>
          <w:tcPr>
            <w:tcW w:w="426" w:type="dxa"/>
            <w:tcBorders>
              <w:left w:val="nil"/>
            </w:tcBorders>
            <w:vAlign w:val="bottom"/>
          </w:tcPr>
          <w:p w14:paraId="6A660061" w14:textId="77777777" w:rsidR="009F329B" w:rsidRPr="00101E82" w:rsidRDefault="009F329B" w:rsidP="00EB0B99">
            <w:pPr>
              <w:jc w:val="center"/>
              <w:rPr>
                <w:sz w:val="22"/>
                <w:szCs w:val="22"/>
              </w:rPr>
            </w:pPr>
            <w:r w:rsidRPr="00101E82">
              <w:rPr>
                <w:sz w:val="22"/>
                <w:szCs w:val="22"/>
              </w:rPr>
              <w:t>от</w:t>
            </w:r>
          </w:p>
        </w:tc>
        <w:tc>
          <w:tcPr>
            <w:tcW w:w="2435" w:type="dxa"/>
            <w:tcBorders>
              <w:bottom w:val="single" w:sz="4" w:space="0" w:color="auto"/>
            </w:tcBorders>
            <w:vAlign w:val="bottom"/>
          </w:tcPr>
          <w:p w14:paraId="662974E7" w14:textId="77777777" w:rsidR="009F329B" w:rsidRPr="00101E82" w:rsidRDefault="009F329B" w:rsidP="00A91C40">
            <w:pPr>
              <w:jc w:val="center"/>
              <w:rPr>
                <w:sz w:val="22"/>
                <w:szCs w:val="22"/>
              </w:rPr>
            </w:pPr>
          </w:p>
        </w:tc>
        <w:tc>
          <w:tcPr>
            <w:tcW w:w="5077" w:type="dxa"/>
            <w:vMerge/>
          </w:tcPr>
          <w:p w14:paraId="5F76BB26" w14:textId="77777777" w:rsidR="009F329B" w:rsidRPr="00101E82" w:rsidRDefault="009F329B" w:rsidP="000C627A">
            <w:pPr>
              <w:rPr>
                <w:b/>
                <w:szCs w:val="28"/>
              </w:rPr>
            </w:pPr>
          </w:p>
        </w:tc>
      </w:tr>
      <w:tr w:rsidR="009F329B" w:rsidRPr="00101E82" w14:paraId="77C82167" w14:textId="77777777" w:rsidTr="00D867BB">
        <w:trPr>
          <w:trHeight w:val="174"/>
        </w:trPr>
        <w:tc>
          <w:tcPr>
            <w:tcW w:w="5237" w:type="dxa"/>
            <w:gridSpan w:val="4"/>
          </w:tcPr>
          <w:p w14:paraId="57F06262" w14:textId="77777777" w:rsidR="00DF0957" w:rsidRPr="00101E82" w:rsidRDefault="00DF0957" w:rsidP="00DF0957">
            <w:pPr>
              <w:rPr>
                <w:sz w:val="26"/>
                <w:szCs w:val="26"/>
              </w:rPr>
            </w:pPr>
          </w:p>
          <w:p w14:paraId="3BFB1B59" w14:textId="77777777" w:rsidR="00034649" w:rsidRPr="00101E82" w:rsidRDefault="00034649" w:rsidP="005A4856">
            <w:pPr>
              <w:rPr>
                <w:sz w:val="26"/>
                <w:szCs w:val="26"/>
              </w:rPr>
            </w:pPr>
          </w:p>
        </w:tc>
        <w:tc>
          <w:tcPr>
            <w:tcW w:w="5077" w:type="dxa"/>
            <w:vMerge/>
          </w:tcPr>
          <w:p w14:paraId="2B5505B1" w14:textId="77777777" w:rsidR="009F329B" w:rsidRPr="00101E82" w:rsidRDefault="009F329B" w:rsidP="00182B97">
            <w:pPr>
              <w:pStyle w:val="a4"/>
              <w:ind w:left="546"/>
              <w:jc w:val="both"/>
              <w:rPr>
                <w:b w:val="0"/>
                <w:sz w:val="28"/>
                <w:szCs w:val="28"/>
              </w:rPr>
            </w:pPr>
          </w:p>
        </w:tc>
      </w:tr>
    </w:tbl>
    <w:p w14:paraId="0A0C96C4" w14:textId="77777777" w:rsidR="00101E82" w:rsidRPr="00FE611D" w:rsidRDefault="00101E82" w:rsidP="00641216">
      <w:pPr>
        <w:tabs>
          <w:tab w:val="left" w:pos="709"/>
        </w:tabs>
        <w:rPr>
          <w:b/>
          <w:sz w:val="26"/>
          <w:szCs w:val="26"/>
        </w:rPr>
      </w:pPr>
    </w:p>
    <w:p w14:paraId="1663D91A" w14:textId="4EF222C1" w:rsidR="00335F50" w:rsidRPr="00965199" w:rsidRDefault="00335F50" w:rsidP="00335F50">
      <w:pPr>
        <w:tabs>
          <w:tab w:val="left" w:pos="709"/>
        </w:tabs>
        <w:jc w:val="center"/>
        <w:rPr>
          <w:b/>
          <w:sz w:val="24"/>
        </w:rPr>
      </w:pPr>
      <w:r w:rsidRPr="00965199">
        <w:rPr>
          <w:b/>
          <w:sz w:val="24"/>
        </w:rPr>
        <w:t xml:space="preserve">Решение № </w:t>
      </w:r>
      <w:r w:rsidR="0054604C" w:rsidRPr="00965199">
        <w:rPr>
          <w:b/>
          <w:sz w:val="24"/>
        </w:rPr>
        <w:t>089/06/</w:t>
      </w:r>
      <w:r w:rsidR="001775E7">
        <w:rPr>
          <w:b/>
          <w:sz w:val="24"/>
        </w:rPr>
        <w:t>105</w:t>
      </w:r>
      <w:r w:rsidR="0054604C" w:rsidRPr="00965199">
        <w:rPr>
          <w:b/>
          <w:sz w:val="24"/>
        </w:rPr>
        <w:t>-</w:t>
      </w:r>
      <w:r w:rsidR="0031568E">
        <w:rPr>
          <w:b/>
          <w:sz w:val="24"/>
        </w:rPr>
        <w:t>409</w:t>
      </w:r>
      <w:r w:rsidR="0054604C" w:rsidRPr="00965199">
        <w:rPr>
          <w:b/>
          <w:sz w:val="24"/>
        </w:rPr>
        <w:t>/202</w:t>
      </w:r>
      <w:r w:rsidR="001775E7">
        <w:rPr>
          <w:b/>
          <w:sz w:val="24"/>
        </w:rPr>
        <w:t>6</w:t>
      </w:r>
    </w:p>
    <w:p w14:paraId="20E4510C" w14:textId="6938BC8C" w:rsidR="000D2874" w:rsidRPr="00965199" w:rsidRDefault="00335F50" w:rsidP="000D2874">
      <w:pPr>
        <w:tabs>
          <w:tab w:val="left" w:pos="709"/>
        </w:tabs>
        <w:jc w:val="center"/>
        <w:rPr>
          <w:sz w:val="24"/>
        </w:rPr>
      </w:pPr>
      <w:r w:rsidRPr="00965199">
        <w:rPr>
          <w:sz w:val="24"/>
        </w:rPr>
        <w:t xml:space="preserve">по жалобе </w:t>
      </w:r>
      <w:r w:rsidR="0031568E">
        <w:rPr>
          <w:sz w:val="24"/>
        </w:rPr>
        <w:t>ООО «Битюг»</w:t>
      </w:r>
    </w:p>
    <w:p w14:paraId="6C5D00FA" w14:textId="05DF171E" w:rsidR="00335F50" w:rsidRPr="00965199" w:rsidRDefault="000D2874" w:rsidP="000D2874">
      <w:pPr>
        <w:tabs>
          <w:tab w:val="left" w:pos="709"/>
        </w:tabs>
        <w:jc w:val="center"/>
        <w:rPr>
          <w:sz w:val="24"/>
        </w:rPr>
      </w:pPr>
      <w:r w:rsidRPr="00965199">
        <w:rPr>
          <w:sz w:val="24"/>
        </w:rPr>
        <w:t xml:space="preserve">(извещение № </w:t>
      </w:r>
      <w:r w:rsidR="0031568E" w:rsidRPr="0031568E">
        <w:rPr>
          <w:sz w:val="24"/>
        </w:rPr>
        <w:t>0190200000326004801</w:t>
      </w:r>
      <w:r w:rsidRPr="00965199">
        <w:rPr>
          <w:sz w:val="24"/>
        </w:rPr>
        <w:t xml:space="preserve">)         </w:t>
      </w:r>
      <w:r w:rsidR="00604B63" w:rsidRPr="00965199">
        <w:rPr>
          <w:sz w:val="24"/>
        </w:rPr>
        <w:t xml:space="preserve">      </w:t>
      </w:r>
    </w:p>
    <w:p w14:paraId="161239B4" w14:textId="515B479D" w:rsidR="00604B63" w:rsidRPr="00965199" w:rsidRDefault="00EB248C" w:rsidP="00604B63">
      <w:pPr>
        <w:tabs>
          <w:tab w:val="left" w:pos="709"/>
        </w:tabs>
        <w:jc w:val="center"/>
        <w:rPr>
          <w:b/>
          <w:sz w:val="24"/>
        </w:rPr>
      </w:pPr>
      <w:r>
        <w:rPr>
          <w:b/>
          <w:sz w:val="24"/>
        </w:rPr>
        <w:t xml:space="preserve">                         </w:t>
      </w:r>
    </w:p>
    <w:p w14:paraId="46FB7453" w14:textId="0F712255" w:rsidR="00335F50" w:rsidRPr="00965199" w:rsidRDefault="0031568E" w:rsidP="00335F50">
      <w:pPr>
        <w:tabs>
          <w:tab w:val="left" w:pos="709"/>
        </w:tabs>
        <w:rPr>
          <w:sz w:val="24"/>
        </w:rPr>
      </w:pPr>
      <w:r>
        <w:rPr>
          <w:sz w:val="24"/>
        </w:rPr>
        <w:t xml:space="preserve">15 </w:t>
      </w:r>
      <w:r w:rsidR="00C16EC8">
        <w:rPr>
          <w:sz w:val="24"/>
        </w:rPr>
        <w:t>мая</w:t>
      </w:r>
      <w:r w:rsidR="000D2874" w:rsidRPr="00965199">
        <w:rPr>
          <w:sz w:val="24"/>
        </w:rPr>
        <w:t xml:space="preserve"> </w:t>
      </w:r>
      <w:r w:rsidR="0054604C" w:rsidRPr="00965199">
        <w:rPr>
          <w:sz w:val="24"/>
        </w:rPr>
        <w:t>202</w:t>
      </w:r>
      <w:r w:rsidR="001775E7">
        <w:rPr>
          <w:sz w:val="24"/>
        </w:rPr>
        <w:t>6</w:t>
      </w:r>
      <w:r w:rsidR="00335F50" w:rsidRPr="00965199">
        <w:rPr>
          <w:sz w:val="24"/>
        </w:rPr>
        <w:t xml:space="preserve"> года               </w:t>
      </w:r>
      <w:r w:rsidR="00377963" w:rsidRPr="00965199">
        <w:rPr>
          <w:sz w:val="24"/>
        </w:rPr>
        <w:t xml:space="preserve">    </w:t>
      </w:r>
      <w:r w:rsidR="00335F50" w:rsidRPr="00965199">
        <w:rPr>
          <w:sz w:val="24"/>
        </w:rPr>
        <w:t xml:space="preserve">                                       </w:t>
      </w:r>
      <w:r w:rsidR="0044122A" w:rsidRPr="00965199">
        <w:rPr>
          <w:sz w:val="24"/>
        </w:rPr>
        <w:t xml:space="preserve">  </w:t>
      </w:r>
      <w:r w:rsidR="00641216" w:rsidRPr="00965199">
        <w:rPr>
          <w:sz w:val="24"/>
        </w:rPr>
        <w:t xml:space="preserve"> </w:t>
      </w:r>
      <w:r w:rsidR="0044122A" w:rsidRPr="00965199">
        <w:rPr>
          <w:sz w:val="24"/>
        </w:rPr>
        <w:t xml:space="preserve">       </w:t>
      </w:r>
      <w:r w:rsidR="00C62398" w:rsidRPr="00965199">
        <w:rPr>
          <w:sz w:val="24"/>
        </w:rPr>
        <w:t xml:space="preserve">  </w:t>
      </w:r>
      <w:r w:rsidR="0044122A" w:rsidRPr="00965199">
        <w:rPr>
          <w:sz w:val="24"/>
        </w:rPr>
        <w:t xml:space="preserve">   </w:t>
      </w:r>
      <w:r w:rsidR="00A41CA7" w:rsidRPr="00965199">
        <w:rPr>
          <w:sz w:val="24"/>
        </w:rPr>
        <w:t xml:space="preserve">    </w:t>
      </w:r>
      <w:r w:rsidR="0044122A" w:rsidRPr="00965199">
        <w:rPr>
          <w:sz w:val="24"/>
        </w:rPr>
        <w:t xml:space="preserve"> </w:t>
      </w:r>
      <w:r w:rsidR="00D867BB" w:rsidRPr="00965199">
        <w:rPr>
          <w:sz w:val="24"/>
        </w:rPr>
        <w:t xml:space="preserve">  </w:t>
      </w:r>
      <w:r w:rsidR="00F630A9" w:rsidRPr="00965199">
        <w:rPr>
          <w:sz w:val="24"/>
        </w:rPr>
        <w:t xml:space="preserve">      </w:t>
      </w:r>
      <w:r w:rsidR="002E0CAF" w:rsidRPr="00965199">
        <w:rPr>
          <w:sz w:val="24"/>
        </w:rPr>
        <w:t xml:space="preserve"> </w:t>
      </w:r>
      <w:r w:rsidR="00B82903" w:rsidRPr="00965199">
        <w:rPr>
          <w:sz w:val="24"/>
        </w:rPr>
        <w:t xml:space="preserve">  </w:t>
      </w:r>
      <w:r w:rsidR="00236731" w:rsidRPr="00965199">
        <w:rPr>
          <w:sz w:val="24"/>
        </w:rPr>
        <w:t xml:space="preserve"> </w:t>
      </w:r>
      <w:r w:rsidR="00B82903" w:rsidRPr="00965199">
        <w:rPr>
          <w:sz w:val="24"/>
        </w:rPr>
        <w:t xml:space="preserve">    </w:t>
      </w:r>
      <w:r w:rsidR="009332B3">
        <w:rPr>
          <w:sz w:val="24"/>
        </w:rPr>
        <w:t xml:space="preserve">  </w:t>
      </w:r>
      <w:r w:rsidR="00EB248C">
        <w:rPr>
          <w:sz w:val="24"/>
        </w:rPr>
        <w:t xml:space="preserve">    </w:t>
      </w:r>
      <w:r w:rsidR="001775E7">
        <w:rPr>
          <w:sz w:val="24"/>
        </w:rPr>
        <w:t xml:space="preserve"> </w:t>
      </w:r>
      <w:r w:rsidR="00EB248C">
        <w:rPr>
          <w:sz w:val="24"/>
        </w:rPr>
        <w:t xml:space="preserve">      </w:t>
      </w:r>
      <w:r w:rsidR="00B82903" w:rsidRPr="00965199">
        <w:rPr>
          <w:sz w:val="24"/>
        </w:rPr>
        <w:t xml:space="preserve"> </w:t>
      </w:r>
      <w:r w:rsidR="0054604C" w:rsidRPr="00965199">
        <w:rPr>
          <w:sz w:val="24"/>
        </w:rPr>
        <w:t xml:space="preserve"> </w:t>
      </w:r>
      <w:r w:rsidR="00681543" w:rsidRPr="00965199">
        <w:rPr>
          <w:sz w:val="24"/>
        </w:rPr>
        <w:t xml:space="preserve">  </w:t>
      </w:r>
      <w:r w:rsidR="00335F50" w:rsidRPr="00965199">
        <w:rPr>
          <w:sz w:val="24"/>
        </w:rPr>
        <w:t>г. Салехард</w:t>
      </w:r>
    </w:p>
    <w:p w14:paraId="37AA7795" w14:textId="77777777" w:rsidR="00335F50" w:rsidRPr="00965199" w:rsidRDefault="00335F50" w:rsidP="00335F50">
      <w:pPr>
        <w:tabs>
          <w:tab w:val="left" w:pos="709"/>
        </w:tabs>
        <w:ind w:firstLine="567"/>
        <w:jc w:val="center"/>
        <w:rPr>
          <w:sz w:val="24"/>
        </w:rPr>
      </w:pPr>
    </w:p>
    <w:p w14:paraId="21BA6A65" w14:textId="32595FD4" w:rsidR="00335F50" w:rsidRPr="00965199" w:rsidRDefault="00335F50" w:rsidP="00335F50">
      <w:pPr>
        <w:ind w:firstLine="709"/>
        <w:contextualSpacing/>
        <w:jc w:val="both"/>
        <w:rPr>
          <w:sz w:val="24"/>
        </w:rPr>
      </w:pPr>
      <w:r w:rsidRPr="00965199">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965199">
        <w:rPr>
          <w:sz w:val="24"/>
        </w:rPr>
        <w:t xml:space="preserve"> </w:t>
      </w:r>
    </w:p>
    <w:p w14:paraId="07906150" w14:textId="77777777" w:rsidR="00D867BB" w:rsidRPr="00965199" w:rsidRDefault="00D867BB" w:rsidP="00D867BB">
      <w:pPr>
        <w:pStyle w:val="a4"/>
        <w:ind w:firstLine="709"/>
        <w:contextualSpacing/>
        <w:jc w:val="both"/>
        <w:rPr>
          <w:b w:val="0"/>
          <w:sz w:val="24"/>
        </w:rPr>
      </w:pPr>
      <w:r w:rsidRPr="00965199">
        <w:rPr>
          <w:b w:val="0"/>
          <w:sz w:val="24"/>
        </w:rPr>
        <w:t>Председателя Комиссии:</w:t>
      </w:r>
    </w:p>
    <w:p w14:paraId="48F1EB84" w14:textId="43D63519" w:rsidR="00D867BB" w:rsidRPr="00965199" w:rsidRDefault="0031568E" w:rsidP="00D867BB">
      <w:pPr>
        <w:pStyle w:val="a4"/>
        <w:ind w:firstLine="709"/>
        <w:contextualSpacing/>
        <w:jc w:val="both"/>
        <w:rPr>
          <w:b w:val="0"/>
          <w:sz w:val="24"/>
        </w:rPr>
      </w:pPr>
      <w:r>
        <w:rPr>
          <w:b w:val="0"/>
          <w:sz w:val="24"/>
        </w:rPr>
        <w:t>начальника отдела контроля закупок и торгов</w:t>
      </w:r>
      <w:r w:rsidR="001775E7">
        <w:rPr>
          <w:b w:val="0"/>
          <w:sz w:val="24"/>
        </w:rPr>
        <w:t xml:space="preserve"> </w:t>
      </w:r>
      <w:r w:rsidR="001775E7" w:rsidRPr="00965199">
        <w:rPr>
          <w:b w:val="0"/>
          <w:sz w:val="24"/>
        </w:rPr>
        <w:t>управления</w:t>
      </w:r>
      <w:r>
        <w:rPr>
          <w:b w:val="0"/>
          <w:sz w:val="24"/>
        </w:rPr>
        <w:t>,</w:t>
      </w:r>
    </w:p>
    <w:p w14:paraId="03E4FC4D" w14:textId="77777777" w:rsidR="00D867BB" w:rsidRPr="00965199" w:rsidRDefault="00D867BB" w:rsidP="00D867BB">
      <w:pPr>
        <w:pStyle w:val="a4"/>
        <w:ind w:firstLine="709"/>
        <w:contextualSpacing/>
        <w:jc w:val="both"/>
        <w:rPr>
          <w:b w:val="0"/>
          <w:sz w:val="24"/>
        </w:rPr>
      </w:pPr>
      <w:r w:rsidRPr="00965199">
        <w:rPr>
          <w:b w:val="0"/>
          <w:sz w:val="24"/>
        </w:rPr>
        <w:t>Членов Комиссии:</w:t>
      </w:r>
    </w:p>
    <w:p w14:paraId="5BC18193" w14:textId="0BBFD654" w:rsidR="0037640E" w:rsidRPr="00965199" w:rsidRDefault="0037640E" w:rsidP="0037640E">
      <w:pPr>
        <w:tabs>
          <w:tab w:val="left" w:pos="709"/>
        </w:tabs>
        <w:ind w:firstLine="709"/>
        <w:jc w:val="both"/>
        <w:rPr>
          <w:bCs/>
          <w:sz w:val="24"/>
        </w:rPr>
      </w:pPr>
      <w:r>
        <w:rPr>
          <w:bCs/>
          <w:sz w:val="24"/>
        </w:rPr>
        <w:t>ведущего</w:t>
      </w:r>
      <w:r w:rsidRPr="00965199">
        <w:rPr>
          <w:bCs/>
          <w:sz w:val="24"/>
        </w:rPr>
        <w:t xml:space="preserve"> специалиста-эксперта отдела контроля закупок и торгов у</w:t>
      </w:r>
      <w:r>
        <w:rPr>
          <w:bCs/>
          <w:sz w:val="24"/>
        </w:rPr>
        <w:t>правления;</w:t>
      </w:r>
    </w:p>
    <w:p w14:paraId="02AFC52E" w14:textId="598E0A9D" w:rsidR="00D867BB" w:rsidRPr="00965199" w:rsidRDefault="00930C21" w:rsidP="00D867BB">
      <w:pPr>
        <w:pStyle w:val="a4"/>
        <w:ind w:firstLine="709"/>
        <w:contextualSpacing/>
        <w:jc w:val="both"/>
        <w:rPr>
          <w:b w:val="0"/>
          <w:sz w:val="24"/>
        </w:rPr>
      </w:pPr>
      <w:bookmarkStart w:id="0" w:name="_GoBack"/>
      <w:bookmarkEnd w:id="0"/>
      <w:r w:rsidRPr="00965199">
        <w:rPr>
          <w:b w:val="0"/>
          <w:sz w:val="24"/>
        </w:rPr>
        <w:t xml:space="preserve">главного </w:t>
      </w:r>
      <w:r w:rsidR="00D867BB" w:rsidRPr="00965199">
        <w:rPr>
          <w:b w:val="0"/>
          <w:bCs w:val="0"/>
          <w:sz w:val="24"/>
        </w:rPr>
        <w:t>специалиста-эксперта отдела</w:t>
      </w:r>
      <w:r w:rsidR="00377963" w:rsidRPr="00965199">
        <w:rPr>
          <w:b w:val="0"/>
          <w:bCs w:val="0"/>
          <w:sz w:val="24"/>
        </w:rPr>
        <w:t xml:space="preserve"> контроля</w:t>
      </w:r>
      <w:r w:rsidR="00D867BB" w:rsidRPr="00965199">
        <w:rPr>
          <w:b w:val="0"/>
          <w:bCs w:val="0"/>
          <w:sz w:val="24"/>
        </w:rPr>
        <w:t xml:space="preserve"> закупок и торгов </w:t>
      </w:r>
      <w:r w:rsidR="002453C8" w:rsidRPr="00965199">
        <w:rPr>
          <w:b w:val="0"/>
          <w:bCs w:val="0"/>
          <w:sz w:val="24"/>
        </w:rPr>
        <w:t>у</w:t>
      </w:r>
      <w:r w:rsidR="00D867BB" w:rsidRPr="00965199">
        <w:rPr>
          <w:b w:val="0"/>
          <w:bCs w:val="0"/>
          <w:sz w:val="24"/>
        </w:rPr>
        <w:t>правления</w:t>
      </w:r>
      <w:r w:rsidR="00D867BB" w:rsidRPr="00965199">
        <w:rPr>
          <w:b w:val="0"/>
          <w:sz w:val="24"/>
        </w:rPr>
        <w:t>;</w:t>
      </w:r>
    </w:p>
    <w:p w14:paraId="6643394A" w14:textId="582CDCFA" w:rsidR="004E1FF5" w:rsidRDefault="0054604C" w:rsidP="00BF6E5D">
      <w:pPr>
        <w:tabs>
          <w:tab w:val="left" w:pos="709"/>
        </w:tabs>
        <w:ind w:firstLine="709"/>
        <w:jc w:val="both"/>
        <w:rPr>
          <w:bCs/>
          <w:sz w:val="24"/>
        </w:rPr>
      </w:pPr>
      <w:r w:rsidRPr="00965199">
        <w:rPr>
          <w:bCs/>
          <w:sz w:val="24"/>
        </w:rPr>
        <w:t xml:space="preserve">при участии в </w:t>
      </w:r>
      <w:r w:rsidR="00A41CA7" w:rsidRPr="00965199">
        <w:rPr>
          <w:bCs/>
          <w:sz w:val="24"/>
        </w:rPr>
        <w:t xml:space="preserve">режиме </w:t>
      </w:r>
      <w:r w:rsidRPr="00965199">
        <w:rPr>
          <w:bCs/>
          <w:sz w:val="24"/>
        </w:rPr>
        <w:t>ВКС:</w:t>
      </w:r>
    </w:p>
    <w:p w14:paraId="757682BA" w14:textId="75D5AA85" w:rsidR="0031568E" w:rsidRPr="00965199" w:rsidRDefault="0031568E" w:rsidP="00BF6E5D">
      <w:pPr>
        <w:tabs>
          <w:tab w:val="left" w:pos="709"/>
        </w:tabs>
        <w:ind w:firstLine="709"/>
        <w:jc w:val="both"/>
        <w:rPr>
          <w:bCs/>
          <w:sz w:val="24"/>
        </w:rPr>
      </w:pPr>
      <w:r>
        <w:rPr>
          <w:bCs/>
          <w:sz w:val="24"/>
        </w:rPr>
        <w:t>от Заказчика – представителя по доверенности;</w:t>
      </w:r>
    </w:p>
    <w:p w14:paraId="0826DF48" w14:textId="03F9CD48" w:rsidR="0054604C" w:rsidRPr="00965199" w:rsidRDefault="0054604C" w:rsidP="00D867BB">
      <w:pPr>
        <w:tabs>
          <w:tab w:val="left" w:pos="709"/>
        </w:tabs>
        <w:ind w:firstLine="709"/>
        <w:jc w:val="both"/>
        <w:rPr>
          <w:bCs/>
          <w:sz w:val="24"/>
        </w:rPr>
      </w:pPr>
      <w:r w:rsidRPr="0037640E">
        <w:rPr>
          <w:bCs/>
          <w:sz w:val="24"/>
        </w:rPr>
        <w:t xml:space="preserve">от </w:t>
      </w:r>
      <w:r w:rsidR="00713B97" w:rsidRPr="0037640E">
        <w:rPr>
          <w:bCs/>
          <w:sz w:val="24"/>
        </w:rPr>
        <w:t>Уполномоченного органа</w:t>
      </w:r>
      <w:r w:rsidR="001775E7" w:rsidRPr="0037640E">
        <w:rPr>
          <w:bCs/>
          <w:sz w:val="24"/>
        </w:rPr>
        <w:t xml:space="preserve"> – представител</w:t>
      </w:r>
      <w:r w:rsidR="0037640E" w:rsidRPr="0037640E">
        <w:rPr>
          <w:bCs/>
          <w:sz w:val="24"/>
        </w:rPr>
        <w:t>я</w:t>
      </w:r>
      <w:r w:rsidR="00BF6E5D" w:rsidRPr="0037640E">
        <w:rPr>
          <w:bCs/>
          <w:sz w:val="24"/>
        </w:rPr>
        <w:t xml:space="preserve"> </w:t>
      </w:r>
      <w:r w:rsidRPr="0037640E">
        <w:rPr>
          <w:bCs/>
          <w:sz w:val="24"/>
        </w:rPr>
        <w:t>по доверенности</w:t>
      </w:r>
      <w:r w:rsidR="00713B97" w:rsidRPr="0037640E">
        <w:rPr>
          <w:bCs/>
          <w:sz w:val="24"/>
        </w:rPr>
        <w:t>;</w:t>
      </w:r>
    </w:p>
    <w:p w14:paraId="30DFFF50" w14:textId="20E60EB4" w:rsidR="00335F50" w:rsidRPr="00965199" w:rsidRDefault="00335F50" w:rsidP="00AE07D4">
      <w:pPr>
        <w:ind w:firstLine="708"/>
        <w:jc w:val="both"/>
        <w:rPr>
          <w:color w:val="000000" w:themeColor="text1"/>
          <w:sz w:val="24"/>
        </w:rPr>
      </w:pPr>
      <w:r w:rsidRPr="00965199">
        <w:rPr>
          <w:sz w:val="24"/>
        </w:rPr>
        <w:t xml:space="preserve">рассмотрев жалобу </w:t>
      </w:r>
      <w:r w:rsidR="0031568E" w:rsidRPr="0031568E">
        <w:rPr>
          <w:sz w:val="24"/>
        </w:rPr>
        <w:t>ООО «Битюг» на действия комиссии по осуществлению закупок при осуществлении закупки способом аукциона в электронной форме на поставку расходных материалов для периферийного оборудования, начальная (максимальная) цена контракта – 1 026 885,43 рублей (и</w:t>
      </w:r>
      <w:r w:rsidR="0031568E">
        <w:rPr>
          <w:sz w:val="24"/>
        </w:rPr>
        <w:t>звещение № 0190200000326004801)</w:t>
      </w:r>
      <w:r w:rsidR="009243AB" w:rsidRPr="00965199">
        <w:rPr>
          <w:sz w:val="24"/>
        </w:rPr>
        <w:t>,</w:t>
      </w:r>
      <w:r w:rsidRPr="00965199">
        <w:rPr>
          <w:sz w:val="24"/>
        </w:rPr>
        <w:t xml:space="preserve"> на официальном сайте Единой информационной системы в сфере закупок Российской Федерации </w:t>
      </w:r>
      <w:r w:rsidR="00E41810" w:rsidRPr="00965199">
        <w:rPr>
          <w:sz w:val="24"/>
        </w:rPr>
        <w:t>–</w:t>
      </w:r>
      <w:r w:rsidR="00F60C36" w:rsidRPr="00965199">
        <w:rPr>
          <w:sz w:val="24"/>
        </w:rPr>
        <w:t xml:space="preserve"> </w:t>
      </w:r>
      <w:r w:rsidRPr="00965199">
        <w:rPr>
          <w:sz w:val="24"/>
          <w:lang w:val="en-US"/>
        </w:rPr>
        <w:t>www</w:t>
      </w:r>
      <w:r w:rsidR="00E41810" w:rsidRPr="00965199">
        <w:rPr>
          <w:sz w:val="24"/>
        </w:rPr>
        <w:t>.</w:t>
      </w:r>
      <w:r w:rsidRPr="00965199">
        <w:rPr>
          <w:sz w:val="24"/>
          <w:lang w:val="en-US"/>
        </w:rPr>
        <w:t>zakupki</w:t>
      </w:r>
      <w:r w:rsidRPr="00965199">
        <w:rPr>
          <w:sz w:val="24"/>
        </w:rPr>
        <w:t>.</w:t>
      </w:r>
      <w:r w:rsidRPr="00965199">
        <w:rPr>
          <w:sz w:val="24"/>
          <w:lang w:val="en-US"/>
        </w:rPr>
        <w:t>gov</w:t>
      </w:r>
      <w:r w:rsidRPr="00965199">
        <w:rPr>
          <w:sz w:val="24"/>
        </w:rPr>
        <w:t>.</w:t>
      </w:r>
      <w:r w:rsidRPr="00965199">
        <w:rPr>
          <w:sz w:val="24"/>
          <w:lang w:val="en-US"/>
        </w:rPr>
        <w:t>ru</w:t>
      </w:r>
      <w:r w:rsidRPr="00965199">
        <w:rPr>
          <w:sz w:val="24"/>
        </w:rPr>
        <w:t xml:space="preserve"> (далее – Аукцион, Официальный сайт</w:t>
      </w:r>
      <w:hyperlink r:id="rId14" w:tgtFrame="_blank" w:history="1"/>
      <w:r w:rsidRPr="00965199">
        <w:rPr>
          <w:sz w:val="24"/>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965199" w:rsidRDefault="00335F50" w:rsidP="00335F50">
      <w:pPr>
        <w:tabs>
          <w:tab w:val="left" w:pos="709"/>
        </w:tabs>
        <w:jc w:val="both"/>
        <w:rPr>
          <w:sz w:val="24"/>
        </w:rPr>
      </w:pPr>
    </w:p>
    <w:p w14:paraId="4C585447" w14:textId="77777777" w:rsidR="00B504BB" w:rsidRDefault="00B504BB" w:rsidP="00335F50">
      <w:pPr>
        <w:tabs>
          <w:tab w:val="left" w:pos="709"/>
        </w:tabs>
        <w:jc w:val="center"/>
        <w:rPr>
          <w:b/>
          <w:bCs/>
          <w:sz w:val="24"/>
        </w:rPr>
      </w:pPr>
    </w:p>
    <w:p w14:paraId="20B16066" w14:textId="77777777" w:rsidR="00335F50" w:rsidRPr="00965199" w:rsidRDefault="00335F50" w:rsidP="00335F50">
      <w:pPr>
        <w:tabs>
          <w:tab w:val="left" w:pos="709"/>
        </w:tabs>
        <w:jc w:val="center"/>
        <w:rPr>
          <w:b/>
          <w:bCs/>
          <w:sz w:val="24"/>
        </w:rPr>
      </w:pPr>
      <w:r w:rsidRPr="00965199">
        <w:rPr>
          <w:b/>
          <w:bCs/>
          <w:sz w:val="24"/>
        </w:rPr>
        <w:t>УСТАНОВИЛА:</w:t>
      </w:r>
    </w:p>
    <w:p w14:paraId="4FCBDFC0" w14:textId="77777777" w:rsidR="00335F50" w:rsidRPr="00965199" w:rsidRDefault="00335F50" w:rsidP="00335F50">
      <w:pPr>
        <w:tabs>
          <w:tab w:val="left" w:pos="709"/>
        </w:tabs>
        <w:ind w:firstLine="851"/>
        <w:jc w:val="center"/>
        <w:rPr>
          <w:b/>
          <w:bCs/>
          <w:sz w:val="24"/>
        </w:rPr>
      </w:pPr>
    </w:p>
    <w:p w14:paraId="5B53B984" w14:textId="28AA65CA" w:rsidR="00335F50" w:rsidRPr="00965199" w:rsidRDefault="00335F50" w:rsidP="00F630A9">
      <w:pPr>
        <w:ind w:firstLine="709"/>
        <w:jc w:val="both"/>
        <w:rPr>
          <w:sz w:val="24"/>
        </w:rPr>
      </w:pPr>
      <w:r w:rsidRPr="00965199">
        <w:rPr>
          <w:sz w:val="24"/>
        </w:rPr>
        <w:t xml:space="preserve">В Управление поступила жалоба Заявителя (вхд. № </w:t>
      </w:r>
      <w:r w:rsidR="0031568E">
        <w:rPr>
          <w:sz w:val="24"/>
        </w:rPr>
        <w:t>4167</w:t>
      </w:r>
      <w:r w:rsidR="001775E7">
        <w:rPr>
          <w:sz w:val="24"/>
        </w:rPr>
        <w:t>/26</w:t>
      </w:r>
      <w:r w:rsidR="000D2874" w:rsidRPr="00965199">
        <w:rPr>
          <w:sz w:val="24"/>
        </w:rPr>
        <w:t xml:space="preserve"> </w:t>
      </w:r>
      <w:r w:rsidRPr="00965199">
        <w:rPr>
          <w:sz w:val="24"/>
        </w:rPr>
        <w:t xml:space="preserve">от </w:t>
      </w:r>
      <w:r w:rsidR="0031568E">
        <w:rPr>
          <w:sz w:val="24"/>
        </w:rPr>
        <w:t>12</w:t>
      </w:r>
      <w:r w:rsidRPr="00965199">
        <w:rPr>
          <w:sz w:val="24"/>
        </w:rPr>
        <w:t>.</w:t>
      </w:r>
      <w:r w:rsidR="0031568E">
        <w:rPr>
          <w:sz w:val="24"/>
        </w:rPr>
        <w:t>05</w:t>
      </w:r>
      <w:r w:rsidR="0054604C" w:rsidRPr="00965199">
        <w:rPr>
          <w:sz w:val="24"/>
        </w:rPr>
        <w:t>.202</w:t>
      </w:r>
      <w:r w:rsidR="001775E7">
        <w:rPr>
          <w:sz w:val="24"/>
        </w:rPr>
        <w:t>6</w:t>
      </w:r>
      <w:r w:rsidRPr="00965199">
        <w:rPr>
          <w:sz w:val="24"/>
        </w:rPr>
        <w:t xml:space="preserve">) на действия </w:t>
      </w:r>
      <w:r w:rsidR="00525F30" w:rsidRPr="00965199">
        <w:rPr>
          <w:sz w:val="24"/>
        </w:rPr>
        <w:t>комиссии</w:t>
      </w:r>
      <w:r w:rsidR="001C7FC4" w:rsidRPr="00965199">
        <w:rPr>
          <w:sz w:val="24"/>
        </w:rPr>
        <w:t xml:space="preserve"> по осуществлению закупок</w:t>
      </w:r>
      <w:r w:rsidRPr="00965199">
        <w:rPr>
          <w:sz w:val="24"/>
        </w:rPr>
        <w:t>.</w:t>
      </w:r>
    </w:p>
    <w:p w14:paraId="57DE6D26" w14:textId="77777777" w:rsidR="00646DCC" w:rsidRPr="00965199" w:rsidRDefault="00646DCC" w:rsidP="00646DCC">
      <w:pPr>
        <w:ind w:firstLine="709"/>
        <w:jc w:val="both"/>
        <w:rPr>
          <w:sz w:val="24"/>
        </w:rPr>
      </w:pPr>
      <w:r w:rsidRPr="00965199">
        <w:rPr>
          <w:sz w:val="24"/>
        </w:rPr>
        <w:t>В соответствии с извещением об осуществлении закупки, протоколами, составленными при осуществлении закупки:</w:t>
      </w:r>
    </w:p>
    <w:p w14:paraId="3575EDEC" w14:textId="594E822D" w:rsidR="001775E7" w:rsidRPr="001775E7" w:rsidRDefault="001775E7" w:rsidP="001775E7">
      <w:pPr>
        <w:numPr>
          <w:ilvl w:val="0"/>
          <w:numId w:val="12"/>
        </w:numPr>
        <w:tabs>
          <w:tab w:val="left" w:pos="1134"/>
        </w:tabs>
        <w:ind w:left="0" w:firstLine="709"/>
        <w:contextualSpacing/>
        <w:jc w:val="both"/>
        <w:rPr>
          <w:bCs/>
          <w:sz w:val="24"/>
          <w:lang w:val="x-none" w:eastAsia="x-none"/>
        </w:rPr>
      </w:pPr>
      <w:r w:rsidRPr="001775E7">
        <w:rPr>
          <w:bCs/>
          <w:sz w:val="24"/>
          <w:lang w:val="x-none" w:eastAsia="x-none"/>
        </w:rPr>
        <w:t xml:space="preserve">извещение размещено в единой информационной системе в сфере закупок на официальном сайте – </w:t>
      </w:r>
      <w:r w:rsidR="0031568E">
        <w:rPr>
          <w:bCs/>
          <w:sz w:val="24"/>
          <w:lang w:eastAsia="x-none"/>
        </w:rPr>
        <w:t>27.04</w:t>
      </w:r>
      <w:r w:rsidRPr="001775E7">
        <w:rPr>
          <w:bCs/>
          <w:sz w:val="24"/>
          <w:lang w:eastAsia="x-none"/>
        </w:rPr>
        <w:t>.2026;</w:t>
      </w:r>
    </w:p>
    <w:p w14:paraId="08354663" w14:textId="7D1BCCE0" w:rsidR="001775E7" w:rsidRP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 xml:space="preserve">дата и время окончания срока подачи заявок – </w:t>
      </w:r>
      <w:r w:rsidR="0031568E">
        <w:rPr>
          <w:bCs/>
          <w:sz w:val="24"/>
          <w:lang w:eastAsia="x-none"/>
        </w:rPr>
        <w:t>05.05</w:t>
      </w:r>
      <w:r w:rsidRPr="001775E7">
        <w:rPr>
          <w:bCs/>
          <w:sz w:val="24"/>
          <w:lang w:eastAsia="x-none"/>
        </w:rPr>
        <w:t>.2026</w:t>
      </w:r>
      <w:r w:rsidRPr="001775E7">
        <w:rPr>
          <w:bCs/>
          <w:sz w:val="24"/>
          <w:lang w:val="x-none" w:eastAsia="x-none"/>
        </w:rPr>
        <w:t>;</w:t>
      </w:r>
    </w:p>
    <w:p w14:paraId="28568DFB" w14:textId="7442A667" w:rsid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дата проведения процедуры подачи предложений о цене контракта</w:t>
      </w:r>
      <w:r w:rsidRPr="001775E7">
        <w:rPr>
          <w:bCs/>
          <w:sz w:val="24"/>
          <w:lang w:eastAsia="x-none"/>
        </w:rPr>
        <w:t xml:space="preserve"> – </w:t>
      </w:r>
      <w:r w:rsidR="0031568E">
        <w:rPr>
          <w:bCs/>
          <w:sz w:val="24"/>
          <w:lang w:eastAsia="x-none"/>
        </w:rPr>
        <w:t>05.05</w:t>
      </w:r>
      <w:r w:rsidRPr="001775E7">
        <w:rPr>
          <w:bCs/>
          <w:sz w:val="24"/>
          <w:lang w:eastAsia="x-none"/>
        </w:rPr>
        <w:t>.2026;</w:t>
      </w:r>
    </w:p>
    <w:p w14:paraId="0B72162A" w14:textId="22356B02" w:rsidR="001775E7" w:rsidRPr="001775E7" w:rsidRDefault="001775E7" w:rsidP="001775E7">
      <w:pPr>
        <w:numPr>
          <w:ilvl w:val="0"/>
          <w:numId w:val="12"/>
        </w:numPr>
        <w:tabs>
          <w:tab w:val="left" w:pos="1134"/>
        </w:tabs>
        <w:contextualSpacing/>
        <w:jc w:val="both"/>
        <w:rPr>
          <w:bCs/>
          <w:sz w:val="24"/>
          <w:lang w:val="x-none" w:eastAsia="x-none"/>
        </w:rPr>
      </w:pPr>
      <w:r w:rsidRPr="001775E7">
        <w:rPr>
          <w:bCs/>
          <w:sz w:val="24"/>
          <w:lang w:val="x-none" w:eastAsia="x-none"/>
        </w:rPr>
        <w:t xml:space="preserve">дата подведения итогов определения поставщика (подрядчика, исполнителя) – </w:t>
      </w:r>
      <w:r w:rsidR="0031568E">
        <w:rPr>
          <w:bCs/>
          <w:sz w:val="24"/>
          <w:lang w:eastAsia="x-none"/>
        </w:rPr>
        <w:t>07.05</w:t>
      </w:r>
      <w:r w:rsidRPr="001775E7">
        <w:rPr>
          <w:bCs/>
          <w:sz w:val="24"/>
          <w:lang w:eastAsia="x-none"/>
        </w:rPr>
        <w:t>.2026.</w:t>
      </w:r>
    </w:p>
    <w:p w14:paraId="32C90AF9" w14:textId="77777777" w:rsidR="001775E7" w:rsidRPr="001775E7" w:rsidRDefault="001775E7" w:rsidP="001775E7">
      <w:pPr>
        <w:ind w:firstLine="709"/>
        <w:contextualSpacing/>
        <w:jc w:val="both"/>
        <w:rPr>
          <w:bCs/>
          <w:sz w:val="24"/>
          <w:lang w:eastAsia="x-none"/>
        </w:rPr>
      </w:pPr>
      <w:r w:rsidRPr="001775E7">
        <w:rPr>
          <w:bCs/>
          <w:sz w:val="24"/>
          <w:lang w:val="x-none" w:eastAsia="x-none"/>
        </w:rPr>
        <w:t xml:space="preserve">Жалоба подана в соответствии с Законом о контрактной системе, с соблюдением </w:t>
      </w:r>
      <w:r w:rsidRPr="001775E7">
        <w:rPr>
          <w:bCs/>
          <w:sz w:val="24"/>
          <w:lang w:eastAsia="x-none"/>
        </w:rPr>
        <w:t>требований, предусмотренных статьей 105 Закона о контрактной системе.</w:t>
      </w:r>
    </w:p>
    <w:p w14:paraId="779DAD33" w14:textId="33E5C6A2" w:rsidR="0029006A" w:rsidRPr="0029006A" w:rsidRDefault="0029006A" w:rsidP="0029006A">
      <w:pPr>
        <w:pStyle w:val="af1"/>
        <w:tabs>
          <w:tab w:val="left" w:pos="0"/>
        </w:tabs>
        <w:jc w:val="both"/>
        <w:rPr>
          <w:rFonts w:ascii="Times New Roman" w:hAnsi="Times New Roman" w:cs="Times New Roman"/>
          <w:sz w:val="24"/>
          <w:szCs w:val="24"/>
        </w:rPr>
      </w:pPr>
      <w:r>
        <w:rPr>
          <w:rFonts w:ascii="Times New Roman" w:hAnsi="Times New Roman" w:cs="Times New Roman"/>
          <w:sz w:val="24"/>
          <w:szCs w:val="24"/>
        </w:rPr>
        <w:tab/>
      </w:r>
      <w:r w:rsidR="00D7154C">
        <w:rPr>
          <w:rFonts w:ascii="Times New Roman" w:hAnsi="Times New Roman" w:cs="Times New Roman"/>
          <w:sz w:val="24"/>
          <w:szCs w:val="24"/>
        </w:rPr>
        <w:t>Заявитель считает, что действия комиссии по осуществлению закупок противоречат требования</w:t>
      </w:r>
      <w:r w:rsidR="00F917E7">
        <w:rPr>
          <w:rFonts w:ascii="Times New Roman" w:hAnsi="Times New Roman" w:cs="Times New Roman"/>
          <w:sz w:val="24"/>
          <w:szCs w:val="24"/>
        </w:rPr>
        <w:t>м Закона о контрактной системе.</w:t>
      </w:r>
      <w:r w:rsidR="00E65640">
        <w:rPr>
          <w:rFonts w:ascii="Times New Roman" w:hAnsi="Times New Roman" w:cs="Times New Roman"/>
          <w:sz w:val="24"/>
          <w:szCs w:val="24"/>
        </w:rPr>
        <w:t xml:space="preserve"> Заявитель полагает, что по позициям извещения с 7 по 14 Победителем закупки представлена недостоверная информация о стране происхождения товаров. </w:t>
      </w:r>
    </w:p>
    <w:p w14:paraId="722288AC" w14:textId="4AECF77D" w:rsidR="00B110DD" w:rsidRPr="00965199" w:rsidRDefault="00E65640" w:rsidP="004A7049">
      <w:pPr>
        <w:ind w:firstLine="709"/>
        <w:jc w:val="both"/>
        <w:rPr>
          <w:sz w:val="24"/>
        </w:rPr>
      </w:pPr>
      <w:r>
        <w:rPr>
          <w:sz w:val="24"/>
        </w:rPr>
        <w:t xml:space="preserve">Заказчик, </w:t>
      </w:r>
      <w:r w:rsidR="00B110DD" w:rsidRPr="00965199">
        <w:rPr>
          <w:sz w:val="24"/>
        </w:rPr>
        <w:t xml:space="preserve">Уполномоченный орган </w:t>
      </w:r>
      <w:r w:rsidR="0029006A">
        <w:rPr>
          <w:sz w:val="24"/>
        </w:rPr>
        <w:t xml:space="preserve">с доводами жалобы не </w:t>
      </w:r>
      <w:r>
        <w:rPr>
          <w:sz w:val="24"/>
        </w:rPr>
        <w:t>согласны</w:t>
      </w:r>
      <w:r w:rsidR="001775E7">
        <w:rPr>
          <w:sz w:val="24"/>
        </w:rPr>
        <w:t>. Представил</w:t>
      </w:r>
      <w:r>
        <w:rPr>
          <w:sz w:val="24"/>
        </w:rPr>
        <w:t>и</w:t>
      </w:r>
      <w:r w:rsidR="0029006A">
        <w:rPr>
          <w:sz w:val="24"/>
        </w:rPr>
        <w:t xml:space="preserve"> письменные </w:t>
      </w:r>
      <w:r w:rsidR="00D7154C">
        <w:rPr>
          <w:sz w:val="24"/>
        </w:rPr>
        <w:t>возражения</w:t>
      </w:r>
      <w:r w:rsidR="0029006A">
        <w:rPr>
          <w:sz w:val="24"/>
        </w:rPr>
        <w:t xml:space="preserve">. </w:t>
      </w:r>
    </w:p>
    <w:p w14:paraId="54FF4646" w14:textId="1C71A01A" w:rsidR="00603A3B" w:rsidRPr="00965199" w:rsidRDefault="00603A3B" w:rsidP="004A7049">
      <w:pPr>
        <w:ind w:firstLine="709"/>
        <w:jc w:val="both"/>
        <w:rPr>
          <w:sz w:val="24"/>
        </w:rPr>
      </w:pPr>
      <w:r w:rsidRPr="00965199">
        <w:rPr>
          <w:sz w:val="24"/>
        </w:rPr>
        <w:t>В результате рассмотрения жалобы, представленных материалов и осуществления в соответствии с пунктом 1 части 15 статьи 99 Закона о контрактной системе внеплановой проверки Комиссия установила следующее.</w:t>
      </w:r>
    </w:p>
    <w:p w14:paraId="4682D05A" w14:textId="77777777" w:rsidR="00603A3B" w:rsidRPr="00965199" w:rsidRDefault="00603A3B" w:rsidP="00603A3B">
      <w:pPr>
        <w:ind w:firstLine="709"/>
        <w:jc w:val="both"/>
        <w:rPr>
          <w:bCs/>
          <w:sz w:val="24"/>
        </w:rPr>
      </w:pPr>
      <w:r w:rsidRPr="00965199">
        <w:rPr>
          <w:bCs/>
          <w:sz w:val="24"/>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AFDEA13" w14:textId="518F2D30" w:rsidR="006C607A" w:rsidRDefault="006C607A" w:rsidP="00603A3B">
      <w:pPr>
        <w:ind w:firstLine="709"/>
        <w:jc w:val="both"/>
        <w:rPr>
          <w:bCs/>
          <w:sz w:val="24"/>
        </w:rPr>
      </w:pPr>
      <w:r>
        <w:rPr>
          <w:bCs/>
          <w:sz w:val="24"/>
        </w:rPr>
        <w:t>В соответствии с частью 1 статьи 14 Закона о контрактной системе п</w:t>
      </w:r>
      <w:r w:rsidRPr="006C607A">
        <w:rPr>
          <w:bCs/>
          <w:sz w:val="24"/>
        </w:rPr>
        <w:t>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r>
        <w:rPr>
          <w:bCs/>
          <w:sz w:val="24"/>
        </w:rPr>
        <w:t>.</w:t>
      </w:r>
    </w:p>
    <w:p w14:paraId="6618695E" w14:textId="3471C026" w:rsidR="006C607A" w:rsidRDefault="006C607A" w:rsidP="00603A3B">
      <w:pPr>
        <w:ind w:firstLine="709"/>
        <w:jc w:val="both"/>
        <w:rPr>
          <w:bCs/>
          <w:sz w:val="24"/>
        </w:rPr>
      </w:pPr>
      <w:r w:rsidRPr="006C607A">
        <w:rPr>
          <w:bCs/>
          <w:sz w:val="24"/>
        </w:rPr>
        <w:t xml:space="preserve">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w:t>
      </w:r>
      <w:r w:rsidRPr="006C607A">
        <w:rPr>
          <w:bCs/>
          <w:sz w:val="24"/>
        </w:rPr>
        <w:lastRenderedPageBreak/>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15EAB4C7" w14:textId="60E3F499" w:rsidR="006C607A" w:rsidRDefault="006C607A" w:rsidP="00603A3B">
      <w:pPr>
        <w:ind w:firstLine="709"/>
        <w:jc w:val="both"/>
        <w:rPr>
          <w:bCs/>
          <w:sz w:val="24"/>
        </w:rPr>
      </w:pPr>
      <w:r w:rsidRPr="006C607A">
        <w:rPr>
          <w:bCs/>
          <w:sz w:val="24"/>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№1875 от 23 декабря 2024 г.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№1875).</w:t>
      </w:r>
    </w:p>
    <w:p w14:paraId="4292A772" w14:textId="6617C27D" w:rsidR="001775E7" w:rsidRDefault="00FD506F" w:rsidP="00FD506F">
      <w:pPr>
        <w:ind w:firstLine="709"/>
        <w:jc w:val="both"/>
        <w:rPr>
          <w:bCs/>
          <w:sz w:val="24"/>
        </w:rPr>
      </w:pPr>
      <w:r w:rsidRPr="00FD506F">
        <w:rPr>
          <w:bCs/>
          <w:sz w:val="24"/>
        </w:rPr>
        <w:t xml:space="preserve">Согласно пп. «а» п. 3 постановления Правительства РФ от 23.12.2024 № 1875 информацией и документами, подтверждающими страну происхождения товара из Российской Федерации, являются </w:t>
      </w:r>
      <w:r w:rsidR="00F917E7" w:rsidRPr="00F917E7">
        <w:rPr>
          <w:bCs/>
          <w:sz w:val="24"/>
        </w:rPr>
        <w:t>номер реестровой записи из реестра российской промышленной продукции и справка, подтверждающая наличие специального инвестиционного контракта, или номер реестровой записи из реестра российской промышленной продукции, содержащей в том числе:</w:t>
      </w:r>
    </w:p>
    <w:p w14:paraId="09C940F6" w14:textId="620A147C" w:rsidR="00F917E7" w:rsidRPr="00F917E7" w:rsidRDefault="00F917E7" w:rsidP="00F917E7">
      <w:pPr>
        <w:ind w:firstLine="709"/>
        <w:jc w:val="both"/>
        <w:rPr>
          <w:bCs/>
          <w:sz w:val="24"/>
        </w:rPr>
      </w:pPr>
      <w:r w:rsidRPr="00F917E7">
        <w:rPr>
          <w:bCs/>
          <w:sz w:val="2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включая значение, определенное для целей осуществления закупок (если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в отношении такого товара определено значение для целей осуществления закупок);</w:t>
      </w:r>
    </w:p>
    <w:p w14:paraId="21BF4A50" w14:textId="1CAD07C3" w:rsidR="001775E7" w:rsidRDefault="00F917E7" w:rsidP="00F917E7">
      <w:pPr>
        <w:ind w:firstLine="709"/>
        <w:jc w:val="both"/>
        <w:rPr>
          <w:bCs/>
          <w:sz w:val="24"/>
        </w:rPr>
      </w:pPr>
      <w:r w:rsidRPr="00F917E7">
        <w:rPr>
          <w:bCs/>
          <w:sz w:val="24"/>
        </w:rPr>
        <w:t>информацию об уровне радиоэлектронной продукции (для товара, являющегося в соответствии с постановлением Правительства Российско</w:t>
      </w:r>
      <w:r>
        <w:rPr>
          <w:bCs/>
          <w:sz w:val="24"/>
        </w:rPr>
        <w:t>й Федерации от 17 июля 2015 г. № 719 «</w:t>
      </w:r>
      <w:r w:rsidRPr="00F917E7">
        <w:rPr>
          <w:bCs/>
          <w:sz w:val="24"/>
        </w:rPr>
        <w:t>О подтверждении производства ро</w:t>
      </w:r>
      <w:r>
        <w:rPr>
          <w:bCs/>
          <w:sz w:val="24"/>
        </w:rPr>
        <w:t>ссийской промышленной продукции»</w:t>
      </w:r>
      <w:r w:rsidRPr="00F917E7">
        <w:rPr>
          <w:bCs/>
          <w:sz w:val="24"/>
        </w:rPr>
        <w:t xml:space="preserve"> радиоэлектронной продукцией первого уровня или радиоэлектро</w:t>
      </w:r>
      <w:r>
        <w:rPr>
          <w:bCs/>
          <w:sz w:val="24"/>
        </w:rPr>
        <w:t>нной продукцией второго уровня).</w:t>
      </w:r>
    </w:p>
    <w:p w14:paraId="7DE3FA1E" w14:textId="77777777" w:rsidR="00603A3B" w:rsidRPr="00965199" w:rsidRDefault="00603A3B" w:rsidP="00603A3B">
      <w:pPr>
        <w:ind w:firstLine="709"/>
        <w:jc w:val="both"/>
        <w:rPr>
          <w:bCs/>
          <w:sz w:val="24"/>
        </w:rPr>
      </w:pPr>
      <w:r w:rsidRPr="00965199">
        <w:rPr>
          <w:bCs/>
          <w:sz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3BB4781F" w14:textId="3AFAF41B" w:rsidR="00F917E7" w:rsidRDefault="00603A3B" w:rsidP="00F917E7">
      <w:pPr>
        <w:ind w:firstLine="709"/>
        <w:jc w:val="both"/>
        <w:rPr>
          <w:bCs/>
          <w:sz w:val="24"/>
        </w:rPr>
      </w:pPr>
      <w:r w:rsidRPr="00965199">
        <w:rPr>
          <w:bCs/>
          <w:sz w:val="24"/>
        </w:rPr>
        <w:t xml:space="preserve">В соответствии с подпунктом </w:t>
      </w:r>
      <w:r w:rsidR="00F917E7">
        <w:rPr>
          <w:bCs/>
          <w:sz w:val="24"/>
        </w:rPr>
        <w:t>«а»</w:t>
      </w:r>
      <w:r w:rsidRPr="00965199">
        <w:rPr>
          <w:bCs/>
          <w:sz w:val="24"/>
        </w:rPr>
        <w:t xml:space="preserve">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r w:rsidR="00FD506F" w:rsidRPr="00FD506F">
        <w:rPr>
          <w:bCs/>
          <w:sz w:val="24"/>
        </w:rPr>
        <w:t xml:space="preserve"> </w:t>
      </w:r>
    </w:p>
    <w:p w14:paraId="3D37180C" w14:textId="24FCC100" w:rsidR="00FD506F" w:rsidRDefault="00FD506F" w:rsidP="00FD506F">
      <w:pPr>
        <w:ind w:firstLine="709"/>
        <w:jc w:val="both"/>
        <w:rPr>
          <w:bCs/>
          <w:sz w:val="24"/>
        </w:rPr>
      </w:pPr>
      <w:r w:rsidRPr="00FD506F">
        <w:rPr>
          <w:bCs/>
          <w:sz w:val="24"/>
        </w:rPr>
        <w:t xml:space="preserve">Согласно протоколу подведения итогов определения поставщика (подрядчика, исполнителя) </w:t>
      </w:r>
      <w:r w:rsidR="00E65640" w:rsidRPr="00E65640">
        <w:rPr>
          <w:bCs/>
          <w:sz w:val="24"/>
        </w:rPr>
        <w:t>от 07.05.2026 №ИЭА1</w:t>
      </w:r>
      <w:r w:rsidR="00F917E7" w:rsidRPr="00F917E7">
        <w:rPr>
          <w:bCs/>
          <w:sz w:val="24"/>
        </w:rPr>
        <w:t xml:space="preserve"> </w:t>
      </w:r>
      <w:r w:rsidRPr="00FD506F">
        <w:rPr>
          <w:bCs/>
          <w:sz w:val="24"/>
        </w:rPr>
        <w:t xml:space="preserve">на участие в </w:t>
      </w:r>
      <w:r w:rsidR="00E65640">
        <w:rPr>
          <w:bCs/>
          <w:sz w:val="24"/>
        </w:rPr>
        <w:t xml:space="preserve">закупке подано 6 заявок. </w:t>
      </w:r>
    </w:p>
    <w:p w14:paraId="1277675D" w14:textId="77777777" w:rsidR="009D48B1" w:rsidRDefault="009D48B1" w:rsidP="009D48B1">
      <w:pPr>
        <w:ind w:firstLine="709"/>
        <w:jc w:val="both"/>
        <w:rPr>
          <w:bCs/>
          <w:sz w:val="24"/>
        </w:rPr>
      </w:pPr>
      <w:r w:rsidRPr="009D48B1">
        <w:rPr>
          <w:bCs/>
          <w:sz w:val="24"/>
        </w:rPr>
        <w:t xml:space="preserve">Участники </w:t>
      </w:r>
      <w:r>
        <w:rPr>
          <w:bCs/>
          <w:sz w:val="24"/>
        </w:rPr>
        <w:t>закупки с идентификационными номерами</w:t>
      </w:r>
      <w:r w:rsidRPr="009D48B1">
        <w:rPr>
          <w:bCs/>
          <w:sz w:val="24"/>
        </w:rPr>
        <w:t xml:space="preserve"> № 121154444, № 121145480, № 121162089, № 121163155 и № 121161290</w:t>
      </w:r>
      <w:r>
        <w:rPr>
          <w:bCs/>
          <w:sz w:val="24"/>
        </w:rPr>
        <w:t xml:space="preserve"> отклонены на основании </w:t>
      </w:r>
      <w:r w:rsidRPr="009D48B1">
        <w:rPr>
          <w:bCs/>
          <w:sz w:val="24"/>
        </w:rPr>
        <w:t xml:space="preserve">п.4 ч.12 ст.48 Закона </w:t>
      </w:r>
      <w:r>
        <w:rPr>
          <w:bCs/>
          <w:sz w:val="24"/>
        </w:rPr>
        <w:t>о контрактной системе, поскольку</w:t>
      </w:r>
      <w:r w:rsidRPr="009D48B1">
        <w:rPr>
          <w:bCs/>
          <w:sz w:val="24"/>
        </w:rPr>
        <w:t xml:space="preserve">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r>
        <w:rPr>
          <w:bCs/>
          <w:sz w:val="24"/>
        </w:rPr>
        <w:t>.</w:t>
      </w:r>
    </w:p>
    <w:p w14:paraId="660D1FB5" w14:textId="5A5F879F" w:rsidR="003D0848" w:rsidRDefault="00FD506F" w:rsidP="009D48B1">
      <w:pPr>
        <w:ind w:firstLine="709"/>
        <w:jc w:val="both"/>
        <w:rPr>
          <w:bCs/>
          <w:sz w:val="24"/>
        </w:rPr>
      </w:pPr>
      <w:r w:rsidRPr="00FD506F">
        <w:rPr>
          <w:bCs/>
          <w:sz w:val="24"/>
        </w:rPr>
        <w:t xml:space="preserve">Победителем аукциона признан участник под идентификационным номером </w:t>
      </w:r>
      <w:r w:rsidR="009D48B1" w:rsidRPr="009D48B1">
        <w:rPr>
          <w:bCs/>
          <w:sz w:val="24"/>
        </w:rPr>
        <w:t>121144474</w:t>
      </w:r>
      <w:r w:rsidRPr="00FD506F">
        <w:rPr>
          <w:bCs/>
          <w:sz w:val="24"/>
        </w:rPr>
        <w:t>.</w:t>
      </w:r>
    </w:p>
    <w:p w14:paraId="3C6FFC8C" w14:textId="57BBC3D5" w:rsidR="009D48B1" w:rsidRDefault="00F917E7" w:rsidP="00FA6F27">
      <w:pPr>
        <w:ind w:firstLine="709"/>
        <w:jc w:val="both"/>
        <w:rPr>
          <w:bCs/>
          <w:sz w:val="24"/>
        </w:rPr>
      </w:pPr>
      <w:r w:rsidRPr="00F917E7">
        <w:rPr>
          <w:bCs/>
          <w:sz w:val="24"/>
        </w:rPr>
        <w:t xml:space="preserve">Комиссией установлено, что предметом закупки </w:t>
      </w:r>
      <w:r w:rsidR="009D48B1">
        <w:rPr>
          <w:bCs/>
          <w:sz w:val="24"/>
        </w:rPr>
        <w:t>являются расходные</w:t>
      </w:r>
      <w:r w:rsidR="009D48B1" w:rsidRPr="009D48B1">
        <w:rPr>
          <w:bCs/>
          <w:sz w:val="24"/>
        </w:rPr>
        <w:t xml:space="preserve"> </w:t>
      </w:r>
      <w:r w:rsidR="009D48B1">
        <w:rPr>
          <w:bCs/>
          <w:sz w:val="24"/>
        </w:rPr>
        <w:t>материалы для периферийного оборудования</w:t>
      </w:r>
      <w:r w:rsidR="00F7529A">
        <w:rPr>
          <w:bCs/>
          <w:sz w:val="24"/>
        </w:rPr>
        <w:t xml:space="preserve">, совместимые с устройствами, имеющимися у Заказчика. </w:t>
      </w:r>
    </w:p>
    <w:p w14:paraId="0FC1DF39" w14:textId="33984FA6" w:rsidR="00F917E7" w:rsidRPr="00F917E7" w:rsidRDefault="00A8320E" w:rsidP="00A8320E">
      <w:pPr>
        <w:ind w:firstLine="709"/>
        <w:jc w:val="both"/>
        <w:rPr>
          <w:bCs/>
          <w:sz w:val="24"/>
        </w:rPr>
      </w:pPr>
      <w:r>
        <w:rPr>
          <w:bCs/>
          <w:sz w:val="24"/>
        </w:rPr>
        <w:t xml:space="preserve">При описании объекта закупки Заказчик использовал коды </w:t>
      </w:r>
      <w:r w:rsidRPr="00A8320E">
        <w:rPr>
          <w:bCs/>
          <w:sz w:val="24"/>
        </w:rPr>
        <w:t>Общероссийскому классификатору продукции по видам экономической деятельности (ОКПД2)</w:t>
      </w:r>
      <w:r>
        <w:rPr>
          <w:bCs/>
          <w:sz w:val="24"/>
        </w:rPr>
        <w:t>:</w:t>
      </w:r>
      <w:r w:rsidRPr="00A8320E">
        <w:rPr>
          <w:bCs/>
          <w:sz w:val="24"/>
        </w:rPr>
        <w:t xml:space="preserve"> </w:t>
      </w:r>
      <w:r>
        <w:rPr>
          <w:bCs/>
          <w:sz w:val="24"/>
        </w:rPr>
        <w:t>26.20.40.12</w:t>
      </w:r>
      <w:r w:rsidRPr="009D48B1">
        <w:rPr>
          <w:bCs/>
          <w:sz w:val="24"/>
        </w:rPr>
        <w:t>0</w:t>
      </w:r>
      <w:r>
        <w:rPr>
          <w:bCs/>
          <w:sz w:val="24"/>
        </w:rPr>
        <w:t xml:space="preserve">, </w:t>
      </w:r>
      <w:r w:rsidRPr="009D48B1">
        <w:rPr>
          <w:bCs/>
          <w:sz w:val="24"/>
        </w:rPr>
        <w:t>26.20.40.190</w:t>
      </w:r>
      <w:r>
        <w:rPr>
          <w:bCs/>
          <w:sz w:val="24"/>
        </w:rPr>
        <w:t xml:space="preserve">, входящие </w:t>
      </w:r>
      <w:r w:rsidR="00F917E7" w:rsidRPr="00F917E7">
        <w:rPr>
          <w:bCs/>
          <w:sz w:val="24"/>
        </w:rPr>
        <w:t xml:space="preserve">в перечень товаров,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к </w:t>
      </w:r>
      <w:r w:rsidR="00781F22">
        <w:rPr>
          <w:bCs/>
          <w:sz w:val="24"/>
        </w:rPr>
        <w:t>постановлению Правительства РФ №1875</w:t>
      </w:r>
      <w:r w:rsidR="00F917E7" w:rsidRPr="00F917E7">
        <w:rPr>
          <w:bCs/>
          <w:sz w:val="24"/>
        </w:rPr>
        <w:t xml:space="preserve">.  </w:t>
      </w:r>
    </w:p>
    <w:p w14:paraId="1B9D42E9" w14:textId="1257E0C1" w:rsidR="00F917E7" w:rsidRPr="00F917E7" w:rsidRDefault="00F917E7" w:rsidP="00F917E7">
      <w:pPr>
        <w:ind w:firstLine="709"/>
        <w:jc w:val="both"/>
        <w:rPr>
          <w:bCs/>
          <w:sz w:val="24"/>
        </w:rPr>
      </w:pPr>
      <w:r w:rsidRPr="00F917E7">
        <w:rPr>
          <w:bCs/>
          <w:sz w:val="24"/>
        </w:rPr>
        <w:t>Извещением об осуществлении закупки от №</w:t>
      </w:r>
      <w:r w:rsidR="00A8320E" w:rsidRPr="00A8320E">
        <w:t xml:space="preserve"> </w:t>
      </w:r>
      <w:r w:rsidR="00A8320E" w:rsidRPr="00A8320E">
        <w:rPr>
          <w:bCs/>
          <w:sz w:val="24"/>
        </w:rPr>
        <w:t>0190200000326004801</w:t>
      </w:r>
      <w:r w:rsidR="00A8320E">
        <w:rPr>
          <w:bCs/>
          <w:sz w:val="24"/>
        </w:rPr>
        <w:t xml:space="preserve"> </w:t>
      </w:r>
      <w:r w:rsidRPr="00F917E7">
        <w:rPr>
          <w:bCs/>
          <w:sz w:val="24"/>
        </w:rPr>
        <w:t>установлено ограничение закупок товаров, происходящих из иностранных государств, выполняемых работ, оказываемых услуг иностранными лицами.</w:t>
      </w:r>
    </w:p>
    <w:p w14:paraId="7B1C96C5" w14:textId="77777777" w:rsidR="00F917E7" w:rsidRPr="00F917E7" w:rsidRDefault="00F917E7" w:rsidP="00F917E7">
      <w:pPr>
        <w:ind w:firstLine="709"/>
        <w:jc w:val="both"/>
        <w:rPr>
          <w:bCs/>
          <w:sz w:val="24"/>
        </w:rPr>
      </w:pPr>
      <w:r w:rsidRPr="00F917E7">
        <w:rPr>
          <w:bCs/>
          <w:sz w:val="24"/>
        </w:rPr>
        <w:t xml:space="preserve">Комиссия отмечает, что приложение к извещению №1 содержит уведомление об отсутствии закупаемого товара в реестре российской промышленной продукции. </w:t>
      </w:r>
    </w:p>
    <w:p w14:paraId="5CFD4E3D" w14:textId="77777777" w:rsidR="00781F22" w:rsidRDefault="00F917E7" w:rsidP="00781F22">
      <w:pPr>
        <w:ind w:firstLine="709"/>
        <w:jc w:val="both"/>
        <w:rPr>
          <w:bCs/>
          <w:sz w:val="24"/>
        </w:rPr>
      </w:pPr>
      <w:r w:rsidRPr="00F917E7">
        <w:rPr>
          <w:bCs/>
          <w:sz w:val="24"/>
        </w:rPr>
        <w:t>Таким образом, Заказчик на основании абзаца третьего подпункта «а» пункта 7 Постановления №1875 в извещении об осуществлении закупки задекларировал факт отсутствия в реестре российской промышленной продукции товара с характеристиками, соответствующими потребности заказчика.</w:t>
      </w:r>
    </w:p>
    <w:p w14:paraId="312C8930" w14:textId="7CAF617C" w:rsidR="00FA6F27" w:rsidRDefault="00FA6F27" w:rsidP="00781F22">
      <w:pPr>
        <w:ind w:firstLine="709"/>
        <w:jc w:val="both"/>
        <w:rPr>
          <w:bCs/>
          <w:sz w:val="24"/>
        </w:rPr>
      </w:pPr>
      <w:r w:rsidRPr="00FA6F27">
        <w:rPr>
          <w:bCs/>
          <w:sz w:val="24"/>
        </w:rPr>
        <w:t>В соответствии с подпунктом «б» пункта 2 части 1 статьи 43 Закона о контрактной системе, предложение участника закупки в отношении объекта закупки должно содержать наименование страны происхождения товара в соответствии с общероссийским классификатором, используемым для идентификации стран мира.</w:t>
      </w:r>
    </w:p>
    <w:p w14:paraId="594DF4A4" w14:textId="5DC11BD8" w:rsidR="00FA6F27" w:rsidRDefault="00FA6F27" w:rsidP="00DD02FC">
      <w:pPr>
        <w:ind w:firstLine="709"/>
        <w:jc w:val="both"/>
        <w:rPr>
          <w:bCs/>
          <w:sz w:val="24"/>
        </w:rPr>
      </w:pPr>
      <w:r w:rsidRPr="00965199">
        <w:rPr>
          <w:bCs/>
          <w:sz w:val="24"/>
        </w:rPr>
        <w:t>Подпунктом «з» пункта 3 постановления Правительства РФ №1875 установлено</w:t>
      </w:r>
      <w:r>
        <w:rPr>
          <w:bCs/>
          <w:sz w:val="24"/>
        </w:rPr>
        <w:t xml:space="preserve">, что </w:t>
      </w:r>
      <w:r w:rsidRPr="00FA6F27">
        <w:rPr>
          <w:bCs/>
          <w:sz w:val="24"/>
        </w:rPr>
        <w:t>информацией и документами, подтверждающими страну происхождения товара для целей на</w:t>
      </w:r>
      <w:r>
        <w:rPr>
          <w:bCs/>
          <w:sz w:val="24"/>
        </w:rPr>
        <w:t xml:space="preserve">стоящего постановления, является </w:t>
      </w:r>
      <w:r w:rsidRPr="00FA6F27">
        <w:rPr>
          <w:bCs/>
          <w:sz w:val="24"/>
        </w:rPr>
        <w:t>указание в заявке на участие в закупке наименования страны происхождения товара</w:t>
      </w:r>
      <w:r>
        <w:rPr>
          <w:bCs/>
          <w:sz w:val="24"/>
        </w:rPr>
        <w:t xml:space="preserve"> </w:t>
      </w:r>
      <w:r w:rsidRPr="00FA6F27">
        <w:rPr>
          <w:bCs/>
          <w:sz w:val="24"/>
        </w:rPr>
        <w:t xml:space="preserve">для подтверждения происхождения товаров из Российской Федерации, указанных </w:t>
      </w:r>
      <w:r w:rsidR="00DD02FC">
        <w:rPr>
          <w:bCs/>
          <w:sz w:val="24"/>
        </w:rPr>
        <w:t xml:space="preserve">в позициях 1 - 433 приложения № </w:t>
      </w:r>
      <w:r w:rsidRPr="00FA6F27">
        <w:rPr>
          <w:bCs/>
          <w:sz w:val="24"/>
        </w:rPr>
        <w:t>2 к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w:t>
      </w:r>
      <w:r w:rsidR="00DD02FC">
        <w:rPr>
          <w:bCs/>
          <w:sz w:val="24"/>
        </w:rPr>
        <w:t>ии с абзацем третьим подпункта «а»</w:t>
      </w:r>
      <w:r w:rsidRPr="00FA6F27">
        <w:rPr>
          <w:bCs/>
          <w:sz w:val="24"/>
        </w:rPr>
        <w:t xml:space="preserve"> пу</w:t>
      </w:r>
      <w:r w:rsidR="00DD02FC">
        <w:rPr>
          <w:bCs/>
          <w:sz w:val="24"/>
        </w:rPr>
        <w:t xml:space="preserve">нкта 7 настоящего постановления). </w:t>
      </w:r>
    </w:p>
    <w:p w14:paraId="29AB9979" w14:textId="1D9DAC7A" w:rsidR="00DD02FC" w:rsidRDefault="00FD506F" w:rsidP="00781F22">
      <w:pPr>
        <w:ind w:firstLine="709"/>
        <w:jc w:val="both"/>
        <w:rPr>
          <w:bCs/>
          <w:sz w:val="24"/>
        </w:rPr>
      </w:pPr>
      <w:r w:rsidRPr="00FD506F">
        <w:rPr>
          <w:bCs/>
          <w:sz w:val="24"/>
        </w:rPr>
        <w:t>В ходе изучения заявок участников, истребованных у электро</w:t>
      </w:r>
      <w:r w:rsidR="00DD02FC">
        <w:rPr>
          <w:bCs/>
          <w:sz w:val="24"/>
        </w:rPr>
        <w:t>нной площадки, установлено, что</w:t>
      </w:r>
      <w:r w:rsidR="00A8320E">
        <w:rPr>
          <w:bCs/>
          <w:sz w:val="24"/>
        </w:rPr>
        <w:t xml:space="preserve"> участником закупки под номером </w:t>
      </w:r>
      <w:r w:rsidR="00A8320E" w:rsidRPr="009D48B1">
        <w:rPr>
          <w:bCs/>
          <w:sz w:val="24"/>
        </w:rPr>
        <w:t>121144474</w:t>
      </w:r>
      <w:r w:rsidR="00A8320E">
        <w:rPr>
          <w:bCs/>
          <w:sz w:val="24"/>
        </w:rPr>
        <w:t xml:space="preserve"> (Победителем)</w:t>
      </w:r>
      <w:r w:rsidR="00A8320E" w:rsidRPr="00FD506F">
        <w:rPr>
          <w:bCs/>
          <w:sz w:val="24"/>
        </w:rPr>
        <w:t xml:space="preserve"> </w:t>
      </w:r>
      <w:r w:rsidR="00A8320E">
        <w:rPr>
          <w:bCs/>
          <w:sz w:val="24"/>
        </w:rPr>
        <w:t>предложены</w:t>
      </w:r>
      <w:r w:rsidR="00DD02FC" w:rsidRPr="00DD02FC">
        <w:rPr>
          <w:bCs/>
          <w:sz w:val="24"/>
        </w:rPr>
        <w:t xml:space="preserve"> к поставке</w:t>
      </w:r>
      <w:r w:rsidR="00781F22">
        <w:rPr>
          <w:bCs/>
          <w:sz w:val="24"/>
        </w:rPr>
        <w:t xml:space="preserve"> </w:t>
      </w:r>
      <w:r w:rsidR="00A8320E">
        <w:rPr>
          <w:bCs/>
          <w:sz w:val="24"/>
        </w:rPr>
        <w:t>товары с товарным знаком «Булат»</w:t>
      </w:r>
      <w:r w:rsidR="00781F22">
        <w:rPr>
          <w:bCs/>
          <w:sz w:val="24"/>
        </w:rPr>
        <w:t xml:space="preserve">, </w:t>
      </w:r>
      <w:r w:rsidR="00DD02FC">
        <w:rPr>
          <w:bCs/>
          <w:sz w:val="24"/>
        </w:rPr>
        <w:t xml:space="preserve">страной происхождения </w:t>
      </w:r>
      <w:r w:rsidR="00A8320E">
        <w:rPr>
          <w:bCs/>
          <w:sz w:val="24"/>
        </w:rPr>
        <w:t>которых</w:t>
      </w:r>
      <w:r w:rsidR="00DD02FC">
        <w:rPr>
          <w:bCs/>
          <w:sz w:val="24"/>
        </w:rPr>
        <w:t xml:space="preserve"> </w:t>
      </w:r>
      <w:r w:rsidR="00DD02FC" w:rsidRPr="00DD02FC">
        <w:rPr>
          <w:bCs/>
          <w:sz w:val="24"/>
        </w:rPr>
        <w:t>является «Российская Фе</w:t>
      </w:r>
      <w:r w:rsidR="00DD02FC">
        <w:rPr>
          <w:bCs/>
          <w:sz w:val="24"/>
        </w:rPr>
        <w:t xml:space="preserve">дерация» с полным соответствием </w:t>
      </w:r>
      <w:r w:rsidR="00DD02FC" w:rsidRPr="00DD02FC">
        <w:rPr>
          <w:bCs/>
          <w:sz w:val="24"/>
        </w:rPr>
        <w:t>функциональных, т</w:t>
      </w:r>
      <w:r w:rsidR="00DD02FC">
        <w:rPr>
          <w:bCs/>
          <w:sz w:val="24"/>
        </w:rPr>
        <w:t xml:space="preserve">ехнических, эксплуатационных </w:t>
      </w:r>
      <w:r w:rsidR="00DD02FC" w:rsidRPr="00DD02FC">
        <w:rPr>
          <w:bCs/>
          <w:sz w:val="24"/>
        </w:rPr>
        <w:t>характерист</w:t>
      </w:r>
      <w:r w:rsidR="00781F22">
        <w:rPr>
          <w:bCs/>
          <w:sz w:val="24"/>
        </w:rPr>
        <w:t>и</w:t>
      </w:r>
      <w:r w:rsidR="00A8320E">
        <w:rPr>
          <w:bCs/>
          <w:sz w:val="24"/>
        </w:rPr>
        <w:t>к товаров потребности Заказчика.</w:t>
      </w:r>
      <w:r w:rsidR="00781F22">
        <w:rPr>
          <w:bCs/>
          <w:sz w:val="24"/>
        </w:rPr>
        <w:t xml:space="preserve"> </w:t>
      </w:r>
    </w:p>
    <w:p w14:paraId="5A1A8882" w14:textId="5954AE59" w:rsidR="00A8320E" w:rsidRDefault="00A8320E" w:rsidP="00F7529A">
      <w:pPr>
        <w:ind w:firstLine="709"/>
        <w:jc w:val="both"/>
        <w:rPr>
          <w:bCs/>
          <w:sz w:val="24"/>
        </w:rPr>
      </w:pPr>
      <w:r>
        <w:rPr>
          <w:bCs/>
          <w:sz w:val="24"/>
        </w:rPr>
        <w:t xml:space="preserve">На заседание Комиссии представлено письмо ООО «Торговый дом «Булат» (исх. №29-04 от 29.04.2026), подтверждающее производство на территории Российской Федерации. </w:t>
      </w:r>
    </w:p>
    <w:p w14:paraId="12BBAAA2" w14:textId="077BBEB7" w:rsidR="00781F22" w:rsidRDefault="00A8320E" w:rsidP="00781F22">
      <w:pPr>
        <w:ind w:firstLine="709"/>
        <w:jc w:val="both"/>
        <w:rPr>
          <w:bCs/>
          <w:sz w:val="24"/>
        </w:rPr>
      </w:pPr>
      <w:r>
        <w:rPr>
          <w:bCs/>
          <w:sz w:val="24"/>
        </w:rPr>
        <w:t>Заявки иных участников содержали</w:t>
      </w:r>
      <w:r w:rsidR="00781F22">
        <w:rPr>
          <w:bCs/>
          <w:sz w:val="24"/>
        </w:rPr>
        <w:t xml:space="preserve"> предложение о поставке </w:t>
      </w:r>
      <w:r>
        <w:rPr>
          <w:bCs/>
          <w:sz w:val="24"/>
        </w:rPr>
        <w:t>товаров</w:t>
      </w:r>
      <w:r w:rsidR="00781F22">
        <w:rPr>
          <w:bCs/>
          <w:sz w:val="24"/>
        </w:rPr>
        <w:t xml:space="preserve">, страной происхождения </w:t>
      </w:r>
      <w:r>
        <w:rPr>
          <w:bCs/>
          <w:sz w:val="24"/>
        </w:rPr>
        <w:t>которых</w:t>
      </w:r>
      <w:r w:rsidR="00781F22">
        <w:rPr>
          <w:bCs/>
          <w:sz w:val="24"/>
        </w:rPr>
        <w:t xml:space="preserve"> является </w:t>
      </w:r>
      <w:r>
        <w:rPr>
          <w:bCs/>
          <w:sz w:val="24"/>
        </w:rPr>
        <w:t>«Китайская Народная Республика».</w:t>
      </w:r>
    </w:p>
    <w:p w14:paraId="1B0BA8DD" w14:textId="0706205A" w:rsidR="00DD02FC" w:rsidRDefault="00DD02FC" w:rsidP="00FD506F">
      <w:pPr>
        <w:ind w:firstLine="709"/>
        <w:jc w:val="both"/>
        <w:rPr>
          <w:bCs/>
          <w:sz w:val="24"/>
        </w:rPr>
      </w:pPr>
      <w:r>
        <w:rPr>
          <w:bCs/>
          <w:sz w:val="24"/>
        </w:rPr>
        <w:t xml:space="preserve">В соответствии с пунктом «а» пункта 2 части 4 статьи 14 Закона о контрактной системе  </w:t>
      </w:r>
      <w:r w:rsidRPr="00DD02FC">
        <w:rPr>
          <w:bCs/>
          <w:sz w:val="24"/>
        </w:rPr>
        <w:t xml:space="preserve">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w:t>
      </w:r>
      <w:r w:rsidR="00781F22">
        <w:rPr>
          <w:bCs/>
          <w:sz w:val="24"/>
        </w:rPr>
        <w:t>Законом о контрактной системе</w:t>
      </w:r>
      <w:r w:rsidRPr="00DD02FC">
        <w:rPr>
          <w:bCs/>
          <w:sz w:val="24"/>
        </w:rPr>
        <w:t>,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w:t>
      </w:r>
      <w:r>
        <w:rPr>
          <w:bCs/>
          <w:sz w:val="24"/>
        </w:rPr>
        <w:t xml:space="preserve">овара российского происхождения.   </w:t>
      </w:r>
    </w:p>
    <w:p w14:paraId="79927458" w14:textId="77777777" w:rsidR="00CF2D6A" w:rsidRDefault="00DD02FC" w:rsidP="00CF2D6A">
      <w:pPr>
        <w:ind w:firstLine="709"/>
        <w:jc w:val="both"/>
        <w:rPr>
          <w:bCs/>
          <w:sz w:val="24"/>
        </w:rPr>
      </w:pPr>
      <w:r>
        <w:rPr>
          <w:bCs/>
          <w:sz w:val="24"/>
        </w:rPr>
        <w:t>С учетом изложенного, за</w:t>
      </w:r>
      <w:r w:rsidR="00CF2D6A">
        <w:rPr>
          <w:bCs/>
          <w:sz w:val="24"/>
        </w:rPr>
        <w:t>явка Заявителя, содержащая предложение о поставке товара иностранного происхождения, была отклонена комиссией по осуществлению закупок.</w:t>
      </w:r>
    </w:p>
    <w:p w14:paraId="5BAEAB49" w14:textId="77B80DD9" w:rsidR="00DA68A7" w:rsidRDefault="00DA68A7" w:rsidP="00CF2D6A">
      <w:pPr>
        <w:ind w:firstLine="709"/>
        <w:jc w:val="both"/>
        <w:rPr>
          <w:bCs/>
          <w:sz w:val="24"/>
        </w:rPr>
      </w:pPr>
      <w:r w:rsidRPr="00DA68A7">
        <w:rPr>
          <w:bCs/>
          <w:sz w:val="24"/>
        </w:rPr>
        <w:t>Комиссия</w:t>
      </w:r>
      <w:r w:rsidR="00CF2D6A">
        <w:rPr>
          <w:bCs/>
          <w:sz w:val="24"/>
        </w:rPr>
        <w:t xml:space="preserve"> Управления</w:t>
      </w:r>
      <w:r w:rsidRPr="00DA68A7">
        <w:rPr>
          <w:bCs/>
          <w:sz w:val="24"/>
        </w:rPr>
        <w:t xml:space="preserve"> приходит к выводу об отсутствии в действиях комиссии по осуществлению закупок нарушений Закона о контрактной системе, следовательно, довод жалобы является необоснованным.</w:t>
      </w:r>
    </w:p>
    <w:p w14:paraId="6312129D" w14:textId="30C4B2F6" w:rsidR="00335F50" w:rsidRPr="00080CDC" w:rsidRDefault="00335F50" w:rsidP="00080CDC">
      <w:pPr>
        <w:ind w:firstLine="709"/>
        <w:jc w:val="both"/>
        <w:rPr>
          <w:bCs/>
          <w:sz w:val="24"/>
        </w:rPr>
      </w:pPr>
      <w:r w:rsidRPr="00965199">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150DFAC4" w14:textId="77777777" w:rsidR="00C96ACE" w:rsidRDefault="00C96ACE" w:rsidP="00335F50">
      <w:pPr>
        <w:jc w:val="center"/>
        <w:rPr>
          <w:b/>
          <w:sz w:val="24"/>
        </w:rPr>
      </w:pPr>
    </w:p>
    <w:p w14:paraId="70B71026" w14:textId="77777777" w:rsidR="00335F50" w:rsidRPr="00965199" w:rsidRDefault="00335F50" w:rsidP="00335F50">
      <w:pPr>
        <w:jc w:val="center"/>
        <w:rPr>
          <w:b/>
          <w:sz w:val="24"/>
        </w:rPr>
      </w:pPr>
      <w:r w:rsidRPr="00965199">
        <w:rPr>
          <w:b/>
          <w:sz w:val="24"/>
        </w:rPr>
        <w:t>РЕШИЛА:</w:t>
      </w:r>
    </w:p>
    <w:p w14:paraId="39F38408" w14:textId="77777777" w:rsidR="00335F50" w:rsidRPr="00965199" w:rsidRDefault="00335F50" w:rsidP="00681543">
      <w:pPr>
        <w:ind w:firstLine="709"/>
        <w:jc w:val="center"/>
        <w:rPr>
          <w:b/>
          <w:sz w:val="24"/>
        </w:rPr>
      </w:pPr>
    </w:p>
    <w:p w14:paraId="21A28977" w14:textId="4676D1A9" w:rsidR="00965199" w:rsidRPr="00080CDC" w:rsidRDefault="00335F50" w:rsidP="00080CDC">
      <w:pPr>
        <w:ind w:firstLine="708"/>
        <w:jc w:val="both"/>
        <w:rPr>
          <w:bCs/>
          <w:sz w:val="24"/>
          <w:lang w:bidi="ru-RU"/>
        </w:rPr>
      </w:pPr>
      <w:r w:rsidRPr="00080CDC">
        <w:rPr>
          <w:bCs/>
          <w:sz w:val="24"/>
          <w:lang w:bidi="ru-RU"/>
        </w:rPr>
        <w:t xml:space="preserve">Признать жалобу </w:t>
      </w:r>
      <w:r w:rsidR="00F7529A" w:rsidRPr="00F7529A">
        <w:rPr>
          <w:bCs/>
          <w:sz w:val="24"/>
          <w:lang w:bidi="ru-RU"/>
        </w:rPr>
        <w:t>ООО «Битюг» на действия комиссии по осуществлению закупок при осуществлении закупки способом аукциона в электронной форме на поставку расходных материалов для периферийного оборудования, начальная (максимальная) цена контракта – 1 026 885,43 рублей (извещение № 0190200000326004801)</w:t>
      </w:r>
      <w:r w:rsidR="00F7529A">
        <w:rPr>
          <w:bCs/>
          <w:sz w:val="24"/>
          <w:lang w:bidi="ru-RU"/>
        </w:rPr>
        <w:t>,</w:t>
      </w:r>
      <w:r w:rsidRPr="00080CDC">
        <w:rPr>
          <w:bCs/>
          <w:sz w:val="24"/>
          <w:lang w:bidi="ru-RU"/>
        </w:rPr>
        <w:t xml:space="preserve"> </w:t>
      </w:r>
      <w:r w:rsidR="00080CDC">
        <w:rPr>
          <w:bCs/>
          <w:sz w:val="24"/>
          <w:lang w:bidi="ru-RU"/>
        </w:rPr>
        <w:t>не</w:t>
      </w:r>
      <w:r w:rsidRPr="00080CDC">
        <w:rPr>
          <w:bCs/>
          <w:sz w:val="24"/>
          <w:lang w:bidi="ru-RU"/>
        </w:rPr>
        <w:t>обоснованной.</w:t>
      </w:r>
    </w:p>
    <w:p w14:paraId="7832ADC4" w14:textId="77777777" w:rsidR="007C7469" w:rsidRPr="00037344" w:rsidRDefault="007C7469" w:rsidP="007C7469">
      <w:pPr>
        <w:tabs>
          <w:tab w:val="left" w:pos="709"/>
        </w:tabs>
        <w:jc w:val="both"/>
        <w:rPr>
          <w:b/>
          <w:sz w:val="25"/>
          <w:szCs w:val="25"/>
        </w:rPr>
      </w:pPr>
    </w:p>
    <w:p w14:paraId="25DF5A5D" w14:textId="77777777" w:rsidR="007C7469" w:rsidRPr="00B66BED" w:rsidRDefault="007C7469" w:rsidP="00B66BED">
      <w:pPr>
        <w:jc w:val="both"/>
        <w:rPr>
          <w:bCs/>
          <w:sz w:val="26"/>
          <w:szCs w:val="26"/>
          <w:lang w:bidi="ru-RU"/>
        </w:rPr>
      </w:pPr>
    </w:p>
    <w:p w14:paraId="5F1D18FC" w14:textId="77777777" w:rsidR="00172329" w:rsidRPr="00101E82" w:rsidRDefault="00172329" w:rsidP="000A19B2">
      <w:pPr>
        <w:tabs>
          <w:tab w:val="left" w:pos="709"/>
        </w:tabs>
        <w:jc w:val="both"/>
        <w:rPr>
          <w:i/>
          <w:sz w:val="20"/>
          <w:szCs w:val="20"/>
        </w:rPr>
      </w:pPr>
    </w:p>
    <w:p w14:paraId="71687E0C" w14:textId="484CC7CB" w:rsidR="001D667C" w:rsidRPr="00101E82" w:rsidRDefault="00335F50" w:rsidP="00A566EA">
      <w:pPr>
        <w:tabs>
          <w:tab w:val="left" w:pos="709"/>
        </w:tabs>
        <w:ind w:firstLine="709"/>
        <w:jc w:val="both"/>
        <w:rPr>
          <w:i/>
          <w:sz w:val="20"/>
          <w:szCs w:val="20"/>
        </w:rPr>
      </w:pPr>
      <w:r w:rsidRPr="00101E8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101E82" w:rsidRDefault="00A566EA" w:rsidP="00335F50">
      <w:pPr>
        <w:jc w:val="both"/>
        <w:rPr>
          <w:i/>
          <w:sz w:val="20"/>
          <w:szCs w:val="20"/>
        </w:rPr>
      </w:pPr>
    </w:p>
    <w:p w14:paraId="744C617B" w14:textId="77777777" w:rsidR="00060856" w:rsidRDefault="00060856" w:rsidP="00335F50">
      <w:pPr>
        <w:jc w:val="both"/>
        <w:rPr>
          <w:sz w:val="20"/>
          <w:szCs w:val="20"/>
        </w:rPr>
      </w:pPr>
    </w:p>
    <w:p w14:paraId="40F54B9E" w14:textId="77777777" w:rsidR="00B66BED" w:rsidRDefault="00B66BED" w:rsidP="00335F50">
      <w:pPr>
        <w:jc w:val="both"/>
        <w:rPr>
          <w:sz w:val="20"/>
          <w:szCs w:val="20"/>
        </w:rPr>
      </w:pPr>
    </w:p>
    <w:p w14:paraId="1D62CF02" w14:textId="77777777" w:rsidR="00B66BED" w:rsidRDefault="00B66BED" w:rsidP="00335F50">
      <w:pPr>
        <w:jc w:val="both"/>
        <w:rPr>
          <w:sz w:val="20"/>
          <w:szCs w:val="20"/>
        </w:rPr>
      </w:pPr>
    </w:p>
    <w:p w14:paraId="72AC402A" w14:textId="77777777" w:rsidR="00B66BED" w:rsidRDefault="00B66BED" w:rsidP="00335F50">
      <w:pPr>
        <w:jc w:val="both"/>
        <w:rPr>
          <w:sz w:val="20"/>
          <w:szCs w:val="20"/>
        </w:rPr>
      </w:pPr>
    </w:p>
    <w:p w14:paraId="55266D30" w14:textId="77777777" w:rsidR="00B66BED" w:rsidRDefault="00B66BED" w:rsidP="00335F50">
      <w:pPr>
        <w:jc w:val="both"/>
        <w:rPr>
          <w:sz w:val="20"/>
          <w:szCs w:val="20"/>
        </w:rPr>
      </w:pPr>
    </w:p>
    <w:p w14:paraId="3E37B3DD" w14:textId="77777777" w:rsidR="00B66BED" w:rsidRDefault="00B66BED" w:rsidP="00335F50">
      <w:pPr>
        <w:jc w:val="both"/>
        <w:rPr>
          <w:sz w:val="20"/>
          <w:szCs w:val="20"/>
        </w:rPr>
      </w:pPr>
    </w:p>
    <w:p w14:paraId="79FBEE90" w14:textId="77777777" w:rsidR="00B66BED" w:rsidRDefault="00B66BED" w:rsidP="00335F50">
      <w:pPr>
        <w:jc w:val="both"/>
        <w:rPr>
          <w:sz w:val="20"/>
          <w:szCs w:val="20"/>
        </w:rPr>
      </w:pPr>
    </w:p>
    <w:p w14:paraId="50FBFCE1" w14:textId="77777777" w:rsidR="00B66BED" w:rsidRDefault="00B66BED" w:rsidP="00335F50">
      <w:pPr>
        <w:jc w:val="both"/>
        <w:rPr>
          <w:sz w:val="20"/>
          <w:szCs w:val="20"/>
        </w:rPr>
      </w:pPr>
    </w:p>
    <w:p w14:paraId="6E21133C" w14:textId="77777777" w:rsidR="00B66BED" w:rsidRDefault="00B66BED" w:rsidP="00335F50">
      <w:pPr>
        <w:jc w:val="both"/>
        <w:rPr>
          <w:sz w:val="20"/>
          <w:szCs w:val="20"/>
        </w:rPr>
      </w:pPr>
    </w:p>
    <w:p w14:paraId="05EBDA4A" w14:textId="77777777" w:rsidR="00B66BED" w:rsidRDefault="00B66BED" w:rsidP="00335F50">
      <w:pPr>
        <w:jc w:val="both"/>
        <w:rPr>
          <w:sz w:val="20"/>
          <w:szCs w:val="20"/>
        </w:rPr>
      </w:pPr>
    </w:p>
    <w:p w14:paraId="4421F52A" w14:textId="77777777" w:rsidR="00B66BED" w:rsidRDefault="00B66BED" w:rsidP="00335F50">
      <w:pPr>
        <w:jc w:val="both"/>
        <w:rPr>
          <w:sz w:val="20"/>
          <w:szCs w:val="20"/>
        </w:rPr>
      </w:pPr>
    </w:p>
    <w:p w14:paraId="74E79E77" w14:textId="587CB91B" w:rsidR="0069000F" w:rsidRPr="00101E82" w:rsidRDefault="0069000F" w:rsidP="00B14E36">
      <w:pPr>
        <w:jc w:val="both"/>
        <w:rPr>
          <w:sz w:val="20"/>
          <w:szCs w:val="20"/>
        </w:rPr>
      </w:pPr>
    </w:p>
    <w:sectPr w:rsidR="0069000F" w:rsidRPr="00101E82" w:rsidSect="0044122A">
      <w:headerReference w:type="default" r:id="rId15"/>
      <w:footerReference w:type="default" r:id="rId16"/>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CD1C42">
          <w:rPr>
            <w:noProof/>
          </w:rPr>
          <w:t>2</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12419C"/>
    <w:multiLevelType w:val="hybridMultilevel"/>
    <w:tmpl w:val="ABF09806"/>
    <w:lvl w:ilvl="0" w:tplc="E3D634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2870205"/>
    <w:multiLevelType w:val="hybridMultilevel"/>
    <w:tmpl w:val="B936F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6"/>
  </w:num>
  <w:num w:numId="3">
    <w:abstractNumId w:val="2"/>
  </w:num>
  <w:num w:numId="4">
    <w:abstractNumId w:val="9"/>
  </w:num>
  <w:num w:numId="5">
    <w:abstractNumId w:val="0"/>
  </w:num>
  <w:num w:numId="6">
    <w:abstractNumId w:val="11"/>
  </w:num>
  <w:num w:numId="7">
    <w:abstractNumId w:val="10"/>
  </w:num>
  <w:num w:numId="8">
    <w:abstractNumId w:val="5"/>
  </w:num>
  <w:num w:numId="9">
    <w:abstractNumId w:val="8"/>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C3C"/>
    <w:rsid w:val="00013AB2"/>
    <w:rsid w:val="00016A45"/>
    <w:rsid w:val="00034649"/>
    <w:rsid w:val="00034A64"/>
    <w:rsid w:val="00035B03"/>
    <w:rsid w:val="00047EE1"/>
    <w:rsid w:val="00060856"/>
    <w:rsid w:val="000675DA"/>
    <w:rsid w:val="00070C85"/>
    <w:rsid w:val="0007321D"/>
    <w:rsid w:val="00073EF7"/>
    <w:rsid w:val="00074AE4"/>
    <w:rsid w:val="00076957"/>
    <w:rsid w:val="00077F79"/>
    <w:rsid w:val="00080CDC"/>
    <w:rsid w:val="00081287"/>
    <w:rsid w:val="00084C38"/>
    <w:rsid w:val="0008539E"/>
    <w:rsid w:val="000A0C97"/>
    <w:rsid w:val="000A19B2"/>
    <w:rsid w:val="000A2210"/>
    <w:rsid w:val="000A720C"/>
    <w:rsid w:val="000B017A"/>
    <w:rsid w:val="000B2E69"/>
    <w:rsid w:val="000C115C"/>
    <w:rsid w:val="000C627A"/>
    <w:rsid w:val="000D2874"/>
    <w:rsid w:val="00101E82"/>
    <w:rsid w:val="00104E42"/>
    <w:rsid w:val="0011090C"/>
    <w:rsid w:val="001126A7"/>
    <w:rsid w:val="00113F6A"/>
    <w:rsid w:val="0011608E"/>
    <w:rsid w:val="00126C49"/>
    <w:rsid w:val="0012746A"/>
    <w:rsid w:val="00130E13"/>
    <w:rsid w:val="00131582"/>
    <w:rsid w:val="00142A0F"/>
    <w:rsid w:val="001535E7"/>
    <w:rsid w:val="00153801"/>
    <w:rsid w:val="001562CC"/>
    <w:rsid w:val="00160DFD"/>
    <w:rsid w:val="00167BA6"/>
    <w:rsid w:val="00171DCD"/>
    <w:rsid w:val="00172329"/>
    <w:rsid w:val="001761D8"/>
    <w:rsid w:val="001775E7"/>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FC4"/>
    <w:rsid w:val="001D1E14"/>
    <w:rsid w:val="001D667C"/>
    <w:rsid w:val="001D6FAD"/>
    <w:rsid w:val="001E0621"/>
    <w:rsid w:val="001F11B2"/>
    <w:rsid w:val="001F1599"/>
    <w:rsid w:val="001F21AA"/>
    <w:rsid w:val="001F4D8C"/>
    <w:rsid w:val="001F796E"/>
    <w:rsid w:val="00203A05"/>
    <w:rsid w:val="00222AAA"/>
    <w:rsid w:val="00230CD0"/>
    <w:rsid w:val="00232710"/>
    <w:rsid w:val="00235ABE"/>
    <w:rsid w:val="00236731"/>
    <w:rsid w:val="002453C8"/>
    <w:rsid w:val="002525E6"/>
    <w:rsid w:val="00273F1C"/>
    <w:rsid w:val="00274FE1"/>
    <w:rsid w:val="002808A8"/>
    <w:rsid w:val="00287824"/>
    <w:rsid w:val="0029006A"/>
    <w:rsid w:val="00291835"/>
    <w:rsid w:val="002A4EFC"/>
    <w:rsid w:val="002B3BF9"/>
    <w:rsid w:val="002B4671"/>
    <w:rsid w:val="002D684D"/>
    <w:rsid w:val="002E0CAF"/>
    <w:rsid w:val="002E3C12"/>
    <w:rsid w:val="002F1CC1"/>
    <w:rsid w:val="002F2FE4"/>
    <w:rsid w:val="002F47D9"/>
    <w:rsid w:val="003065D1"/>
    <w:rsid w:val="00307538"/>
    <w:rsid w:val="0031424D"/>
    <w:rsid w:val="0031568E"/>
    <w:rsid w:val="00335F50"/>
    <w:rsid w:val="003379D4"/>
    <w:rsid w:val="00350564"/>
    <w:rsid w:val="00357307"/>
    <w:rsid w:val="003617B7"/>
    <w:rsid w:val="0036296D"/>
    <w:rsid w:val="00364127"/>
    <w:rsid w:val="003647FC"/>
    <w:rsid w:val="00364C06"/>
    <w:rsid w:val="0037068F"/>
    <w:rsid w:val="0037640E"/>
    <w:rsid w:val="00377963"/>
    <w:rsid w:val="00382BE2"/>
    <w:rsid w:val="00386212"/>
    <w:rsid w:val="003942E1"/>
    <w:rsid w:val="003A0894"/>
    <w:rsid w:val="003A0D18"/>
    <w:rsid w:val="003A6772"/>
    <w:rsid w:val="003B0C12"/>
    <w:rsid w:val="003B15B3"/>
    <w:rsid w:val="003B1F84"/>
    <w:rsid w:val="003B422D"/>
    <w:rsid w:val="003B6C2B"/>
    <w:rsid w:val="003C46BF"/>
    <w:rsid w:val="003D0848"/>
    <w:rsid w:val="003D1A25"/>
    <w:rsid w:val="003D5B2F"/>
    <w:rsid w:val="003D6620"/>
    <w:rsid w:val="003E5031"/>
    <w:rsid w:val="003E5920"/>
    <w:rsid w:val="003E636D"/>
    <w:rsid w:val="003F38B6"/>
    <w:rsid w:val="003F4EDD"/>
    <w:rsid w:val="003F4F06"/>
    <w:rsid w:val="003F5D5C"/>
    <w:rsid w:val="003F6788"/>
    <w:rsid w:val="0042061E"/>
    <w:rsid w:val="00421D08"/>
    <w:rsid w:val="00421DA9"/>
    <w:rsid w:val="00426073"/>
    <w:rsid w:val="004354FA"/>
    <w:rsid w:val="0044122A"/>
    <w:rsid w:val="00444FA1"/>
    <w:rsid w:val="00447C6A"/>
    <w:rsid w:val="004502A7"/>
    <w:rsid w:val="00450626"/>
    <w:rsid w:val="004546D7"/>
    <w:rsid w:val="00457965"/>
    <w:rsid w:val="00461E17"/>
    <w:rsid w:val="00464BB3"/>
    <w:rsid w:val="004837FE"/>
    <w:rsid w:val="00485DB8"/>
    <w:rsid w:val="004910AE"/>
    <w:rsid w:val="00493E51"/>
    <w:rsid w:val="004A0EC8"/>
    <w:rsid w:val="004A2A4A"/>
    <w:rsid w:val="004A41F6"/>
    <w:rsid w:val="004A63C3"/>
    <w:rsid w:val="004A7049"/>
    <w:rsid w:val="004B0594"/>
    <w:rsid w:val="004C7004"/>
    <w:rsid w:val="004E1FF5"/>
    <w:rsid w:val="004E4088"/>
    <w:rsid w:val="004F1A98"/>
    <w:rsid w:val="004F4163"/>
    <w:rsid w:val="005013A7"/>
    <w:rsid w:val="00515158"/>
    <w:rsid w:val="00515391"/>
    <w:rsid w:val="005175BD"/>
    <w:rsid w:val="005203C6"/>
    <w:rsid w:val="00525F30"/>
    <w:rsid w:val="00527F92"/>
    <w:rsid w:val="00532E3F"/>
    <w:rsid w:val="00535CF2"/>
    <w:rsid w:val="00540DE8"/>
    <w:rsid w:val="005438B9"/>
    <w:rsid w:val="0054604C"/>
    <w:rsid w:val="005479C6"/>
    <w:rsid w:val="00563CA5"/>
    <w:rsid w:val="0057271B"/>
    <w:rsid w:val="00577618"/>
    <w:rsid w:val="00582C32"/>
    <w:rsid w:val="00587A6F"/>
    <w:rsid w:val="005911D0"/>
    <w:rsid w:val="00592F9C"/>
    <w:rsid w:val="005A0E54"/>
    <w:rsid w:val="005A1913"/>
    <w:rsid w:val="005A3129"/>
    <w:rsid w:val="005A3759"/>
    <w:rsid w:val="005A4856"/>
    <w:rsid w:val="005A5C1F"/>
    <w:rsid w:val="005A5DF2"/>
    <w:rsid w:val="005A7C12"/>
    <w:rsid w:val="005B541B"/>
    <w:rsid w:val="005B75CC"/>
    <w:rsid w:val="005C7CB4"/>
    <w:rsid w:val="005D451B"/>
    <w:rsid w:val="005E0E12"/>
    <w:rsid w:val="005E5D59"/>
    <w:rsid w:val="00603A3B"/>
    <w:rsid w:val="00604B63"/>
    <w:rsid w:val="0060505D"/>
    <w:rsid w:val="00605DB4"/>
    <w:rsid w:val="00606313"/>
    <w:rsid w:val="006068E1"/>
    <w:rsid w:val="00614DDD"/>
    <w:rsid w:val="0061552F"/>
    <w:rsid w:val="00616113"/>
    <w:rsid w:val="00641216"/>
    <w:rsid w:val="006422DB"/>
    <w:rsid w:val="00644D1D"/>
    <w:rsid w:val="00646DCC"/>
    <w:rsid w:val="00653617"/>
    <w:rsid w:val="0065474C"/>
    <w:rsid w:val="00664BB2"/>
    <w:rsid w:val="00671726"/>
    <w:rsid w:val="00672DEC"/>
    <w:rsid w:val="0068074D"/>
    <w:rsid w:val="00681543"/>
    <w:rsid w:val="00683F32"/>
    <w:rsid w:val="0069000F"/>
    <w:rsid w:val="00691AA4"/>
    <w:rsid w:val="00693523"/>
    <w:rsid w:val="006C1E84"/>
    <w:rsid w:val="006C229F"/>
    <w:rsid w:val="006C280A"/>
    <w:rsid w:val="006C607A"/>
    <w:rsid w:val="006D64E3"/>
    <w:rsid w:val="006D6A5E"/>
    <w:rsid w:val="006D7FDE"/>
    <w:rsid w:val="006F28C6"/>
    <w:rsid w:val="006F2F54"/>
    <w:rsid w:val="006F5B3F"/>
    <w:rsid w:val="006F6057"/>
    <w:rsid w:val="0070279E"/>
    <w:rsid w:val="00704B77"/>
    <w:rsid w:val="007077B5"/>
    <w:rsid w:val="00707AE5"/>
    <w:rsid w:val="0071378E"/>
    <w:rsid w:val="00713B97"/>
    <w:rsid w:val="00714573"/>
    <w:rsid w:val="00721A29"/>
    <w:rsid w:val="00723D1E"/>
    <w:rsid w:val="00730418"/>
    <w:rsid w:val="00730A82"/>
    <w:rsid w:val="0074686B"/>
    <w:rsid w:val="0074747A"/>
    <w:rsid w:val="007553DE"/>
    <w:rsid w:val="00760763"/>
    <w:rsid w:val="0076744A"/>
    <w:rsid w:val="00770A1B"/>
    <w:rsid w:val="00781F22"/>
    <w:rsid w:val="00783F37"/>
    <w:rsid w:val="007A3235"/>
    <w:rsid w:val="007B0151"/>
    <w:rsid w:val="007B0590"/>
    <w:rsid w:val="007B50D1"/>
    <w:rsid w:val="007C03D2"/>
    <w:rsid w:val="007C331A"/>
    <w:rsid w:val="007C4E94"/>
    <w:rsid w:val="007C5575"/>
    <w:rsid w:val="007C7469"/>
    <w:rsid w:val="007C7C92"/>
    <w:rsid w:val="007D04D2"/>
    <w:rsid w:val="007D48BA"/>
    <w:rsid w:val="007D6608"/>
    <w:rsid w:val="007E130C"/>
    <w:rsid w:val="007E2CA2"/>
    <w:rsid w:val="007E32A5"/>
    <w:rsid w:val="007F0A33"/>
    <w:rsid w:val="008059C4"/>
    <w:rsid w:val="00811D11"/>
    <w:rsid w:val="00813234"/>
    <w:rsid w:val="0082522B"/>
    <w:rsid w:val="008319FD"/>
    <w:rsid w:val="00833925"/>
    <w:rsid w:val="00837368"/>
    <w:rsid w:val="00841236"/>
    <w:rsid w:val="008438B4"/>
    <w:rsid w:val="00852CAC"/>
    <w:rsid w:val="008540EA"/>
    <w:rsid w:val="00855EC6"/>
    <w:rsid w:val="0085660A"/>
    <w:rsid w:val="00857FB0"/>
    <w:rsid w:val="0087073F"/>
    <w:rsid w:val="00872A09"/>
    <w:rsid w:val="00876027"/>
    <w:rsid w:val="00877E8F"/>
    <w:rsid w:val="0088178D"/>
    <w:rsid w:val="00885D17"/>
    <w:rsid w:val="00891EE2"/>
    <w:rsid w:val="008A142B"/>
    <w:rsid w:val="008A35E5"/>
    <w:rsid w:val="008B05C6"/>
    <w:rsid w:val="008B46B3"/>
    <w:rsid w:val="008D3043"/>
    <w:rsid w:val="008D4F5B"/>
    <w:rsid w:val="008E16D7"/>
    <w:rsid w:val="008E5B35"/>
    <w:rsid w:val="008F201C"/>
    <w:rsid w:val="008F41B8"/>
    <w:rsid w:val="00900476"/>
    <w:rsid w:val="009008BD"/>
    <w:rsid w:val="00904AB0"/>
    <w:rsid w:val="00907876"/>
    <w:rsid w:val="00910298"/>
    <w:rsid w:val="00910EC7"/>
    <w:rsid w:val="0091149C"/>
    <w:rsid w:val="00914B2F"/>
    <w:rsid w:val="00921EB1"/>
    <w:rsid w:val="009243AB"/>
    <w:rsid w:val="0092682A"/>
    <w:rsid w:val="00930C21"/>
    <w:rsid w:val="009310C2"/>
    <w:rsid w:val="009332B3"/>
    <w:rsid w:val="00936ADC"/>
    <w:rsid w:val="00937FEC"/>
    <w:rsid w:val="00940822"/>
    <w:rsid w:val="0094541B"/>
    <w:rsid w:val="0095671E"/>
    <w:rsid w:val="009573E4"/>
    <w:rsid w:val="00960C11"/>
    <w:rsid w:val="009618DE"/>
    <w:rsid w:val="00964F18"/>
    <w:rsid w:val="00965199"/>
    <w:rsid w:val="009659F9"/>
    <w:rsid w:val="00967C75"/>
    <w:rsid w:val="00970437"/>
    <w:rsid w:val="009731F6"/>
    <w:rsid w:val="0097713D"/>
    <w:rsid w:val="00984A0D"/>
    <w:rsid w:val="009A395F"/>
    <w:rsid w:val="009A3ADC"/>
    <w:rsid w:val="009A68B3"/>
    <w:rsid w:val="009B00BB"/>
    <w:rsid w:val="009B6928"/>
    <w:rsid w:val="009C1487"/>
    <w:rsid w:val="009D2FB1"/>
    <w:rsid w:val="009D3955"/>
    <w:rsid w:val="009D48B1"/>
    <w:rsid w:val="009E2218"/>
    <w:rsid w:val="009F329B"/>
    <w:rsid w:val="00A007A5"/>
    <w:rsid w:val="00A0247F"/>
    <w:rsid w:val="00A06BCC"/>
    <w:rsid w:val="00A24684"/>
    <w:rsid w:val="00A3348D"/>
    <w:rsid w:val="00A33B0B"/>
    <w:rsid w:val="00A41C52"/>
    <w:rsid w:val="00A41CA7"/>
    <w:rsid w:val="00A426CE"/>
    <w:rsid w:val="00A566EA"/>
    <w:rsid w:val="00A63839"/>
    <w:rsid w:val="00A816FA"/>
    <w:rsid w:val="00A8320E"/>
    <w:rsid w:val="00A849D8"/>
    <w:rsid w:val="00A91C40"/>
    <w:rsid w:val="00A92811"/>
    <w:rsid w:val="00A928BF"/>
    <w:rsid w:val="00A9440B"/>
    <w:rsid w:val="00A960C9"/>
    <w:rsid w:val="00A97781"/>
    <w:rsid w:val="00AA388A"/>
    <w:rsid w:val="00AA4E42"/>
    <w:rsid w:val="00AA5F2F"/>
    <w:rsid w:val="00AB2F4D"/>
    <w:rsid w:val="00AB532D"/>
    <w:rsid w:val="00AC0CE6"/>
    <w:rsid w:val="00AC4D4B"/>
    <w:rsid w:val="00AC6592"/>
    <w:rsid w:val="00AC7C7B"/>
    <w:rsid w:val="00AD2018"/>
    <w:rsid w:val="00AD3458"/>
    <w:rsid w:val="00AE07D4"/>
    <w:rsid w:val="00AE73FE"/>
    <w:rsid w:val="00AF1F8B"/>
    <w:rsid w:val="00AF3D89"/>
    <w:rsid w:val="00AF4844"/>
    <w:rsid w:val="00B00A92"/>
    <w:rsid w:val="00B03B8C"/>
    <w:rsid w:val="00B05864"/>
    <w:rsid w:val="00B060EE"/>
    <w:rsid w:val="00B0612D"/>
    <w:rsid w:val="00B110DD"/>
    <w:rsid w:val="00B14E36"/>
    <w:rsid w:val="00B15AE9"/>
    <w:rsid w:val="00B20A11"/>
    <w:rsid w:val="00B22D1E"/>
    <w:rsid w:val="00B2638E"/>
    <w:rsid w:val="00B33F3B"/>
    <w:rsid w:val="00B3454E"/>
    <w:rsid w:val="00B42462"/>
    <w:rsid w:val="00B504BB"/>
    <w:rsid w:val="00B617FA"/>
    <w:rsid w:val="00B632AA"/>
    <w:rsid w:val="00B66BED"/>
    <w:rsid w:val="00B67740"/>
    <w:rsid w:val="00B67FA1"/>
    <w:rsid w:val="00B82903"/>
    <w:rsid w:val="00B834AA"/>
    <w:rsid w:val="00B93ECF"/>
    <w:rsid w:val="00B96E83"/>
    <w:rsid w:val="00BB474D"/>
    <w:rsid w:val="00BB68BA"/>
    <w:rsid w:val="00BC22DE"/>
    <w:rsid w:val="00BC3248"/>
    <w:rsid w:val="00BC3EA5"/>
    <w:rsid w:val="00BC50D9"/>
    <w:rsid w:val="00BD63AD"/>
    <w:rsid w:val="00BE0246"/>
    <w:rsid w:val="00BE04D3"/>
    <w:rsid w:val="00BE121D"/>
    <w:rsid w:val="00BE78BD"/>
    <w:rsid w:val="00BF235F"/>
    <w:rsid w:val="00BF6E5D"/>
    <w:rsid w:val="00C13BD9"/>
    <w:rsid w:val="00C16EC8"/>
    <w:rsid w:val="00C23A03"/>
    <w:rsid w:val="00C23FA7"/>
    <w:rsid w:val="00C30832"/>
    <w:rsid w:val="00C32D15"/>
    <w:rsid w:val="00C42AEF"/>
    <w:rsid w:val="00C510DB"/>
    <w:rsid w:val="00C52B51"/>
    <w:rsid w:val="00C61A61"/>
    <w:rsid w:val="00C61D9F"/>
    <w:rsid w:val="00C62398"/>
    <w:rsid w:val="00C67944"/>
    <w:rsid w:val="00C77424"/>
    <w:rsid w:val="00C85E71"/>
    <w:rsid w:val="00C93EEF"/>
    <w:rsid w:val="00C96ACE"/>
    <w:rsid w:val="00C979C2"/>
    <w:rsid w:val="00CA14E0"/>
    <w:rsid w:val="00CB069B"/>
    <w:rsid w:val="00CB0AE6"/>
    <w:rsid w:val="00CB51AE"/>
    <w:rsid w:val="00CC50CB"/>
    <w:rsid w:val="00CD1C42"/>
    <w:rsid w:val="00CD2130"/>
    <w:rsid w:val="00CD3789"/>
    <w:rsid w:val="00CD5EEA"/>
    <w:rsid w:val="00CE6CF6"/>
    <w:rsid w:val="00CF2D6A"/>
    <w:rsid w:val="00CF5A7F"/>
    <w:rsid w:val="00CF7081"/>
    <w:rsid w:val="00D12749"/>
    <w:rsid w:val="00D12B1D"/>
    <w:rsid w:val="00D31A9B"/>
    <w:rsid w:val="00D329FA"/>
    <w:rsid w:val="00D41A1A"/>
    <w:rsid w:val="00D457F7"/>
    <w:rsid w:val="00D500A3"/>
    <w:rsid w:val="00D5036E"/>
    <w:rsid w:val="00D514ED"/>
    <w:rsid w:val="00D5471C"/>
    <w:rsid w:val="00D56922"/>
    <w:rsid w:val="00D6049D"/>
    <w:rsid w:val="00D63A4C"/>
    <w:rsid w:val="00D64D3B"/>
    <w:rsid w:val="00D676B0"/>
    <w:rsid w:val="00D7154C"/>
    <w:rsid w:val="00D73ED6"/>
    <w:rsid w:val="00D75FBC"/>
    <w:rsid w:val="00D77BD2"/>
    <w:rsid w:val="00D867BB"/>
    <w:rsid w:val="00D91E90"/>
    <w:rsid w:val="00D941C6"/>
    <w:rsid w:val="00D95CD9"/>
    <w:rsid w:val="00DA5A84"/>
    <w:rsid w:val="00DA68A7"/>
    <w:rsid w:val="00DB5CC2"/>
    <w:rsid w:val="00DC31A8"/>
    <w:rsid w:val="00DD02FC"/>
    <w:rsid w:val="00DD7BF4"/>
    <w:rsid w:val="00DE32A6"/>
    <w:rsid w:val="00DE756F"/>
    <w:rsid w:val="00DF0957"/>
    <w:rsid w:val="00DF253B"/>
    <w:rsid w:val="00DF62D5"/>
    <w:rsid w:val="00DF67D1"/>
    <w:rsid w:val="00E07B50"/>
    <w:rsid w:val="00E103B4"/>
    <w:rsid w:val="00E10AF9"/>
    <w:rsid w:val="00E17667"/>
    <w:rsid w:val="00E230DC"/>
    <w:rsid w:val="00E24D1A"/>
    <w:rsid w:val="00E30C0A"/>
    <w:rsid w:val="00E3471C"/>
    <w:rsid w:val="00E401B0"/>
    <w:rsid w:val="00E41810"/>
    <w:rsid w:val="00E461D1"/>
    <w:rsid w:val="00E52312"/>
    <w:rsid w:val="00E54FFB"/>
    <w:rsid w:val="00E627B6"/>
    <w:rsid w:val="00E65640"/>
    <w:rsid w:val="00E66A71"/>
    <w:rsid w:val="00E81CDF"/>
    <w:rsid w:val="00E918DB"/>
    <w:rsid w:val="00EB0B99"/>
    <w:rsid w:val="00EB1B13"/>
    <w:rsid w:val="00EB248C"/>
    <w:rsid w:val="00EB3AAD"/>
    <w:rsid w:val="00EC4408"/>
    <w:rsid w:val="00ED630E"/>
    <w:rsid w:val="00EE1584"/>
    <w:rsid w:val="00EE4CFE"/>
    <w:rsid w:val="00EF14B8"/>
    <w:rsid w:val="00EF7C8E"/>
    <w:rsid w:val="00F03827"/>
    <w:rsid w:val="00F20760"/>
    <w:rsid w:val="00F25CA7"/>
    <w:rsid w:val="00F3265F"/>
    <w:rsid w:val="00F42EE1"/>
    <w:rsid w:val="00F43162"/>
    <w:rsid w:val="00F51B61"/>
    <w:rsid w:val="00F60C36"/>
    <w:rsid w:val="00F630A9"/>
    <w:rsid w:val="00F64BA7"/>
    <w:rsid w:val="00F67A35"/>
    <w:rsid w:val="00F71E2F"/>
    <w:rsid w:val="00F7529A"/>
    <w:rsid w:val="00F82376"/>
    <w:rsid w:val="00F917E7"/>
    <w:rsid w:val="00F91FAE"/>
    <w:rsid w:val="00FA1CFB"/>
    <w:rsid w:val="00FA4988"/>
    <w:rsid w:val="00FA6F27"/>
    <w:rsid w:val="00FA73B3"/>
    <w:rsid w:val="00FA7BDB"/>
    <w:rsid w:val="00FB4E8E"/>
    <w:rsid w:val="00FC1C2B"/>
    <w:rsid w:val="00FD1ADA"/>
    <w:rsid w:val="00FD2B08"/>
    <w:rsid w:val="00FD39C1"/>
    <w:rsid w:val="00FD3F90"/>
    <w:rsid w:val="00FD506F"/>
    <w:rsid w:val="00FD666A"/>
    <w:rsid w:val="00FD6F1D"/>
    <w:rsid w:val="00FE0673"/>
    <w:rsid w:val="00FE4770"/>
    <w:rsid w:val="00FE611D"/>
    <w:rsid w:val="00FF0623"/>
    <w:rsid w:val="00FF6D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41"/>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89197741">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4871856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tende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z@yanao.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b_nurengoy@inbox.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bityg.tender@yandex.ru"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0C600-8FE7-4540-BCEF-EB9E442B7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2385</Words>
  <Characters>13600</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15954</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cp:revision>
  <cp:lastPrinted>2022-03-25T10:26:00Z</cp:lastPrinted>
  <dcterms:created xsi:type="dcterms:W3CDTF">2026-05-20T12:32:00Z</dcterms:created>
  <dcterms:modified xsi:type="dcterms:W3CDTF">2026-05-20T12:32:00Z</dcterms:modified>
</cp:coreProperties>
</file>