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AA2" w:rsidRPr="000F2AA2" w:rsidRDefault="000F2AA2" w:rsidP="000F2AA2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2AA2">
        <w:rPr>
          <w:color w:val="auto"/>
          <w:sz w:val="26"/>
          <w:szCs w:val="26"/>
        </w:rPr>
        <w:t>Заказчик:</w:t>
      </w:r>
    </w:p>
    <w:p w:rsidR="00DA397B" w:rsidRPr="00DA397B" w:rsidRDefault="00DA397B" w:rsidP="00DA397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color w:val="auto"/>
          <w:sz w:val="26"/>
          <w:szCs w:val="26"/>
        </w:rPr>
        <w:t>Федеральное государственное бюджетное образовательное учреждение высшего образования «Российский государственный университет туризма и сервиса»</w:t>
      </w:r>
    </w:p>
    <w:p w:rsidR="00DA397B" w:rsidRPr="00DA397B" w:rsidRDefault="00DA397B" w:rsidP="00DA397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>zakupki@rguts.ru</w:t>
      </w:r>
    </w:p>
    <w:p w:rsidR="00DA397B" w:rsidRPr="00DA397B" w:rsidRDefault="00DA397B" w:rsidP="00DA397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DA397B" w:rsidRPr="00DA397B" w:rsidRDefault="00DA397B" w:rsidP="00DA397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>Оператор электронной площадки: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>ЭТП ТЭК-Торг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 xml:space="preserve">Гамсоновский пер., д. 5, стр. 2, 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>эт. 5, пом. VII, Москва, 115191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A397B">
        <w:rPr>
          <w:bCs/>
          <w:color w:val="auto"/>
          <w:sz w:val="26"/>
          <w:szCs w:val="26"/>
        </w:rPr>
        <w:t>help@tektorg.ru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A397B">
        <w:rPr>
          <w:color w:val="auto"/>
          <w:sz w:val="26"/>
          <w:szCs w:val="26"/>
        </w:rPr>
        <w:t>Заявитель: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A397B">
        <w:rPr>
          <w:color w:val="auto"/>
          <w:sz w:val="26"/>
          <w:szCs w:val="26"/>
        </w:rPr>
        <w:t>ООО «ЗА ДОСТОЙНУЮ ЖИЗНЬ»</w:t>
      </w:r>
    </w:p>
    <w:p w:rsidR="00DA397B" w:rsidRPr="00DA397B" w:rsidRDefault="00DA397B" w:rsidP="00DA397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A397B">
        <w:rPr>
          <w:color w:val="auto"/>
          <w:sz w:val="26"/>
          <w:szCs w:val="26"/>
        </w:rPr>
        <w:t>zakaz@ooozdj.ru</w:t>
      </w:r>
    </w:p>
    <w:p w:rsidR="009B7D95" w:rsidRDefault="009B7D95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A397B" w:rsidRDefault="00DA397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DA397B">
        <w:rPr>
          <w:sz w:val="26"/>
          <w:szCs w:val="26"/>
        </w:rPr>
        <w:t>15008</w:t>
      </w:r>
      <w:r w:rsidR="006A2CFC">
        <w:rPr>
          <w:sz w:val="26"/>
          <w:szCs w:val="26"/>
        </w:rPr>
        <w:t>/2026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DA397B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18.05</w:t>
            </w:r>
            <w:r w:rsidR="000F2AA2">
              <w:rPr>
                <w:sz w:val="26"/>
                <w:szCs w:val="26"/>
              </w:rPr>
              <w:t>.2026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407D81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D36542" w:rsidRPr="000F2AA2" w:rsidRDefault="00226D34" w:rsidP="000F2AA2">
      <w:pPr>
        <w:spacing w:before="0" w:line="276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7079F8">
        <w:rPr>
          <w:sz w:val="26"/>
          <w:szCs w:val="26"/>
        </w:rPr>
        <w:lastRenderedPageBreak/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DA397B" w:rsidRPr="00417271">
        <w:rPr>
          <w:sz w:val="26"/>
          <w:szCs w:val="26"/>
        </w:rPr>
        <w:t>ООО «ЗА ДОСТОЙНУЮ ЖИЗНЬ» (далее – Заявитель) на действия (бездействие)</w:t>
      </w:r>
      <w:r w:rsidR="00DA397B" w:rsidRPr="00417271">
        <w:t xml:space="preserve"> </w:t>
      </w:r>
      <w:r w:rsidR="00DA397B" w:rsidRPr="00417271">
        <w:rPr>
          <w:sz w:val="26"/>
          <w:szCs w:val="26"/>
        </w:rPr>
        <w:t xml:space="preserve">Федерального государственного бюджетного образовательного учреждения высшего образования «Российский государственный университет туризма и сервиса» (далее – Заказчик) при определении поставщика (подрядчика, исполнителя) путем проведения </w:t>
      </w:r>
      <w:r w:rsidR="00DA397B" w:rsidRPr="00417271">
        <w:rPr>
          <w:bCs/>
          <w:sz w:val="26"/>
          <w:szCs w:val="26"/>
        </w:rPr>
        <w:t xml:space="preserve">ЭТП ТЭК-Торг </w:t>
      </w:r>
      <w:r w:rsidR="00DA397B" w:rsidRPr="00417271">
        <w:rPr>
          <w:sz w:val="26"/>
          <w:szCs w:val="26"/>
        </w:rPr>
        <w:t>(далее – Оператор электронной площадки) электронного аукциона на поставку радиосистемы (извещение № 0348100051726000037</w:t>
      </w:r>
      <w:r w:rsidR="00F602C1">
        <w:rPr>
          <w:color w:val="000000" w:themeColor="text1"/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E60D0D">
        <w:rPr>
          <w:sz w:val="26"/>
          <w:szCs w:val="26"/>
        </w:rPr>
        <w:t>е), Комиссия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017576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F602C1">
        <w:rPr>
          <w:sz w:val="26"/>
          <w:szCs w:val="26"/>
        </w:rPr>
        <w:t>извещение о проведении Аукциона размещено</w:t>
      </w:r>
      <w:r w:rsidR="00245D61">
        <w:rPr>
          <w:sz w:val="26"/>
          <w:szCs w:val="26"/>
        </w:rPr>
        <w:t xml:space="preserve">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DA397B" w:rsidRPr="00DA397B">
        <w:rPr>
          <w:sz w:val="26"/>
          <w:szCs w:val="26"/>
        </w:rPr>
        <w:t>04.05.2026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DA397B" w:rsidRPr="00DA397B">
        <w:rPr>
          <w:sz w:val="26"/>
          <w:szCs w:val="26"/>
        </w:rPr>
        <w:t>110 571,65</w:t>
      </w:r>
      <w:r w:rsidR="006D621F" w:rsidRPr="00002174">
        <w:rPr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DA397B" w:rsidRPr="00DA397B">
        <w:rPr>
          <w:sz w:val="26"/>
          <w:szCs w:val="26"/>
        </w:rPr>
        <w:t>12.05.2026</w:t>
      </w:r>
      <w:r w:rsidR="006A2CFC">
        <w:rPr>
          <w:sz w:val="26"/>
          <w:szCs w:val="26"/>
        </w:rPr>
        <w:t>.</w:t>
      </w:r>
    </w:p>
    <w:p w:rsidR="00DA397B" w:rsidRDefault="00DA397B" w:rsidP="00DA397B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Pr="00DA397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EC3796">
        <w:rPr>
          <w:sz w:val="26"/>
          <w:szCs w:val="26"/>
        </w:rPr>
        <w:t>Согласно доводу жалобы Заявителя, Заказчиком в извещени</w:t>
      </w:r>
      <w:r>
        <w:rPr>
          <w:sz w:val="26"/>
          <w:szCs w:val="26"/>
        </w:rPr>
        <w:t>и</w:t>
      </w:r>
      <w:r w:rsidRPr="00EC3796">
        <w:rPr>
          <w:sz w:val="26"/>
          <w:szCs w:val="26"/>
        </w:rPr>
        <w:t xml:space="preserve"> о проведении Аукциона установлены требования к техническим характеристикам </w:t>
      </w:r>
      <w:r>
        <w:rPr>
          <w:sz w:val="26"/>
          <w:szCs w:val="26"/>
        </w:rPr>
        <w:t xml:space="preserve">поставляемого </w:t>
      </w:r>
      <w:r w:rsidRPr="00EC3796">
        <w:rPr>
          <w:sz w:val="26"/>
          <w:szCs w:val="26"/>
        </w:rPr>
        <w:t xml:space="preserve">товара, </w:t>
      </w:r>
      <w:r w:rsidRPr="0060649C">
        <w:rPr>
          <w:sz w:val="26"/>
          <w:szCs w:val="26"/>
        </w:rPr>
        <w:t xml:space="preserve">ограничивающие количество участников закупки. 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</w:t>
      </w:r>
      <w:r w:rsidRPr="00BA3EA8">
        <w:rPr>
          <w:sz w:val="26"/>
          <w:szCs w:val="26"/>
        </w:rPr>
        <w:lastRenderedPageBreak/>
        <w:t>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BA3EA8" w:rsidRPr="00002174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37680A" w:rsidRPr="000F2AA2" w:rsidRDefault="00F43226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F2AA2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DA397B">
        <w:rPr>
          <w:sz w:val="26"/>
          <w:szCs w:val="26"/>
        </w:rPr>
        <w:t>п</w:t>
      </w:r>
      <w:r w:rsidR="00DA397B" w:rsidRPr="00DA397B">
        <w:rPr>
          <w:sz w:val="26"/>
          <w:szCs w:val="26"/>
        </w:rPr>
        <w:t>оставка радиосистемы</w:t>
      </w:r>
      <w:r w:rsidR="00DA397B">
        <w:rPr>
          <w:sz w:val="26"/>
          <w:szCs w:val="26"/>
        </w:rPr>
        <w:t>.</w:t>
      </w:r>
    </w:p>
    <w:p w:rsidR="000F2AA2" w:rsidRPr="000A52EF" w:rsidRDefault="0037680A" w:rsidP="00DA39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F2AA2">
        <w:rPr>
          <w:sz w:val="26"/>
          <w:szCs w:val="26"/>
        </w:rPr>
        <w:t>Заказчиком в структурированной форме извещения о проведении Аукциона установлены требования к техническим характеристикам</w:t>
      </w:r>
      <w:r w:rsidR="006A2CFC" w:rsidRPr="000F2AA2">
        <w:rPr>
          <w:sz w:val="26"/>
          <w:szCs w:val="26"/>
        </w:rPr>
        <w:t xml:space="preserve"> поставляемого товара</w:t>
      </w:r>
      <w:r w:rsidRPr="000F2AA2">
        <w:rPr>
          <w:sz w:val="26"/>
          <w:szCs w:val="26"/>
        </w:rPr>
        <w:t xml:space="preserve"> «</w:t>
      </w:r>
      <w:r w:rsidR="00DA397B" w:rsidRPr="00DA397B">
        <w:rPr>
          <w:sz w:val="26"/>
          <w:szCs w:val="26"/>
        </w:rPr>
        <w:t>Радиосистема</w:t>
      </w:r>
      <w:r w:rsidR="00DA397B">
        <w:rPr>
          <w:sz w:val="26"/>
          <w:szCs w:val="26"/>
        </w:rPr>
        <w:t>».</w:t>
      </w:r>
    </w:p>
    <w:p w:rsidR="0060649C" w:rsidRPr="000A52EF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A52EF">
        <w:rPr>
          <w:sz w:val="26"/>
          <w:szCs w:val="26"/>
        </w:rPr>
        <w:t xml:space="preserve">По мнению Заявителя, совокупности характеристик, установленных в извещении </w:t>
      </w:r>
      <w:r w:rsidR="008964C3" w:rsidRPr="000A52EF">
        <w:rPr>
          <w:sz w:val="26"/>
          <w:szCs w:val="26"/>
        </w:rPr>
        <w:t>о</w:t>
      </w:r>
      <w:r w:rsidR="000F2AA2" w:rsidRPr="000A52EF">
        <w:rPr>
          <w:sz w:val="26"/>
          <w:szCs w:val="26"/>
        </w:rPr>
        <w:t xml:space="preserve"> проведении Аукциона для </w:t>
      </w:r>
      <w:r w:rsidR="000A52EF" w:rsidRPr="000A52EF">
        <w:rPr>
          <w:sz w:val="26"/>
          <w:szCs w:val="26"/>
        </w:rPr>
        <w:t xml:space="preserve">поставляемого </w:t>
      </w:r>
      <w:r w:rsidR="000F2AA2" w:rsidRPr="000A52EF">
        <w:rPr>
          <w:sz w:val="26"/>
          <w:szCs w:val="26"/>
        </w:rPr>
        <w:t>товара</w:t>
      </w:r>
      <w:r w:rsidRPr="000A52EF">
        <w:rPr>
          <w:sz w:val="26"/>
          <w:szCs w:val="26"/>
        </w:rPr>
        <w:t xml:space="preserve"> «</w:t>
      </w:r>
      <w:r w:rsidR="000A52EF" w:rsidRPr="000A52EF">
        <w:rPr>
          <w:sz w:val="26"/>
          <w:szCs w:val="26"/>
        </w:rPr>
        <w:t>Морозильник низкотемпературный</w:t>
      </w:r>
      <w:r w:rsidRPr="000A52EF">
        <w:rPr>
          <w:sz w:val="26"/>
          <w:szCs w:val="26"/>
        </w:rPr>
        <w:t xml:space="preserve">» </w:t>
      </w:r>
      <w:r w:rsidR="0060649C" w:rsidRPr="000A52EF">
        <w:rPr>
          <w:sz w:val="26"/>
          <w:szCs w:val="26"/>
        </w:rPr>
        <w:t>не соответствует товар ни одного производителя.</w:t>
      </w:r>
    </w:p>
    <w:p w:rsidR="0060649C" w:rsidRDefault="0060649C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A52EF">
        <w:rPr>
          <w:sz w:val="26"/>
          <w:szCs w:val="26"/>
        </w:rPr>
        <w:t>Представитель Заказчика на заседании Комиссии доказательств, однозначно свидетельствующих о возможности поставки указанного товара как минимум двух производителей, соответствующих требованиям извещения о проведении Аукциона, не представил</w:t>
      </w:r>
      <w:r w:rsidR="00AA3FF5">
        <w:rPr>
          <w:sz w:val="26"/>
          <w:szCs w:val="26"/>
        </w:rPr>
        <w:t>.</w:t>
      </w:r>
    </w:p>
    <w:p w:rsidR="00AA3FF5" w:rsidRDefault="00AA3FF5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представитель Заказчика на заседании Комиссии согласился с доводом жалобы Заявителя.</w:t>
      </w:r>
    </w:p>
    <w:p w:rsidR="0037680A" w:rsidRPr="0037680A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Следовательно, довод жалобы Заявителя является обоснованным.</w:t>
      </w:r>
    </w:p>
    <w:p w:rsidR="0037680A" w:rsidRDefault="0037680A" w:rsidP="009751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97517F">
        <w:rPr>
          <w:sz w:val="26"/>
          <w:szCs w:val="26"/>
        </w:rPr>
        <w:t>1</w:t>
      </w:r>
      <w:r w:rsidRPr="0037680A">
        <w:rPr>
          <w:sz w:val="26"/>
          <w:szCs w:val="26"/>
        </w:rPr>
        <w:t xml:space="preserve"> части </w:t>
      </w:r>
      <w:r w:rsidR="0097517F">
        <w:rPr>
          <w:sz w:val="26"/>
          <w:szCs w:val="26"/>
        </w:rPr>
        <w:t>2</w:t>
      </w:r>
      <w:r w:rsidRPr="0037680A">
        <w:rPr>
          <w:sz w:val="26"/>
          <w:szCs w:val="26"/>
        </w:rPr>
        <w:t xml:space="preserve"> статьи 42 Закона о контрактной системе, что </w:t>
      </w:r>
      <w:r w:rsidRPr="0037680A">
        <w:rPr>
          <w:sz w:val="26"/>
          <w:szCs w:val="26"/>
        </w:rPr>
        <w:lastRenderedPageBreak/>
        <w:t xml:space="preserve">содержит признаки состава административного правонарушения, предусмотренного частью </w:t>
      </w:r>
      <w:r w:rsidR="0097517F">
        <w:rPr>
          <w:sz w:val="26"/>
          <w:szCs w:val="26"/>
        </w:rPr>
        <w:t>5</w:t>
      </w:r>
      <w:r w:rsidRPr="0037680A">
        <w:rPr>
          <w:sz w:val="26"/>
          <w:szCs w:val="26"/>
        </w:rPr>
        <w:t xml:space="preserve"> статьи </w:t>
      </w:r>
      <w:r w:rsidR="0097517F">
        <w:rPr>
          <w:sz w:val="26"/>
          <w:szCs w:val="26"/>
        </w:rPr>
        <w:t xml:space="preserve">7.30.1 </w:t>
      </w:r>
      <w:r w:rsidRPr="0037680A"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DA397B" w:rsidRPr="00DA397B" w:rsidRDefault="00DA397B" w:rsidP="00DA39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A397B">
        <w:rPr>
          <w:sz w:val="26"/>
          <w:szCs w:val="26"/>
        </w:rPr>
        <w:t>Согласно доводу жалобы Заявителя, Заказчиком ненадлежащим образом дан ответ на запрос о разъяснения положений извещения о проведении Аукциона.</w:t>
      </w:r>
    </w:p>
    <w:p w:rsidR="00DA397B" w:rsidRPr="00DA397B" w:rsidRDefault="00DA397B" w:rsidP="00DA39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97B">
        <w:rPr>
          <w:sz w:val="26"/>
          <w:szCs w:val="26"/>
        </w:rPr>
        <w:t>В соответствии с частью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DA397B" w:rsidRPr="00DA397B" w:rsidRDefault="00DA397B" w:rsidP="00DA39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97B">
        <w:rPr>
          <w:sz w:val="26"/>
          <w:szCs w:val="26"/>
        </w:rPr>
        <w:t>На заседании комиссии установлено, что Заказчиком на Официальном сайте 08.05.2026 размещено разъяснения положений извещения об осуществлении закупки от 08.05.2026 №РИ1.</w:t>
      </w:r>
    </w:p>
    <w:p w:rsidR="00DA397B" w:rsidRPr="00DA397B" w:rsidRDefault="00DA397B" w:rsidP="00DA39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97B">
        <w:rPr>
          <w:sz w:val="26"/>
          <w:szCs w:val="26"/>
        </w:rPr>
        <w:t>Изучив документы и сведения, размещенные на Официальном сайте, Комиссией установлено, что разъяснения размещены Заказчиком в регламентированные сроки и не изменяют суть извещения о проведении Аукциона, что не противоречит требованиям Закона о контрактной системе.</w:t>
      </w:r>
    </w:p>
    <w:p w:rsidR="00DA397B" w:rsidRPr="00DA397B" w:rsidRDefault="00DA397B" w:rsidP="00DA39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97B">
        <w:rPr>
          <w:sz w:val="26"/>
          <w:szCs w:val="26"/>
        </w:rPr>
        <w:t>Комиссия приходит к выводу, что действия Заказчика в части направления и размещения ответа на запрос разъяснений положений извещения о проведении Аукциона не противоречат положениям Закона о контрактной системе.</w:t>
      </w:r>
    </w:p>
    <w:p w:rsidR="00DA397B" w:rsidRPr="00DA397B" w:rsidRDefault="00DA397B" w:rsidP="00DA39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97B">
        <w:rPr>
          <w:sz w:val="26"/>
          <w:szCs w:val="26"/>
        </w:rPr>
        <w:t>На основании изложенного, а также учитывая, что Заявителем не представлено доказательств, однозначно подтверждающих обоснованность довода, Комиссия приходит к выводу, что довод Заявителя не нашел своего подтверждения.</w:t>
      </w:r>
    </w:p>
    <w:p w:rsidR="00DA397B" w:rsidRDefault="00DA397B" w:rsidP="00DA39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97B">
        <w:rPr>
          <w:sz w:val="26"/>
          <w:szCs w:val="26"/>
        </w:rPr>
        <w:t>Следовательно, довод жалобы Заявителя является необоснованными.</w:t>
      </w:r>
    </w:p>
    <w:p w:rsidR="008A08D0" w:rsidRPr="000A52EF" w:rsidRDefault="00C211D6" w:rsidP="000A52E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7517F" w:rsidRDefault="0097517F" w:rsidP="008964C3">
      <w:pPr>
        <w:spacing w:before="0" w:line="276" w:lineRule="auto"/>
        <w:ind w:firstLine="0"/>
        <w:rPr>
          <w:b/>
          <w:sz w:val="26"/>
          <w:szCs w:val="26"/>
        </w:rPr>
      </w:pPr>
    </w:p>
    <w:p w:rsidR="007079F8" w:rsidRPr="00DA397B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DA397B">
        <w:rPr>
          <w:b/>
          <w:sz w:val="26"/>
          <w:szCs w:val="26"/>
        </w:rPr>
        <w:t>РЕШИЛА:</w:t>
      </w:r>
    </w:p>
    <w:p w:rsidR="008A08D0" w:rsidRPr="00DA397B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DA397B" w:rsidRDefault="00260282" w:rsidP="00DA397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DA397B">
        <w:rPr>
          <w:sz w:val="26"/>
          <w:szCs w:val="26"/>
        </w:rPr>
        <w:t>Признать жалоб</w:t>
      </w:r>
      <w:r w:rsidR="00F21D9B" w:rsidRPr="00DA397B">
        <w:rPr>
          <w:sz w:val="26"/>
          <w:szCs w:val="26"/>
        </w:rPr>
        <w:t>у</w:t>
      </w:r>
      <w:r w:rsidRPr="00DA397B">
        <w:rPr>
          <w:sz w:val="26"/>
          <w:szCs w:val="26"/>
        </w:rPr>
        <w:t xml:space="preserve"> </w:t>
      </w:r>
      <w:r w:rsidR="00DA397B" w:rsidRPr="00DA397B">
        <w:rPr>
          <w:sz w:val="26"/>
          <w:szCs w:val="26"/>
        </w:rPr>
        <w:t>ООО «ЗА ДОСТОЙНУЮ ЖИЗНЬ» частично</w:t>
      </w:r>
      <w:r w:rsidR="008D214F" w:rsidRPr="00DA397B">
        <w:rPr>
          <w:bCs/>
          <w:sz w:val="26"/>
          <w:szCs w:val="26"/>
        </w:rPr>
        <w:t xml:space="preserve"> </w:t>
      </w:r>
      <w:r w:rsidRPr="00DA397B">
        <w:rPr>
          <w:sz w:val="26"/>
          <w:szCs w:val="26"/>
        </w:rPr>
        <w:t>обоснованной.</w:t>
      </w:r>
    </w:p>
    <w:p w:rsidR="00F966FB" w:rsidRPr="00DA397B" w:rsidRDefault="00260282" w:rsidP="00DA397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397B">
        <w:rPr>
          <w:sz w:val="26"/>
          <w:szCs w:val="26"/>
        </w:rPr>
        <w:t>Признать</w:t>
      </w:r>
      <w:r w:rsidR="00DA397B" w:rsidRPr="00DA397B">
        <w:rPr>
          <w:sz w:val="26"/>
          <w:szCs w:val="26"/>
        </w:rPr>
        <w:t xml:space="preserve"> в действиях Заказчика нарушение </w:t>
      </w:r>
      <w:r w:rsidR="00063600" w:rsidRPr="00DA397B">
        <w:rPr>
          <w:sz w:val="26"/>
          <w:szCs w:val="26"/>
        </w:rPr>
        <w:t xml:space="preserve">пункта 1 части 2 статьи 42 </w:t>
      </w:r>
      <w:r w:rsidRPr="00DA397B">
        <w:rPr>
          <w:sz w:val="26"/>
          <w:szCs w:val="26"/>
        </w:rPr>
        <w:t xml:space="preserve">Закона о контрактной системе. </w:t>
      </w:r>
    </w:p>
    <w:p w:rsidR="00AA3FF5" w:rsidRPr="00DA397B" w:rsidRDefault="008D214F" w:rsidP="00DA397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397B">
        <w:rPr>
          <w:bCs/>
          <w:sz w:val="26"/>
          <w:szCs w:val="26"/>
        </w:rPr>
        <w:t xml:space="preserve">Заказчику, </w:t>
      </w:r>
      <w:r w:rsidR="00AA3FF5" w:rsidRPr="00DA397B">
        <w:rPr>
          <w:bCs/>
          <w:sz w:val="26"/>
          <w:szCs w:val="26"/>
        </w:rPr>
        <w:t xml:space="preserve">Оператору электронной площадки </w:t>
      </w:r>
      <w:r w:rsidR="00DA397B" w:rsidRPr="00DA397B">
        <w:rPr>
          <w:bCs/>
          <w:sz w:val="26"/>
          <w:szCs w:val="26"/>
        </w:rPr>
        <w:t xml:space="preserve">выдать </w:t>
      </w:r>
      <w:r w:rsidR="00AA3FF5" w:rsidRPr="00DA397B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системе.</w:t>
      </w:r>
    </w:p>
    <w:p w:rsidR="0097517F" w:rsidRPr="00DA397B" w:rsidRDefault="0097517F" w:rsidP="00B72B87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DA397B">
        <w:rPr>
          <w:sz w:val="26"/>
          <w:szCs w:val="26"/>
        </w:rPr>
        <w:t>М</w:t>
      </w:r>
      <w:r w:rsidR="00260282" w:rsidRPr="00DA397B">
        <w:rPr>
          <w:sz w:val="26"/>
          <w:szCs w:val="26"/>
        </w:rPr>
        <w:t xml:space="preserve">атериалы дела </w:t>
      </w:r>
      <w:r w:rsidR="00B45D55" w:rsidRPr="00DA397B">
        <w:rPr>
          <w:sz w:val="26"/>
          <w:szCs w:val="26"/>
        </w:rPr>
        <w:t xml:space="preserve">от </w:t>
      </w:r>
      <w:r w:rsidR="00DA397B" w:rsidRPr="00DA397B">
        <w:rPr>
          <w:sz w:val="26"/>
          <w:szCs w:val="26"/>
        </w:rPr>
        <w:t>18</w:t>
      </w:r>
      <w:r w:rsidR="000F2AA2" w:rsidRPr="00DA397B">
        <w:rPr>
          <w:sz w:val="26"/>
          <w:szCs w:val="26"/>
        </w:rPr>
        <w:t>.</w:t>
      </w:r>
      <w:r w:rsidR="003A7D94">
        <w:rPr>
          <w:sz w:val="26"/>
          <w:szCs w:val="26"/>
        </w:rPr>
        <w:t>0</w:t>
      </w:r>
      <w:r w:rsidR="00DA397B" w:rsidRPr="00DA397B">
        <w:rPr>
          <w:sz w:val="26"/>
          <w:szCs w:val="26"/>
        </w:rPr>
        <w:t>5</w:t>
      </w:r>
      <w:r w:rsidR="003A7D94">
        <w:rPr>
          <w:sz w:val="26"/>
          <w:szCs w:val="26"/>
        </w:rPr>
        <w:t>.</w:t>
      </w:r>
      <w:r w:rsidR="000F2AA2" w:rsidRPr="00DA397B">
        <w:rPr>
          <w:sz w:val="26"/>
          <w:szCs w:val="26"/>
        </w:rPr>
        <w:t>2026</w:t>
      </w:r>
      <w:r w:rsidR="00B45D55" w:rsidRPr="00DA397B">
        <w:rPr>
          <w:sz w:val="26"/>
          <w:szCs w:val="26"/>
        </w:rPr>
        <w:t xml:space="preserve"> № 050/06/105-</w:t>
      </w:r>
      <w:r w:rsidR="00DA397B" w:rsidRPr="00DA397B">
        <w:rPr>
          <w:sz w:val="26"/>
          <w:szCs w:val="26"/>
        </w:rPr>
        <w:t>15008</w:t>
      </w:r>
      <w:r w:rsidR="006A2CFC" w:rsidRPr="00DA397B">
        <w:rPr>
          <w:sz w:val="26"/>
          <w:szCs w:val="26"/>
        </w:rPr>
        <w:t>/2026</w:t>
      </w:r>
      <w:r w:rsidR="00260282" w:rsidRPr="00DA397B">
        <w:rPr>
          <w:sz w:val="26"/>
          <w:szCs w:val="26"/>
        </w:rPr>
        <w:t xml:space="preserve"> </w:t>
      </w:r>
      <w:r w:rsidRPr="00DA397B">
        <w:rPr>
          <w:bCs/>
          <w:sz w:val="26"/>
          <w:szCs w:val="26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97517F" w:rsidRPr="0097517F" w:rsidRDefault="0097517F" w:rsidP="0097517F">
      <w:pPr>
        <w:widowControl/>
        <w:tabs>
          <w:tab w:val="left" w:pos="993"/>
          <w:tab w:val="left" w:pos="1276"/>
        </w:tabs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DA397B">
        <w:rPr>
          <w:bCs/>
          <w:sz w:val="26"/>
          <w:szCs w:val="26"/>
        </w:rPr>
        <w:t>Настоящее решени</w:t>
      </w:r>
      <w:r w:rsidR="008964C3" w:rsidRPr="00DA397B">
        <w:rPr>
          <w:bCs/>
          <w:sz w:val="26"/>
          <w:szCs w:val="26"/>
        </w:rPr>
        <w:t xml:space="preserve">е может быть обжаловано в </w:t>
      </w:r>
      <w:r w:rsidRPr="00DA397B">
        <w:rPr>
          <w:bCs/>
          <w:sz w:val="26"/>
          <w:szCs w:val="26"/>
        </w:rPr>
        <w:t>арбитражном суде в течение трех месяцев в установленном законом порядке.</w:t>
      </w:r>
    </w:p>
    <w:p w:rsidR="00AA3FF5" w:rsidRDefault="00AA3FF5" w:rsidP="0097517F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F30CC0" w:rsidRPr="0097517F" w:rsidRDefault="00F30CC0" w:rsidP="0097517F">
      <w:pPr>
        <w:tabs>
          <w:tab w:val="left" w:pos="2310"/>
          <w:tab w:val="center" w:pos="4677"/>
          <w:tab w:val="right" w:pos="9355"/>
        </w:tabs>
        <w:spacing w:before="0"/>
        <w:ind w:firstLine="0"/>
        <w:contextualSpacing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F30CC0" w:rsidRPr="0097517F" w:rsidSect="000F2AA2">
      <w:headerReference w:type="even" r:id="rId8"/>
      <w:headerReference w:type="default" r:id="rId9"/>
      <w:pgSz w:w="11906" w:h="16838"/>
      <w:pgMar w:top="1135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07D8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07D81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8"/>
  </w:num>
  <w:num w:numId="7">
    <w:abstractNumId w:val="35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6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7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A52EF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4DF6"/>
    <w:rsid w:val="000D5C39"/>
    <w:rsid w:val="000D5F27"/>
    <w:rsid w:val="000E40B2"/>
    <w:rsid w:val="000E469A"/>
    <w:rsid w:val="000E5E91"/>
    <w:rsid w:val="000F0952"/>
    <w:rsid w:val="000F15A9"/>
    <w:rsid w:val="000F2AA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7CC0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19C5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35D30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66B5"/>
    <w:rsid w:val="0025755A"/>
    <w:rsid w:val="00257B7D"/>
    <w:rsid w:val="00260078"/>
    <w:rsid w:val="00260282"/>
    <w:rsid w:val="00260FB0"/>
    <w:rsid w:val="0026239F"/>
    <w:rsid w:val="0026351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0F77"/>
    <w:rsid w:val="002B10D6"/>
    <w:rsid w:val="002B5445"/>
    <w:rsid w:val="002B7735"/>
    <w:rsid w:val="002C0054"/>
    <w:rsid w:val="002C1284"/>
    <w:rsid w:val="002C22B5"/>
    <w:rsid w:val="002C3F15"/>
    <w:rsid w:val="002C45FC"/>
    <w:rsid w:val="002C49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1674B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A7D94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81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0C74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1A04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1D86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5166"/>
    <w:rsid w:val="005F63F6"/>
    <w:rsid w:val="005F68AC"/>
    <w:rsid w:val="005F7752"/>
    <w:rsid w:val="0060034B"/>
    <w:rsid w:val="00600363"/>
    <w:rsid w:val="006013A6"/>
    <w:rsid w:val="006043C8"/>
    <w:rsid w:val="0060649C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2CFC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0145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669B1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6AE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DE6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1DA9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4C3"/>
    <w:rsid w:val="0089697F"/>
    <w:rsid w:val="008971B9"/>
    <w:rsid w:val="008A08D0"/>
    <w:rsid w:val="008A3E7D"/>
    <w:rsid w:val="008A51DA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14F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40EA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B7D95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3FF5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47FB"/>
    <w:rsid w:val="00B55689"/>
    <w:rsid w:val="00B60185"/>
    <w:rsid w:val="00B646DC"/>
    <w:rsid w:val="00B665B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EA8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397B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492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0D0D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6DC5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66FB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3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7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9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E8770-B990-4C9F-8EED-679E41C0C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5</Pages>
  <Words>1412</Words>
  <Characters>8052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Заседаний Зал</cp:lastModifiedBy>
  <cp:revision>67</cp:revision>
  <cp:lastPrinted>2026-02-04T15:04:00Z</cp:lastPrinted>
  <dcterms:created xsi:type="dcterms:W3CDTF">2023-02-08T09:48:00Z</dcterms:created>
  <dcterms:modified xsi:type="dcterms:W3CDTF">2026-05-21T16:24:00Z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