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CB0F95" w:rsidRPr="00FE1DA7" w:rsidTr="004513D0">
        <w:tc>
          <w:tcPr>
            <w:tcW w:w="4594" w:type="dxa"/>
          </w:tcPr>
          <w:p w:rsidR="00CB0F95" w:rsidRPr="00A97922" w:rsidRDefault="00CB0F95" w:rsidP="004513D0">
            <w:pPr>
              <w:rPr>
                <w:sz w:val="26"/>
                <w:szCs w:val="26"/>
              </w:rPr>
            </w:pPr>
            <w:r w:rsidRPr="00A97922">
              <w:rPr>
                <w:sz w:val="26"/>
                <w:szCs w:val="26"/>
              </w:rPr>
              <w:t xml:space="preserve">  </w:t>
            </w:r>
            <w:r w:rsidR="00272116" w:rsidRPr="000D405F">
              <w:rPr>
                <w:noProof/>
              </w:rPr>
              <w:drawing>
                <wp:inline distT="0" distB="0" distL="0" distR="0" wp14:anchorId="5933B58E" wp14:editId="2FC8FFA7">
                  <wp:extent cx="2431415" cy="2924175"/>
                  <wp:effectExtent l="0" t="0" r="698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7060"/>
                          <a:stretch/>
                        </pic:blipFill>
                        <pic:spPr bwMode="auto">
                          <a:xfrm>
                            <a:off x="0" y="0"/>
                            <a:ext cx="2431871" cy="2924723"/>
                          </a:xfrm>
                          <a:prstGeom prst="rect">
                            <a:avLst/>
                          </a:prstGeom>
                          <a:ln>
                            <a:noFill/>
                          </a:ln>
                          <a:extLst>
                            <a:ext uri="{53640926-AAD7-44D8-BBD7-CCE9431645EC}">
                              <a14:shadowObscured xmlns:a14="http://schemas.microsoft.com/office/drawing/2010/main"/>
                            </a:ext>
                          </a:extLst>
                        </pic:spPr>
                      </pic:pic>
                    </a:graphicData>
                  </a:graphic>
                </wp:inline>
              </w:drawing>
            </w:r>
          </w:p>
        </w:tc>
        <w:tc>
          <w:tcPr>
            <w:tcW w:w="5295" w:type="dxa"/>
          </w:tcPr>
          <w:tbl>
            <w:tblPr>
              <w:tblW w:w="4816" w:type="dxa"/>
              <w:tblCellMar>
                <w:left w:w="10" w:type="dxa"/>
                <w:right w:w="10" w:type="dxa"/>
              </w:tblCellMar>
              <w:tblLook w:val="0000" w:firstRow="0" w:lastRow="0" w:firstColumn="0" w:lastColumn="0" w:noHBand="0" w:noVBand="0"/>
            </w:tblPr>
            <w:tblGrid>
              <w:gridCol w:w="4816"/>
            </w:tblGrid>
            <w:tr w:rsidR="00432E4D" w:rsidRPr="00432E4D" w:rsidTr="00705FA8">
              <w:trPr>
                <w:cantSplit/>
              </w:trPr>
              <w:tc>
                <w:tcPr>
                  <w:tcW w:w="4816" w:type="dxa"/>
                  <w:tcMar>
                    <w:top w:w="0" w:type="dxa"/>
                    <w:left w:w="108" w:type="dxa"/>
                    <w:bottom w:w="0" w:type="dxa"/>
                    <w:right w:w="108" w:type="dxa"/>
                  </w:tcMar>
                </w:tcPr>
                <w:p w:rsidR="00432E4D" w:rsidRPr="00432E4D" w:rsidRDefault="00432E4D" w:rsidP="00432E4D">
                  <w:pPr>
                    <w:tabs>
                      <w:tab w:val="left" w:pos="4886"/>
                    </w:tabs>
                    <w:spacing w:line="260" w:lineRule="exact"/>
                    <w:ind w:left="-75" w:right="34"/>
                    <w:rPr>
                      <w:sz w:val="26"/>
                      <w:szCs w:val="26"/>
                    </w:rPr>
                  </w:pPr>
                </w:p>
                <w:p w:rsidR="00432E4D" w:rsidRPr="00432E4D" w:rsidRDefault="00432E4D" w:rsidP="00432E4D">
                  <w:pPr>
                    <w:tabs>
                      <w:tab w:val="left" w:pos="4886"/>
                    </w:tabs>
                    <w:spacing w:line="260" w:lineRule="exact"/>
                    <w:ind w:left="-75" w:right="34"/>
                    <w:rPr>
                      <w:sz w:val="26"/>
                      <w:szCs w:val="26"/>
                    </w:rPr>
                  </w:pPr>
                  <w:r w:rsidRPr="00432E4D">
                    <w:rPr>
                      <w:color w:val="000000"/>
                      <w:sz w:val="26"/>
                      <w:szCs w:val="26"/>
                    </w:rPr>
                    <w:t>ГОСУДАРСТВЕННОЕ БЮДЖЕТНОЕ ОБЩЕОБРАЗОВАТЕЛЬНОЕ УЧРЕЖДЕНИЕ СРЕДНЯЯ ОБЩЕОБРАЗОВАТЕЛЬНАЯ ШКОЛА № 12 С УГЛУБЛЕННЫМ ИЗУЧЕНИЕМ АНГЛИ</w:t>
                  </w:r>
                  <w:r>
                    <w:rPr>
                      <w:color w:val="000000"/>
                      <w:sz w:val="26"/>
                      <w:szCs w:val="26"/>
                    </w:rPr>
                    <w:t xml:space="preserve">ЙСКОГО ЯЗЫКА ВАСИЛЕОСТРОВСКОГО </w:t>
                  </w:r>
                  <w:r w:rsidRPr="00432E4D">
                    <w:rPr>
                      <w:color w:val="000000"/>
                      <w:sz w:val="26"/>
                      <w:szCs w:val="26"/>
                    </w:rPr>
                    <w:t>РАЙОНА САНКТ-ПЕТЕРБУРГА</w:t>
                  </w:r>
                </w:p>
                <w:p w:rsidR="00432E4D" w:rsidRPr="00432E4D" w:rsidRDefault="00432E4D" w:rsidP="00432E4D">
                  <w:pPr>
                    <w:tabs>
                      <w:tab w:val="left" w:pos="4886"/>
                    </w:tabs>
                    <w:spacing w:line="260" w:lineRule="exact"/>
                    <w:ind w:left="-75" w:right="34"/>
                    <w:rPr>
                      <w:sz w:val="26"/>
                      <w:szCs w:val="26"/>
                    </w:rPr>
                  </w:pPr>
                </w:p>
                <w:p w:rsidR="00432E4D" w:rsidRPr="00432E4D" w:rsidRDefault="00432E4D" w:rsidP="00432E4D">
                  <w:pPr>
                    <w:tabs>
                      <w:tab w:val="left" w:pos="4886"/>
                    </w:tabs>
                    <w:spacing w:line="260" w:lineRule="exact"/>
                    <w:ind w:left="-75" w:right="34"/>
                    <w:rPr>
                      <w:sz w:val="26"/>
                      <w:szCs w:val="26"/>
                    </w:rPr>
                  </w:pPr>
                  <w:r w:rsidRPr="00432E4D">
                    <w:rPr>
                      <w:color w:val="000000"/>
                      <w:sz w:val="26"/>
                      <w:szCs w:val="26"/>
                    </w:rPr>
                    <w:t xml:space="preserve">199397, </w:t>
                  </w:r>
                  <w:proofErr w:type="spellStart"/>
                  <w:r w:rsidRPr="00432E4D">
                    <w:rPr>
                      <w:color w:val="000000"/>
                      <w:sz w:val="26"/>
                      <w:szCs w:val="26"/>
                    </w:rPr>
                    <w:t>Г.Санкт</w:t>
                  </w:r>
                  <w:proofErr w:type="spellEnd"/>
                  <w:r w:rsidRPr="00432E4D">
                    <w:rPr>
                      <w:color w:val="000000"/>
                      <w:sz w:val="26"/>
                      <w:szCs w:val="26"/>
                    </w:rPr>
                    <w:t xml:space="preserve">-Петербург, </w:t>
                  </w:r>
                  <w:proofErr w:type="spellStart"/>
                  <w:r w:rsidRPr="00432E4D">
                    <w:rPr>
                      <w:color w:val="000000"/>
                      <w:sz w:val="26"/>
                      <w:szCs w:val="26"/>
                    </w:rPr>
                    <w:t>вн.тер.г</w:t>
                  </w:r>
                  <w:proofErr w:type="spellEnd"/>
                  <w:r w:rsidRPr="00432E4D">
                    <w:rPr>
                      <w:color w:val="000000"/>
                      <w:sz w:val="26"/>
                      <w:szCs w:val="26"/>
                    </w:rPr>
                    <w:t>. МУНИЦИПАЛЬНЫЙ ОКРУГ МОРСКОЙ, УЛ КОРАБЛЕСТРОИТЕЛЕЙ, Д. 21, К. 3, ЛИТЕРА А</w:t>
                  </w:r>
                </w:p>
              </w:tc>
            </w:tr>
          </w:tbl>
          <w:p w:rsidR="00432E4D" w:rsidRPr="00432E4D" w:rsidRDefault="00432E4D" w:rsidP="00432E4D">
            <w:pPr>
              <w:spacing w:line="260" w:lineRule="exact"/>
              <w:ind w:left="33"/>
              <w:outlineLvl w:val="0"/>
              <w:rPr>
                <w:b/>
                <w:sz w:val="26"/>
                <w:szCs w:val="26"/>
              </w:rPr>
            </w:pPr>
          </w:p>
          <w:p w:rsidR="00432E4D" w:rsidRPr="00432E4D" w:rsidRDefault="00432E4D" w:rsidP="00432E4D">
            <w:pPr>
              <w:spacing w:line="260" w:lineRule="exact"/>
              <w:ind w:left="33"/>
              <w:outlineLvl w:val="0"/>
              <w:rPr>
                <w:sz w:val="26"/>
                <w:szCs w:val="26"/>
              </w:rPr>
            </w:pPr>
            <w:r>
              <w:rPr>
                <w:sz w:val="26"/>
                <w:szCs w:val="26"/>
              </w:rPr>
              <w:t xml:space="preserve">ИП </w:t>
            </w:r>
            <w:r w:rsidRPr="00432E4D">
              <w:rPr>
                <w:sz w:val="26"/>
                <w:szCs w:val="26"/>
              </w:rPr>
              <w:t>ЕЛИСЕЕВ ВАСИЛИЙ ЮРЬЕВИЧ</w:t>
            </w:r>
          </w:p>
          <w:p w:rsidR="00432E4D" w:rsidRPr="00432E4D" w:rsidRDefault="00432E4D" w:rsidP="00432E4D">
            <w:pPr>
              <w:spacing w:line="260" w:lineRule="exact"/>
              <w:ind w:left="33"/>
              <w:outlineLvl w:val="0"/>
              <w:rPr>
                <w:sz w:val="26"/>
                <w:szCs w:val="26"/>
              </w:rPr>
            </w:pPr>
          </w:p>
          <w:p w:rsidR="00432E4D" w:rsidRPr="00432E4D" w:rsidRDefault="00432E4D" w:rsidP="00432E4D">
            <w:pPr>
              <w:spacing w:line="260" w:lineRule="exact"/>
              <w:ind w:left="33"/>
              <w:outlineLvl w:val="0"/>
              <w:rPr>
                <w:sz w:val="26"/>
                <w:szCs w:val="26"/>
              </w:rPr>
            </w:pPr>
            <w:r w:rsidRPr="00432E4D">
              <w:rPr>
                <w:sz w:val="26"/>
                <w:szCs w:val="26"/>
              </w:rPr>
              <w:t xml:space="preserve">199155, Г.САНКТ-ПЕТЕРБУРГ, </w:t>
            </w:r>
            <w:r>
              <w:rPr>
                <w:sz w:val="26"/>
                <w:szCs w:val="26"/>
              </w:rPr>
              <w:br/>
            </w:r>
            <w:r w:rsidRPr="00432E4D">
              <w:rPr>
                <w:sz w:val="26"/>
                <w:szCs w:val="26"/>
              </w:rPr>
              <w:t xml:space="preserve">Санкт-Петербург, Санкт-Петербург, </w:t>
            </w:r>
            <w:r>
              <w:rPr>
                <w:sz w:val="26"/>
                <w:szCs w:val="26"/>
              </w:rPr>
              <w:br/>
            </w:r>
            <w:r w:rsidRPr="00432E4D">
              <w:rPr>
                <w:sz w:val="26"/>
                <w:szCs w:val="26"/>
              </w:rPr>
              <w:t xml:space="preserve">ПЕР. КАХОВСКОГО, Д. 7, ЛИТЕРА А, </w:t>
            </w:r>
            <w:r>
              <w:rPr>
                <w:sz w:val="26"/>
                <w:szCs w:val="26"/>
              </w:rPr>
              <w:br/>
            </w:r>
            <w:r w:rsidRPr="00432E4D">
              <w:rPr>
                <w:sz w:val="26"/>
                <w:szCs w:val="26"/>
              </w:rPr>
              <w:t>КВ. 61</w:t>
            </w:r>
          </w:p>
          <w:p w:rsidR="00CB0F95" w:rsidRPr="00FE1DA7" w:rsidRDefault="00CB0F95" w:rsidP="00CB0F95">
            <w:pPr>
              <w:rPr>
                <w:color w:val="000000"/>
                <w:sz w:val="26"/>
                <w:szCs w:val="26"/>
                <w:shd w:val="clear" w:color="auto" w:fill="FFFFFF"/>
              </w:rPr>
            </w:pP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jc w:val="center"/>
        <w:outlineLvl w:val="0"/>
        <w:rPr>
          <w:sz w:val="26"/>
          <w:szCs w:val="26"/>
        </w:rPr>
      </w:pPr>
      <w:r w:rsidRPr="00FE1DA7">
        <w:rPr>
          <w:sz w:val="26"/>
          <w:szCs w:val="26"/>
        </w:rPr>
        <w:t>РЕШЕНИЕ</w:t>
      </w:r>
    </w:p>
    <w:p w:rsidR="00CB0F95" w:rsidRPr="00FE1DA7" w:rsidRDefault="00CB0F95" w:rsidP="00CB0F95">
      <w:pPr>
        <w:jc w:val="center"/>
        <w:rPr>
          <w:sz w:val="26"/>
          <w:szCs w:val="26"/>
        </w:rPr>
      </w:pPr>
      <w:r w:rsidRPr="00FE1DA7">
        <w:rPr>
          <w:sz w:val="26"/>
          <w:szCs w:val="26"/>
        </w:rPr>
        <w:t xml:space="preserve">по делу № </w:t>
      </w:r>
      <w:r w:rsidR="00432E4D" w:rsidRPr="00432E4D">
        <w:rPr>
          <w:b/>
          <w:sz w:val="26"/>
          <w:szCs w:val="26"/>
        </w:rPr>
        <w:t>078/06/105-2034/2026</w:t>
      </w:r>
    </w:p>
    <w:p w:rsidR="00CB0F95" w:rsidRPr="00432E4D" w:rsidRDefault="00CB0F95" w:rsidP="00CB0F95">
      <w:pPr>
        <w:jc w:val="center"/>
        <w:rPr>
          <w:sz w:val="26"/>
          <w:szCs w:val="26"/>
        </w:rPr>
      </w:pPr>
      <w:r w:rsidRPr="00432E4D">
        <w:rPr>
          <w:sz w:val="26"/>
          <w:szCs w:val="26"/>
        </w:rPr>
        <w:t>о нарушении законодательства о контрактной системе</w:t>
      </w:r>
    </w:p>
    <w:p w:rsidR="00CB0F95" w:rsidRPr="00432E4D" w:rsidRDefault="00CB0F95" w:rsidP="00CB0F95">
      <w:pPr>
        <w:ind w:firstLine="540"/>
        <w:jc w:val="both"/>
        <w:rPr>
          <w:sz w:val="26"/>
          <w:szCs w:val="26"/>
        </w:rPr>
      </w:pPr>
    </w:p>
    <w:p w:rsidR="00CB0F95" w:rsidRPr="00432E4D" w:rsidRDefault="00432E4D" w:rsidP="00CB0F95">
      <w:pPr>
        <w:tabs>
          <w:tab w:val="left" w:pos="0"/>
        </w:tabs>
        <w:jc w:val="both"/>
        <w:rPr>
          <w:sz w:val="26"/>
          <w:szCs w:val="26"/>
        </w:rPr>
      </w:pPr>
      <w:r w:rsidRPr="00432E4D">
        <w:rPr>
          <w:sz w:val="26"/>
          <w:szCs w:val="26"/>
        </w:rPr>
        <w:t>1</w:t>
      </w:r>
      <w:r>
        <w:rPr>
          <w:sz w:val="26"/>
          <w:szCs w:val="26"/>
        </w:rPr>
        <w:t>9</w:t>
      </w:r>
      <w:r w:rsidR="00716809" w:rsidRPr="00432E4D">
        <w:rPr>
          <w:sz w:val="26"/>
          <w:szCs w:val="26"/>
        </w:rPr>
        <w:t>.0</w:t>
      </w:r>
      <w:r w:rsidR="00272116" w:rsidRPr="00432E4D">
        <w:rPr>
          <w:sz w:val="26"/>
          <w:szCs w:val="26"/>
        </w:rPr>
        <w:t>5</w:t>
      </w:r>
      <w:r w:rsidR="00716809" w:rsidRPr="00432E4D">
        <w:rPr>
          <w:sz w:val="26"/>
          <w:szCs w:val="26"/>
        </w:rPr>
        <w:t>.20</w:t>
      </w:r>
      <w:r w:rsidR="003073DB" w:rsidRPr="00432E4D">
        <w:rPr>
          <w:sz w:val="26"/>
          <w:szCs w:val="26"/>
        </w:rPr>
        <w:t>26</w:t>
      </w:r>
      <w:r w:rsidR="00CB0F95" w:rsidRPr="00432E4D">
        <w:rPr>
          <w:sz w:val="26"/>
          <w:szCs w:val="26"/>
        </w:rPr>
        <w:t xml:space="preserve">                                                                                               Санкт-Петербург</w:t>
      </w:r>
    </w:p>
    <w:p w:rsidR="00CB0F95" w:rsidRPr="00432E4D" w:rsidRDefault="00CB0F95" w:rsidP="00CB0F95">
      <w:pPr>
        <w:tabs>
          <w:tab w:val="left" w:pos="0"/>
        </w:tabs>
        <w:jc w:val="both"/>
        <w:rPr>
          <w:sz w:val="26"/>
          <w:szCs w:val="26"/>
        </w:rPr>
      </w:pPr>
    </w:p>
    <w:p w:rsidR="00725066" w:rsidRPr="00432E4D" w:rsidRDefault="00CB0F95" w:rsidP="000C59FF">
      <w:pPr>
        <w:ind w:firstLine="709"/>
        <w:jc w:val="both"/>
        <w:rPr>
          <w:sz w:val="26"/>
          <w:szCs w:val="26"/>
        </w:rPr>
      </w:pPr>
      <w:r w:rsidRPr="00432E4D">
        <w:rPr>
          <w:sz w:val="26"/>
          <w:szCs w:val="26"/>
        </w:rPr>
        <w:t>Комиссия Санкт-Петербургского УФАС России по контролю в сфере закупок (далее – Комиссия УФАС)</w:t>
      </w:r>
      <w:r w:rsidR="00725066" w:rsidRPr="00432E4D">
        <w:rPr>
          <w:sz w:val="26"/>
          <w:szCs w:val="26"/>
        </w:rPr>
        <w:t xml:space="preserve"> </w:t>
      </w:r>
    </w:p>
    <w:p w:rsidR="00CB0F95" w:rsidRPr="00CB0F95" w:rsidRDefault="00CB0F95" w:rsidP="00031460">
      <w:pPr>
        <w:ind w:firstLine="709"/>
        <w:jc w:val="both"/>
        <w:rPr>
          <w:sz w:val="26"/>
          <w:szCs w:val="26"/>
        </w:rPr>
      </w:pPr>
      <w:r w:rsidRPr="00432E4D">
        <w:rPr>
          <w:sz w:val="26"/>
          <w:szCs w:val="26"/>
        </w:rPr>
        <w:t>при участии представителей:</w:t>
      </w:r>
    </w:p>
    <w:p w:rsidR="00CB0F95" w:rsidRPr="00432E4D" w:rsidRDefault="00432E4D" w:rsidP="00031460">
      <w:pPr>
        <w:ind w:firstLine="709"/>
        <w:jc w:val="both"/>
        <w:rPr>
          <w:sz w:val="26"/>
          <w:szCs w:val="26"/>
        </w:rPr>
      </w:pPr>
      <w:r w:rsidRPr="00432E4D">
        <w:rPr>
          <w:sz w:val="26"/>
          <w:szCs w:val="26"/>
        </w:rPr>
        <w:t xml:space="preserve">ГОСУДАРСТВЕННОЕ БЮДЖЕТНОЕ ОБЩЕОБРАЗОВАТЕЛЬНОЕ УЧРЕЖДЕНИЕ СРЕДНЯЯ ОБЩЕОБРАЗОВАТЕЛЬНАЯ ШКОЛА № 12 </w:t>
      </w:r>
      <w:r w:rsidRPr="00432E4D">
        <w:rPr>
          <w:sz w:val="26"/>
          <w:szCs w:val="26"/>
        </w:rPr>
        <w:br/>
        <w:t>С УГЛУБЛЕННЫМ ИЗУЧЕНИЕМ АНГЛИЙСКОГО ЯЗЫКА ВАСИЛЕОСТРОВСКОГО РАЙОНА САНКТ-ПЕТЕРБУРГА</w:t>
      </w:r>
      <w:r w:rsidR="00CB0F95" w:rsidRPr="00432E4D">
        <w:rPr>
          <w:sz w:val="26"/>
          <w:szCs w:val="26"/>
        </w:rPr>
        <w:t xml:space="preserve"> (далее – Заказчик);</w:t>
      </w:r>
    </w:p>
    <w:p w:rsidR="00CB0F95" w:rsidRPr="00432E4D" w:rsidRDefault="00432E4D" w:rsidP="00031460">
      <w:pPr>
        <w:ind w:firstLine="709"/>
        <w:jc w:val="both"/>
        <w:rPr>
          <w:sz w:val="26"/>
          <w:szCs w:val="26"/>
        </w:rPr>
      </w:pPr>
      <w:r w:rsidRPr="00432E4D">
        <w:rPr>
          <w:sz w:val="26"/>
          <w:szCs w:val="26"/>
        </w:rPr>
        <w:t>ИП ЕЛИСЕЕВ ВАСИЛИЙ ЮРЬЕВИЧ</w:t>
      </w:r>
      <w:r w:rsidR="00CB0F95" w:rsidRPr="00432E4D">
        <w:rPr>
          <w:sz w:val="26"/>
          <w:szCs w:val="26"/>
        </w:rPr>
        <w:t xml:space="preserve"> (далее – Заявитель)</w:t>
      </w:r>
      <w:r w:rsidR="002342F4" w:rsidRPr="002342F4">
        <w:rPr>
          <w:color w:val="000000"/>
          <w:sz w:val="26"/>
          <w:szCs w:val="26"/>
        </w:rPr>
        <w:t>;</w:t>
      </w:r>
    </w:p>
    <w:p w:rsidR="00CB0F95" w:rsidRPr="00432E4D" w:rsidRDefault="00CB0F95" w:rsidP="00031460">
      <w:pPr>
        <w:ind w:firstLine="709"/>
        <w:jc w:val="both"/>
        <w:rPr>
          <w:sz w:val="26"/>
          <w:szCs w:val="26"/>
        </w:rPr>
      </w:pPr>
      <w:r w:rsidRPr="00432E4D">
        <w:rPr>
          <w:sz w:val="26"/>
          <w:szCs w:val="26"/>
        </w:rPr>
        <w:t>рассмотрев посредством системы видеоконференцсвязи жалобу Заявителя (</w:t>
      </w:r>
      <w:proofErr w:type="spellStart"/>
      <w:r w:rsidR="00432E4D" w:rsidRPr="00432E4D">
        <w:rPr>
          <w:sz w:val="26"/>
          <w:szCs w:val="26"/>
        </w:rPr>
        <w:t>вх</w:t>
      </w:r>
      <w:proofErr w:type="spellEnd"/>
      <w:r w:rsidR="00432E4D" w:rsidRPr="00432E4D">
        <w:rPr>
          <w:sz w:val="26"/>
          <w:szCs w:val="26"/>
        </w:rPr>
        <w:t>. № 10652/26 от 12.05.2026</w:t>
      </w:r>
      <w:r w:rsidRPr="00432E4D">
        <w:rPr>
          <w:sz w:val="26"/>
          <w:szCs w:val="26"/>
        </w:rPr>
        <w:t xml:space="preserve">) на действия </w:t>
      </w:r>
      <w:r w:rsidR="00272116" w:rsidRPr="00432E4D">
        <w:rPr>
          <w:sz w:val="26"/>
          <w:szCs w:val="26"/>
        </w:rPr>
        <w:t xml:space="preserve">Заказчика </w:t>
      </w:r>
      <w:r w:rsidRPr="00432E4D">
        <w:rPr>
          <w:sz w:val="26"/>
          <w:szCs w:val="26"/>
        </w:rPr>
        <w:t xml:space="preserve">при определении (подрядчика, исполнителя) путем проведения электронного аукциона на </w:t>
      </w:r>
      <w:r w:rsidR="00272116" w:rsidRPr="00432E4D">
        <w:rPr>
          <w:sz w:val="26"/>
          <w:szCs w:val="26"/>
        </w:rPr>
        <w:t xml:space="preserve">поставку </w:t>
      </w:r>
      <w:r w:rsidR="00432E4D" w:rsidRPr="00432E4D">
        <w:rPr>
          <w:sz w:val="26"/>
          <w:szCs w:val="26"/>
        </w:rPr>
        <w:t>акустической системы для кабинета Музыки</w:t>
      </w:r>
      <w:r w:rsidRPr="00432E4D">
        <w:rPr>
          <w:sz w:val="26"/>
          <w:szCs w:val="26"/>
        </w:rPr>
        <w:t xml:space="preserve"> (далее – Аукцион), а также в результате проведения внеплановой проверки на основании п. 1 ч. 15 ст. 99 Федерального закона </w:t>
      </w:r>
      <w:r w:rsidR="00272116" w:rsidRPr="00432E4D">
        <w:rPr>
          <w:sz w:val="26"/>
          <w:szCs w:val="26"/>
        </w:rPr>
        <w:br/>
      </w:r>
      <w:r w:rsidRPr="00432E4D">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w:t>
      </w:r>
      <w:r w:rsidR="00470D7B" w:rsidRPr="00432E4D">
        <w:rPr>
          <w:sz w:val="26"/>
          <w:szCs w:val="26"/>
        </w:rPr>
        <w:t xml:space="preserve">– Закон </w:t>
      </w:r>
      <w:r w:rsidR="00272116" w:rsidRPr="00432E4D">
        <w:rPr>
          <w:sz w:val="26"/>
          <w:szCs w:val="26"/>
        </w:rPr>
        <w:br/>
      </w:r>
      <w:r w:rsidR="00470D7B" w:rsidRPr="00432E4D">
        <w:rPr>
          <w:sz w:val="26"/>
          <w:szCs w:val="26"/>
        </w:rPr>
        <w:t>о контрактной системе),</w:t>
      </w:r>
    </w:p>
    <w:p w:rsidR="00CB0F95" w:rsidRPr="00432E4D" w:rsidRDefault="00CB0F95" w:rsidP="00CB0F95">
      <w:pPr>
        <w:jc w:val="center"/>
        <w:rPr>
          <w:sz w:val="26"/>
          <w:szCs w:val="26"/>
        </w:rPr>
      </w:pPr>
    </w:p>
    <w:p w:rsidR="00CB0F95" w:rsidRPr="00432E4D" w:rsidRDefault="00CB0F95" w:rsidP="00CB0F95">
      <w:pPr>
        <w:jc w:val="center"/>
        <w:rPr>
          <w:sz w:val="26"/>
          <w:szCs w:val="26"/>
        </w:rPr>
      </w:pPr>
      <w:r w:rsidRPr="00432E4D">
        <w:rPr>
          <w:sz w:val="26"/>
          <w:szCs w:val="26"/>
        </w:rPr>
        <w:lastRenderedPageBreak/>
        <w:t>УСТАНОВИЛА:</w:t>
      </w:r>
    </w:p>
    <w:p w:rsidR="00CB0F95" w:rsidRPr="00432E4D" w:rsidRDefault="00CB0F95" w:rsidP="00CB0F95">
      <w:pPr>
        <w:jc w:val="center"/>
        <w:outlineLvl w:val="0"/>
        <w:rPr>
          <w:sz w:val="26"/>
          <w:szCs w:val="26"/>
        </w:rPr>
      </w:pPr>
    </w:p>
    <w:p w:rsidR="00CB0F95" w:rsidRPr="00523609" w:rsidRDefault="00CB0F95" w:rsidP="00031460">
      <w:pPr>
        <w:ind w:firstLine="709"/>
        <w:jc w:val="both"/>
        <w:rPr>
          <w:sz w:val="26"/>
          <w:szCs w:val="26"/>
        </w:rPr>
      </w:pPr>
      <w:r w:rsidRPr="00432E4D">
        <w:rPr>
          <w:sz w:val="26"/>
          <w:szCs w:val="26"/>
        </w:rPr>
        <w:t>Извещение о проведении аукциона размещено</w:t>
      </w:r>
      <w:r w:rsidRPr="00523609">
        <w:rPr>
          <w:sz w:val="26"/>
          <w:szCs w:val="26"/>
        </w:rPr>
        <w:t xml:space="preserve"> </w:t>
      </w:r>
      <w:r w:rsidR="00432E4D">
        <w:rPr>
          <w:sz w:val="26"/>
          <w:szCs w:val="26"/>
        </w:rPr>
        <w:t>27</w:t>
      </w:r>
      <w:r w:rsidR="00523609" w:rsidRPr="00523609">
        <w:rPr>
          <w:sz w:val="26"/>
          <w:szCs w:val="26"/>
        </w:rPr>
        <w:t>.04</w:t>
      </w:r>
      <w:r w:rsidR="00725066" w:rsidRPr="00523609">
        <w:rPr>
          <w:sz w:val="26"/>
          <w:szCs w:val="26"/>
        </w:rPr>
        <w:t>.</w:t>
      </w:r>
      <w:r w:rsidR="003073DB" w:rsidRPr="00523609">
        <w:rPr>
          <w:sz w:val="26"/>
          <w:szCs w:val="26"/>
        </w:rPr>
        <w:t>2026</w:t>
      </w:r>
      <w:r w:rsidRPr="00523609">
        <w:rPr>
          <w:sz w:val="26"/>
          <w:szCs w:val="26"/>
        </w:rPr>
        <w:t xml:space="preserve"> на Официальном сайте Единой </w:t>
      </w:r>
      <w:r w:rsidRPr="00432E4D">
        <w:rPr>
          <w:sz w:val="26"/>
          <w:szCs w:val="26"/>
        </w:rPr>
        <w:t xml:space="preserve">информационной системы в сфере закупок </w:t>
      </w:r>
      <w:proofErr w:type="spellStart"/>
      <w:r w:rsidRPr="00432E4D">
        <w:rPr>
          <w:sz w:val="26"/>
          <w:szCs w:val="26"/>
        </w:rPr>
        <w:t>www</w:t>
      </w:r>
      <w:proofErr w:type="spellEnd"/>
      <w:r w:rsidRPr="00432E4D">
        <w:rPr>
          <w:sz w:val="26"/>
          <w:szCs w:val="26"/>
        </w:rPr>
        <w:t>.</w:t>
      </w:r>
      <w:proofErr w:type="spellStart"/>
      <w:r w:rsidRPr="00432E4D">
        <w:rPr>
          <w:sz w:val="26"/>
          <w:szCs w:val="26"/>
          <w:lang w:val="en-US"/>
        </w:rPr>
        <w:t>zakupki</w:t>
      </w:r>
      <w:proofErr w:type="spellEnd"/>
      <w:r w:rsidRPr="00432E4D">
        <w:rPr>
          <w:sz w:val="26"/>
          <w:szCs w:val="26"/>
        </w:rPr>
        <w:t>.</w:t>
      </w:r>
      <w:proofErr w:type="spellStart"/>
      <w:r w:rsidRPr="00432E4D">
        <w:rPr>
          <w:sz w:val="26"/>
          <w:szCs w:val="26"/>
          <w:lang w:val="en-US"/>
        </w:rPr>
        <w:t>gov</w:t>
      </w:r>
      <w:proofErr w:type="spellEnd"/>
      <w:r w:rsidRPr="00432E4D">
        <w:rPr>
          <w:sz w:val="26"/>
          <w:szCs w:val="26"/>
        </w:rPr>
        <w:t>.</w:t>
      </w:r>
      <w:proofErr w:type="spellStart"/>
      <w:r w:rsidRPr="00432E4D">
        <w:rPr>
          <w:sz w:val="26"/>
          <w:szCs w:val="26"/>
        </w:rPr>
        <w:t>ru</w:t>
      </w:r>
      <w:proofErr w:type="spellEnd"/>
      <w:r w:rsidRPr="00432E4D">
        <w:rPr>
          <w:sz w:val="26"/>
          <w:szCs w:val="26"/>
        </w:rPr>
        <w:t xml:space="preserve"> (далее – ЕИС), номер извещения </w:t>
      </w:r>
      <w:r w:rsidR="00432E4D" w:rsidRPr="00432E4D">
        <w:rPr>
          <w:sz w:val="26"/>
          <w:szCs w:val="26"/>
        </w:rPr>
        <w:t>0372200230326000019</w:t>
      </w:r>
      <w:r w:rsidRPr="00432E4D">
        <w:rPr>
          <w:sz w:val="26"/>
          <w:szCs w:val="26"/>
        </w:rPr>
        <w:t xml:space="preserve">. Начальная (максимальная) цена контракта – </w:t>
      </w:r>
      <w:r w:rsidR="00432E4D" w:rsidRPr="00432E4D">
        <w:rPr>
          <w:color w:val="000000"/>
          <w:sz w:val="26"/>
          <w:szCs w:val="26"/>
        </w:rPr>
        <w:t xml:space="preserve">85 378,00 </w:t>
      </w:r>
      <w:r w:rsidRPr="00432E4D">
        <w:rPr>
          <w:sz w:val="26"/>
          <w:szCs w:val="26"/>
        </w:rPr>
        <w:t>рублей.</w:t>
      </w:r>
    </w:p>
    <w:p w:rsidR="00CB0F95" w:rsidRPr="008430F0" w:rsidRDefault="00AB3E00" w:rsidP="00AB3E00">
      <w:pPr>
        <w:ind w:firstLine="709"/>
        <w:jc w:val="both"/>
        <w:rPr>
          <w:sz w:val="26"/>
          <w:szCs w:val="26"/>
        </w:rPr>
      </w:pPr>
      <w:r w:rsidRPr="00A72CA8">
        <w:rPr>
          <w:sz w:val="26"/>
          <w:szCs w:val="26"/>
        </w:rPr>
        <w:t xml:space="preserve">В жалобе Заявитель указывает на неправомерные действия Заказчика </w:t>
      </w:r>
      <w:r>
        <w:rPr>
          <w:sz w:val="26"/>
          <w:szCs w:val="26"/>
        </w:rPr>
        <w:br/>
      </w:r>
      <w:r w:rsidRPr="00A72CA8">
        <w:rPr>
          <w:sz w:val="26"/>
          <w:szCs w:val="26"/>
        </w:rPr>
        <w:t>по основаниям, изложенным в жалобе.</w:t>
      </w:r>
    </w:p>
    <w:p w:rsidR="00CB0F95" w:rsidRPr="00E32DC5" w:rsidRDefault="00CB0F95" w:rsidP="00031460">
      <w:pPr>
        <w:ind w:right="-5" w:firstLine="709"/>
        <w:jc w:val="both"/>
        <w:rPr>
          <w:sz w:val="26"/>
          <w:szCs w:val="26"/>
        </w:rPr>
      </w:pPr>
      <w:r w:rsidRPr="00523609">
        <w:rPr>
          <w:sz w:val="26"/>
          <w:szCs w:val="26"/>
        </w:rPr>
        <w:t>Информация, изложенная в жалобе, опубликованная в ЕИС, представленные документы подтверждают следующие обстоятельства.</w:t>
      </w:r>
    </w:p>
    <w:p w:rsidR="00CB0F95" w:rsidRPr="00FE1DA7" w:rsidRDefault="00CB0F95" w:rsidP="00031460">
      <w:pPr>
        <w:ind w:firstLine="709"/>
        <w:contextualSpacing/>
        <w:jc w:val="both"/>
        <w:rPr>
          <w:bCs/>
          <w:sz w:val="26"/>
          <w:szCs w:val="26"/>
        </w:rPr>
      </w:pPr>
      <w:r w:rsidRPr="00E32DC5">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CB0F95" w:rsidRPr="00FE1DA7" w:rsidRDefault="00CB0F95" w:rsidP="00CB0F95">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B0F95" w:rsidRPr="00FE1DA7" w:rsidRDefault="00CB0F95" w:rsidP="00CB0F95">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B0F95" w:rsidRPr="00FE1DA7" w:rsidRDefault="00CB0F95" w:rsidP="00CB0F95">
      <w:pPr>
        <w:ind w:firstLine="708"/>
        <w:contextualSpacing/>
        <w:jc w:val="both"/>
        <w:rPr>
          <w:bCs/>
          <w:sz w:val="26"/>
          <w:szCs w:val="26"/>
        </w:rPr>
      </w:pPr>
      <w:r w:rsidRPr="00FE1DA7">
        <w:rPr>
          <w:bCs/>
          <w:sz w:val="26"/>
          <w:szCs w:val="26"/>
        </w:rPr>
        <w:t xml:space="preserve">3) требования к содержанию, составу заявки на участие в закупке </w:t>
      </w:r>
      <w:r w:rsidR="00595127">
        <w:rPr>
          <w:bCs/>
          <w:sz w:val="26"/>
          <w:szCs w:val="26"/>
        </w:rPr>
        <w:br/>
      </w:r>
      <w:r w:rsidRPr="00FE1DA7">
        <w:rPr>
          <w:bCs/>
          <w:sz w:val="26"/>
          <w:szCs w:val="26"/>
        </w:rPr>
        <w:t>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B0F95" w:rsidRPr="00FE1DA7" w:rsidRDefault="00CB0F95" w:rsidP="00CB0F95">
      <w:pPr>
        <w:ind w:firstLine="708"/>
        <w:contextualSpacing/>
        <w:jc w:val="both"/>
        <w:rPr>
          <w:bCs/>
          <w:sz w:val="26"/>
          <w:szCs w:val="26"/>
        </w:rPr>
      </w:pPr>
      <w:r w:rsidRPr="00FE1DA7">
        <w:rPr>
          <w:bCs/>
          <w:sz w:val="26"/>
          <w:szCs w:val="26"/>
        </w:rPr>
        <w:t xml:space="preserve">4) порядок рассмотрения и оценки заявок на участие в конкурсах </w:t>
      </w:r>
      <w:r w:rsidR="00595127">
        <w:rPr>
          <w:bCs/>
          <w:sz w:val="26"/>
          <w:szCs w:val="26"/>
        </w:rPr>
        <w:br/>
      </w:r>
      <w:r w:rsidRPr="00FE1DA7">
        <w:rPr>
          <w:bCs/>
          <w:sz w:val="26"/>
          <w:szCs w:val="26"/>
        </w:rPr>
        <w:t>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5) проект контракта;</w:t>
      </w:r>
    </w:p>
    <w:p w:rsidR="00CB0F95" w:rsidRPr="00FE1DA7" w:rsidRDefault="00CB0F95" w:rsidP="00CB0F95">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B0F95" w:rsidRPr="00FE1DA7" w:rsidRDefault="00CB0F95" w:rsidP="00CB0F95">
      <w:pPr>
        <w:ind w:firstLine="708"/>
        <w:contextualSpacing/>
        <w:jc w:val="both"/>
        <w:rPr>
          <w:bCs/>
          <w:sz w:val="26"/>
          <w:szCs w:val="26"/>
        </w:rPr>
      </w:pPr>
      <w:r w:rsidRPr="00FE1DA7">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CB0F95" w:rsidRPr="00FE1DA7" w:rsidRDefault="00CB0F95" w:rsidP="00CB0F95">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w:t>
      </w:r>
      <w:r w:rsidRPr="00FE1DA7">
        <w:rPr>
          <w:bCs/>
          <w:sz w:val="26"/>
          <w:szCs w:val="26"/>
        </w:rPr>
        <w:lastRenderedPageBreak/>
        <w:t xml:space="preserve">года N 117-ФЗ "О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p>
    <w:p w:rsidR="00CB0F95" w:rsidRPr="00FE1DA7" w:rsidRDefault="00CB0F95" w:rsidP="00CB0F95">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60AE7" w:rsidRPr="00850F36" w:rsidRDefault="00360AE7" w:rsidP="00360AE7">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а) сопровождение такого указания словами "или эквивалент";</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60AE7" w:rsidRPr="00C56C68" w:rsidRDefault="00360AE7" w:rsidP="00360AE7">
      <w:pPr>
        <w:tabs>
          <w:tab w:val="left" w:pos="0"/>
          <w:tab w:val="left" w:pos="568"/>
        </w:tabs>
        <w:ind w:firstLine="709"/>
        <w:jc w:val="both"/>
        <w:rPr>
          <w:color w:val="000000"/>
          <w:sz w:val="26"/>
          <w:szCs w:val="26"/>
        </w:rPr>
      </w:pPr>
      <w:r w:rsidRPr="00850F36">
        <w:rPr>
          <w:color w:val="000000"/>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w:t>
      </w:r>
      <w:r w:rsidR="00595127">
        <w:rPr>
          <w:color w:val="000000"/>
          <w:sz w:val="26"/>
          <w:szCs w:val="26"/>
        </w:rPr>
        <w:br/>
      </w:r>
      <w:r w:rsidRPr="00850F36">
        <w:rPr>
          <w:color w:val="000000"/>
          <w:sz w:val="26"/>
          <w:szCs w:val="26"/>
        </w:rPr>
        <w:t xml:space="preserve">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w:t>
      </w:r>
      <w:r w:rsidR="00595127">
        <w:rPr>
          <w:color w:val="000000"/>
          <w:sz w:val="26"/>
          <w:szCs w:val="26"/>
        </w:rPr>
        <w:br/>
      </w:r>
      <w:r w:rsidRPr="00850F36">
        <w:rPr>
          <w:color w:val="000000"/>
          <w:sz w:val="26"/>
          <w:szCs w:val="26"/>
        </w:rPr>
        <w:t>и порядок его формирования утверждаются Прав</w:t>
      </w:r>
      <w:r>
        <w:rPr>
          <w:color w:val="000000"/>
          <w:sz w:val="26"/>
          <w:szCs w:val="26"/>
        </w:rPr>
        <w:t>ительством Российской Федерации;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w:t>
      </w:r>
      <w:r w:rsidR="00595127">
        <w:rPr>
          <w:color w:val="000000"/>
          <w:sz w:val="26"/>
          <w:szCs w:val="26"/>
        </w:rPr>
        <w:br/>
      </w:r>
      <w:r w:rsidRPr="00FE1DA7">
        <w:rPr>
          <w:color w:val="000000"/>
          <w:sz w:val="26"/>
          <w:szCs w:val="26"/>
        </w:rPr>
        <w:t xml:space="preserve">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w:t>
      </w:r>
      <w:r w:rsidRPr="00FE1DA7">
        <w:rPr>
          <w:color w:val="000000"/>
          <w:sz w:val="26"/>
          <w:szCs w:val="26"/>
        </w:rPr>
        <w:lastRenderedPageBreak/>
        <w:t>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Pr="00825772" w:rsidRDefault="00CB0F95" w:rsidP="00CB0F95">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CB0F95" w:rsidRPr="00825772" w:rsidRDefault="00CB0F95" w:rsidP="00CB0F95">
      <w:pPr>
        <w:ind w:firstLine="708"/>
        <w:jc w:val="both"/>
        <w:rPr>
          <w:color w:val="000000"/>
          <w:sz w:val="26"/>
          <w:szCs w:val="26"/>
        </w:rPr>
      </w:pPr>
      <w:r w:rsidRPr="00825772">
        <w:rPr>
          <w:color w:val="000000"/>
          <w:sz w:val="26"/>
          <w:szCs w:val="26"/>
        </w:rPr>
        <w:t xml:space="preserve">Описание объекта установлено Заказчиком в </w:t>
      </w:r>
      <w:r w:rsidR="00825772" w:rsidRPr="00825772">
        <w:rPr>
          <w:color w:val="000000"/>
          <w:sz w:val="26"/>
          <w:szCs w:val="26"/>
        </w:rPr>
        <w:t>извещении</w:t>
      </w:r>
      <w:r w:rsidRPr="00825772">
        <w:rPr>
          <w:color w:val="000000"/>
          <w:sz w:val="26"/>
          <w:szCs w:val="26"/>
        </w:rPr>
        <w:t>.</w:t>
      </w:r>
    </w:p>
    <w:p w:rsidR="00CB0F95" w:rsidRPr="00432E4D" w:rsidRDefault="00CB0F95" w:rsidP="00CB0F95">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w:t>
      </w:r>
      <w:r w:rsidRPr="00432E4D">
        <w:rPr>
          <w:color w:val="000000"/>
          <w:sz w:val="26"/>
          <w:szCs w:val="26"/>
        </w:rPr>
        <w:t>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19DE" w:rsidRPr="00432E4D" w:rsidRDefault="00CB0F95" w:rsidP="00F719DE">
      <w:pPr>
        <w:tabs>
          <w:tab w:val="left" w:pos="0"/>
        </w:tabs>
        <w:ind w:firstLine="709"/>
        <w:jc w:val="both"/>
        <w:rPr>
          <w:color w:val="000000"/>
          <w:sz w:val="26"/>
          <w:szCs w:val="26"/>
        </w:rPr>
      </w:pPr>
      <w:r w:rsidRPr="00432E4D">
        <w:rPr>
          <w:color w:val="000000"/>
          <w:sz w:val="26"/>
          <w:szCs w:val="26"/>
        </w:rPr>
        <w:t xml:space="preserve">В жалобе </w:t>
      </w:r>
      <w:r w:rsidR="00F719DE" w:rsidRPr="00432E4D">
        <w:rPr>
          <w:color w:val="000000"/>
          <w:sz w:val="26"/>
          <w:szCs w:val="26"/>
        </w:rPr>
        <w:t xml:space="preserve">Заявитель сообщает, в том числе, что описание объекта закупки составлено </w:t>
      </w:r>
      <w:r w:rsidR="008E602D" w:rsidRPr="00432E4D">
        <w:rPr>
          <w:color w:val="000000"/>
          <w:sz w:val="26"/>
          <w:szCs w:val="26"/>
        </w:rPr>
        <w:t>без возможности предоставления эквивалентного товара.</w:t>
      </w:r>
    </w:p>
    <w:p w:rsidR="008E602D" w:rsidRPr="00432E4D" w:rsidRDefault="008E602D" w:rsidP="00F719DE">
      <w:pPr>
        <w:tabs>
          <w:tab w:val="left" w:pos="0"/>
        </w:tabs>
        <w:ind w:firstLine="709"/>
        <w:jc w:val="both"/>
        <w:rPr>
          <w:color w:val="000000"/>
          <w:sz w:val="26"/>
          <w:szCs w:val="26"/>
        </w:rPr>
      </w:pPr>
      <w:r w:rsidRPr="00432E4D">
        <w:rPr>
          <w:color w:val="000000"/>
          <w:sz w:val="26"/>
          <w:szCs w:val="26"/>
        </w:rPr>
        <w:t>Заказчиком в ходе заседания Комиссии УФАС предоставлена информация, согласно которой, описанию объекта закупки соответствует не менее двух товаров различных производителей.</w:t>
      </w:r>
    </w:p>
    <w:p w:rsidR="00432E4D" w:rsidRPr="00432E4D" w:rsidRDefault="00432E4D" w:rsidP="00432E4D">
      <w:pPr>
        <w:tabs>
          <w:tab w:val="left" w:pos="0"/>
          <w:tab w:val="left" w:pos="568"/>
        </w:tabs>
        <w:ind w:firstLine="709"/>
        <w:jc w:val="both"/>
        <w:rPr>
          <w:sz w:val="26"/>
          <w:szCs w:val="26"/>
        </w:rPr>
      </w:pPr>
      <w:r w:rsidRPr="00432E4D">
        <w:rPr>
          <w:sz w:val="26"/>
          <w:szCs w:val="26"/>
        </w:rPr>
        <w:t xml:space="preserve">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w:t>
      </w:r>
      <w:r w:rsidRPr="00432E4D">
        <w:rPr>
          <w:sz w:val="26"/>
          <w:szCs w:val="26"/>
        </w:rPr>
        <w:lastRenderedPageBreak/>
        <w:t>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432E4D" w:rsidRPr="00432E4D" w:rsidRDefault="00432E4D" w:rsidP="00432E4D">
      <w:pPr>
        <w:tabs>
          <w:tab w:val="left" w:pos="0"/>
          <w:tab w:val="left" w:pos="568"/>
        </w:tabs>
        <w:ind w:firstLine="709"/>
        <w:jc w:val="both"/>
        <w:rPr>
          <w:sz w:val="26"/>
          <w:szCs w:val="26"/>
        </w:rPr>
      </w:pPr>
      <w:r w:rsidRPr="00432E4D">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432E4D" w:rsidRDefault="00432E4D" w:rsidP="00432E4D">
      <w:pPr>
        <w:tabs>
          <w:tab w:val="left" w:pos="0"/>
          <w:tab w:val="left" w:pos="568"/>
        </w:tabs>
        <w:ind w:firstLine="709"/>
        <w:jc w:val="both"/>
        <w:rPr>
          <w:sz w:val="26"/>
          <w:szCs w:val="26"/>
        </w:rPr>
      </w:pPr>
      <w:r w:rsidRPr="00432E4D">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432E4D" w:rsidRDefault="00432E4D" w:rsidP="00432E4D">
      <w:pPr>
        <w:tabs>
          <w:tab w:val="left" w:pos="0"/>
          <w:tab w:val="left" w:pos="568"/>
        </w:tabs>
        <w:ind w:firstLine="709"/>
        <w:jc w:val="both"/>
        <w:rPr>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Комиссия УФАС, рук</w:t>
      </w:r>
      <w:r w:rsidR="008D5183">
        <w:rPr>
          <w:color w:val="000000"/>
          <w:sz w:val="26"/>
          <w:szCs w:val="26"/>
        </w:rPr>
        <w:t>оводствуясь ст. 2, 8, 33, 42</w:t>
      </w:r>
      <w:r w:rsidRPr="005B142B">
        <w:rPr>
          <w:color w:val="000000"/>
          <w:sz w:val="26"/>
          <w:szCs w:val="26"/>
        </w:rPr>
        <w:t xml:space="preserve">, 99, 105, 106 Закона </w:t>
      </w:r>
      <w:r w:rsidR="008D5183">
        <w:rPr>
          <w:color w:val="000000"/>
          <w:sz w:val="26"/>
          <w:szCs w:val="26"/>
        </w:rPr>
        <w:br/>
      </w:r>
      <w:r w:rsidRPr="005B142B">
        <w:rPr>
          <w:color w:val="000000"/>
          <w:sz w:val="26"/>
          <w:szCs w:val="26"/>
        </w:rPr>
        <w:t xml:space="preserve">о контрактной системе, </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432E4D" w:rsidRDefault="00CB0F95" w:rsidP="00CB0F95">
      <w:pPr>
        <w:ind w:right="-5" w:firstLine="720"/>
        <w:jc w:val="both"/>
        <w:rPr>
          <w:sz w:val="26"/>
          <w:szCs w:val="26"/>
        </w:rPr>
      </w:pPr>
      <w:r w:rsidRPr="00432E4D">
        <w:rPr>
          <w:color w:val="000000"/>
          <w:sz w:val="26"/>
          <w:szCs w:val="26"/>
        </w:rPr>
        <w:t xml:space="preserve">Признать жалобу </w:t>
      </w:r>
      <w:r w:rsidR="00432E4D" w:rsidRPr="00432E4D">
        <w:rPr>
          <w:color w:val="000000"/>
          <w:sz w:val="26"/>
          <w:szCs w:val="26"/>
        </w:rPr>
        <w:t>И</w:t>
      </w:r>
      <w:r w:rsidR="00432E4D" w:rsidRPr="00432E4D">
        <w:rPr>
          <w:sz w:val="26"/>
          <w:szCs w:val="26"/>
        </w:rPr>
        <w:t xml:space="preserve">П ЕЛИСЕЕВА ВАСИЛИЯ ЮРЬЕВИЧА </w:t>
      </w:r>
      <w:r w:rsidR="00190023" w:rsidRPr="00432E4D">
        <w:rPr>
          <w:iCs/>
          <w:sz w:val="26"/>
          <w:szCs w:val="26"/>
        </w:rPr>
        <w:t>не</w:t>
      </w:r>
      <w:r w:rsidRPr="00432E4D">
        <w:rPr>
          <w:color w:val="000000"/>
          <w:sz w:val="26"/>
          <w:szCs w:val="26"/>
        </w:rPr>
        <w:t>обоснованной</w:t>
      </w:r>
      <w:r w:rsidRPr="00432E4D">
        <w:rPr>
          <w:sz w:val="26"/>
          <w:szCs w:val="26"/>
        </w:rPr>
        <w:t>.</w:t>
      </w:r>
    </w:p>
    <w:p w:rsidR="00CB0F95" w:rsidRPr="00432E4D" w:rsidRDefault="00CB0F95" w:rsidP="00CB0F95">
      <w:pPr>
        <w:autoSpaceDE w:val="0"/>
        <w:autoSpaceDN w:val="0"/>
        <w:adjustRightInd w:val="0"/>
        <w:ind w:firstLine="708"/>
        <w:jc w:val="both"/>
        <w:outlineLvl w:val="1"/>
        <w:rPr>
          <w:color w:val="000000"/>
          <w:sz w:val="26"/>
          <w:szCs w:val="26"/>
        </w:rPr>
      </w:pPr>
    </w:p>
    <w:p w:rsidR="00272116" w:rsidRDefault="00272116" w:rsidP="00CB0F95">
      <w:pPr>
        <w:autoSpaceDE w:val="0"/>
        <w:autoSpaceDN w:val="0"/>
        <w:adjustRightInd w:val="0"/>
        <w:ind w:firstLine="708"/>
        <w:jc w:val="both"/>
        <w:outlineLvl w:val="1"/>
        <w:rPr>
          <w:color w:val="000000"/>
          <w:sz w:val="26"/>
          <w:szCs w:val="26"/>
        </w:rPr>
      </w:pPr>
      <w:bookmarkStart w:id="0" w:name="_GoBack"/>
      <w:bookmarkEnd w:id="0"/>
    </w:p>
    <w:p w:rsidR="00432E4D" w:rsidRPr="00FE1DA7" w:rsidRDefault="00432E4D" w:rsidP="00CB0F95">
      <w:pPr>
        <w:autoSpaceDE w:val="0"/>
        <w:autoSpaceDN w:val="0"/>
        <w:adjustRightInd w:val="0"/>
        <w:ind w:firstLine="708"/>
        <w:jc w:val="both"/>
        <w:outlineLvl w:val="1"/>
        <w:rPr>
          <w:color w:val="000000"/>
          <w:sz w:val="26"/>
          <w:szCs w:val="26"/>
        </w:rPr>
      </w:pPr>
    </w:p>
    <w:p w:rsidR="00797C80" w:rsidRPr="00B0614B" w:rsidRDefault="00CB0F95" w:rsidP="00B0614B">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p>
    <w:sectPr w:rsidR="00797C80" w:rsidRPr="00B0614B" w:rsidSect="00AB77DD">
      <w:headerReference w:type="even" r:id="rId7"/>
      <w:headerReference w:type="default" r:id="rId8"/>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ABF" w:rsidRDefault="00F33ABF">
      <w:r>
        <w:separator/>
      </w:r>
    </w:p>
  </w:endnote>
  <w:endnote w:type="continuationSeparator" w:id="0">
    <w:p w:rsidR="00F33ABF" w:rsidRDefault="00F3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ABF" w:rsidRDefault="00F33ABF">
      <w:r>
        <w:separator/>
      </w:r>
    </w:p>
  </w:footnote>
  <w:footnote w:type="continuationSeparator" w:id="0">
    <w:p w:rsidR="00F33ABF" w:rsidRDefault="00F33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0C59F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C59FF">
      <w:rPr>
        <w:rStyle w:val="a5"/>
        <w:noProof/>
      </w:rPr>
      <w:t>4</w:t>
    </w:r>
    <w:r>
      <w:rPr>
        <w:rStyle w:val="a5"/>
      </w:rPr>
      <w:fldChar w:fldCharType="end"/>
    </w:r>
  </w:p>
  <w:p w:rsidR="00724F61" w:rsidRDefault="000C59F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37"/>
    <w:rsid w:val="00031460"/>
    <w:rsid w:val="0006210F"/>
    <w:rsid w:val="00070094"/>
    <w:rsid w:val="00097508"/>
    <w:rsid w:val="000C59FF"/>
    <w:rsid w:val="000E611D"/>
    <w:rsid w:val="00157C7A"/>
    <w:rsid w:val="001605A6"/>
    <w:rsid w:val="00190023"/>
    <w:rsid w:val="001966A4"/>
    <w:rsid w:val="001D2195"/>
    <w:rsid w:val="001E6E25"/>
    <w:rsid w:val="00217012"/>
    <w:rsid w:val="002342F4"/>
    <w:rsid w:val="00272116"/>
    <w:rsid w:val="002D198B"/>
    <w:rsid w:val="003073DB"/>
    <w:rsid w:val="003141B9"/>
    <w:rsid w:val="00360AE7"/>
    <w:rsid w:val="00432E4D"/>
    <w:rsid w:val="00440FB7"/>
    <w:rsid w:val="004510EA"/>
    <w:rsid w:val="00470D7B"/>
    <w:rsid w:val="00507E17"/>
    <w:rsid w:val="005163A1"/>
    <w:rsid w:val="00523609"/>
    <w:rsid w:val="00595127"/>
    <w:rsid w:val="005B142B"/>
    <w:rsid w:val="00716809"/>
    <w:rsid w:val="00725066"/>
    <w:rsid w:val="00774E7C"/>
    <w:rsid w:val="00797C80"/>
    <w:rsid w:val="00825772"/>
    <w:rsid w:val="008430F0"/>
    <w:rsid w:val="008D5183"/>
    <w:rsid w:val="008E602D"/>
    <w:rsid w:val="00984B73"/>
    <w:rsid w:val="009A563B"/>
    <w:rsid w:val="009E5FBE"/>
    <w:rsid w:val="00AA2ABA"/>
    <w:rsid w:val="00AB3E00"/>
    <w:rsid w:val="00B0614B"/>
    <w:rsid w:val="00BD5AF8"/>
    <w:rsid w:val="00C9397F"/>
    <w:rsid w:val="00CA7401"/>
    <w:rsid w:val="00CB0F95"/>
    <w:rsid w:val="00CF33DC"/>
    <w:rsid w:val="00D13B3C"/>
    <w:rsid w:val="00D92C59"/>
    <w:rsid w:val="00D941D2"/>
    <w:rsid w:val="00DD24BE"/>
    <w:rsid w:val="00DF5E58"/>
    <w:rsid w:val="00E32DC5"/>
    <w:rsid w:val="00E4278F"/>
    <w:rsid w:val="00F33ABF"/>
    <w:rsid w:val="00F6535C"/>
    <w:rsid w:val="00F719DE"/>
    <w:rsid w:val="00FC20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 w:type="character" w:styleId="a8">
    <w:name w:val="Hyperlink"/>
    <w:basedOn w:val="a0"/>
    <w:uiPriority w:val="99"/>
    <w:unhideWhenUsed/>
    <w:rsid w:val="007250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Pages>
  <Words>1718</Words>
  <Characters>9793</Characters>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2022-03-15T12:57:00Z</dcterms:created>
  <dcterms:modified xsi:type="dcterms:W3CDTF">2026-05-25T11:33:00Z</dcterms:modified>
</cp:coreProperties>
</file>