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ГКУ РД "ДИРЕКЦИЯ </w:t>
      </w:r>
      <w:proofErr w:type="gramStart"/>
      <w:r w:rsidRPr="00C67D29">
        <w:rPr>
          <w:sz w:val="24"/>
          <w:szCs w:val="24"/>
          <w:shd w:val="clear" w:color="auto" w:fill="FFFFFF"/>
        </w:rPr>
        <w:t>РАЗВИТИЯ СЕТИ ОБЪЕКТОВ ЗДРАВООХРАНЕНИЯ РЕСПУБЛИКИ</w:t>
      </w:r>
      <w:proofErr w:type="gramEnd"/>
      <w:r w:rsidRPr="00C67D29">
        <w:rPr>
          <w:sz w:val="24"/>
          <w:szCs w:val="24"/>
          <w:shd w:val="clear" w:color="auto" w:fill="FFFFFF"/>
        </w:rPr>
        <w:t xml:space="preserve"> ДАГЕСТАН"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367000, Дагестан </w:t>
      </w:r>
      <w:proofErr w:type="spellStart"/>
      <w:proofErr w:type="gramStart"/>
      <w:r w:rsidRPr="00C67D29">
        <w:rPr>
          <w:sz w:val="24"/>
          <w:szCs w:val="24"/>
          <w:shd w:val="clear" w:color="auto" w:fill="FFFFFF"/>
        </w:rPr>
        <w:t>Респ</w:t>
      </w:r>
      <w:proofErr w:type="spellEnd"/>
      <w:proofErr w:type="gramEnd"/>
      <w:r w:rsidRPr="00C67D29">
        <w:rPr>
          <w:sz w:val="24"/>
          <w:szCs w:val="24"/>
          <w:shd w:val="clear" w:color="auto" w:fill="FFFFFF"/>
        </w:rPr>
        <w:t xml:space="preserve">, Махачкала г, УЛ. АБУБАКАРОВА, Д. 10 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sdo-drsoz@mail.ru</w:t>
      </w:r>
      <w:r w:rsidRPr="00C67D29">
        <w:rPr>
          <w:sz w:val="24"/>
          <w:szCs w:val="24"/>
          <w:shd w:val="clear" w:color="auto" w:fill="FFFFFF"/>
        </w:rPr>
        <w:cr/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КОМИТЕТ ПО ГОСУДАРСТВЕННЫМ ЗАКУПКАМ РЕСПУБЛИКИ ДАГЕСТАН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367000, Дагестан </w:t>
      </w:r>
      <w:proofErr w:type="spellStart"/>
      <w:proofErr w:type="gramStart"/>
      <w:r w:rsidRPr="00C67D29">
        <w:rPr>
          <w:sz w:val="24"/>
          <w:szCs w:val="24"/>
          <w:shd w:val="clear" w:color="auto" w:fill="FFFFFF"/>
        </w:rPr>
        <w:t>Респ</w:t>
      </w:r>
      <w:proofErr w:type="spellEnd"/>
      <w:proofErr w:type="gramEnd"/>
      <w:r w:rsidRPr="00C67D29">
        <w:rPr>
          <w:sz w:val="24"/>
          <w:szCs w:val="24"/>
          <w:shd w:val="clear" w:color="auto" w:fill="FFFFFF"/>
        </w:rPr>
        <w:t xml:space="preserve">, Махачкала г, ул. </w:t>
      </w:r>
      <w:proofErr w:type="spellStart"/>
      <w:r w:rsidRPr="00C67D29">
        <w:rPr>
          <w:sz w:val="24"/>
          <w:szCs w:val="24"/>
          <w:shd w:val="clear" w:color="auto" w:fill="FFFFFF"/>
        </w:rPr>
        <w:t>Абубакарова</w:t>
      </w:r>
      <w:proofErr w:type="spellEnd"/>
      <w:r w:rsidRPr="00C67D29">
        <w:rPr>
          <w:sz w:val="24"/>
          <w:szCs w:val="24"/>
          <w:shd w:val="clear" w:color="auto" w:fill="FFFFFF"/>
        </w:rPr>
        <w:t xml:space="preserve"> 67 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zakupki@e-dag.ru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ЭТП Газпромбанк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119180, г. Москва, </w:t>
      </w:r>
      <w:proofErr w:type="spellStart"/>
      <w:r w:rsidRPr="00C67D29">
        <w:rPr>
          <w:sz w:val="24"/>
          <w:szCs w:val="24"/>
          <w:shd w:val="clear" w:color="auto" w:fill="FFFFFF"/>
        </w:rPr>
        <w:t>Якиманская</w:t>
      </w:r>
      <w:proofErr w:type="spellEnd"/>
      <w:r w:rsidRPr="00C67D29">
        <w:rPr>
          <w:sz w:val="24"/>
          <w:szCs w:val="24"/>
          <w:shd w:val="clear" w:color="auto" w:fill="FFFFFF"/>
        </w:rPr>
        <w:t xml:space="preserve"> набережная, 2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e-</w:t>
      </w:r>
      <w:proofErr w:type="spellStart"/>
      <w:r w:rsidRPr="00C67D29">
        <w:rPr>
          <w:sz w:val="24"/>
          <w:szCs w:val="24"/>
          <w:shd w:val="clear" w:color="auto" w:fill="FFFFFF"/>
        </w:rPr>
        <w:t>mail</w:t>
      </w:r>
      <w:proofErr w:type="spellEnd"/>
      <w:r w:rsidRPr="00C67D29">
        <w:rPr>
          <w:sz w:val="24"/>
          <w:szCs w:val="24"/>
          <w:shd w:val="clear" w:color="auto" w:fill="FFFFFF"/>
        </w:rPr>
        <w:t>: info@etpgpb.ru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ООО " ПРОФСТРОЙЮГ " </w:t>
      </w:r>
    </w:p>
    <w:p w:rsidR="00CF35F9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 xml:space="preserve">367000, РЕСПУБЛИКА ДАГЕСТАН, Г МАХАЧКАЛА, </w:t>
      </w:r>
      <w:proofErr w:type="gramStart"/>
      <w:r w:rsidRPr="00C67D29">
        <w:rPr>
          <w:sz w:val="24"/>
          <w:szCs w:val="24"/>
          <w:shd w:val="clear" w:color="auto" w:fill="FFFFFF"/>
        </w:rPr>
        <w:t>УЛ</w:t>
      </w:r>
      <w:proofErr w:type="gramEnd"/>
      <w:r w:rsidRPr="00C67D29">
        <w:rPr>
          <w:sz w:val="24"/>
          <w:szCs w:val="24"/>
          <w:shd w:val="clear" w:color="auto" w:fill="FFFFFF"/>
        </w:rPr>
        <w:t xml:space="preserve"> БАТЫРАЯ, Д. 11, ПОМЕЩ. 11</w:t>
      </w:r>
    </w:p>
    <w:p w:rsidR="00C01533" w:rsidRPr="00C67D29" w:rsidRDefault="00CF35F9" w:rsidP="00CF35F9">
      <w:pPr>
        <w:ind w:left="5103"/>
        <w:jc w:val="both"/>
        <w:rPr>
          <w:sz w:val="24"/>
          <w:szCs w:val="24"/>
          <w:shd w:val="clear" w:color="auto" w:fill="FFFFFF"/>
        </w:rPr>
      </w:pPr>
      <w:r w:rsidRPr="00C67D29">
        <w:rPr>
          <w:sz w:val="24"/>
          <w:szCs w:val="24"/>
          <w:shd w:val="clear" w:color="auto" w:fill="FFFFFF"/>
        </w:rPr>
        <w:t>musalaev.usman@mail.ru</w:t>
      </w:r>
    </w:p>
    <w:p w:rsidR="00FF37BC" w:rsidRPr="00C67D29" w:rsidRDefault="00FF37BC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C67D29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C67D29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C67D29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C67D29">
        <w:rPr>
          <w:rFonts w:ascii="Times New Roman" w:hAnsi="Times New Roman"/>
          <w:b/>
          <w:sz w:val="24"/>
          <w:szCs w:val="24"/>
        </w:rPr>
        <w:t>005/06/10</w:t>
      </w:r>
      <w:r w:rsidR="0068224D" w:rsidRPr="00C67D29">
        <w:rPr>
          <w:rFonts w:ascii="Times New Roman" w:hAnsi="Times New Roman"/>
          <w:b/>
          <w:sz w:val="24"/>
          <w:szCs w:val="24"/>
        </w:rPr>
        <w:t>5</w:t>
      </w:r>
      <w:r w:rsidR="00F532B1" w:rsidRPr="00C67D29">
        <w:rPr>
          <w:rFonts w:ascii="Times New Roman" w:hAnsi="Times New Roman"/>
          <w:b/>
          <w:sz w:val="24"/>
          <w:szCs w:val="24"/>
        </w:rPr>
        <w:t>-</w:t>
      </w:r>
      <w:r w:rsidR="00CF35F9" w:rsidRPr="00C67D29">
        <w:rPr>
          <w:rFonts w:ascii="Times New Roman" w:hAnsi="Times New Roman"/>
          <w:b/>
          <w:sz w:val="24"/>
          <w:szCs w:val="24"/>
        </w:rPr>
        <w:t>642</w:t>
      </w:r>
      <w:r w:rsidR="00F532B1" w:rsidRPr="00C67D29">
        <w:rPr>
          <w:rFonts w:ascii="Times New Roman" w:hAnsi="Times New Roman"/>
          <w:b/>
          <w:sz w:val="24"/>
          <w:szCs w:val="24"/>
        </w:rPr>
        <w:t>/</w:t>
      </w:r>
      <w:r w:rsidR="00972BBA" w:rsidRPr="00C67D29">
        <w:rPr>
          <w:rFonts w:ascii="Times New Roman" w:hAnsi="Times New Roman"/>
          <w:b/>
          <w:sz w:val="24"/>
          <w:szCs w:val="24"/>
        </w:rPr>
        <w:t>202</w:t>
      </w:r>
      <w:r w:rsidR="004A6915" w:rsidRPr="00C67D29">
        <w:rPr>
          <w:rFonts w:ascii="Times New Roman" w:hAnsi="Times New Roman"/>
          <w:b/>
          <w:sz w:val="24"/>
          <w:szCs w:val="24"/>
        </w:rPr>
        <w:t>6</w:t>
      </w:r>
    </w:p>
    <w:p w:rsidR="00CD1A95" w:rsidRPr="00C67D2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7D29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67D2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7D29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67D2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67D29" w:rsidRDefault="00CF35F9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C67D29">
        <w:rPr>
          <w:rFonts w:ascii="Times New Roman" w:hAnsi="Times New Roman"/>
          <w:sz w:val="24"/>
          <w:szCs w:val="24"/>
        </w:rPr>
        <w:t>20.05</w:t>
      </w:r>
      <w:r w:rsidR="00B30A3C" w:rsidRPr="00C67D29">
        <w:rPr>
          <w:rFonts w:ascii="Times New Roman" w:hAnsi="Times New Roman"/>
          <w:sz w:val="24"/>
          <w:szCs w:val="24"/>
        </w:rPr>
        <w:t>.202</w:t>
      </w:r>
      <w:r w:rsidR="004A6915" w:rsidRPr="00C67D29">
        <w:rPr>
          <w:rFonts w:ascii="Times New Roman" w:hAnsi="Times New Roman"/>
          <w:sz w:val="24"/>
          <w:szCs w:val="24"/>
        </w:rPr>
        <w:t>6</w:t>
      </w:r>
      <w:r w:rsidR="00B97B99" w:rsidRPr="00C67D29">
        <w:rPr>
          <w:rFonts w:ascii="Times New Roman" w:hAnsi="Times New Roman"/>
          <w:sz w:val="24"/>
          <w:szCs w:val="24"/>
        </w:rPr>
        <w:t>г.</w:t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B97B99" w:rsidRPr="00C67D29">
        <w:rPr>
          <w:rFonts w:ascii="Times New Roman" w:hAnsi="Times New Roman"/>
          <w:sz w:val="24"/>
          <w:szCs w:val="24"/>
        </w:rPr>
        <w:tab/>
      </w:r>
      <w:r w:rsidR="00A11249" w:rsidRPr="00C67D29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C67D29">
        <w:rPr>
          <w:rFonts w:ascii="Times New Roman" w:hAnsi="Times New Roman"/>
          <w:sz w:val="24"/>
          <w:szCs w:val="24"/>
        </w:rPr>
        <w:t xml:space="preserve">     </w:t>
      </w:r>
      <w:r w:rsidR="00093174" w:rsidRPr="00C67D29">
        <w:rPr>
          <w:rFonts w:ascii="Times New Roman" w:hAnsi="Times New Roman"/>
          <w:sz w:val="24"/>
          <w:szCs w:val="24"/>
        </w:rPr>
        <w:t xml:space="preserve">    </w:t>
      </w:r>
      <w:r w:rsidR="00EF4FA9" w:rsidRPr="00C67D29">
        <w:rPr>
          <w:rFonts w:ascii="Times New Roman" w:hAnsi="Times New Roman"/>
          <w:sz w:val="24"/>
          <w:szCs w:val="24"/>
        </w:rPr>
        <w:t xml:space="preserve"> </w:t>
      </w:r>
      <w:r w:rsidR="00CD1A95" w:rsidRPr="00C67D29">
        <w:rPr>
          <w:rFonts w:ascii="Times New Roman" w:hAnsi="Times New Roman"/>
          <w:sz w:val="24"/>
          <w:szCs w:val="24"/>
        </w:rPr>
        <w:t>г. Махачкала</w:t>
      </w:r>
    </w:p>
    <w:p w:rsidR="00CD1A95" w:rsidRPr="00C67D29" w:rsidRDefault="00CD1A95" w:rsidP="009E33E3">
      <w:pPr>
        <w:ind w:firstLine="700"/>
        <w:jc w:val="both"/>
        <w:rPr>
          <w:sz w:val="24"/>
          <w:szCs w:val="24"/>
        </w:rPr>
      </w:pPr>
    </w:p>
    <w:p w:rsidR="00880A54" w:rsidRPr="00C67D29" w:rsidRDefault="00880A54" w:rsidP="00382E1B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C67D29" w:rsidRDefault="000B0D43" w:rsidP="005A5738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Ведущего заседание</w:t>
      </w:r>
      <w:r w:rsidR="005A5738" w:rsidRPr="00C67D29">
        <w:rPr>
          <w:sz w:val="24"/>
          <w:szCs w:val="24"/>
        </w:rPr>
        <w:t xml:space="preserve"> Комиссии – </w:t>
      </w:r>
      <w:r w:rsidR="001A2F9E" w:rsidRPr="001A2F9E">
        <w:rPr>
          <w:sz w:val="24"/>
          <w:szCs w:val="24"/>
        </w:rPr>
        <w:t>Магомедова К.Г. – Заместителя начальника отдела контроля закупок Дагестанского УФАС России</w:t>
      </w:r>
      <w:r w:rsidR="005A5738" w:rsidRPr="00C67D29">
        <w:rPr>
          <w:sz w:val="24"/>
          <w:szCs w:val="24"/>
        </w:rPr>
        <w:t>.</w:t>
      </w:r>
    </w:p>
    <w:p w:rsidR="005A5738" w:rsidRPr="00C67D29" w:rsidRDefault="005A5738" w:rsidP="005A5738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Членов Комиссии:</w:t>
      </w:r>
    </w:p>
    <w:p w:rsidR="00BB2DF8" w:rsidRDefault="00BB2DF8" w:rsidP="005A5738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Магомедова А.Ш.  </w:t>
      </w:r>
      <w:r w:rsidR="00CF35F9" w:rsidRPr="00C67D29">
        <w:rPr>
          <w:sz w:val="24"/>
          <w:szCs w:val="24"/>
        </w:rPr>
        <w:t>–</w:t>
      </w:r>
      <w:r w:rsidRPr="00C67D29">
        <w:rPr>
          <w:sz w:val="24"/>
          <w:szCs w:val="24"/>
        </w:rPr>
        <w:t xml:space="preserve"> </w:t>
      </w:r>
      <w:r w:rsidR="00CF35F9" w:rsidRPr="00C67D29">
        <w:rPr>
          <w:sz w:val="24"/>
          <w:szCs w:val="24"/>
        </w:rPr>
        <w:t>Ведущего специалиста-эксперта</w:t>
      </w:r>
      <w:r w:rsidRPr="00C67D29">
        <w:rPr>
          <w:sz w:val="24"/>
          <w:szCs w:val="24"/>
        </w:rPr>
        <w:t xml:space="preserve"> отдела контроля закупок Дагестанского УФА</w:t>
      </w:r>
      <w:r w:rsidR="001A2F9E">
        <w:rPr>
          <w:sz w:val="24"/>
          <w:szCs w:val="24"/>
        </w:rPr>
        <w:t>С России;</w:t>
      </w:r>
    </w:p>
    <w:p w:rsidR="001A2F9E" w:rsidRPr="00C67D29" w:rsidRDefault="001A2F9E" w:rsidP="005A573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Кулиевой М.К.  – Главного </w:t>
      </w:r>
      <w:r w:rsidRPr="00C67D29">
        <w:rPr>
          <w:sz w:val="24"/>
          <w:szCs w:val="24"/>
        </w:rPr>
        <w:t>специалиста-эксперта отдела контроля закупок Дагестанского УФА</w:t>
      </w:r>
      <w:r>
        <w:rPr>
          <w:sz w:val="24"/>
          <w:szCs w:val="24"/>
        </w:rPr>
        <w:t>С России</w:t>
      </w:r>
      <w:r>
        <w:rPr>
          <w:sz w:val="24"/>
          <w:szCs w:val="24"/>
        </w:rPr>
        <w:t>,</w:t>
      </w:r>
    </w:p>
    <w:p w:rsidR="005B0AE4" w:rsidRPr="00C67D29" w:rsidRDefault="00CD1A95" w:rsidP="00CF35F9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рассмотрев жалоб</w:t>
      </w:r>
      <w:proofErr w:type="gramStart"/>
      <w:r w:rsidRPr="00C67D29">
        <w:rPr>
          <w:sz w:val="24"/>
          <w:szCs w:val="24"/>
        </w:rPr>
        <w:t xml:space="preserve">у </w:t>
      </w:r>
      <w:r w:rsidR="00CF35F9" w:rsidRPr="00C67D29">
        <w:rPr>
          <w:sz w:val="24"/>
          <w:szCs w:val="24"/>
          <w:shd w:val="clear" w:color="auto" w:fill="FFFFFF"/>
        </w:rPr>
        <w:t>ООО</w:t>
      </w:r>
      <w:proofErr w:type="gramEnd"/>
      <w:r w:rsidR="00CF35F9" w:rsidRPr="00C67D29">
        <w:rPr>
          <w:sz w:val="24"/>
          <w:szCs w:val="24"/>
          <w:shd w:val="clear" w:color="auto" w:fill="FFFFFF"/>
        </w:rPr>
        <w:t xml:space="preserve"> " ПРОФСТРОЙЮГ "</w:t>
      </w:r>
      <w:r w:rsidR="00573A3C" w:rsidRPr="00C67D29">
        <w:rPr>
          <w:sz w:val="24"/>
          <w:szCs w:val="24"/>
        </w:rPr>
        <w:t xml:space="preserve"> (далее – Заявитель) </w:t>
      </w:r>
      <w:r w:rsidR="00CF35F9" w:rsidRPr="00C67D29">
        <w:rPr>
          <w:sz w:val="24"/>
          <w:szCs w:val="24"/>
        </w:rPr>
        <w:t xml:space="preserve">на действия (бездействие) ГКУ РД "ДИРЕКЦИЯ РАЗВИТИЯ СЕТИ ОБЪЕКТОВ ЗДРАВОХРАНЕНИЯ РЕСПУБЛИКИ ДАГЕСТАН", (далее – Заказчик)  при проведении </w:t>
      </w:r>
      <w:r w:rsidR="007E1F74">
        <w:rPr>
          <w:sz w:val="24"/>
          <w:szCs w:val="24"/>
        </w:rPr>
        <w:t xml:space="preserve">Комитетом по государственным закупкам Республики Дагестан (далее – Уполномоченный орган) </w:t>
      </w:r>
      <w:r w:rsidR="00CF35F9" w:rsidRPr="00C67D29">
        <w:rPr>
          <w:sz w:val="24"/>
          <w:szCs w:val="24"/>
        </w:rPr>
        <w:t>процедуры закупки способом открытого конкурса в электронной форме № 0103200008426003500 «Капитальный ремонт ГБУ РД «Буйнакская ЦРБ» Республика Дагестан, г. Буйнакск</w:t>
      </w:r>
      <w:r w:rsidR="00C01533" w:rsidRPr="00C67D29">
        <w:rPr>
          <w:sz w:val="24"/>
          <w:szCs w:val="24"/>
        </w:rPr>
        <w:t>,</w:t>
      </w:r>
      <w:r w:rsidR="00392CA4" w:rsidRPr="00C67D29">
        <w:rPr>
          <w:sz w:val="24"/>
          <w:szCs w:val="24"/>
        </w:rPr>
        <w:t xml:space="preserve"> </w:t>
      </w:r>
      <w:r w:rsidR="007304BA" w:rsidRPr="00C67D29">
        <w:rPr>
          <w:sz w:val="24"/>
          <w:szCs w:val="24"/>
        </w:rPr>
        <w:t>(далее – Конкурс)</w:t>
      </w:r>
      <w:r w:rsidR="000D30FB" w:rsidRPr="00C67D29">
        <w:rPr>
          <w:sz w:val="24"/>
          <w:szCs w:val="24"/>
        </w:rPr>
        <w:t>,</w:t>
      </w:r>
    </w:p>
    <w:p w:rsidR="00CF35F9" w:rsidRPr="00C67D29" w:rsidRDefault="00CF35F9" w:rsidP="00CF35F9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в присутствии представителя Заказчика </w:t>
      </w:r>
      <w:r w:rsidR="00FA57CB">
        <w:rPr>
          <w:sz w:val="24"/>
          <w:szCs w:val="24"/>
        </w:rPr>
        <w:t>–</w:t>
      </w:r>
      <w:r w:rsidRPr="00C67D29">
        <w:rPr>
          <w:sz w:val="24"/>
          <w:szCs w:val="24"/>
        </w:rPr>
        <w:t xml:space="preserve"> </w:t>
      </w:r>
      <w:r w:rsidR="00FA57CB">
        <w:rPr>
          <w:sz w:val="24"/>
          <w:szCs w:val="24"/>
        </w:rPr>
        <w:t>Расулова Р.М. (по доверенности),</w:t>
      </w:r>
    </w:p>
    <w:p w:rsidR="00EF17BC" w:rsidRPr="00C67D29" w:rsidRDefault="00EA3D71" w:rsidP="00382E1B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в отсутствии представителей</w:t>
      </w:r>
      <w:r w:rsidR="00CF35F9" w:rsidRPr="00C67D29">
        <w:rPr>
          <w:sz w:val="24"/>
          <w:szCs w:val="24"/>
        </w:rPr>
        <w:t xml:space="preserve"> иных</w:t>
      </w:r>
      <w:r w:rsidRPr="00C67D29">
        <w:rPr>
          <w:sz w:val="24"/>
          <w:szCs w:val="24"/>
        </w:rPr>
        <w:t xml:space="preserve"> сторон </w:t>
      </w:r>
      <w:r w:rsidR="00711AD0" w:rsidRPr="00C67D29">
        <w:rPr>
          <w:sz w:val="24"/>
          <w:szCs w:val="24"/>
        </w:rPr>
        <w:t>(</w:t>
      </w:r>
      <w:proofErr w:type="gramStart"/>
      <w:r w:rsidR="009B34F9" w:rsidRPr="00C67D29">
        <w:rPr>
          <w:sz w:val="24"/>
          <w:szCs w:val="24"/>
        </w:rPr>
        <w:t>извещены</w:t>
      </w:r>
      <w:proofErr w:type="gramEnd"/>
      <w:r w:rsidR="00711AD0" w:rsidRPr="00C67D29">
        <w:rPr>
          <w:sz w:val="24"/>
          <w:szCs w:val="24"/>
        </w:rPr>
        <w:t>)</w:t>
      </w:r>
      <w:r w:rsidR="00CA225F" w:rsidRPr="00C67D29">
        <w:rPr>
          <w:sz w:val="24"/>
          <w:szCs w:val="24"/>
        </w:rPr>
        <w:t>,</w:t>
      </w:r>
    </w:p>
    <w:p w:rsidR="00454B31" w:rsidRPr="00C67D29" w:rsidRDefault="00A01DCD" w:rsidP="00A01DCD">
      <w:pPr>
        <w:tabs>
          <w:tab w:val="left" w:pos="6330"/>
        </w:tabs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ab/>
      </w:r>
    </w:p>
    <w:p w:rsidR="00FA57CB" w:rsidRDefault="00FA57CB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D1A95" w:rsidRPr="00C67D29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7D2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У С Т А Н О В И Л А:</w:t>
      </w:r>
    </w:p>
    <w:p w:rsidR="00CF35F9" w:rsidRPr="00C67D29" w:rsidRDefault="00CF35F9" w:rsidP="00CF35F9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13.05.2026г. в </w:t>
      </w:r>
      <w:proofErr w:type="gramStart"/>
      <w:r w:rsidRPr="00C67D29">
        <w:rPr>
          <w:sz w:val="24"/>
          <w:szCs w:val="24"/>
        </w:rPr>
        <w:t>Дагестанское</w:t>
      </w:r>
      <w:proofErr w:type="gramEnd"/>
      <w:r w:rsidRPr="00C67D29">
        <w:rPr>
          <w:sz w:val="24"/>
          <w:szCs w:val="24"/>
        </w:rPr>
        <w:t xml:space="preserve"> УФАС России поступила жалоба Заявителя на действия Заказчика при проведении Конкурса.</w:t>
      </w:r>
    </w:p>
    <w:p w:rsidR="00CF35F9" w:rsidRPr="00C67D29" w:rsidRDefault="00CF35F9" w:rsidP="00CF35F9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 w:rsidR="00CF35F9" w:rsidRPr="00C67D29" w:rsidRDefault="00CF35F9" w:rsidP="00CF35F9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Заседание Комиссии Дагестанского УФАС России по контролю в сфере закупок было назначено на 19.05.2026г. в 11 часов 00 минут по адресу: г. Махачкала, пл. Ленина, 2, 4-этаж.</w:t>
      </w:r>
    </w:p>
    <w:p w:rsidR="00CF35F9" w:rsidRPr="00C67D29" w:rsidRDefault="00CF35F9" w:rsidP="00CF35F9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В связи с необходимостью получения от сторон дополнительных документов и сведений, а также изучения представленных материалов, заседание Комиссии было перенесено на 20.05.2026г. в 16 часов 00 минут по адресу: г. Махачкала, пл. Ленина, 2, 4-этаж</w:t>
      </w:r>
    </w:p>
    <w:p w:rsidR="006F4C56" w:rsidRPr="00C67D29" w:rsidRDefault="006F4C56" w:rsidP="009E33E3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CF35F9" w:rsidRPr="00C67D29">
        <w:rPr>
          <w:sz w:val="24"/>
          <w:szCs w:val="24"/>
        </w:rPr>
        <w:t>ЭТП Газпромбанк</w:t>
      </w:r>
      <w:r w:rsidR="0067257E" w:rsidRPr="00C67D29">
        <w:rPr>
          <w:sz w:val="24"/>
          <w:szCs w:val="24"/>
        </w:rPr>
        <w:t xml:space="preserve"> </w:t>
      </w:r>
      <w:r w:rsidRPr="00C67D29">
        <w:rPr>
          <w:sz w:val="24"/>
          <w:szCs w:val="24"/>
        </w:rPr>
        <w:t xml:space="preserve">(далее – </w:t>
      </w:r>
      <w:r w:rsidR="007138F4" w:rsidRPr="00C67D29">
        <w:rPr>
          <w:sz w:val="24"/>
          <w:szCs w:val="24"/>
        </w:rPr>
        <w:t>Оператор электронной площадки)</w:t>
      </w:r>
      <w:r w:rsidR="00416DBE" w:rsidRPr="00C67D29">
        <w:rPr>
          <w:sz w:val="24"/>
          <w:szCs w:val="24"/>
        </w:rPr>
        <w:t xml:space="preserve">, </w:t>
      </w:r>
      <w:r w:rsidRPr="00C67D29">
        <w:rPr>
          <w:sz w:val="24"/>
          <w:szCs w:val="24"/>
        </w:rPr>
        <w:t>Комиссия установила следующее.</w:t>
      </w:r>
    </w:p>
    <w:p w:rsidR="007773CF" w:rsidRPr="00C67D29" w:rsidRDefault="00CF35F9" w:rsidP="009E33E3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24.04</w:t>
      </w:r>
      <w:r w:rsidR="00573A3C" w:rsidRPr="00C67D29">
        <w:rPr>
          <w:sz w:val="24"/>
          <w:szCs w:val="24"/>
        </w:rPr>
        <w:t>.2026</w:t>
      </w:r>
      <w:r w:rsidR="001C51FD" w:rsidRPr="00C67D29">
        <w:rPr>
          <w:sz w:val="24"/>
          <w:szCs w:val="24"/>
        </w:rPr>
        <w:t>г.</w:t>
      </w:r>
      <w:r w:rsidR="00A35D02" w:rsidRPr="00C67D29">
        <w:rPr>
          <w:sz w:val="24"/>
          <w:szCs w:val="24"/>
        </w:rPr>
        <w:t xml:space="preserve"> </w:t>
      </w:r>
      <w:r w:rsidR="00573A3C" w:rsidRPr="00C67D29">
        <w:rPr>
          <w:sz w:val="24"/>
          <w:szCs w:val="24"/>
        </w:rPr>
        <w:t>Уполномоченным органом</w:t>
      </w:r>
      <w:r w:rsidR="00CC7534" w:rsidRPr="00C67D29">
        <w:rPr>
          <w:sz w:val="24"/>
          <w:szCs w:val="24"/>
        </w:rPr>
        <w:t xml:space="preserve"> в Единой информационной системе был</w:t>
      </w:r>
      <w:r w:rsidR="007773CF" w:rsidRPr="00C67D29">
        <w:rPr>
          <w:sz w:val="24"/>
          <w:szCs w:val="24"/>
        </w:rPr>
        <w:t>о</w:t>
      </w:r>
      <w:r w:rsidR="00CC7534" w:rsidRPr="00C67D29">
        <w:rPr>
          <w:sz w:val="24"/>
          <w:szCs w:val="24"/>
        </w:rPr>
        <w:t xml:space="preserve"> размещен</w:t>
      </w:r>
      <w:r w:rsidR="007773CF" w:rsidRPr="00C67D29">
        <w:rPr>
          <w:sz w:val="24"/>
          <w:szCs w:val="24"/>
        </w:rPr>
        <w:t>о извещение</w:t>
      </w:r>
      <w:r w:rsidR="00B30A3C" w:rsidRPr="00C67D29">
        <w:rPr>
          <w:sz w:val="24"/>
          <w:szCs w:val="24"/>
        </w:rPr>
        <w:t xml:space="preserve"> </w:t>
      </w:r>
      <w:r w:rsidR="007773CF" w:rsidRPr="00C67D29">
        <w:rPr>
          <w:sz w:val="24"/>
          <w:szCs w:val="24"/>
        </w:rPr>
        <w:t>о проведении Конкурса</w:t>
      </w:r>
      <w:r w:rsidR="00CA4A79" w:rsidRPr="00C67D29">
        <w:rPr>
          <w:sz w:val="24"/>
          <w:szCs w:val="24"/>
        </w:rPr>
        <w:t>.</w:t>
      </w:r>
    </w:p>
    <w:p w:rsidR="006E7466" w:rsidRPr="00C67D29" w:rsidRDefault="00CC7534" w:rsidP="006E7466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Начальная (максимальная) цена контракта – </w:t>
      </w:r>
      <w:r w:rsidR="00CF35F9" w:rsidRPr="00C67D29">
        <w:rPr>
          <w:sz w:val="24"/>
          <w:szCs w:val="24"/>
        </w:rPr>
        <w:t>170 790 301,66</w:t>
      </w:r>
      <w:r w:rsidR="00573A3C" w:rsidRPr="00C67D29">
        <w:rPr>
          <w:sz w:val="24"/>
          <w:szCs w:val="24"/>
        </w:rPr>
        <w:t xml:space="preserve"> </w:t>
      </w:r>
      <w:r w:rsidR="00B30A3C" w:rsidRPr="00C67D29">
        <w:rPr>
          <w:sz w:val="24"/>
          <w:szCs w:val="24"/>
        </w:rPr>
        <w:t xml:space="preserve"> </w:t>
      </w:r>
      <w:r w:rsidRPr="00C67D29">
        <w:rPr>
          <w:sz w:val="24"/>
          <w:szCs w:val="24"/>
        </w:rPr>
        <w:t>рублей.</w:t>
      </w:r>
    </w:p>
    <w:p w:rsidR="00CF35F9" w:rsidRPr="00C67D29" w:rsidRDefault="00C67D29" w:rsidP="00C72DB7">
      <w:pPr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Заявитель указывает, что в конкурсной документации отсутствует услови</w:t>
      </w:r>
      <w:r>
        <w:rPr>
          <w:sz w:val="24"/>
          <w:szCs w:val="24"/>
        </w:rPr>
        <w:t>е</w:t>
      </w:r>
      <w:r w:rsidRPr="00C67D29">
        <w:rPr>
          <w:sz w:val="24"/>
          <w:szCs w:val="24"/>
        </w:rPr>
        <w:t xml:space="preserve"> о казначейском сопровождени</w:t>
      </w:r>
      <w:r>
        <w:rPr>
          <w:sz w:val="24"/>
          <w:szCs w:val="24"/>
        </w:rPr>
        <w:t>и</w:t>
      </w:r>
      <w:r w:rsidRPr="00C67D29">
        <w:rPr>
          <w:sz w:val="24"/>
          <w:szCs w:val="24"/>
        </w:rPr>
        <w:t xml:space="preserve"> авансовых средств, </w:t>
      </w:r>
      <w:r w:rsidR="008D4B6F">
        <w:rPr>
          <w:sz w:val="24"/>
          <w:szCs w:val="24"/>
        </w:rPr>
        <w:t>при этом</w:t>
      </w:r>
      <w:r w:rsidRPr="00C67D29">
        <w:rPr>
          <w:sz w:val="24"/>
          <w:szCs w:val="24"/>
        </w:rPr>
        <w:t xml:space="preserve"> сумма НМЦК превышает 100 млн.</w:t>
      </w:r>
    </w:p>
    <w:p w:rsidR="00CF35F9" w:rsidRDefault="00627DC1" w:rsidP="00C72DB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Комиссией установлено, что в пункт</w:t>
      </w:r>
      <w:r w:rsidR="00FA57CB">
        <w:rPr>
          <w:sz w:val="24"/>
          <w:szCs w:val="24"/>
        </w:rPr>
        <w:t>е</w:t>
      </w:r>
      <w:r>
        <w:rPr>
          <w:sz w:val="24"/>
          <w:szCs w:val="24"/>
        </w:rPr>
        <w:t xml:space="preserve"> 2.5 проекта контракта указано, что и</w:t>
      </w:r>
      <w:r w:rsidRPr="00627DC1">
        <w:rPr>
          <w:sz w:val="24"/>
          <w:szCs w:val="24"/>
        </w:rPr>
        <w:t xml:space="preserve">сточник финансирования – Федеральный бюджет и Республиканский бюджет Республики Дагестан (федеральная доля </w:t>
      </w:r>
      <w:proofErr w:type="spellStart"/>
      <w:r w:rsidRPr="00627DC1">
        <w:rPr>
          <w:sz w:val="24"/>
          <w:szCs w:val="24"/>
        </w:rPr>
        <w:t>софинансирования</w:t>
      </w:r>
      <w:proofErr w:type="spellEnd"/>
      <w:r w:rsidRPr="00627DC1">
        <w:rPr>
          <w:sz w:val="24"/>
          <w:szCs w:val="24"/>
        </w:rPr>
        <w:t xml:space="preserve"> - 99 %. Республиканская доля </w:t>
      </w:r>
      <w:proofErr w:type="spellStart"/>
      <w:r w:rsidRPr="00627DC1">
        <w:rPr>
          <w:sz w:val="24"/>
          <w:szCs w:val="24"/>
        </w:rPr>
        <w:t>софинансирования</w:t>
      </w:r>
      <w:proofErr w:type="spellEnd"/>
      <w:r w:rsidRPr="00627DC1">
        <w:rPr>
          <w:sz w:val="24"/>
          <w:szCs w:val="24"/>
        </w:rPr>
        <w:t xml:space="preserve"> - 1 %)</w:t>
      </w:r>
      <w:r>
        <w:rPr>
          <w:sz w:val="24"/>
          <w:szCs w:val="24"/>
        </w:rPr>
        <w:t>.</w:t>
      </w:r>
    </w:p>
    <w:p w:rsidR="00627DC1" w:rsidRPr="00C67D29" w:rsidRDefault="00627DC1" w:rsidP="00C72DB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Пунктом 2.8 проекта контракта и Извещением о проведении конкурса указано, что а</w:t>
      </w:r>
      <w:r w:rsidRPr="00627DC1">
        <w:rPr>
          <w:sz w:val="24"/>
          <w:szCs w:val="24"/>
        </w:rPr>
        <w:t>вансирование предусмотрено в размере 30% от цены Контракта</w:t>
      </w:r>
      <w:r>
        <w:rPr>
          <w:sz w:val="24"/>
          <w:szCs w:val="24"/>
        </w:rPr>
        <w:t>.</w:t>
      </w:r>
    </w:p>
    <w:p w:rsidR="00627DC1" w:rsidRPr="00627DC1" w:rsidRDefault="00627DC1" w:rsidP="00627DC1">
      <w:pPr>
        <w:ind w:firstLine="709"/>
        <w:jc w:val="both"/>
        <w:rPr>
          <w:sz w:val="24"/>
          <w:szCs w:val="24"/>
        </w:rPr>
      </w:pPr>
      <w:r w:rsidRPr="00627DC1">
        <w:rPr>
          <w:sz w:val="24"/>
          <w:szCs w:val="24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27DC1" w:rsidRPr="00627DC1" w:rsidRDefault="00627DC1" w:rsidP="00627DC1">
      <w:pPr>
        <w:ind w:firstLine="709"/>
        <w:jc w:val="both"/>
        <w:rPr>
          <w:sz w:val="24"/>
          <w:szCs w:val="24"/>
        </w:rPr>
      </w:pPr>
      <w:r w:rsidRPr="00627DC1">
        <w:rPr>
          <w:sz w:val="24"/>
          <w:szCs w:val="24"/>
        </w:rPr>
        <w:t>В силу положений пункта 5 части 2 статьи 42 Закона о контрактной системе одним из электронных документов, включаемых в извещение об осуществлении закупки, является проект контракта.</w:t>
      </w:r>
    </w:p>
    <w:p w:rsidR="00CF35F9" w:rsidRDefault="00627DC1" w:rsidP="00627DC1">
      <w:pPr>
        <w:ind w:firstLine="709"/>
        <w:jc w:val="both"/>
        <w:rPr>
          <w:sz w:val="24"/>
          <w:szCs w:val="24"/>
        </w:rPr>
      </w:pPr>
      <w:proofErr w:type="gramStart"/>
      <w:r w:rsidRPr="00627DC1">
        <w:rPr>
          <w:sz w:val="24"/>
          <w:szCs w:val="24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</w:t>
      </w:r>
      <w:r w:rsidR="008D4B6F">
        <w:rPr>
          <w:sz w:val="24"/>
          <w:szCs w:val="24"/>
        </w:rPr>
        <w:t>.</w:t>
      </w:r>
      <w:proofErr w:type="gramEnd"/>
    </w:p>
    <w:p w:rsidR="008D4B6F" w:rsidRPr="008D4B6F" w:rsidRDefault="008D4B6F" w:rsidP="008D4B6F">
      <w:pPr>
        <w:ind w:firstLine="709"/>
        <w:jc w:val="both"/>
        <w:rPr>
          <w:sz w:val="24"/>
          <w:szCs w:val="24"/>
        </w:rPr>
      </w:pPr>
      <w:r w:rsidRPr="008D4B6F">
        <w:rPr>
          <w:sz w:val="24"/>
          <w:szCs w:val="24"/>
        </w:rPr>
        <w:t>В соответствии с пунктом 18 части 1 статьи 42 Закона о контрактной системе</w:t>
      </w:r>
      <w:r w:rsidR="00E92993">
        <w:rPr>
          <w:sz w:val="24"/>
          <w:szCs w:val="24"/>
        </w:rPr>
        <w:t>,</w:t>
      </w:r>
      <w:r w:rsidRPr="008D4B6F">
        <w:rPr>
          <w:sz w:val="24"/>
          <w:szCs w:val="24"/>
        </w:rPr>
        <w:t xml:space="preserve"> извещение об осуществлении закупки должно содержать информацию о казначейском сопровождении (если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сопровождению).</w:t>
      </w:r>
    </w:p>
    <w:p w:rsidR="008D4B6F" w:rsidRDefault="008D4B6F" w:rsidP="008D4B6F">
      <w:pPr>
        <w:ind w:firstLine="709"/>
        <w:jc w:val="both"/>
        <w:rPr>
          <w:sz w:val="24"/>
          <w:szCs w:val="24"/>
        </w:rPr>
      </w:pPr>
      <w:r w:rsidRPr="008D4B6F">
        <w:rPr>
          <w:sz w:val="24"/>
          <w:szCs w:val="24"/>
        </w:rPr>
        <w:t>Соответствующая информация заказчиком приведена в Извещени</w:t>
      </w:r>
      <w:r w:rsidR="00E92993">
        <w:rPr>
          <w:sz w:val="24"/>
          <w:szCs w:val="24"/>
        </w:rPr>
        <w:t>и, согласно которому «</w:t>
      </w:r>
      <w:r w:rsidR="00E92993" w:rsidRPr="00E92993">
        <w:rPr>
          <w:sz w:val="24"/>
          <w:szCs w:val="24"/>
        </w:rPr>
        <w:t>Расчеты по контракту в части выплаты аванса подлежат казначейскому сопровождению. Прилагаемый контракт должен содержать условия о казначейском сопровождении, предусмотренные статьей 242.23 Бюджетного кодекса РФ и постановлением Правительства РФ от 24.11.2021 № 2024</w:t>
      </w:r>
      <w:r w:rsidR="00E92993">
        <w:rPr>
          <w:sz w:val="24"/>
          <w:szCs w:val="24"/>
        </w:rPr>
        <w:t>».</w:t>
      </w:r>
    </w:p>
    <w:p w:rsidR="00E92993" w:rsidRDefault="00E92993" w:rsidP="008D4B6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Вместе с тем, </w:t>
      </w:r>
      <w:r w:rsidR="003C62BA">
        <w:rPr>
          <w:sz w:val="24"/>
          <w:szCs w:val="24"/>
        </w:rPr>
        <w:t>п</w:t>
      </w:r>
      <w:r>
        <w:rPr>
          <w:sz w:val="24"/>
          <w:szCs w:val="24"/>
        </w:rPr>
        <w:t xml:space="preserve">роект контракта не содержит </w:t>
      </w:r>
      <w:r w:rsidRPr="00E92993">
        <w:rPr>
          <w:sz w:val="24"/>
          <w:szCs w:val="24"/>
        </w:rPr>
        <w:t>условия о казначейском сопровождении</w:t>
      </w:r>
      <w:r>
        <w:rPr>
          <w:sz w:val="24"/>
          <w:szCs w:val="24"/>
        </w:rPr>
        <w:t>.</w:t>
      </w:r>
    </w:p>
    <w:p w:rsidR="008D4B6F" w:rsidRPr="00C67D29" w:rsidRDefault="00E92993" w:rsidP="00627DC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изложенным, </w:t>
      </w:r>
      <w:r w:rsidR="00FA57CB">
        <w:rPr>
          <w:sz w:val="24"/>
          <w:szCs w:val="24"/>
        </w:rPr>
        <w:t>к</w:t>
      </w:r>
      <w:r>
        <w:rPr>
          <w:sz w:val="24"/>
          <w:szCs w:val="24"/>
        </w:rPr>
        <w:t>омиссия приходит к выводу о нарушении Заказчиком части 3 статьи</w:t>
      </w:r>
      <w:r w:rsidR="003C62BA">
        <w:rPr>
          <w:sz w:val="24"/>
          <w:szCs w:val="24"/>
        </w:rPr>
        <w:t xml:space="preserve"> </w:t>
      </w:r>
      <w:r>
        <w:rPr>
          <w:sz w:val="24"/>
          <w:szCs w:val="24"/>
        </w:rPr>
        <w:t>7 Закона о контрактной систем</w:t>
      </w:r>
      <w:r w:rsidR="00FA57CB">
        <w:rPr>
          <w:sz w:val="24"/>
          <w:szCs w:val="24"/>
        </w:rPr>
        <w:t>е</w:t>
      </w:r>
      <w:r>
        <w:rPr>
          <w:sz w:val="24"/>
          <w:szCs w:val="24"/>
        </w:rPr>
        <w:t xml:space="preserve"> и обоснованности жалобы Заявителя.</w:t>
      </w:r>
    </w:p>
    <w:p w:rsidR="008C2F69" w:rsidRPr="00C67D29" w:rsidRDefault="0042606A" w:rsidP="00C72DB7">
      <w:pPr>
        <w:ind w:firstLine="709"/>
        <w:jc w:val="both"/>
        <w:rPr>
          <w:color w:val="000000"/>
          <w:sz w:val="24"/>
          <w:szCs w:val="24"/>
        </w:rPr>
      </w:pPr>
      <w:r w:rsidRPr="00C67D29">
        <w:rPr>
          <w:sz w:val="24"/>
          <w:szCs w:val="24"/>
        </w:rPr>
        <w:lastRenderedPageBreak/>
        <w:t>На основании изложенного, руководствуясь ст</w:t>
      </w:r>
      <w:r w:rsidR="00E343FD" w:rsidRPr="00C67D29">
        <w:rPr>
          <w:sz w:val="24"/>
          <w:szCs w:val="24"/>
        </w:rPr>
        <w:t>атьи</w:t>
      </w:r>
      <w:r w:rsidRPr="00C67D29">
        <w:rPr>
          <w:sz w:val="24"/>
          <w:szCs w:val="24"/>
        </w:rPr>
        <w:t xml:space="preserve"> 106</w:t>
      </w:r>
      <w:r w:rsidR="004B7E9B" w:rsidRPr="00C67D29">
        <w:rPr>
          <w:sz w:val="24"/>
          <w:szCs w:val="24"/>
        </w:rPr>
        <w:t xml:space="preserve"> и ст</w:t>
      </w:r>
      <w:r w:rsidR="00E343FD" w:rsidRPr="00C67D29">
        <w:rPr>
          <w:sz w:val="24"/>
          <w:szCs w:val="24"/>
        </w:rPr>
        <w:t xml:space="preserve">атьи </w:t>
      </w:r>
      <w:r w:rsidR="004B7E9B" w:rsidRPr="00C67D29">
        <w:rPr>
          <w:sz w:val="24"/>
          <w:szCs w:val="24"/>
        </w:rPr>
        <w:t>99 Закона о контрактной</w:t>
      </w:r>
      <w:r w:rsidR="004B7E9B" w:rsidRPr="00C67D29">
        <w:rPr>
          <w:color w:val="000000"/>
          <w:sz w:val="24"/>
          <w:szCs w:val="24"/>
        </w:rPr>
        <w:t xml:space="preserve"> системе, </w:t>
      </w:r>
      <w:r w:rsidRPr="00C67D29">
        <w:rPr>
          <w:color w:val="000000"/>
          <w:sz w:val="24"/>
          <w:szCs w:val="24"/>
        </w:rPr>
        <w:t>Комиссия,</w:t>
      </w:r>
    </w:p>
    <w:p w:rsidR="009854CD" w:rsidRPr="00C67D29" w:rsidRDefault="009854CD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C67D29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C67D29">
        <w:rPr>
          <w:b/>
          <w:sz w:val="24"/>
          <w:szCs w:val="24"/>
        </w:rPr>
        <w:t>Р</w:t>
      </w:r>
      <w:proofErr w:type="gramEnd"/>
      <w:r w:rsidRPr="00C67D29">
        <w:rPr>
          <w:b/>
          <w:sz w:val="24"/>
          <w:szCs w:val="24"/>
        </w:rPr>
        <w:t xml:space="preserve"> Е Ш И Л А:</w:t>
      </w:r>
    </w:p>
    <w:p w:rsidR="001967A1" w:rsidRPr="00C67D29" w:rsidRDefault="00BB2DF8" w:rsidP="001967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 xml:space="preserve">1. </w:t>
      </w:r>
      <w:r w:rsidR="001967A1" w:rsidRPr="00C67D29">
        <w:rPr>
          <w:sz w:val="24"/>
          <w:szCs w:val="24"/>
        </w:rPr>
        <w:t>Жалобу Заявителя признать обоснованной.</w:t>
      </w:r>
    </w:p>
    <w:p w:rsidR="00614B01" w:rsidRPr="00C67D29" w:rsidRDefault="00614B01" w:rsidP="001967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2. Признать в действиях Заказчика нарушение</w:t>
      </w:r>
      <w:r w:rsidR="00CF35F9" w:rsidRPr="00C67D29">
        <w:rPr>
          <w:sz w:val="24"/>
          <w:szCs w:val="24"/>
        </w:rPr>
        <w:t xml:space="preserve"> части 3 статьи 7 </w:t>
      </w:r>
      <w:r w:rsidRPr="00C67D29">
        <w:rPr>
          <w:sz w:val="24"/>
          <w:szCs w:val="24"/>
        </w:rPr>
        <w:t>Закона о контрактной системе.</w:t>
      </w:r>
    </w:p>
    <w:p w:rsidR="00614B01" w:rsidRPr="00C67D29" w:rsidRDefault="00FA57CB" w:rsidP="001967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Выдать Заказчику </w:t>
      </w:r>
      <w:r w:rsidR="00614B01" w:rsidRPr="00C67D29">
        <w:rPr>
          <w:sz w:val="24"/>
          <w:szCs w:val="24"/>
        </w:rPr>
        <w:t>предписание об устранении выявленного нарушения.</w:t>
      </w:r>
    </w:p>
    <w:p w:rsidR="00573A3C" w:rsidRPr="00C67D29" w:rsidRDefault="00614B01" w:rsidP="001967A1">
      <w:pPr>
        <w:ind w:firstLine="700"/>
        <w:jc w:val="both"/>
        <w:rPr>
          <w:sz w:val="24"/>
          <w:szCs w:val="24"/>
        </w:rPr>
      </w:pPr>
      <w:r w:rsidRPr="00C67D29">
        <w:rPr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573A3C" w:rsidRPr="00C67D29" w:rsidRDefault="00573A3C" w:rsidP="001967A1">
      <w:pPr>
        <w:ind w:firstLine="700"/>
        <w:jc w:val="both"/>
        <w:rPr>
          <w:sz w:val="24"/>
          <w:szCs w:val="24"/>
        </w:rPr>
      </w:pPr>
    </w:p>
    <w:p w:rsidR="00F31266" w:rsidRPr="00C67D29" w:rsidRDefault="001967A1" w:rsidP="001967A1">
      <w:pPr>
        <w:ind w:firstLine="700"/>
        <w:jc w:val="both"/>
        <w:rPr>
          <w:sz w:val="24"/>
          <w:szCs w:val="24"/>
        </w:rPr>
      </w:pPr>
      <w:r w:rsidRPr="00C67D29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</w:t>
      </w:r>
    </w:p>
    <w:p w:rsidR="00CD52EC" w:rsidRPr="00C67D29" w:rsidRDefault="00CD52EC" w:rsidP="00CD5768">
      <w:pPr>
        <w:jc w:val="both"/>
        <w:rPr>
          <w:rFonts w:eastAsia="Calibri"/>
          <w:color w:val="000000"/>
          <w:sz w:val="24"/>
          <w:szCs w:val="24"/>
        </w:rPr>
      </w:pPr>
    </w:p>
    <w:p w:rsidR="001A2F9E" w:rsidRPr="001A2F9E" w:rsidRDefault="001A2F9E" w:rsidP="001A2F9E">
      <w:pPr>
        <w:ind w:firstLine="700"/>
        <w:jc w:val="right"/>
        <w:rPr>
          <w:sz w:val="24"/>
          <w:szCs w:val="24"/>
        </w:rPr>
      </w:pPr>
      <w:r w:rsidRPr="001A2F9E">
        <w:rPr>
          <w:sz w:val="24"/>
          <w:szCs w:val="24"/>
        </w:rPr>
        <w:t>Ведущий Комиссии</w:t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  <w:t xml:space="preserve">                          К.Г. Магомедов</w:t>
      </w:r>
    </w:p>
    <w:p w:rsidR="001A2F9E" w:rsidRPr="001A2F9E" w:rsidRDefault="001A2F9E" w:rsidP="001A2F9E">
      <w:pPr>
        <w:ind w:firstLine="700"/>
        <w:jc w:val="right"/>
        <w:rPr>
          <w:sz w:val="24"/>
          <w:szCs w:val="24"/>
        </w:rPr>
      </w:pPr>
    </w:p>
    <w:p w:rsidR="001A2F9E" w:rsidRPr="001A2F9E" w:rsidRDefault="001A2F9E" w:rsidP="001A2F9E">
      <w:pPr>
        <w:ind w:firstLine="700"/>
        <w:jc w:val="right"/>
        <w:rPr>
          <w:sz w:val="24"/>
          <w:szCs w:val="24"/>
        </w:rPr>
      </w:pPr>
    </w:p>
    <w:p w:rsidR="001A2F9E" w:rsidRPr="001A2F9E" w:rsidRDefault="001A2F9E" w:rsidP="001A2F9E">
      <w:pPr>
        <w:ind w:firstLine="700"/>
        <w:jc w:val="right"/>
        <w:rPr>
          <w:sz w:val="24"/>
          <w:szCs w:val="24"/>
        </w:rPr>
      </w:pPr>
      <w:r w:rsidRPr="001A2F9E">
        <w:rPr>
          <w:sz w:val="24"/>
          <w:szCs w:val="24"/>
        </w:rPr>
        <w:t>Члены Комиссии:</w:t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</w:r>
      <w:r w:rsidRPr="001A2F9E">
        <w:rPr>
          <w:sz w:val="24"/>
          <w:szCs w:val="24"/>
        </w:rPr>
        <w:tab/>
        <w:t xml:space="preserve">                А.Ш. Магомедов</w:t>
      </w:r>
    </w:p>
    <w:p w:rsidR="001A2F9E" w:rsidRPr="001A2F9E" w:rsidRDefault="001A2F9E" w:rsidP="001A2F9E">
      <w:pPr>
        <w:ind w:firstLine="700"/>
        <w:jc w:val="right"/>
        <w:rPr>
          <w:sz w:val="24"/>
          <w:szCs w:val="24"/>
        </w:rPr>
      </w:pPr>
    </w:p>
    <w:p w:rsidR="003B3DBC" w:rsidRPr="00C67D29" w:rsidRDefault="001A2F9E" w:rsidP="001A2F9E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1A2F9E">
        <w:rPr>
          <w:sz w:val="24"/>
          <w:szCs w:val="24"/>
        </w:rPr>
        <w:t>М.К. Кулиева</w:t>
      </w:r>
      <w:bookmarkStart w:id="0" w:name="_GoBack"/>
      <w:bookmarkEnd w:id="0"/>
    </w:p>
    <w:sectPr w:rsidR="003B3DBC" w:rsidRPr="00C67D29" w:rsidSect="00B24711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4E7" w:rsidRDefault="00CB34E7" w:rsidP="00D579F6">
      <w:r>
        <w:separator/>
      </w:r>
    </w:p>
  </w:endnote>
  <w:endnote w:type="continuationSeparator" w:id="0">
    <w:p w:rsidR="00CB34E7" w:rsidRDefault="00CB34E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A2F9E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4E7" w:rsidRDefault="00CB34E7" w:rsidP="00D579F6">
      <w:r>
        <w:separator/>
      </w:r>
    </w:p>
  </w:footnote>
  <w:footnote w:type="continuationSeparator" w:id="0">
    <w:p w:rsidR="00CB34E7" w:rsidRDefault="00CB34E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6033D97"/>
    <w:multiLevelType w:val="multilevel"/>
    <w:tmpl w:val="F90619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081DDD"/>
    <w:multiLevelType w:val="multilevel"/>
    <w:tmpl w:val="D66C8D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BE24CE"/>
    <w:multiLevelType w:val="hybridMultilevel"/>
    <w:tmpl w:val="682828DC"/>
    <w:lvl w:ilvl="0" w:tplc="04190001">
      <w:start w:val="1"/>
      <w:numFmt w:val="bullet"/>
      <w:pStyle w:val="2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15"/>
  </w:num>
  <w:num w:numId="6">
    <w:abstractNumId w:val="1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14"/>
  </w:num>
  <w:num w:numId="11">
    <w:abstractNumId w:val="1"/>
  </w:num>
  <w:num w:numId="12">
    <w:abstractNumId w:val="11"/>
  </w:num>
  <w:num w:numId="13">
    <w:abstractNumId w:val="0"/>
  </w:num>
  <w:num w:numId="14">
    <w:abstractNumId w:val="10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28FA"/>
    <w:rsid w:val="0004398E"/>
    <w:rsid w:val="000525DE"/>
    <w:rsid w:val="00053A94"/>
    <w:rsid w:val="000540F1"/>
    <w:rsid w:val="000541D2"/>
    <w:rsid w:val="00055B25"/>
    <w:rsid w:val="00056BBE"/>
    <w:rsid w:val="000600E4"/>
    <w:rsid w:val="000613B5"/>
    <w:rsid w:val="00061480"/>
    <w:rsid w:val="0006180F"/>
    <w:rsid w:val="00061D41"/>
    <w:rsid w:val="00061EDA"/>
    <w:rsid w:val="000632E3"/>
    <w:rsid w:val="00064701"/>
    <w:rsid w:val="00064B64"/>
    <w:rsid w:val="0006703D"/>
    <w:rsid w:val="00070119"/>
    <w:rsid w:val="00070513"/>
    <w:rsid w:val="00074047"/>
    <w:rsid w:val="000750A4"/>
    <w:rsid w:val="00075D25"/>
    <w:rsid w:val="000775C6"/>
    <w:rsid w:val="00077B77"/>
    <w:rsid w:val="00080DFD"/>
    <w:rsid w:val="00081871"/>
    <w:rsid w:val="00082201"/>
    <w:rsid w:val="00082609"/>
    <w:rsid w:val="0008270F"/>
    <w:rsid w:val="0008272E"/>
    <w:rsid w:val="000843F6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3C98"/>
    <w:rsid w:val="000A6356"/>
    <w:rsid w:val="000A758C"/>
    <w:rsid w:val="000A75C0"/>
    <w:rsid w:val="000A7DE6"/>
    <w:rsid w:val="000B007B"/>
    <w:rsid w:val="000B06AD"/>
    <w:rsid w:val="000B06E1"/>
    <w:rsid w:val="000B0D43"/>
    <w:rsid w:val="000B4341"/>
    <w:rsid w:val="000B55C3"/>
    <w:rsid w:val="000B799E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3C29"/>
    <w:rsid w:val="000F5301"/>
    <w:rsid w:val="000F6B38"/>
    <w:rsid w:val="001018A4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1F56"/>
    <w:rsid w:val="00122380"/>
    <w:rsid w:val="0012249A"/>
    <w:rsid w:val="00124071"/>
    <w:rsid w:val="001243CE"/>
    <w:rsid w:val="00124991"/>
    <w:rsid w:val="00125D8F"/>
    <w:rsid w:val="001277D4"/>
    <w:rsid w:val="00127AAC"/>
    <w:rsid w:val="00127AF5"/>
    <w:rsid w:val="00130B5C"/>
    <w:rsid w:val="00134159"/>
    <w:rsid w:val="00135B23"/>
    <w:rsid w:val="0013645A"/>
    <w:rsid w:val="001368F2"/>
    <w:rsid w:val="00137B85"/>
    <w:rsid w:val="00140BE1"/>
    <w:rsid w:val="00142E4C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74ECE"/>
    <w:rsid w:val="0018104D"/>
    <w:rsid w:val="001826F9"/>
    <w:rsid w:val="00184119"/>
    <w:rsid w:val="0019171F"/>
    <w:rsid w:val="001949C4"/>
    <w:rsid w:val="0019655F"/>
    <w:rsid w:val="001967A1"/>
    <w:rsid w:val="00197487"/>
    <w:rsid w:val="00197A39"/>
    <w:rsid w:val="00197BE2"/>
    <w:rsid w:val="001A00FC"/>
    <w:rsid w:val="001A081F"/>
    <w:rsid w:val="001A0A3C"/>
    <w:rsid w:val="001A0C45"/>
    <w:rsid w:val="001A1341"/>
    <w:rsid w:val="001A2F9E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3295"/>
    <w:rsid w:val="001C4343"/>
    <w:rsid w:val="001C51FD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1D58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49AA"/>
    <w:rsid w:val="0023790D"/>
    <w:rsid w:val="00242BEE"/>
    <w:rsid w:val="00243760"/>
    <w:rsid w:val="00243D85"/>
    <w:rsid w:val="0024407F"/>
    <w:rsid w:val="0024554B"/>
    <w:rsid w:val="002462EA"/>
    <w:rsid w:val="0024776D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5F7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2A15"/>
    <w:rsid w:val="002A413E"/>
    <w:rsid w:val="002A427E"/>
    <w:rsid w:val="002A515D"/>
    <w:rsid w:val="002A575F"/>
    <w:rsid w:val="002A5835"/>
    <w:rsid w:val="002A5864"/>
    <w:rsid w:val="002A7F7B"/>
    <w:rsid w:val="002B3B61"/>
    <w:rsid w:val="002B4A58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5D79"/>
    <w:rsid w:val="002D681B"/>
    <w:rsid w:val="002E0BA6"/>
    <w:rsid w:val="002E1129"/>
    <w:rsid w:val="002E14C5"/>
    <w:rsid w:val="002E2899"/>
    <w:rsid w:val="002E2A3F"/>
    <w:rsid w:val="002E4B9C"/>
    <w:rsid w:val="002E4CEA"/>
    <w:rsid w:val="002E50E8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92F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298D"/>
    <w:rsid w:val="00322DA4"/>
    <w:rsid w:val="00324DC0"/>
    <w:rsid w:val="003251BA"/>
    <w:rsid w:val="00325239"/>
    <w:rsid w:val="003309C1"/>
    <w:rsid w:val="00332111"/>
    <w:rsid w:val="003325E7"/>
    <w:rsid w:val="00336531"/>
    <w:rsid w:val="003366CB"/>
    <w:rsid w:val="00337A8F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4020"/>
    <w:rsid w:val="00366BE4"/>
    <w:rsid w:val="003673C2"/>
    <w:rsid w:val="003737E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545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2BA"/>
    <w:rsid w:val="003C6E2E"/>
    <w:rsid w:val="003D252D"/>
    <w:rsid w:val="003D2D00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2DEF"/>
    <w:rsid w:val="003F343F"/>
    <w:rsid w:val="003F3E01"/>
    <w:rsid w:val="003F421F"/>
    <w:rsid w:val="003F44DF"/>
    <w:rsid w:val="003F5BB9"/>
    <w:rsid w:val="00400847"/>
    <w:rsid w:val="00400FF5"/>
    <w:rsid w:val="0040231C"/>
    <w:rsid w:val="00402517"/>
    <w:rsid w:val="004025F4"/>
    <w:rsid w:val="004032D9"/>
    <w:rsid w:val="00403B89"/>
    <w:rsid w:val="004044B7"/>
    <w:rsid w:val="00404B2E"/>
    <w:rsid w:val="00405BF6"/>
    <w:rsid w:val="00406DE5"/>
    <w:rsid w:val="00407258"/>
    <w:rsid w:val="0040756A"/>
    <w:rsid w:val="00414C49"/>
    <w:rsid w:val="00414C73"/>
    <w:rsid w:val="00414E7C"/>
    <w:rsid w:val="0041693B"/>
    <w:rsid w:val="00416DBE"/>
    <w:rsid w:val="00424750"/>
    <w:rsid w:val="0042606A"/>
    <w:rsid w:val="004271ED"/>
    <w:rsid w:val="004301F2"/>
    <w:rsid w:val="00430602"/>
    <w:rsid w:val="0043117A"/>
    <w:rsid w:val="00432D99"/>
    <w:rsid w:val="00434A2A"/>
    <w:rsid w:val="00434D0A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565D8"/>
    <w:rsid w:val="004612D7"/>
    <w:rsid w:val="00465314"/>
    <w:rsid w:val="00465E46"/>
    <w:rsid w:val="00465FE4"/>
    <w:rsid w:val="00466767"/>
    <w:rsid w:val="00467F82"/>
    <w:rsid w:val="004709F5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1EE0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915"/>
    <w:rsid w:val="004A6A7B"/>
    <w:rsid w:val="004A6AD9"/>
    <w:rsid w:val="004A7FD2"/>
    <w:rsid w:val="004B0DC7"/>
    <w:rsid w:val="004B3C2E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31"/>
    <w:rsid w:val="004D0BE2"/>
    <w:rsid w:val="004D1166"/>
    <w:rsid w:val="004D230F"/>
    <w:rsid w:val="004D3EA8"/>
    <w:rsid w:val="004D46A2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2FE8"/>
    <w:rsid w:val="004F37E3"/>
    <w:rsid w:val="004F6A17"/>
    <w:rsid w:val="004F6CA5"/>
    <w:rsid w:val="004F6EE1"/>
    <w:rsid w:val="004F7242"/>
    <w:rsid w:val="00500570"/>
    <w:rsid w:val="005025C9"/>
    <w:rsid w:val="00503F81"/>
    <w:rsid w:val="00505513"/>
    <w:rsid w:val="00505783"/>
    <w:rsid w:val="00505FF2"/>
    <w:rsid w:val="00506AD2"/>
    <w:rsid w:val="00507601"/>
    <w:rsid w:val="00507F00"/>
    <w:rsid w:val="00510441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4B36"/>
    <w:rsid w:val="00526AD7"/>
    <w:rsid w:val="0053545A"/>
    <w:rsid w:val="005364B5"/>
    <w:rsid w:val="005403A9"/>
    <w:rsid w:val="0054128A"/>
    <w:rsid w:val="00542F3C"/>
    <w:rsid w:val="005441EE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1792"/>
    <w:rsid w:val="00571BBC"/>
    <w:rsid w:val="00572D2A"/>
    <w:rsid w:val="00573A3C"/>
    <w:rsid w:val="0057605A"/>
    <w:rsid w:val="0058090A"/>
    <w:rsid w:val="005825EE"/>
    <w:rsid w:val="00583680"/>
    <w:rsid w:val="005857AA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A7597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F0070"/>
    <w:rsid w:val="005F1F2D"/>
    <w:rsid w:val="005F211D"/>
    <w:rsid w:val="005F22D9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4B01"/>
    <w:rsid w:val="006168CE"/>
    <w:rsid w:val="00617429"/>
    <w:rsid w:val="00617CAB"/>
    <w:rsid w:val="006204E0"/>
    <w:rsid w:val="00622831"/>
    <w:rsid w:val="0062297B"/>
    <w:rsid w:val="00627C58"/>
    <w:rsid w:val="00627DC1"/>
    <w:rsid w:val="00630094"/>
    <w:rsid w:val="0063608A"/>
    <w:rsid w:val="00640E8E"/>
    <w:rsid w:val="00641116"/>
    <w:rsid w:val="00641680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224D"/>
    <w:rsid w:val="00683179"/>
    <w:rsid w:val="006841B5"/>
    <w:rsid w:val="00685E07"/>
    <w:rsid w:val="00686CEF"/>
    <w:rsid w:val="00686DFA"/>
    <w:rsid w:val="006901A1"/>
    <w:rsid w:val="006909D8"/>
    <w:rsid w:val="006939D3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5B3F"/>
    <w:rsid w:val="006B670B"/>
    <w:rsid w:val="006B6871"/>
    <w:rsid w:val="006C19EE"/>
    <w:rsid w:val="006C28DA"/>
    <w:rsid w:val="006C313E"/>
    <w:rsid w:val="006C34F7"/>
    <w:rsid w:val="006C35BA"/>
    <w:rsid w:val="006D0A68"/>
    <w:rsid w:val="006D214A"/>
    <w:rsid w:val="006D2CA0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E7466"/>
    <w:rsid w:val="006F33BC"/>
    <w:rsid w:val="006F410F"/>
    <w:rsid w:val="006F47F8"/>
    <w:rsid w:val="006F4C56"/>
    <w:rsid w:val="006F5681"/>
    <w:rsid w:val="006F68A6"/>
    <w:rsid w:val="006F68C4"/>
    <w:rsid w:val="006F7873"/>
    <w:rsid w:val="00700D0F"/>
    <w:rsid w:val="007017E6"/>
    <w:rsid w:val="007026D1"/>
    <w:rsid w:val="007037DB"/>
    <w:rsid w:val="00703F1D"/>
    <w:rsid w:val="00704EEA"/>
    <w:rsid w:val="0071144F"/>
    <w:rsid w:val="00711AD0"/>
    <w:rsid w:val="007123B2"/>
    <w:rsid w:val="00712485"/>
    <w:rsid w:val="007138F4"/>
    <w:rsid w:val="007154E7"/>
    <w:rsid w:val="00716879"/>
    <w:rsid w:val="00720461"/>
    <w:rsid w:val="00721024"/>
    <w:rsid w:val="00721A03"/>
    <w:rsid w:val="00722998"/>
    <w:rsid w:val="0072387A"/>
    <w:rsid w:val="007238C6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296"/>
    <w:rsid w:val="0074793D"/>
    <w:rsid w:val="00750412"/>
    <w:rsid w:val="00752F0C"/>
    <w:rsid w:val="00756497"/>
    <w:rsid w:val="00757EC3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79E"/>
    <w:rsid w:val="007D0BD4"/>
    <w:rsid w:val="007D15A5"/>
    <w:rsid w:val="007D2069"/>
    <w:rsid w:val="007D4C9D"/>
    <w:rsid w:val="007D70E8"/>
    <w:rsid w:val="007E0CBC"/>
    <w:rsid w:val="007E13E6"/>
    <w:rsid w:val="007E19F9"/>
    <w:rsid w:val="007E1F74"/>
    <w:rsid w:val="007E3896"/>
    <w:rsid w:val="007E4D4E"/>
    <w:rsid w:val="007E4EC6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16505"/>
    <w:rsid w:val="008214D2"/>
    <w:rsid w:val="0082228D"/>
    <w:rsid w:val="00822FB1"/>
    <w:rsid w:val="0082473C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0EF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63B1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B6F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F0A88"/>
    <w:rsid w:val="008F1453"/>
    <w:rsid w:val="008F5B1C"/>
    <w:rsid w:val="008F6818"/>
    <w:rsid w:val="008F703B"/>
    <w:rsid w:val="009001CA"/>
    <w:rsid w:val="009003F7"/>
    <w:rsid w:val="00900EE0"/>
    <w:rsid w:val="00903FB5"/>
    <w:rsid w:val="009042C0"/>
    <w:rsid w:val="00905C46"/>
    <w:rsid w:val="00906119"/>
    <w:rsid w:val="00906F97"/>
    <w:rsid w:val="00907C87"/>
    <w:rsid w:val="00911D12"/>
    <w:rsid w:val="00911E68"/>
    <w:rsid w:val="00914520"/>
    <w:rsid w:val="00916196"/>
    <w:rsid w:val="00916C22"/>
    <w:rsid w:val="00916EE5"/>
    <w:rsid w:val="00917186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030A"/>
    <w:rsid w:val="00931112"/>
    <w:rsid w:val="009311D5"/>
    <w:rsid w:val="00931AB8"/>
    <w:rsid w:val="00932EFB"/>
    <w:rsid w:val="00932F9D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2D43"/>
    <w:rsid w:val="00952DBA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77DEE"/>
    <w:rsid w:val="009800FE"/>
    <w:rsid w:val="0098098C"/>
    <w:rsid w:val="00981FAF"/>
    <w:rsid w:val="00981FF0"/>
    <w:rsid w:val="00982413"/>
    <w:rsid w:val="009846A4"/>
    <w:rsid w:val="009848FB"/>
    <w:rsid w:val="009854CD"/>
    <w:rsid w:val="0098571A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1FA2"/>
    <w:rsid w:val="009B34E6"/>
    <w:rsid w:val="009B34F9"/>
    <w:rsid w:val="009B6090"/>
    <w:rsid w:val="009B6E17"/>
    <w:rsid w:val="009B70DD"/>
    <w:rsid w:val="009C02E3"/>
    <w:rsid w:val="009C0C58"/>
    <w:rsid w:val="009C203C"/>
    <w:rsid w:val="009C5A16"/>
    <w:rsid w:val="009D0700"/>
    <w:rsid w:val="009D0D3D"/>
    <w:rsid w:val="009D19F2"/>
    <w:rsid w:val="009D1D0A"/>
    <w:rsid w:val="009D50AB"/>
    <w:rsid w:val="009D534F"/>
    <w:rsid w:val="009D6598"/>
    <w:rsid w:val="009D764E"/>
    <w:rsid w:val="009E17B8"/>
    <w:rsid w:val="009E2F85"/>
    <w:rsid w:val="009E33E3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1DCD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462C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432"/>
    <w:rsid w:val="00A8259B"/>
    <w:rsid w:val="00A83235"/>
    <w:rsid w:val="00A864CB"/>
    <w:rsid w:val="00A86CB2"/>
    <w:rsid w:val="00A86D4A"/>
    <w:rsid w:val="00A91BCC"/>
    <w:rsid w:val="00A92272"/>
    <w:rsid w:val="00A94EF1"/>
    <w:rsid w:val="00AA0322"/>
    <w:rsid w:val="00AA15E1"/>
    <w:rsid w:val="00AA23BF"/>
    <w:rsid w:val="00AA3697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4452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0A3C"/>
    <w:rsid w:val="00B310F5"/>
    <w:rsid w:val="00B3198F"/>
    <w:rsid w:val="00B32781"/>
    <w:rsid w:val="00B355C2"/>
    <w:rsid w:val="00B358BF"/>
    <w:rsid w:val="00B3641A"/>
    <w:rsid w:val="00B36A50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56DEE"/>
    <w:rsid w:val="00B60909"/>
    <w:rsid w:val="00B615AD"/>
    <w:rsid w:val="00B616FA"/>
    <w:rsid w:val="00B645A0"/>
    <w:rsid w:val="00B64638"/>
    <w:rsid w:val="00B651A4"/>
    <w:rsid w:val="00B6650E"/>
    <w:rsid w:val="00B72BF5"/>
    <w:rsid w:val="00B73345"/>
    <w:rsid w:val="00B73872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A4B41"/>
    <w:rsid w:val="00BB0A6A"/>
    <w:rsid w:val="00BB0D21"/>
    <w:rsid w:val="00BB0E30"/>
    <w:rsid w:val="00BB0FE6"/>
    <w:rsid w:val="00BB27C0"/>
    <w:rsid w:val="00BB2DF8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3DF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1533"/>
    <w:rsid w:val="00C052D3"/>
    <w:rsid w:val="00C109E3"/>
    <w:rsid w:val="00C123C4"/>
    <w:rsid w:val="00C1592A"/>
    <w:rsid w:val="00C20A3E"/>
    <w:rsid w:val="00C21330"/>
    <w:rsid w:val="00C22F16"/>
    <w:rsid w:val="00C23E22"/>
    <w:rsid w:val="00C27071"/>
    <w:rsid w:val="00C31E64"/>
    <w:rsid w:val="00C325FD"/>
    <w:rsid w:val="00C33992"/>
    <w:rsid w:val="00C35107"/>
    <w:rsid w:val="00C351A6"/>
    <w:rsid w:val="00C36DDA"/>
    <w:rsid w:val="00C37E9C"/>
    <w:rsid w:val="00C41B94"/>
    <w:rsid w:val="00C44A8A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67D29"/>
    <w:rsid w:val="00C700AA"/>
    <w:rsid w:val="00C71352"/>
    <w:rsid w:val="00C71E2A"/>
    <w:rsid w:val="00C72DB7"/>
    <w:rsid w:val="00C75210"/>
    <w:rsid w:val="00C75CD7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57F1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B2903"/>
    <w:rsid w:val="00CB34E7"/>
    <w:rsid w:val="00CC0990"/>
    <w:rsid w:val="00CC0C89"/>
    <w:rsid w:val="00CC1DBA"/>
    <w:rsid w:val="00CC1EE6"/>
    <w:rsid w:val="00CC4838"/>
    <w:rsid w:val="00CC4EEB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68"/>
    <w:rsid w:val="00CD577E"/>
    <w:rsid w:val="00CD5A9B"/>
    <w:rsid w:val="00CE1DF7"/>
    <w:rsid w:val="00CE27E5"/>
    <w:rsid w:val="00CE43F9"/>
    <w:rsid w:val="00CE4B10"/>
    <w:rsid w:val="00CE5BCC"/>
    <w:rsid w:val="00CE6B19"/>
    <w:rsid w:val="00CF35F9"/>
    <w:rsid w:val="00CF5F8E"/>
    <w:rsid w:val="00D0087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16B49"/>
    <w:rsid w:val="00D2231B"/>
    <w:rsid w:val="00D22814"/>
    <w:rsid w:val="00D23304"/>
    <w:rsid w:val="00D242B7"/>
    <w:rsid w:val="00D30601"/>
    <w:rsid w:val="00D308A1"/>
    <w:rsid w:val="00D30F31"/>
    <w:rsid w:val="00D315C5"/>
    <w:rsid w:val="00D31852"/>
    <w:rsid w:val="00D32F6D"/>
    <w:rsid w:val="00D34834"/>
    <w:rsid w:val="00D349A8"/>
    <w:rsid w:val="00D34C7B"/>
    <w:rsid w:val="00D3512C"/>
    <w:rsid w:val="00D35EA7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0410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922"/>
    <w:rsid w:val="00DB5617"/>
    <w:rsid w:val="00DB658F"/>
    <w:rsid w:val="00DB6DF6"/>
    <w:rsid w:val="00DB72C6"/>
    <w:rsid w:val="00DB7CAA"/>
    <w:rsid w:val="00DC049E"/>
    <w:rsid w:val="00DC0B2A"/>
    <w:rsid w:val="00DC14BB"/>
    <w:rsid w:val="00DC3CED"/>
    <w:rsid w:val="00DC56F9"/>
    <w:rsid w:val="00DC65CC"/>
    <w:rsid w:val="00DD18C6"/>
    <w:rsid w:val="00DD3517"/>
    <w:rsid w:val="00DD39A9"/>
    <w:rsid w:val="00DD472C"/>
    <w:rsid w:val="00DD53D6"/>
    <w:rsid w:val="00DE284E"/>
    <w:rsid w:val="00DE3C3D"/>
    <w:rsid w:val="00DE5003"/>
    <w:rsid w:val="00DE5598"/>
    <w:rsid w:val="00DE592C"/>
    <w:rsid w:val="00DE6387"/>
    <w:rsid w:val="00DE6BB4"/>
    <w:rsid w:val="00DF0AE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3844"/>
    <w:rsid w:val="00E04BA0"/>
    <w:rsid w:val="00E06EF3"/>
    <w:rsid w:val="00E07BED"/>
    <w:rsid w:val="00E10975"/>
    <w:rsid w:val="00E11E3C"/>
    <w:rsid w:val="00E137F6"/>
    <w:rsid w:val="00E1384E"/>
    <w:rsid w:val="00E143FA"/>
    <w:rsid w:val="00E16B83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43FD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3055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EE7"/>
    <w:rsid w:val="00E76F01"/>
    <w:rsid w:val="00E83E46"/>
    <w:rsid w:val="00E858AF"/>
    <w:rsid w:val="00E86A8E"/>
    <w:rsid w:val="00E90C4A"/>
    <w:rsid w:val="00E9136B"/>
    <w:rsid w:val="00E92993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0E17"/>
    <w:rsid w:val="00F111B0"/>
    <w:rsid w:val="00F11351"/>
    <w:rsid w:val="00F11692"/>
    <w:rsid w:val="00F11B71"/>
    <w:rsid w:val="00F13C1B"/>
    <w:rsid w:val="00F140A4"/>
    <w:rsid w:val="00F17890"/>
    <w:rsid w:val="00F17F6D"/>
    <w:rsid w:val="00F2054C"/>
    <w:rsid w:val="00F22623"/>
    <w:rsid w:val="00F22670"/>
    <w:rsid w:val="00F24655"/>
    <w:rsid w:val="00F24C18"/>
    <w:rsid w:val="00F25C99"/>
    <w:rsid w:val="00F270FE"/>
    <w:rsid w:val="00F2725C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56D6A"/>
    <w:rsid w:val="00F615A3"/>
    <w:rsid w:val="00F62D18"/>
    <w:rsid w:val="00F6344A"/>
    <w:rsid w:val="00F65584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7CB"/>
    <w:rsid w:val="00FA5AB0"/>
    <w:rsid w:val="00FA5AE1"/>
    <w:rsid w:val="00FA5FE7"/>
    <w:rsid w:val="00FA7515"/>
    <w:rsid w:val="00FA75F2"/>
    <w:rsid w:val="00FB09E0"/>
    <w:rsid w:val="00FB0B3A"/>
    <w:rsid w:val="00FB111E"/>
    <w:rsid w:val="00FB11DA"/>
    <w:rsid w:val="00FB1ADB"/>
    <w:rsid w:val="00FB3FD6"/>
    <w:rsid w:val="00FB56A1"/>
    <w:rsid w:val="00FB7BCB"/>
    <w:rsid w:val="00FC1117"/>
    <w:rsid w:val="00FC191A"/>
    <w:rsid w:val="00FC2872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D360C"/>
    <w:rsid w:val="00FE0961"/>
    <w:rsid w:val="00FE12C0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  <w:style w:type="paragraph" w:styleId="2">
    <w:name w:val="List Number 2"/>
    <w:basedOn w:val="a"/>
    <w:uiPriority w:val="99"/>
    <w:semiHidden/>
    <w:unhideWhenUsed/>
    <w:rsid w:val="00DC049E"/>
    <w:pPr>
      <w:numPr>
        <w:numId w:val="14"/>
      </w:numPr>
      <w:contextualSpacing/>
    </w:pPr>
    <w:rPr>
      <w:sz w:val="24"/>
      <w:szCs w:val="24"/>
    </w:rPr>
  </w:style>
  <w:style w:type="character" w:customStyle="1" w:styleId="22">
    <w:name w:val="Основной текст (2)_"/>
    <w:basedOn w:val="a0"/>
    <w:link w:val="23"/>
    <w:rsid w:val="001A0A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">
    <w:name w:val="Основной текст (2) + 13 pt"/>
    <w:basedOn w:val="22"/>
    <w:rsid w:val="001A0A3C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1A0A3C"/>
    <w:pPr>
      <w:widowControl w:val="0"/>
      <w:shd w:val="clear" w:color="auto" w:fill="FFFFFF"/>
      <w:spacing w:after="300" w:line="374" w:lineRule="exact"/>
      <w:jc w:val="right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  <w:style w:type="paragraph" w:styleId="2">
    <w:name w:val="List Number 2"/>
    <w:basedOn w:val="a"/>
    <w:uiPriority w:val="99"/>
    <w:semiHidden/>
    <w:unhideWhenUsed/>
    <w:rsid w:val="00DC049E"/>
    <w:pPr>
      <w:numPr>
        <w:numId w:val="14"/>
      </w:numPr>
      <w:contextualSpacing/>
    </w:pPr>
    <w:rPr>
      <w:sz w:val="24"/>
      <w:szCs w:val="24"/>
    </w:rPr>
  </w:style>
  <w:style w:type="character" w:customStyle="1" w:styleId="22">
    <w:name w:val="Основной текст (2)_"/>
    <w:basedOn w:val="a0"/>
    <w:link w:val="23"/>
    <w:rsid w:val="001A0A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">
    <w:name w:val="Основной текст (2) + 13 pt"/>
    <w:basedOn w:val="22"/>
    <w:rsid w:val="001A0A3C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1A0A3C"/>
    <w:pPr>
      <w:widowControl w:val="0"/>
      <w:shd w:val="clear" w:color="auto" w:fill="FFFFFF"/>
      <w:spacing w:after="300" w:line="374" w:lineRule="exact"/>
      <w:jc w:val="right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5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D2C1-CB11-470E-87F6-7B51962A9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Магомедов Алик Шейхалиевич</cp:lastModifiedBy>
  <cp:revision>147</cp:revision>
  <cp:lastPrinted>2025-04-15T06:44:00Z</cp:lastPrinted>
  <dcterms:created xsi:type="dcterms:W3CDTF">2024-05-21T09:06:00Z</dcterms:created>
  <dcterms:modified xsi:type="dcterms:W3CDTF">2026-05-25T12:36:00Z</dcterms:modified>
</cp:coreProperties>
</file>