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 xml:space="preserve">Заказчик: 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>Администрация городского округа Домодедово Московской области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>dmdd_adm@mosreg.ru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>Уполномоченное учреждение: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>Муниципальное казённое учреждение городского округа Домодедово «Дирекция единого заказчика»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>Afanaseva@domod.ru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025D1">
        <w:rPr>
          <w:bCs/>
          <w:color w:val="auto"/>
          <w:sz w:val="26"/>
          <w:szCs w:val="26"/>
        </w:rPr>
        <w:t>Оператор электронной площадки: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025D1">
        <w:rPr>
          <w:color w:val="auto"/>
          <w:sz w:val="26"/>
          <w:szCs w:val="26"/>
        </w:rPr>
        <w:t>ООО «РТС-тендер»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025D1">
        <w:rPr>
          <w:color w:val="auto"/>
          <w:sz w:val="26"/>
          <w:szCs w:val="26"/>
        </w:rPr>
        <w:t>ko@rts-tender.ru</w:t>
      </w: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025D1" w:rsidRPr="007025D1" w:rsidRDefault="007025D1" w:rsidP="007025D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025D1">
        <w:rPr>
          <w:color w:val="auto"/>
          <w:sz w:val="26"/>
          <w:szCs w:val="26"/>
        </w:rPr>
        <w:t>Заявитель:</w:t>
      </w:r>
    </w:p>
    <w:p w:rsidR="007025D1" w:rsidRPr="007025D1" w:rsidRDefault="007025D1" w:rsidP="007025D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025D1">
        <w:rPr>
          <w:color w:val="auto"/>
          <w:sz w:val="26"/>
          <w:szCs w:val="26"/>
        </w:rPr>
        <w:t>ООО «Вектор»</w:t>
      </w:r>
    </w:p>
    <w:p w:rsidR="007025D1" w:rsidRPr="007025D1" w:rsidRDefault="007025D1" w:rsidP="007025D1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025D1">
        <w:rPr>
          <w:color w:val="auto"/>
          <w:sz w:val="26"/>
          <w:szCs w:val="26"/>
        </w:rPr>
        <w:t>consultant@vectortender.ru</w:t>
      </w:r>
    </w:p>
    <w:p w:rsidR="0072005B" w:rsidRDefault="0072005B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134052" w:rsidRDefault="00134052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134052" w:rsidRDefault="00134052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234103" w:rsidRDefault="00234103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234103" w:rsidRDefault="00234103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134052" w:rsidRDefault="00134052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72005B" w:rsidRDefault="0072005B" w:rsidP="001E4C57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по дел</w:t>
      </w:r>
      <w:r>
        <w:rPr>
          <w:rFonts w:ascii="Times New Roman CYR" w:hAnsi="Times New Roman CYR" w:cs="Times New Roman CYR"/>
          <w:sz w:val="26"/>
          <w:szCs w:val="26"/>
        </w:rPr>
        <w:t xml:space="preserve">у </w:t>
      </w:r>
      <w:r w:rsidR="00417F06" w:rsidRPr="009E64C0">
        <w:rPr>
          <w:sz w:val="26"/>
          <w:szCs w:val="26"/>
        </w:rPr>
        <w:t>№ 050/06/105-</w:t>
      </w:r>
      <w:r w:rsidR="00A33B38">
        <w:rPr>
          <w:sz w:val="26"/>
          <w:szCs w:val="26"/>
        </w:rPr>
        <w:t>15</w:t>
      </w:r>
      <w:r w:rsidR="007025D1">
        <w:rPr>
          <w:sz w:val="26"/>
          <w:szCs w:val="26"/>
        </w:rPr>
        <w:t>437</w:t>
      </w:r>
      <w:r w:rsidR="00A33B38">
        <w:rPr>
          <w:sz w:val="26"/>
          <w:szCs w:val="26"/>
        </w:rPr>
        <w:t>/</w:t>
      </w:r>
      <w:r w:rsidR="00417F06" w:rsidRPr="009E64C0">
        <w:rPr>
          <w:sz w:val="26"/>
          <w:szCs w:val="26"/>
        </w:rPr>
        <w:t>202</w:t>
      </w:r>
      <w:r w:rsidR="00A33B38">
        <w:rPr>
          <w:sz w:val="26"/>
          <w:szCs w:val="26"/>
        </w:rPr>
        <w:t>6</w:t>
      </w:r>
      <w:r w:rsidRPr="004A375F">
        <w:rPr>
          <w:rFonts w:ascii="Times New Roman CYR" w:hAnsi="Times New Roman CYR" w:cs="Times New Roman CYR"/>
          <w:sz w:val="26"/>
          <w:szCs w:val="26"/>
        </w:rPr>
        <w:t xml:space="preserve"> о нарушении 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4A375F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8A63AF" w:rsidRPr="004A375F" w:rsidTr="008A63AF">
        <w:tc>
          <w:tcPr>
            <w:tcW w:w="4842" w:type="dxa"/>
            <w:hideMark/>
          </w:tcPr>
          <w:p w:rsidR="008A63AF" w:rsidRPr="004A375F" w:rsidRDefault="007025D1" w:rsidP="00F1568F">
            <w:pPr>
              <w:spacing w:before="0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20</w:t>
            </w:r>
            <w:r w:rsidR="00A33B38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134052"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  <w:r w:rsidR="00A33B38">
              <w:rPr>
                <w:rFonts w:ascii="Times New Roman CYR" w:hAnsi="Times New Roman CYR" w:cs="Times New Roman CYR"/>
                <w:sz w:val="26"/>
                <w:szCs w:val="26"/>
              </w:rPr>
              <w:t>5</w:t>
            </w:r>
            <w:r w:rsidR="008A63AF" w:rsidRPr="006D2DCF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A33B38">
              <w:rPr>
                <w:rFonts w:ascii="Times New Roman CYR" w:hAnsi="Times New Roman CYR" w:cs="Times New Roman CYR"/>
                <w:sz w:val="26"/>
                <w:szCs w:val="26"/>
              </w:rPr>
              <w:t>2026</w:t>
            </w:r>
          </w:p>
        </w:tc>
        <w:tc>
          <w:tcPr>
            <w:tcW w:w="4622" w:type="dxa"/>
          </w:tcPr>
          <w:p w:rsidR="008A63AF" w:rsidRPr="008A63AF" w:rsidRDefault="008A63AF" w:rsidP="008A63AF">
            <w:pPr>
              <w:spacing w:before="0"/>
              <w:ind w:right="-72"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 xml:space="preserve">                                                       Москва</w:t>
            </w:r>
          </w:p>
        </w:tc>
        <w:tc>
          <w:tcPr>
            <w:tcW w:w="4622" w:type="dxa"/>
            <w:hideMark/>
          </w:tcPr>
          <w:p w:rsidR="008A63AF" w:rsidRPr="004A375F" w:rsidRDefault="008A63AF" w:rsidP="009F47B0">
            <w:pPr>
              <w:spacing w:before="0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4A375F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  <w:tr w:rsidR="008A63AF" w:rsidRPr="004A375F" w:rsidTr="008A63AF">
        <w:tc>
          <w:tcPr>
            <w:tcW w:w="4842" w:type="dxa"/>
          </w:tcPr>
          <w:p w:rsidR="008A63AF" w:rsidRDefault="008A63AF" w:rsidP="002B613A">
            <w:pPr>
              <w:spacing w:before="0"/>
              <w:ind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22" w:type="dxa"/>
          </w:tcPr>
          <w:p w:rsidR="008A63AF" w:rsidRPr="004A375F" w:rsidRDefault="008A63AF" w:rsidP="008A63AF">
            <w:pPr>
              <w:spacing w:before="0"/>
              <w:ind w:right="-72" w:firstLine="0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622" w:type="dxa"/>
          </w:tcPr>
          <w:p w:rsidR="008A63AF" w:rsidRPr="004A375F" w:rsidRDefault="008A63AF" w:rsidP="009F47B0">
            <w:pPr>
              <w:spacing w:before="0"/>
              <w:ind w:right="-72" w:firstLine="0"/>
              <w:jc w:val="right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</w:tbl>
    <w:p w:rsidR="00A33B38" w:rsidRDefault="00F42A62" w:rsidP="005F1386">
      <w:pPr>
        <w:spacing w:before="0" w:line="276" w:lineRule="auto"/>
        <w:ind w:firstLine="709"/>
        <w:jc w:val="both"/>
        <w:rPr>
          <w:rFonts w:eastAsiaTheme="minorHAnsi"/>
          <w:bCs/>
          <w:sz w:val="26"/>
          <w:szCs w:val="26"/>
        </w:rPr>
      </w:pPr>
      <w:r w:rsidRPr="004A375F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</w:t>
      </w:r>
      <w:r>
        <w:rPr>
          <w:rFonts w:eastAsia="Calibri"/>
          <w:sz w:val="26"/>
          <w:szCs w:val="26"/>
        </w:rPr>
        <w:t>Комиссия)</w:t>
      </w:r>
    </w:p>
    <w:p w:rsidR="00F42A62" w:rsidRPr="00A33B38" w:rsidRDefault="00F42A62" w:rsidP="008D65D7">
      <w:pPr>
        <w:spacing w:before="0" w:line="276" w:lineRule="auto"/>
        <w:ind w:firstLine="709"/>
        <w:jc w:val="both"/>
        <w:rPr>
          <w:sz w:val="26"/>
          <w:szCs w:val="26"/>
        </w:rPr>
      </w:pPr>
      <w:r w:rsidRPr="004A375F">
        <w:rPr>
          <w:rFonts w:eastAsia="Calibri"/>
          <w:sz w:val="26"/>
          <w:szCs w:val="26"/>
        </w:rPr>
        <w:t xml:space="preserve">рассмотрев </w:t>
      </w:r>
      <w:r>
        <w:rPr>
          <w:rFonts w:eastAsia="Calibri"/>
          <w:sz w:val="26"/>
          <w:szCs w:val="26"/>
        </w:rPr>
        <w:t>жалобу</w:t>
      </w:r>
      <w:r w:rsidRPr="004A375F">
        <w:rPr>
          <w:rFonts w:eastAsia="Calibri"/>
          <w:sz w:val="26"/>
          <w:szCs w:val="26"/>
        </w:rPr>
        <w:t xml:space="preserve"> </w:t>
      </w:r>
      <w:r w:rsidR="007025D1">
        <w:rPr>
          <w:sz w:val="26"/>
          <w:szCs w:val="26"/>
        </w:rPr>
        <w:t>ООО «</w:t>
      </w:r>
      <w:r w:rsidR="007025D1" w:rsidRPr="00305A8F">
        <w:rPr>
          <w:sz w:val="26"/>
          <w:szCs w:val="26"/>
        </w:rPr>
        <w:t>Вектор</w:t>
      </w:r>
      <w:r w:rsidR="007025D1">
        <w:rPr>
          <w:sz w:val="26"/>
          <w:szCs w:val="26"/>
        </w:rPr>
        <w:t xml:space="preserve">» (далее – Заявитель) </w:t>
      </w:r>
      <w:r w:rsidR="007025D1">
        <w:rPr>
          <w:sz w:val="26"/>
          <w:szCs w:val="26"/>
        </w:rPr>
        <w:br/>
      </w:r>
      <w:r w:rsidR="007025D1" w:rsidRPr="00F866C0">
        <w:rPr>
          <w:sz w:val="26"/>
          <w:szCs w:val="26"/>
        </w:rPr>
        <w:t xml:space="preserve">на действия (бездействие) </w:t>
      </w:r>
      <w:r w:rsidR="007025D1">
        <w:rPr>
          <w:bCs/>
          <w:sz w:val="26"/>
          <w:szCs w:val="26"/>
        </w:rPr>
        <w:t>Администрации</w:t>
      </w:r>
      <w:r w:rsidR="007025D1" w:rsidRPr="00CE13E2">
        <w:rPr>
          <w:bCs/>
          <w:sz w:val="26"/>
          <w:szCs w:val="26"/>
        </w:rPr>
        <w:t xml:space="preserve"> городского округа Домодедово Московской области</w:t>
      </w:r>
      <w:r w:rsidR="007025D1">
        <w:rPr>
          <w:bCs/>
          <w:sz w:val="26"/>
          <w:szCs w:val="26"/>
        </w:rPr>
        <w:t xml:space="preserve"> </w:t>
      </w:r>
      <w:r w:rsidR="007025D1" w:rsidRPr="00F866C0">
        <w:rPr>
          <w:sz w:val="26"/>
          <w:szCs w:val="26"/>
        </w:rPr>
        <w:t>(далее – Заказчик)</w:t>
      </w:r>
      <w:r w:rsidR="007025D1">
        <w:rPr>
          <w:sz w:val="26"/>
          <w:szCs w:val="26"/>
        </w:rPr>
        <w:t>, Муниципального казённого учреждения</w:t>
      </w:r>
      <w:r w:rsidR="007025D1" w:rsidRPr="007703BF">
        <w:rPr>
          <w:sz w:val="26"/>
          <w:szCs w:val="26"/>
        </w:rPr>
        <w:t xml:space="preserve"> </w:t>
      </w:r>
      <w:r w:rsidR="007025D1" w:rsidRPr="00CE13E2">
        <w:rPr>
          <w:sz w:val="26"/>
          <w:szCs w:val="26"/>
        </w:rPr>
        <w:t>городского округа Домодедово «Дирекция единого заказчика»</w:t>
      </w:r>
      <w:r w:rsidR="007025D1">
        <w:rPr>
          <w:sz w:val="26"/>
          <w:szCs w:val="26"/>
        </w:rPr>
        <w:t xml:space="preserve"> (далее – </w:t>
      </w:r>
      <w:r w:rsidR="007025D1">
        <w:rPr>
          <w:sz w:val="26"/>
          <w:szCs w:val="26"/>
        </w:rPr>
        <w:lastRenderedPageBreak/>
        <w:t xml:space="preserve">Уполномоченное учреждение) </w:t>
      </w:r>
      <w:r w:rsidR="007025D1" w:rsidRPr="00F866C0">
        <w:rPr>
          <w:sz w:val="26"/>
          <w:szCs w:val="26"/>
        </w:rPr>
        <w:t>при определении поставщика (подрядчика,</w:t>
      </w:r>
      <w:r w:rsidR="007025D1">
        <w:rPr>
          <w:sz w:val="26"/>
          <w:szCs w:val="26"/>
        </w:rPr>
        <w:t xml:space="preserve"> исполнителя) путем проведения </w:t>
      </w:r>
      <w:r w:rsidR="007025D1" w:rsidRPr="004367A5">
        <w:rPr>
          <w:bCs/>
          <w:sz w:val="26"/>
          <w:szCs w:val="26"/>
        </w:rPr>
        <w:t>ООО «РТС-тендер»</w:t>
      </w:r>
      <w:r w:rsidR="007025D1" w:rsidRPr="00F866C0">
        <w:rPr>
          <w:bCs/>
          <w:sz w:val="26"/>
          <w:szCs w:val="26"/>
        </w:rPr>
        <w:t xml:space="preserve"> </w:t>
      </w:r>
      <w:r w:rsidR="007025D1" w:rsidRPr="00F866C0">
        <w:rPr>
          <w:sz w:val="26"/>
          <w:szCs w:val="26"/>
        </w:rPr>
        <w:t xml:space="preserve">(далее – Оператор электронной площадки) </w:t>
      </w:r>
      <w:r w:rsidR="007025D1">
        <w:rPr>
          <w:sz w:val="26"/>
          <w:szCs w:val="26"/>
        </w:rPr>
        <w:t>электронного аукциона</w:t>
      </w:r>
      <w:r w:rsidR="007025D1" w:rsidRPr="00F866C0">
        <w:rPr>
          <w:sz w:val="26"/>
          <w:szCs w:val="26"/>
        </w:rPr>
        <w:t xml:space="preserve"> на </w:t>
      </w:r>
      <w:r w:rsidR="007025D1">
        <w:rPr>
          <w:sz w:val="26"/>
          <w:szCs w:val="26"/>
        </w:rPr>
        <w:t>о</w:t>
      </w:r>
      <w:r w:rsidR="007025D1" w:rsidRPr="007703BF">
        <w:rPr>
          <w:sz w:val="26"/>
          <w:szCs w:val="26"/>
        </w:rPr>
        <w:t xml:space="preserve">казание </w:t>
      </w:r>
      <w:r w:rsidR="007025D1" w:rsidRPr="004B7357">
        <w:rPr>
          <w:sz w:val="26"/>
          <w:szCs w:val="26"/>
        </w:rPr>
        <w:t>услуг по предоставлению видеоизображения для системы технологического обеспечения региональной общественной безопасности и оперативного управления «Безопасный регион» от видеокамер, установленных в местах массового пребывания городского округа Домодедово</w:t>
      </w:r>
      <w:r w:rsidR="007025D1" w:rsidRPr="00D87A9F">
        <w:rPr>
          <w:sz w:val="26"/>
          <w:szCs w:val="26"/>
        </w:rPr>
        <w:t xml:space="preserve"> </w:t>
      </w:r>
      <w:r w:rsidR="007025D1">
        <w:rPr>
          <w:sz w:val="26"/>
          <w:szCs w:val="26"/>
        </w:rPr>
        <w:t xml:space="preserve">(извещение </w:t>
      </w:r>
      <w:r w:rsidR="007025D1" w:rsidRPr="00F866C0">
        <w:rPr>
          <w:sz w:val="26"/>
          <w:szCs w:val="26"/>
        </w:rPr>
        <w:t xml:space="preserve">№ </w:t>
      </w:r>
      <w:r w:rsidR="007025D1" w:rsidRPr="004B7357">
        <w:rPr>
          <w:sz w:val="26"/>
          <w:szCs w:val="26"/>
        </w:rPr>
        <w:t>0848300047126000205</w:t>
      </w:r>
      <w:r w:rsidR="008A63AF">
        <w:rPr>
          <w:sz w:val="26"/>
          <w:szCs w:val="26"/>
        </w:rPr>
        <w:t xml:space="preserve"> </w:t>
      </w:r>
      <w:r w:rsidRPr="006D2DCF">
        <w:rPr>
          <w:rFonts w:eastAsia="Calibri"/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134052">
        <w:rPr>
          <w:rFonts w:eastAsia="Calibri"/>
          <w:bCs/>
          <w:sz w:val="26"/>
          <w:szCs w:val="26"/>
        </w:rPr>
        <w:t>Аукцион</w:t>
      </w:r>
      <w:r w:rsidRPr="006D2DCF">
        <w:rPr>
          <w:rFonts w:eastAsia="Calibri"/>
          <w:bCs/>
          <w:sz w:val="26"/>
          <w:szCs w:val="26"/>
        </w:rPr>
        <w:t>)</w:t>
      </w:r>
      <w:r w:rsidRPr="004A375F">
        <w:rPr>
          <w:bCs/>
          <w:sz w:val="26"/>
          <w:szCs w:val="26"/>
        </w:rPr>
        <w:t xml:space="preserve"> </w:t>
      </w:r>
      <w:r w:rsidRPr="004A375F">
        <w:rPr>
          <w:rFonts w:eastAsia="Calibri"/>
          <w:sz w:val="26"/>
          <w:szCs w:val="26"/>
        </w:rPr>
        <w:t>и в результате осуществления внеплановой проверки в соответствии с пунктом 1 части 15 статьи 99 Федерального закона от 05.04.2013</w:t>
      </w:r>
      <w:r w:rsidR="00627C05">
        <w:rPr>
          <w:rFonts w:eastAsia="Calibri"/>
          <w:sz w:val="26"/>
          <w:szCs w:val="26"/>
        </w:rPr>
        <w:t xml:space="preserve"> </w:t>
      </w:r>
      <w:r w:rsidRPr="004A375F">
        <w:rPr>
          <w:rFonts w:eastAsia="Calibri"/>
          <w:sz w:val="26"/>
          <w:szCs w:val="26"/>
        </w:rPr>
        <w:t xml:space="preserve">№ 44-ФЗ </w:t>
      </w:r>
      <w:r w:rsidR="007B72D6">
        <w:rPr>
          <w:rFonts w:eastAsia="Calibri"/>
          <w:sz w:val="26"/>
          <w:szCs w:val="26"/>
        </w:rPr>
        <w:t>«</w:t>
      </w:r>
      <w:r w:rsidRPr="004A375F">
        <w:rPr>
          <w:rFonts w:eastAsia="Calibri"/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7B72D6">
        <w:rPr>
          <w:rFonts w:eastAsia="Calibri"/>
          <w:sz w:val="26"/>
          <w:szCs w:val="26"/>
        </w:rPr>
        <w:t>»</w:t>
      </w:r>
      <w:r w:rsidRPr="004A375F">
        <w:rPr>
          <w:rFonts w:eastAsia="Calibri"/>
          <w:sz w:val="26"/>
          <w:szCs w:val="26"/>
        </w:rPr>
        <w:t xml:space="preserve"> (далее – Закон о контрактной системе)</w:t>
      </w:r>
      <w:r>
        <w:rPr>
          <w:rFonts w:eastAsia="Calibri"/>
          <w:sz w:val="26"/>
          <w:szCs w:val="26"/>
        </w:rPr>
        <w:t xml:space="preserve"> </w:t>
      </w:r>
    </w:p>
    <w:p w:rsidR="00F42A62" w:rsidRDefault="00F42A62" w:rsidP="00F42A62">
      <w:pPr>
        <w:spacing w:before="0"/>
        <w:ind w:firstLine="709"/>
        <w:jc w:val="center"/>
        <w:outlineLvl w:val="0"/>
        <w:rPr>
          <w:b/>
          <w:sz w:val="26"/>
          <w:szCs w:val="26"/>
        </w:rPr>
      </w:pPr>
    </w:p>
    <w:p w:rsidR="00F42A62" w:rsidRPr="004A375F" w:rsidRDefault="00F42A62" w:rsidP="00F42A62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4A375F">
        <w:rPr>
          <w:b/>
          <w:sz w:val="26"/>
          <w:szCs w:val="26"/>
        </w:rPr>
        <w:t>УСТАНОВИЛА</w:t>
      </w:r>
      <w:r w:rsidRPr="004A375F">
        <w:rPr>
          <w:sz w:val="26"/>
          <w:szCs w:val="26"/>
        </w:rPr>
        <w:t>:</w:t>
      </w:r>
    </w:p>
    <w:p w:rsidR="00F42A62" w:rsidRPr="004A375F" w:rsidRDefault="00F42A62" w:rsidP="00F42A62">
      <w:pPr>
        <w:spacing w:before="0"/>
        <w:ind w:firstLine="709"/>
        <w:jc w:val="center"/>
        <w:outlineLvl w:val="0"/>
        <w:rPr>
          <w:sz w:val="26"/>
          <w:szCs w:val="26"/>
        </w:rPr>
      </w:pPr>
    </w:p>
    <w:p w:rsidR="00F42A62" w:rsidRPr="00170DD0" w:rsidRDefault="00F42A62" w:rsidP="00F42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441DC">
        <w:rPr>
          <w:sz w:val="26"/>
          <w:szCs w:val="26"/>
        </w:rPr>
        <w:t>В Управление поступила жалоба З</w:t>
      </w:r>
      <w:r>
        <w:rPr>
          <w:sz w:val="26"/>
          <w:szCs w:val="26"/>
        </w:rPr>
        <w:t xml:space="preserve">аявителя на действия Заказчика </w:t>
      </w:r>
      <w:r w:rsidRPr="000441DC">
        <w:rPr>
          <w:sz w:val="26"/>
          <w:szCs w:val="26"/>
        </w:rPr>
        <w:t>при проведении Заказчиком</w:t>
      </w:r>
      <w:r w:rsidR="001E4C57">
        <w:rPr>
          <w:sz w:val="26"/>
          <w:szCs w:val="26"/>
        </w:rPr>
        <w:t>,</w:t>
      </w:r>
      <w:r w:rsidR="00A33B38">
        <w:rPr>
          <w:sz w:val="26"/>
          <w:szCs w:val="26"/>
        </w:rPr>
        <w:t xml:space="preserve"> Уполномоченным учреждением,</w:t>
      </w:r>
      <w:r w:rsidR="001E4C57">
        <w:rPr>
          <w:sz w:val="26"/>
          <w:szCs w:val="26"/>
        </w:rPr>
        <w:t xml:space="preserve"> </w:t>
      </w:r>
      <w:r w:rsidRPr="000441DC">
        <w:rPr>
          <w:sz w:val="26"/>
          <w:szCs w:val="26"/>
        </w:rPr>
        <w:t xml:space="preserve">Оператором электронной площадки </w:t>
      </w:r>
      <w:r w:rsidR="00134052">
        <w:rPr>
          <w:sz w:val="26"/>
          <w:szCs w:val="26"/>
        </w:rPr>
        <w:t>Аукцион</w:t>
      </w:r>
      <w:r w:rsidR="002B613A">
        <w:rPr>
          <w:sz w:val="26"/>
          <w:szCs w:val="26"/>
        </w:rPr>
        <w:t>а</w:t>
      </w:r>
      <w:r w:rsidRPr="000441DC">
        <w:rPr>
          <w:sz w:val="26"/>
          <w:szCs w:val="26"/>
        </w:rPr>
        <w:t>.</w:t>
      </w:r>
    </w:p>
    <w:p w:rsidR="00F42A62" w:rsidRPr="000441DC" w:rsidRDefault="00F42A62" w:rsidP="00F42A62">
      <w:pPr>
        <w:tabs>
          <w:tab w:val="left" w:pos="1092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33817">
        <w:rPr>
          <w:bCs/>
          <w:sz w:val="26"/>
          <w:szCs w:val="26"/>
        </w:rPr>
        <w:t>По мнению Заявителя, его права и законные интересы нарушены действиями Заказчика, ненадлежащим</w:t>
      </w:r>
      <w:r w:rsidR="004A782F">
        <w:rPr>
          <w:bCs/>
          <w:sz w:val="26"/>
          <w:szCs w:val="26"/>
        </w:rPr>
        <w:t xml:space="preserve"> образом установившего положение извещения</w:t>
      </w:r>
      <w:r w:rsidRPr="00133817">
        <w:rPr>
          <w:bCs/>
          <w:sz w:val="26"/>
          <w:szCs w:val="26"/>
        </w:rPr>
        <w:t xml:space="preserve"> о проведении </w:t>
      </w:r>
      <w:r w:rsidR="00134052">
        <w:rPr>
          <w:bCs/>
          <w:sz w:val="26"/>
          <w:szCs w:val="26"/>
        </w:rPr>
        <w:t>Аукцион</w:t>
      </w:r>
      <w:r w:rsidR="002B613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.</w:t>
      </w:r>
    </w:p>
    <w:p w:rsidR="00F42A62" w:rsidRPr="00ED7200" w:rsidRDefault="00F42A62" w:rsidP="00F42A6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70DD0">
        <w:rPr>
          <w:rFonts w:eastAsia="Calibri"/>
          <w:color w:val="auto"/>
          <w:sz w:val="26"/>
          <w:szCs w:val="26"/>
          <w:lang w:eastAsia="en-US"/>
        </w:rPr>
        <w:t>В соответствии с извещ</w:t>
      </w:r>
      <w:r>
        <w:rPr>
          <w:rFonts w:eastAsia="Calibri"/>
          <w:color w:val="auto"/>
          <w:sz w:val="26"/>
          <w:szCs w:val="26"/>
          <w:lang w:eastAsia="en-US"/>
        </w:rPr>
        <w:t>ением об осуществлении закупки</w:t>
      </w:r>
      <w:r w:rsidRPr="00170DD0">
        <w:rPr>
          <w:rFonts w:eastAsia="Calibri"/>
          <w:color w:val="auto"/>
          <w:sz w:val="26"/>
          <w:szCs w:val="26"/>
          <w:lang w:eastAsia="en-US"/>
        </w:rPr>
        <w:t xml:space="preserve">, протоколами, составленными при определении </w:t>
      </w:r>
      <w:r w:rsidRPr="00ED7200">
        <w:rPr>
          <w:rFonts w:eastAsia="Calibri"/>
          <w:color w:val="auto"/>
          <w:sz w:val="26"/>
          <w:szCs w:val="26"/>
          <w:lang w:eastAsia="en-US"/>
        </w:rPr>
        <w:t>поставщика (подрядчика, исполнителя):</w:t>
      </w:r>
    </w:p>
    <w:p w:rsidR="00F42A62" w:rsidRPr="00ED7200" w:rsidRDefault="00F42A62" w:rsidP="00F42A6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D7200">
        <w:rPr>
          <w:rFonts w:eastAsia="Calibri"/>
          <w:color w:val="auto"/>
          <w:sz w:val="26"/>
          <w:szCs w:val="26"/>
          <w:lang w:eastAsia="en-US"/>
        </w:rPr>
        <w:t>1)</w:t>
      </w:r>
      <w:r w:rsidRPr="00ED7200">
        <w:rPr>
          <w:rFonts w:eastAsia="Calibr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134052">
        <w:rPr>
          <w:sz w:val="26"/>
          <w:szCs w:val="26"/>
        </w:rPr>
        <w:t>Аукцион</w:t>
      </w:r>
      <w:r w:rsidR="002B613A" w:rsidRPr="00ED7200">
        <w:rPr>
          <w:sz w:val="26"/>
          <w:szCs w:val="26"/>
        </w:rPr>
        <w:t>а</w:t>
      </w:r>
      <w:r w:rsidR="001E4C57" w:rsidRPr="00ED7200">
        <w:rPr>
          <w:rFonts w:eastAsia="Calibri"/>
          <w:color w:val="auto"/>
          <w:sz w:val="26"/>
          <w:szCs w:val="26"/>
          <w:lang w:eastAsia="en-US"/>
        </w:rPr>
        <w:t xml:space="preserve"> размещено</w:t>
      </w:r>
      <w:r w:rsidRPr="00ED7200">
        <w:rPr>
          <w:rFonts w:eastAsia="Calibri"/>
          <w:color w:val="auto"/>
          <w:sz w:val="26"/>
          <w:szCs w:val="26"/>
          <w:lang w:eastAsia="en-US"/>
        </w:rPr>
        <w:t xml:space="preserve"> – </w:t>
      </w:r>
      <w:r w:rsidR="007025D1">
        <w:rPr>
          <w:rFonts w:eastAsia="Calibri"/>
          <w:color w:val="auto"/>
          <w:sz w:val="26"/>
          <w:szCs w:val="26"/>
          <w:lang w:eastAsia="en-US"/>
        </w:rPr>
        <w:t>29.04</w:t>
      </w:r>
      <w:r w:rsidR="00A33B38" w:rsidRPr="00A33B38">
        <w:rPr>
          <w:rFonts w:eastAsia="Calibri"/>
          <w:color w:val="auto"/>
          <w:sz w:val="26"/>
          <w:szCs w:val="26"/>
          <w:lang w:eastAsia="en-US"/>
        </w:rPr>
        <w:t>.2026</w:t>
      </w:r>
      <w:r w:rsidRPr="00ED7200">
        <w:rPr>
          <w:rFonts w:eastAsia="Calibri"/>
          <w:color w:val="auto"/>
          <w:sz w:val="26"/>
          <w:szCs w:val="26"/>
          <w:lang w:eastAsia="en-US"/>
        </w:rPr>
        <w:t>;</w:t>
      </w:r>
    </w:p>
    <w:p w:rsidR="00F42A62" w:rsidRPr="00ED7200" w:rsidRDefault="00F42A62" w:rsidP="00F42A6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D7200">
        <w:rPr>
          <w:rFonts w:eastAsia="Calibri"/>
          <w:color w:val="auto"/>
          <w:sz w:val="26"/>
          <w:szCs w:val="26"/>
          <w:lang w:eastAsia="en-US"/>
        </w:rPr>
        <w:t>2)</w:t>
      </w:r>
      <w:r w:rsidRPr="00ED7200">
        <w:rPr>
          <w:rFonts w:eastAsia="Calibr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7025D1" w:rsidRPr="007025D1">
        <w:rPr>
          <w:rFonts w:eastAsia="Calibri"/>
          <w:color w:val="auto"/>
          <w:sz w:val="26"/>
          <w:szCs w:val="26"/>
          <w:lang w:eastAsia="en-US"/>
        </w:rPr>
        <w:t>760 667,04</w:t>
      </w:r>
      <w:r w:rsidR="00134052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ED7200">
        <w:rPr>
          <w:rFonts w:eastAsia="Calibri"/>
          <w:color w:val="auto"/>
          <w:sz w:val="26"/>
          <w:szCs w:val="26"/>
          <w:lang w:eastAsia="en-US"/>
        </w:rPr>
        <w:t>руб.;</w:t>
      </w:r>
    </w:p>
    <w:p w:rsidR="00F42A62" w:rsidRPr="00ED7200" w:rsidRDefault="00F42A62" w:rsidP="0013405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D7200">
        <w:rPr>
          <w:rFonts w:eastAsia="Calibri"/>
          <w:color w:val="auto"/>
          <w:sz w:val="26"/>
          <w:szCs w:val="26"/>
          <w:lang w:eastAsia="en-US"/>
        </w:rPr>
        <w:t>3)</w:t>
      </w:r>
      <w:r w:rsidRPr="00ED7200">
        <w:rPr>
          <w:rFonts w:eastAsia="Calibri"/>
          <w:color w:val="auto"/>
          <w:sz w:val="26"/>
          <w:szCs w:val="26"/>
          <w:lang w:eastAsia="en-US"/>
        </w:rPr>
        <w:tab/>
        <w:t xml:space="preserve">дата окончания подачи заявок </w:t>
      </w:r>
      <w:r w:rsidR="001E4C57" w:rsidRPr="00ED7200">
        <w:rPr>
          <w:rFonts w:eastAsia="Calibri"/>
          <w:color w:val="auto"/>
          <w:sz w:val="26"/>
          <w:szCs w:val="26"/>
          <w:lang w:eastAsia="en-US"/>
        </w:rPr>
        <w:t>–</w:t>
      </w:r>
      <w:r w:rsidR="00847A92" w:rsidRPr="00ED720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025D1">
        <w:rPr>
          <w:rFonts w:eastAsia="Calibri"/>
          <w:color w:val="auto"/>
          <w:sz w:val="26"/>
          <w:szCs w:val="26"/>
          <w:lang w:eastAsia="en-US"/>
        </w:rPr>
        <w:t>14</w:t>
      </w:r>
      <w:r w:rsidR="00A33B38" w:rsidRPr="00A33B38">
        <w:rPr>
          <w:rFonts w:eastAsia="Calibri"/>
          <w:color w:val="auto"/>
          <w:sz w:val="26"/>
          <w:szCs w:val="26"/>
          <w:lang w:eastAsia="en-US"/>
        </w:rPr>
        <w:t>.05.2026</w:t>
      </w:r>
      <w:r w:rsidRPr="00ED7200">
        <w:rPr>
          <w:rFonts w:eastAsia="Calibri"/>
          <w:color w:val="auto"/>
          <w:sz w:val="26"/>
          <w:szCs w:val="26"/>
          <w:lang w:eastAsia="en-US"/>
        </w:rPr>
        <w:t>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 xml:space="preserve">Согласно доводу жалобы Заявителя, Заказчиком в извещении о проведении Аукциона </w:t>
      </w:r>
      <w:r w:rsidR="00A33B38">
        <w:rPr>
          <w:sz w:val="26"/>
          <w:szCs w:val="26"/>
        </w:rPr>
        <w:t xml:space="preserve">неправомерно </w:t>
      </w:r>
      <w:r w:rsidRPr="00134052">
        <w:rPr>
          <w:sz w:val="26"/>
          <w:szCs w:val="26"/>
        </w:rPr>
        <w:t xml:space="preserve">установлено требование к участникам закупки о наличии лицензии на </w:t>
      </w:r>
      <w:r w:rsidR="00A33B38" w:rsidRPr="00A33B38">
        <w:rPr>
          <w:sz w:val="26"/>
          <w:szCs w:val="26"/>
        </w:rPr>
        <w:t>оказание услуг связи</w:t>
      </w:r>
      <w:r w:rsidR="00960EA4">
        <w:rPr>
          <w:sz w:val="26"/>
          <w:szCs w:val="26"/>
        </w:rPr>
        <w:t xml:space="preserve"> и установлено описание объекта закупки.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lastRenderedPageBreak/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134052" w:rsidRPr="00134052" w:rsidRDefault="00134052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556C8E" w:rsidRDefault="00134052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 xml:space="preserve">В соответствие с пунктом </w:t>
      </w:r>
      <w:r w:rsidR="00556C8E">
        <w:rPr>
          <w:sz w:val="26"/>
          <w:szCs w:val="26"/>
        </w:rPr>
        <w:t>36</w:t>
      </w:r>
      <w:r w:rsidRPr="00134052">
        <w:rPr>
          <w:sz w:val="26"/>
          <w:szCs w:val="26"/>
        </w:rPr>
        <w:t xml:space="preserve"> части 1 статьи 12 Федерального закона от 04.05.2011 </w:t>
      </w:r>
      <w:r w:rsidR="007B72D6">
        <w:rPr>
          <w:sz w:val="26"/>
          <w:szCs w:val="26"/>
        </w:rPr>
        <w:t>№</w:t>
      </w:r>
      <w:r w:rsidRPr="00134052">
        <w:rPr>
          <w:sz w:val="26"/>
          <w:szCs w:val="26"/>
        </w:rPr>
        <w:t xml:space="preserve"> 99-ФЗ </w:t>
      </w:r>
      <w:r w:rsidR="007B72D6">
        <w:rPr>
          <w:sz w:val="26"/>
          <w:szCs w:val="26"/>
        </w:rPr>
        <w:t>«</w:t>
      </w:r>
      <w:r w:rsidRPr="00134052">
        <w:rPr>
          <w:sz w:val="26"/>
          <w:szCs w:val="26"/>
        </w:rPr>
        <w:t>О лицензировании отдельных видов деятельности</w:t>
      </w:r>
      <w:r w:rsidR="007B72D6">
        <w:rPr>
          <w:sz w:val="26"/>
          <w:szCs w:val="26"/>
        </w:rPr>
        <w:t>»</w:t>
      </w:r>
      <w:r w:rsidRPr="00134052">
        <w:rPr>
          <w:sz w:val="26"/>
          <w:szCs w:val="26"/>
        </w:rPr>
        <w:t xml:space="preserve"> (далее - Закон о лицензировании) </w:t>
      </w:r>
      <w:r w:rsidR="00556C8E">
        <w:rPr>
          <w:sz w:val="26"/>
          <w:szCs w:val="26"/>
        </w:rPr>
        <w:t>оказание услуг связи</w:t>
      </w:r>
      <w:r w:rsidRPr="00134052">
        <w:rPr>
          <w:sz w:val="26"/>
          <w:szCs w:val="26"/>
        </w:rPr>
        <w:t xml:space="preserve"> подлежит лицензированию.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 xml:space="preserve">Пунктом 1 Постановления Правительства Российской Федерации от </w:t>
      </w:r>
      <w:r>
        <w:rPr>
          <w:sz w:val="26"/>
          <w:szCs w:val="26"/>
        </w:rPr>
        <w:t>25.11.2025</w:t>
      </w:r>
      <w:r w:rsidRPr="00134052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134052">
        <w:rPr>
          <w:sz w:val="26"/>
          <w:szCs w:val="26"/>
        </w:rPr>
        <w:t xml:space="preserve"> </w:t>
      </w:r>
      <w:r>
        <w:rPr>
          <w:sz w:val="26"/>
          <w:szCs w:val="26"/>
        </w:rPr>
        <w:t>1875</w:t>
      </w:r>
      <w:r w:rsidRPr="00134052">
        <w:rPr>
          <w:sz w:val="26"/>
          <w:szCs w:val="26"/>
        </w:rPr>
        <w:t xml:space="preserve"> </w:t>
      </w:r>
      <w:r>
        <w:rPr>
          <w:sz w:val="26"/>
          <w:szCs w:val="26"/>
        </w:rPr>
        <w:t>«О</w:t>
      </w:r>
      <w:r w:rsidRPr="00556C8E">
        <w:rPr>
          <w:sz w:val="26"/>
          <w:szCs w:val="26"/>
        </w:rPr>
        <w:t xml:space="preserve"> лицензировании деятельности в области оказания услуг связи</w:t>
      </w:r>
      <w:r>
        <w:rPr>
          <w:sz w:val="26"/>
          <w:szCs w:val="26"/>
        </w:rPr>
        <w:t>»</w:t>
      </w:r>
      <w:r w:rsidRPr="00134052">
        <w:rPr>
          <w:sz w:val="26"/>
          <w:szCs w:val="26"/>
        </w:rPr>
        <w:t xml:space="preserve"> утверждены </w:t>
      </w:r>
      <w:r w:rsidRPr="00556C8E">
        <w:rPr>
          <w:sz w:val="26"/>
          <w:szCs w:val="26"/>
        </w:rPr>
        <w:t>Положение о лицензировании деятельности</w:t>
      </w:r>
      <w:r w:rsidR="00234103">
        <w:rPr>
          <w:sz w:val="26"/>
          <w:szCs w:val="26"/>
        </w:rPr>
        <w:t xml:space="preserve"> в области оказания услуг связи</w:t>
      </w:r>
      <w:r w:rsidRPr="00134052">
        <w:rPr>
          <w:sz w:val="26"/>
          <w:szCs w:val="26"/>
        </w:rPr>
        <w:t>.</w:t>
      </w:r>
    </w:p>
    <w:p w:rsidR="00556C8E" w:rsidRPr="00134052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Перечень </w:t>
      </w:r>
      <w:r w:rsidRPr="00556C8E">
        <w:rPr>
          <w:sz w:val="26"/>
          <w:szCs w:val="26"/>
        </w:rPr>
        <w:t>наименований услуг связи, предусматриваемых лицензиями</w:t>
      </w:r>
      <w:r>
        <w:rPr>
          <w:sz w:val="26"/>
          <w:szCs w:val="26"/>
        </w:rPr>
        <w:t xml:space="preserve"> </w:t>
      </w:r>
      <w:r w:rsidRPr="00556C8E">
        <w:rPr>
          <w:sz w:val="26"/>
          <w:szCs w:val="26"/>
        </w:rPr>
        <w:t>на осуществление деятельности в области оказания услуг связи</w:t>
      </w:r>
      <w:r w:rsidRPr="00134052">
        <w:rPr>
          <w:sz w:val="26"/>
          <w:szCs w:val="26"/>
        </w:rPr>
        <w:t xml:space="preserve"> (далее - Перечень), утвержден Положением о лицензировании </w:t>
      </w:r>
      <w:r w:rsidRPr="00556C8E">
        <w:rPr>
          <w:sz w:val="26"/>
          <w:szCs w:val="26"/>
        </w:rPr>
        <w:t>деятельности в области оказания услуг связи</w:t>
      </w:r>
      <w:r w:rsidRPr="00134052">
        <w:rPr>
          <w:sz w:val="26"/>
          <w:szCs w:val="26"/>
        </w:rPr>
        <w:t>.</w:t>
      </w:r>
    </w:p>
    <w:p w:rsidR="00556C8E" w:rsidRPr="00134052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34052">
        <w:rPr>
          <w:sz w:val="26"/>
          <w:szCs w:val="26"/>
        </w:rPr>
        <w:t>Перечень включает в себя следующие виды работ (услуг):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1. Услуги местной телефонной связи, за исключением услуг местной телефонной связи с использованием таксофонов и средств коллективного доступа.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2. Услуги междугородной и международной телефонной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3. Услуги телефонной связи в выделенной сети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4. Услуги внутризоновой телефонной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5. Услуги местной телефонной связи с использованием таксофонов.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6. Услуги местной телефонной связи с использованием средств коллективного доступа.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7. Услуги телеграфной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8. Услуги подвижной радиосвязи в сети связи общего пользования.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9. Услуги подвижной радиосвязи в выделенной сети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10. Услуги подвижной радиотелефонной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11. Услуги подвижной спутниковой радиосвязи.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12. Услуги связи по предоставлению каналов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lastRenderedPageBreak/>
        <w:t>13. Услуги связи по передаче данных, за исключением услуг связи по передаче данных для целей передачи голосовой информации.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 xml:space="preserve">14. </w:t>
      </w:r>
      <w:proofErr w:type="spellStart"/>
      <w:r w:rsidRPr="00556C8E">
        <w:rPr>
          <w:sz w:val="26"/>
          <w:szCs w:val="26"/>
        </w:rPr>
        <w:t>Телематические</w:t>
      </w:r>
      <w:proofErr w:type="spellEnd"/>
      <w:r w:rsidRPr="00556C8E">
        <w:rPr>
          <w:sz w:val="26"/>
          <w:szCs w:val="26"/>
        </w:rPr>
        <w:t xml:space="preserve"> услуги связи.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15. Услуги связи для целей кабельного вещания.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16. Услуги связи для целей эфирного вещания.</w:t>
      </w:r>
    </w:p>
    <w:p w:rsidR="00556C8E" w:rsidRPr="00556C8E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17. Услуги связи для целей проводного радиовещания.</w:t>
      </w:r>
    </w:p>
    <w:p w:rsidR="00556C8E" w:rsidRPr="00134052" w:rsidRDefault="00556C8E" w:rsidP="00556C8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556C8E">
        <w:rPr>
          <w:sz w:val="26"/>
          <w:szCs w:val="26"/>
        </w:rPr>
        <w:t>18. Услуги почтовой связи.</w:t>
      </w:r>
    </w:p>
    <w:p w:rsidR="00172EFE" w:rsidRPr="00415D3C" w:rsidRDefault="00172EFE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5D3C">
        <w:rPr>
          <w:rFonts w:eastAsiaTheme="minorHAnsi"/>
          <w:color w:val="auto"/>
          <w:sz w:val="26"/>
          <w:szCs w:val="26"/>
          <w:lang w:eastAsia="en-US"/>
        </w:rPr>
        <w:t>Согласно законодательству Российской Федерации о лицензировании ряд работ или услуг могут выполняться исключительно лицами, обладающими соответствующей лицензией.</w:t>
      </w:r>
    </w:p>
    <w:p w:rsidR="00172EFE" w:rsidRDefault="00172EFE" w:rsidP="00172EFE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15D3C">
        <w:rPr>
          <w:rFonts w:eastAsiaTheme="minorHAnsi"/>
          <w:color w:val="auto"/>
          <w:sz w:val="26"/>
          <w:szCs w:val="26"/>
          <w:lang w:eastAsia="en-US"/>
        </w:rPr>
        <w:t>Таким образом, в случае выполнения работ, относящихся к лицензируемым видам деятельности, к участнику закупки должны быть предъявлены соответствующие требования о наличии лицензии на выполнение работ, подлежащих лицензированию.</w:t>
      </w:r>
    </w:p>
    <w:p w:rsidR="00134052" w:rsidRDefault="00ED7200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134052"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="00960EA4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предметом закупки является </w:t>
      </w:r>
      <w:r w:rsidR="008D65D7" w:rsidRPr="008D65D7">
        <w:rPr>
          <w:rFonts w:eastAsiaTheme="minorHAnsi"/>
          <w:color w:val="auto"/>
          <w:sz w:val="26"/>
          <w:szCs w:val="26"/>
          <w:lang w:eastAsia="en-US"/>
        </w:rPr>
        <w:t>по предоставлению видеоизображения для системы технологического обеспечения региональной безопасн</w:t>
      </w:r>
      <w:r w:rsidR="008D65D7">
        <w:rPr>
          <w:rFonts w:eastAsiaTheme="minorHAnsi"/>
          <w:color w:val="auto"/>
          <w:sz w:val="26"/>
          <w:szCs w:val="26"/>
          <w:lang w:eastAsia="en-US"/>
        </w:rPr>
        <w:t>ости и оперативного управления «</w:t>
      </w:r>
      <w:r w:rsidR="008D65D7" w:rsidRPr="008D65D7">
        <w:rPr>
          <w:rFonts w:eastAsiaTheme="minorHAnsi"/>
          <w:color w:val="auto"/>
          <w:sz w:val="26"/>
          <w:szCs w:val="26"/>
          <w:lang w:eastAsia="en-US"/>
        </w:rPr>
        <w:t>Бе</w:t>
      </w:r>
      <w:r w:rsidR="008D65D7">
        <w:rPr>
          <w:rFonts w:eastAsiaTheme="minorHAnsi"/>
          <w:color w:val="auto"/>
          <w:sz w:val="26"/>
          <w:szCs w:val="26"/>
          <w:lang w:eastAsia="en-US"/>
        </w:rPr>
        <w:t>зопасный регион»</w:t>
      </w:r>
      <w:r w:rsidR="008D65D7" w:rsidRPr="008D65D7">
        <w:rPr>
          <w:rFonts w:eastAsiaTheme="minorHAnsi"/>
          <w:color w:val="auto"/>
          <w:sz w:val="26"/>
          <w:szCs w:val="26"/>
          <w:lang w:eastAsia="en-US"/>
        </w:rPr>
        <w:t xml:space="preserve"> на территории Муниципального учреждения к</w:t>
      </w:r>
      <w:r w:rsidR="008D65D7">
        <w:rPr>
          <w:rFonts w:eastAsiaTheme="minorHAnsi"/>
          <w:color w:val="auto"/>
          <w:sz w:val="26"/>
          <w:szCs w:val="26"/>
          <w:lang w:eastAsia="en-US"/>
        </w:rPr>
        <w:t>ультуры Дворца культуры «Победа»</w:t>
      </w:r>
      <w:r w:rsidR="0013405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72EFE" w:rsidRDefault="00172EFE" w:rsidP="0013405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8C3844">
        <w:rPr>
          <w:sz w:val="26"/>
          <w:szCs w:val="26"/>
        </w:rPr>
        <w:t xml:space="preserve">Извещением </w:t>
      </w:r>
      <w:r w:rsidR="00960EA4">
        <w:rPr>
          <w:sz w:val="26"/>
          <w:szCs w:val="26"/>
        </w:rPr>
        <w:t xml:space="preserve">о проведении Аукциона </w:t>
      </w:r>
      <w:r w:rsidRPr="008C3844">
        <w:rPr>
          <w:sz w:val="26"/>
          <w:szCs w:val="26"/>
        </w:rPr>
        <w:t>установлено требование к участникам закупки о наличии действующей лицензии</w:t>
      </w:r>
      <w:r>
        <w:rPr>
          <w:sz w:val="26"/>
          <w:szCs w:val="26"/>
        </w:rPr>
        <w:t>:</w:t>
      </w:r>
    </w:p>
    <w:p w:rsidR="00D308D3" w:rsidRPr="00D308D3" w:rsidRDefault="007B72D6" w:rsidP="00D30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D308D3" w:rsidRPr="00D308D3">
        <w:rPr>
          <w:sz w:val="26"/>
          <w:szCs w:val="26"/>
        </w:rPr>
        <w:t xml:space="preserve">3 Требование к участникам закупок в соответствии с </w:t>
      </w:r>
      <w:r w:rsidR="00D308D3">
        <w:rPr>
          <w:sz w:val="26"/>
          <w:szCs w:val="26"/>
        </w:rPr>
        <w:t>п. 1 ч. 1 ст. 31 Закона № 44-ФЗ</w:t>
      </w:r>
    </w:p>
    <w:p w:rsidR="0072005B" w:rsidRDefault="00D308D3" w:rsidP="00D30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308D3">
        <w:rPr>
          <w:sz w:val="26"/>
          <w:szCs w:val="26"/>
        </w:rPr>
        <w:t>Наличие у участника закупки в соответствии с пунктом 36 части 1 статьи 12 Федеральног</w:t>
      </w:r>
      <w:r w:rsidR="008D65D7">
        <w:rPr>
          <w:sz w:val="26"/>
          <w:szCs w:val="26"/>
        </w:rPr>
        <w:t>о закона от 04.05.2011 № 99-ФЗ «</w:t>
      </w:r>
      <w:r w:rsidRPr="00D308D3">
        <w:rPr>
          <w:sz w:val="26"/>
          <w:szCs w:val="26"/>
        </w:rPr>
        <w:t>О лицензирован</w:t>
      </w:r>
      <w:r w:rsidR="008D65D7">
        <w:rPr>
          <w:sz w:val="26"/>
          <w:szCs w:val="26"/>
        </w:rPr>
        <w:t>ии отдельных видов деятельности»</w:t>
      </w:r>
      <w:r w:rsidRPr="00D308D3">
        <w:rPr>
          <w:sz w:val="26"/>
          <w:szCs w:val="26"/>
        </w:rPr>
        <w:t>, Постановлением Правительства РФ от 25.11.2025 № 1875 «О лицензировании деятельности в области оказания услуг связи» лицензии на следующий вид деятельности: оказание услуг связи. Виды работ (услуг), которые должны содержаться в лицензии: 1. Услуги связи по предоставлению каналов связи; 2. Услуги связи по передаче данных, за исключением услуг связи по передаче данных для целей передачи голосовой информации</w:t>
      </w:r>
      <w:r w:rsidR="007B72D6">
        <w:rPr>
          <w:sz w:val="26"/>
          <w:szCs w:val="26"/>
        </w:rPr>
        <w:t>»</w:t>
      </w:r>
      <w:r w:rsidR="0072005B">
        <w:rPr>
          <w:sz w:val="26"/>
          <w:szCs w:val="26"/>
        </w:rPr>
        <w:t>.</w:t>
      </w:r>
    </w:p>
    <w:p w:rsidR="00172EFE" w:rsidRPr="008C3844" w:rsidRDefault="00172EFE" w:rsidP="00172E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3844">
        <w:rPr>
          <w:sz w:val="26"/>
          <w:szCs w:val="26"/>
        </w:rPr>
        <w:t xml:space="preserve">Вместе с тем согласно сведениям, размещённым в </w:t>
      </w:r>
      <w:r w:rsidR="00134052" w:rsidRPr="00134052">
        <w:rPr>
          <w:sz w:val="26"/>
          <w:szCs w:val="26"/>
        </w:rPr>
        <w:t>Едином реестре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</w:t>
      </w:r>
      <w:r w:rsidRPr="008C3844">
        <w:rPr>
          <w:sz w:val="26"/>
          <w:szCs w:val="26"/>
        </w:rPr>
        <w:t>, у Заявителя соответствующая лицензия отсутствует.</w:t>
      </w:r>
    </w:p>
    <w:p w:rsidR="00B512F9" w:rsidRDefault="00B512F9" w:rsidP="00B512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4374">
        <w:rPr>
          <w:sz w:val="26"/>
          <w:szCs w:val="26"/>
        </w:rPr>
        <w:t xml:space="preserve">Таким образом, Заявитель не может являться участником закупки, и как следствие, права и законные интересы Заявителя не могут быть нарушены. </w:t>
      </w:r>
    </w:p>
    <w:p w:rsidR="00172EFE" w:rsidRDefault="00172EFE" w:rsidP="00172EF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8C3844">
        <w:rPr>
          <w:sz w:val="26"/>
          <w:szCs w:val="26"/>
        </w:rPr>
        <w:t>На основании изложенного, жалоба Заявителя не соответствует положениям Закона о контрактной системе и не подлежит рассмотрению.</w:t>
      </w:r>
    </w:p>
    <w:p w:rsidR="00F42A62" w:rsidRPr="00B577BD" w:rsidRDefault="00F42A62" w:rsidP="00B577B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A375F">
        <w:rPr>
          <w:bCs/>
          <w:sz w:val="26"/>
          <w:szCs w:val="26"/>
        </w:rPr>
        <w:t>На основании изложенного и руководствуясь частью 8 статьи 99 Закона о контрактной системе, Комиссия</w:t>
      </w:r>
    </w:p>
    <w:p w:rsidR="007B72D6" w:rsidRDefault="007B72D6" w:rsidP="00F42A62">
      <w:pPr>
        <w:spacing w:before="0"/>
        <w:ind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F42A62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4A375F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F42A62" w:rsidRPr="004A375F" w:rsidRDefault="00F42A62" w:rsidP="00F42A62">
      <w:pPr>
        <w:spacing w:before="0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F42A62" w:rsidRPr="00842751" w:rsidRDefault="00F42A62" w:rsidP="00134052">
      <w:pPr>
        <w:pStyle w:val="a3"/>
        <w:widowControl/>
        <w:numPr>
          <w:ilvl w:val="0"/>
          <w:numId w:val="1"/>
        </w:numPr>
        <w:tabs>
          <w:tab w:val="left" w:pos="568"/>
          <w:tab w:val="left" w:pos="851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70DD0">
        <w:rPr>
          <w:bCs/>
          <w:sz w:val="26"/>
          <w:szCs w:val="26"/>
        </w:rPr>
        <w:t xml:space="preserve">Оставить жалобу </w:t>
      </w:r>
      <w:r w:rsidR="00134052" w:rsidRPr="00134052">
        <w:rPr>
          <w:bCs/>
          <w:sz w:val="26"/>
          <w:szCs w:val="26"/>
        </w:rPr>
        <w:t xml:space="preserve">ООО </w:t>
      </w:r>
      <w:r w:rsidR="00D308D3" w:rsidRPr="00A33B38">
        <w:rPr>
          <w:color w:val="auto"/>
          <w:sz w:val="26"/>
          <w:szCs w:val="26"/>
        </w:rPr>
        <w:t>«Вектор»</w:t>
      </w:r>
      <w:r w:rsidRPr="00842751">
        <w:rPr>
          <w:sz w:val="26"/>
          <w:szCs w:val="26"/>
        </w:rPr>
        <w:t xml:space="preserve"> </w:t>
      </w:r>
      <w:r w:rsidRPr="00842751">
        <w:rPr>
          <w:bCs/>
          <w:sz w:val="26"/>
          <w:szCs w:val="26"/>
        </w:rPr>
        <w:t>на действия Заказчика</w:t>
      </w:r>
      <w:r w:rsidR="00D308D3">
        <w:rPr>
          <w:bCs/>
          <w:sz w:val="26"/>
          <w:szCs w:val="26"/>
        </w:rPr>
        <w:t>, Уполномоченного учреждения</w:t>
      </w:r>
      <w:r w:rsidRPr="00842751">
        <w:rPr>
          <w:bCs/>
          <w:sz w:val="26"/>
          <w:szCs w:val="26"/>
        </w:rPr>
        <w:t xml:space="preserve"> при проведении </w:t>
      </w:r>
      <w:r w:rsidR="00134052">
        <w:rPr>
          <w:bCs/>
          <w:sz w:val="26"/>
          <w:szCs w:val="26"/>
        </w:rPr>
        <w:t>Аукцион</w:t>
      </w:r>
      <w:r w:rsidR="002B613A" w:rsidRPr="00842751">
        <w:rPr>
          <w:bCs/>
          <w:sz w:val="26"/>
          <w:szCs w:val="26"/>
        </w:rPr>
        <w:t>а</w:t>
      </w:r>
      <w:r w:rsidRPr="00842751">
        <w:rPr>
          <w:bCs/>
          <w:sz w:val="26"/>
          <w:szCs w:val="26"/>
        </w:rPr>
        <w:t xml:space="preserve"> без </w:t>
      </w:r>
      <w:r w:rsidRPr="00134052">
        <w:rPr>
          <w:bCs/>
          <w:iCs/>
          <w:sz w:val="26"/>
          <w:szCs w:val="26"/>
        </w:rPr>
        <w:t>рассмотрения</w:t>
      </w:r>
      <w:r w:rsidRPr="00842751">
        <w:rPr>
          <w:bCs/>
          <w:sz w:val="26"/>
          <w:szCs w:val="26"/>
        </w:rPr>
        <w:t>.</w:t>
      </w:r>
    </w:p>
    <w:p w:rsidR="00F42A62" w:rsidRPr="001A5D38" w:rsidRDefault="00F42A62" w:rsidP="00AD43ED">
      <w:pPr>
        <w:pStyle w:val="a3"/>
        <w:widowControl/>
        <w:numPr>
          <w:ilvl w:val="0"/>
          <w:numId w:val="1"/>
        </w:numPr>
        <w:tabs>
          <w:tab w:val="left" w:pos="568"/>
          <w:tab w:val="left" w:pos="851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A5D38">
        <w:rPr>
          <w:bCs/>
          <w:iCs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</w:t>
      </w:r>
      <w:r w:rsidR="005279AB">
        <w:rPr>
          <w:bCs/>
          <w:iCs/>
          <w:sz w:val="26"/>
          <w:szCs w:val="26"/>
        </w:rPr>
        <w:br/>
      </w:r>
      <w:r w:rsidRPr="001A5D38">
        <w:rPr>
          <w:bCs/>
          <w:iCs/>
          <w:sz w:val="26"/>
          <w:szCs w:val="26"/>
        </w:rPr>
        <w:t>на основании части 7 статьи 106 Закона о контрактной системе, отменить.</w:t>
      </w:r>
    </w:p>
    <w:p w:rsidR="009E3ACC" w:rsidRPr="005F1386" w:rsidRDefault="00F42A62" w:rsidP="005F1386">
      <w:pPr>
        <w:widowControl/>
        <w:tabs>
          <w:tab w:val="left" w:pos="568"/>
          <w:tab w:val="left" w:pos="851"/>
        </w:tabs>
        <w:spacing w:before="0" w:line="276" w:lineRule="auto"/>
        <w:ind w:firstLine="568"/>
        <w:jc w:val="both"/>
        <w:rPr>
          <w:bCs/>
          <w:sz w:val="26"/>
          <w:szCs w:val="26"/>
        </w:rPr>
      </w:pPr>
      <w:r w:rsidRPr="004A375F">
        <w:rPr>
          <w:bCs/>
          <w:sz w:val="26"/>
          <w:szCs w:val="26"/>
        </w:rPr>
        <w:t xml:space="preserve">Настоящее решение может быть обжаловано в </w:t>
      </w:r>
      <w:r w:rsidR="00134052">
        <w:rPr>
          <w:bCs/>
          <w:sz w:val="26"/>
          <w:szCs w:val="26"/>
        </w:rPr>
        <w:t>арбитражном суде</w:t>
      </w:r>
      <w:r w:rsidRPr="004A375F">
        <w:rPr>
          <w:bCs/>
          <w:sz w:val="26"/>
          <w:szCs w:val="26"/>
        </w:rPr>
        <w:t xml:space="preserve"> в течение трех месяцев с даты принятия.</w:t>
      </w:r>
      <w:bookmarkStart w:id="0" w:name="_GoBack"/>
      <w:bookmarkEnd w:id="0"/>
    </w:p>
    <w:sectPr w:rsidR="009E3ACC" w:rsidRPr="005F1386" w:rsidSect="00134052">
      <w:headerReference w:type="even" r:id="rId7"/>
      <w:headerReference w:type="default" r:id="rId8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DDA" w:rsidRDefault="00A03D62">
      <w:pPr>
        <w:spacing w:before="0"/>
      </w:pPr>
      <w:r>
        <w:separator/>
      </w:r>
    </w:p>
  </w:endnote>
  <w:endnote w:type="continuationSeparator" w:id="0">
    <w:p w:rsidR="00F76DDA" w:rsidRDefault="00A03D6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DDA" w:rsidRDefault="00A03D62">
      <w:pPr>
        <w:spacing w:before="0"/>
      </w:pPr>
      <w:r>
        <w:separator/>
      </w:r>
    </w:p>
  </w:footnote>
  <w:footnote w:type="continuationSeparator" w:id="0">
    <w:p w:rsidR="00F76DDA" w:rsidRDefault="00A03D6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879292"/>
      <w:docPartObj>
        <w:docPartGallery w:val="Page Numbers (Top of Page)"/>
        <w:docPartUnique/>
      </w:docPartObj>
    </w:sdtPr>
    <w:sdtEndPr/>
    <w:sdtContent>
      <w:p w:rsidR="00C24037" w:rsidRDefault="00F42A62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052">
          <w:rPr>
            <w:noProof/>
          </w:rPr>
          <w:t>3</w:t>
        </w:r>
        <w:r>
          <w:fldChar w:fldCharType="end"/>
        </w:r>
      </w:p>
    </w:sdtContent>
  </w:sdt>
  <w:p w:rsidR="00C24037" w:rsidRDefault="005F138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171100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F42A62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F138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5F13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EC075D"/>
    <w:multiLevelType w:val="hybridMultilevel"/>
    <w:tmpl w:val="AE5CAAFE"/>
    <w:lvl w:ilvl="0" w:tplc="FCBE9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62"/>
    <w:rsid w:val="00134052"/>
    <w:rsid w:val="00172EFE"/>
    <w:rsid w:val="001E4C57"/>
    <w:rsid w:val="00234103"/>
    <w:rsid w:val="002772E4"/>
    <w:rsid w:val="002B613A"/>
    <w:rsid w:val="003013E9"/>
    <w:rsid w:val="00341649"/>
    <w:rsid w:val="003678A3"/>
    <w:rsid w:val="003D0558"/>
    <w:rsid w:val="00417F06"/>
    <w:rsid w:val="004A782F"/>
    <w:rsid w:val="005279AB"/>
    <w:rsid w:val="00556C8E"/>
    <w:rsid w:val="005852BB"/>
    <w:rsid w:val="005C4374"/>
    <w:rsid w:val="005F1386"/>
    <w:rsid w:val="00627C05"/>
    <w:rsid w:val="007025D1"/>
    <w:rsid w:val="0072005B"/>
    <w:rsid w:val="007758C1"/>
    <w:rsid w:val="007B72D6"/>
    <w:rsid w:val="00842751"/>
    <w:rsid w:val="00847A92"/>
    <w:rsid w:val="008A63AF"/>
    <w:rsid w:val="008D65D7"/>
    <w:rsid w:val="00900587"/>
    <w:rsid w:val="00942304"/>
    <w:rsid w:val="00960EA4"/>
    <w:rsid w:val="009E3ACC"/>
    <w:rsid w:val="00A03D62"/>
    <w:rsid w:val="00A33B38"/>
    <w:rsid w:val="00AA238A"/>
    <w:rsid w:val="00AC4DF0"/>
    <w:rsid w:val="00AD43ED"/>
    <w:rsid w:val="00B42322"/>
    <w:rsid w:val="00B512F9"/>
    <w:rsid w:val="00B577BD"/>
    <w:rsid w:val="00BB41A7"/>
    <w:rsid w:val="00BC5789"/>
    <w:rsid w:val="00D308D3"/>
    <w:rsid w:val="00D71ACA"/>
    <w:rsid w:val="00EA6FCC"/>
    <w:rsid w:val="00EB4DE6"/>
    <w:rsid w:val="00ED7200"/>
    <w:rsid w:val="00F1568F"/>
    <w:rsid w:val="00F41E6C"/>
    <w:rsid w:val="00F42A62"/>
    <w:rsid w:val="00F76DDA"/>
    <w:rsid w:val="00FF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A5E94-8EF7-4D2F-8EED-8F209D62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A6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F42A6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42A62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42A62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F42A62"/>
    <w:rPr>
      <w:rFonts w:ascii="Times New Roman" w:eastAsia="Times New Roman" w:hAnsi="Times New Roman" w:cs="Times New Roman"/>
      <w:color w:val="000000"/>
      <w:lang w:eastAsia="ru-RU"/>
    </w:rPr>
  </w:style>
  <w:style w:type="character" w:styleId="a7">
    <w:name w:val="Hyperlink"/>
    <w:basedOn w:val="a0"/>
    <w:uiPriority w:val="99"/>
    <w:unhideWhenUsed/>
    <w:rsid w:val="003D0558"/>
    <w:rPr>
      <w:color w:val="0563C1" w:themeColor="hyperlink"/>
      <w:u w:val="single"/>
    </w:rPr>
  </w:style>
  <w:style w:type="character" w:customStyle="1" w:styleId="1">
    <w:name w:val="Основной шрифт абзаца1"/>
    <w:rsid w:val="00BB41A7"/>
  </w:style>
  <w:style w:type="paragraph" w:styleId="a8">
    <w:name w:val="Balloon Text"/>
    <w:basedOn w:val="a"/>
    <w:link w:val="a9"/>
    <w:uiPriority w:val="99"/>
    <w:semiHidden/>
    <w:unhideWhenUsed/>
    <w:rsid w:val="0023410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4103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3118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5841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52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61055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6293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8463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0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29</cp:revision>
  <cp:lastPrinted>2026-05-22T10:30:00Z</cp:lastPrinted>
  <dcterms:created xsi:type="dcterms:W3CDTF">2024-05-03T09:24:00Z</dcterms:created>
  <dcterms:modified xsi:type="dcterms:W3CDTF">2026-05-25T20:39:00Z</dcterms:modified>
</cp:coreProperties>
</file>