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1469" w:rsidRDefault="00991469" w:rsidP="00991469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991469" w:rsidRDefault="00991469" w:rsidP="00991469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991469" w:rsidRPr="00991469" w:rsidRDefault="00991469" w:rsidP="00991469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937C81" w:rsidRPr="00937C81" w:rsidRDefault="00937C81" w:rsidP="00937C81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937C8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Заказчик: </w:t>
      </w:r>
    </w:p>
    <w:p w:rsidR="00937C81" w:rsidRPr="00937C81" w:rsidRDefault="00937C81" w:rsidP="00937C81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937C8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Государственное казенное учреждение Московской области «Дирекция единого заказчика Министерства здравоохранения Московской области»</w:t>
      </w:r>
    </w:p>
    <w:p w:rsidR="00937C81" w:rsidRPr="00937C81" w:rsidRDefault="00937C81" w:rsidP="00937C81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937C8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info@gku-mo.ru</w:t>
      </w:r>
    </w:p>
    <w:p w:rsidR="00937C81" w:rsidRPr="00937C81" w:rsidRDefault="00937C81" w:rsidP="00937C81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937C81" w:rsidRPr="00937C81" w:rsidRDefault="00937C81" w:rsidP="00937C81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937C8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Оператор электронной площадки:</w:t>
      </w:r>
    </w:p>
    <w:p w:rsidR="00937C81" w:rsidRPr="00937C81" w:rsidRDefault="00937C81" w:rsidP="00937C81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937C8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ООО «РТС-тендер»</w:t>
      </w:r>
    </w:p>
    <w:p w:rsidR="00937C81" w:rsidRPr="00937C81" w:rsidRDefault="00937C81" w:rsidP="00937C81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937C8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ko@rts-tender.ru</w:t>
      </w:r>
    </w:p>
    <w:p w:rsidR="00937C81" w:rsidRPr="00937C81" w:rsidRDefault="00937C81" w:rsidP="00937C81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937C81" w:rsidRPr="00937C81" w:rsidRDefault="00937C81" w:rsidP="00937C81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937C8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Заявитель:</w:t>
      </w:r>
    </w:p>
    <w:p w:rsidR="00937C81" w:rsidRPr="00937C81" w:rsidRDefault="00937C81" w:rsidP="00937C81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937C8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ИП Кравченко Алексей Викторович</w:t>
      </w:r>
    </w:p>
    <w:p w:rsidR="00937C81" w:rsidRPr="00937C81" w:rsidRDefault="00937C81" w:rsidP="00937C81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937C8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info@gosfarm.ru</w:t>
      </w:r>
    </w:p>
    <w:p w:rsidR="00991469" w:rsidRPr="00991469" w:rsidRDefault="00991469" w:rsidP="00991469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892913" w:rsidRDefault="00892913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5C1A88" w:rsidRPr="001C1761" w:rsidRDefault="005C1A88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ПРЕДПИСАНИЕ</w:t>
      </w:r>
    </w:p>
    <w:p w:rsidR="005C1A88" w:rsidRPr="001C1761" w:rsidRDefault="005C1A88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по делу </w:t>
      </w:r>
      <w:r w:rsidRPr="00D87FD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937C8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15844</w:t>
      </w:r>
      <w:r w:rsidR="0099146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/2026</w:t>
      </w:r>
      <w:r w:rsidRPr="003236B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об устранении нарушений </w:t>
      </w:r>
    </w:p>
    <w:p w:rsidR="005C1A88" w:rsidRPr="001C1761" w:rsidRDefault="005C1A88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законодательства Российской Федерации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о контрактной системе в сфере закупок</w:t>
      </w:r>
    </w:p>
    <w:p w:rsidR="005C1A88" w:rsidRPr="001C1761" w:rsidRDefault="00991469" w:rsidP="005C1A88">
      <w:pPr>
        <w:widowControl w:val="0"/>
        <w:tabs>
          <w:tab w:val="left" w:pos="8505"/>
        </w:tabs>
        <w:autoSpaceDE w:val="0"/>
        <w:autoSpaceDN w:val="0"/>
        <w:adjustRightInd w:val="0"/>
        <w:spacing w:after="0" w:line="280" w:lineRule="exact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26.05.2026</w:t>
      </w:r>
      <w:r w:rsidR="005C1A88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г. Москва</w:t>
      </w:r>
    </w:p>
    <w:p w:rsidR="005C1A88" w:rsidRPr="001C1761" w:rsidRDefault="005C1A88" w:rsidP="005C1A88">
      <w:pPr>
        <w:widowControl w:val="0"/>
        <w:autoSpaceDE w:val="0"/>
        <w:autoSpaceDN w:val="0"/>
        <w:adjustRightInd w:val="0"/>
        <w:spacing w:after="0" w:line="276" w:lineRule="auto"/>
        <w:ind w:firstLine="849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991469" w:rsidRPr="00991469" w:rsidRDefault="005C1A88" w:rsidP="00892913">
      <w:pPr>
        <w:widowControl w:val="0"/>
        <w:spacing w:after="0" w:line="276" w:lineRule="auto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Управления Федеральной антимонопольной службы по Московской области (далее – Управление, Комиссия)</w:t>
      </w:r>
      <w:r w:rsidR="00F1001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="00F10012" w:rsidRPr="00F10012">
        <w:rPr>
          <w:rFonts w:ascii="Times New Roman" w:hAnsi="Times New Roman"/>
          <w:color w:val="000000"/>
          <w:sz w:val="26"/>
          <w:szCs w:val="26"/>
        </w:rPr>
        <w:t xml:space="preserve"> </w:t>
      </w:r>
    </w:p>
    <w:p w:rsidR="005C1A88" w:rsidRPr="00937C81" w:rsidRDefault="005C1A88" w:rsidP="00937C81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на основании решения от </w:t>
      </w:r>
      <w:r w:rsidR="0099146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26.05.2026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D87FD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937C8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15844</w:t>
      </w:r>
      <w:r w:rsidR="0099146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/2026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принятого Комиссией по итогам рассмотрения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жалобы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937C81" w:rsidRPr="00937C8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>ИП Кравченко Алексея Викторовича (далее – Заявитель) на действия (бездействие) Государственного казенного учреждения Московской области «Дирекция единого заказчика Министерства здравоохранения Московской области» (далее – Заказчик) п</w:t>
      </w:r>
      <w:r w:rsidR="00937C8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 xml:space="preserve">ри проведении ООО «РТС-тендер» </w:t>
      </w:r>
      <w:r w:rsidR="00937C81" w:rsidRPr="00937C8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 xml:space="preserve">(далее – Оператор электронной площадки) Аукциона в электронной форме на поставку медицинского оборудования  (извещение № 0348200081026002665 </w:t>
      </w:r>
      <w:r w:rsidRPr="0068289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 xml:space="preserve">на официальном </w:t>
      </w:r>
      <w:r w:rsidRPr="0068289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lastRenderedPageBreak/>
        <w:t xml:space="preserve">сайте Единой информационной системы в сфере закупок – www.zakupki.gov.ru (далее – Официальный сайт)) (далее – Аукцион)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 в результате осуществления внеплановой проверки в соответствии с пунктом 1 части 15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Комиссия</w:t>
      </w:r>
    </w:p>
    <w:p w:rsidR="005C1A88" w:rsidRPr="003C7091" w:rsidRDefault="005C1A88" w:rsidP="005C1A88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5C1A88" w:rsidRPr="001C1761" w:rsidRDefault="005C1A88" w:rsidP="005C1A88">
      <w:pPr>
        <w:ind w:firstLine="528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C1761">
        <w:rPr>
          <w:rFonts w:ascii="Times New Roman" w:hAnsi="Times New Roman" w:cs="Times New Roman"/>
          <w:b/>
          <w:sz w:val="26"/>
          <w:szCs w:val="26"/>
        </w:rPr>
        <w:t>ПРЕДПИСЫВАЕТ: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1.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Заказчику, Аукционной комиссии отменить </w:t>
      </w:r>
      <w:r w:rsidR="00F10012">
        <w:rPr>
          <w:rFonts w:ascii="Times New Roman" w:hAnsi="Times New Roman" w:cs="Times New Roman"/>
          <w:sz w:val="26"/>
          <w:szCs w:val="26"/>
        </w:rPr>
        <w:t xml:space="preserve">все </w:t>
      </w:r>
      <w:r w:rsidRPr="001C1761">
        <w:rPr>
          <w:rFonts w:ascii="Times New Roman" w:hAnsi="Times New Roman" w:cs="Times New Roman"/>
          <w:sz w:val="26"/>
          <w:szCs w:val="26"/>
        </w:rPr>
        <w:t>Протоколы, составленные при осуществлении закупки;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2.</w:t>
      </w:r>
      <w:r w:rsidRPr="001C1761">
        <w:rPr>
          <w:rFonts w:ascii="Times New Roman" w:hAnsi="Times New Roman" w:cs="Times New Roman"/>
          <w:sz w:val="26"/>
          <w:szCs w:val="26"/>
        </w:rPr>
        <w:tab/>
        <w:t>Оператору электронной площадки не позднее 1 рабочего дня со дня исполнения пункта 1 настоящего предписания: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>уведомить участников закупки, подавших заявки на участие в Аукционе, об отмене Протоколов, составленных при осуществлении закупок, о прекращении действия заявок, поданных на участие в Аукционе;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>прекратить блокирование операций по счетам для проведения операций по обеспечению участия в открытом аукционе в электронной форме, открытых участникам закупки, подавшим заявки на участие в Аукционе, в отношении денежных средств в размере обеспечения заявки на участие в Аукционе.</w:t>
      </w:r>
    </w:p>
    <w:p w:rsidR="005C1A88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3.</w:t>
      </w:r>
      <w:r w:rsidRPr="001C1761">
        <w:rPr>
          <w:rFonts w:ascii="Times New Roman" w:hAnsi="Times New Roman" w:cs="Times New Roman"/>
          <w:sz w:val="26"/>
          <w:szCs w:val="26"/>
        </w:rPr>
        <w:tab/>
        <w:t>Заказчику</w:t>
      </w:r>
      <w:r>
        <w:rPr>
          <w:rFonts w:ascii="Times New Roman" w:hAnsi="Times New Roman" w:cs="Times New Roman"/>
          <w:sz w:val="26"/>
          <w:szCs w:val="26"/>
        </w:rPr>
        <w:t>: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привести </w:t>
      </w:r>
      <w:r>
        <w:rPr>
          <w:rFonts w:ascii="Times New Roman" w:hAnsi="Times New Roman" w:cs="Times New Roman"/>
          <w:sz w:val="26"/>
          <w:szCs w:val="26"/>
        </w:rPr>
        <w:t>извещение</w:t>
      </w:r>
      <w:r w:rsidRPr="001C1761">
        <w:rPr>
          <w:rFonts w:ascii="Times New Roman" w:hAnsi="Times New Roman" w:cs="Times New Roman"/>
          <w:sz w:val="26"/>
          <w:szCs w:val="26"/>
        </w:rPr>
        <w:t xml:space="preserve"> о</w:t>
      </w:r>
      <w:r>
        <w:rPr>
          <w:rFonts w:ascii="Times New Roman" w:hAnsi="Times New Roman" w:cs="Times New Roman"/>
          <w:sz w:val="26"/>
          <w:szCs w:val="26"/>
        </w:rPr>
        <w:t xml:space="preserve"> проведении</w:t>
      </w:r>
      <w:r w:rsidRPr="001C1761">
        <w:rPr>
          <w:rFonts w:ascii="Times New Roman" w:hAnsi="Times New Roman" w:cs="Times New Roman"/>
          <w:sz w:val="26"/>
          <w:szCs w:val="26"/>
        </w:rPr>
        <w:t xml:space="preserve"> Аукцион</w:t>
      </w:r>
      <w:r>
        <w:rPr>
          <w:rFonts w:ascii="Times New Roman" w:hAnsi="Times New Roman" w:cs="Times New Roman"/>
          <w:sz w:val="26"/>
          <w:szCs w:val="26"/>
        </w:rPr>
        <w:t>а</w:t>
      </w:r>
      <w:r w:rsidRPr="001C1761">
        <w:rPr>
          <w:rFonts w:ascii="Times New Roman" w:hAnsi="Times New Roman" w:cs="Times New Roman"/>
          <w:sz w:val="26"/>
          <w:szCs w:val="26"/>
        </w:rPr>
        <w:t xml:space="preserve"> в соответствие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с требованиями законодательства Российской Федерации о контрактной системе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в сфере закупок и с учетом решения </w:t>
      </w:r>
      <w:r w:rsidRPr="001A1FDB">
        <w:rPr>
          <w:rFonts w:ascii="Times New Roman" w:hAnsi="Times New Roman" w:cs="Times New Roman"/>
          <w:sz w:val="26"/>
          <w:szCs w:val="26"/>
        </w:rPr>
        <w:t xml:space="preserve">от </w:t>
      </w:r>
      <w:r w:rsidR="0099146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26.05.2026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D87FD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937C8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15844</w:t>
      </w:r>
      <w:r w:rsidR="0099146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/2026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и разместить </w:t>
      </w:r>
      <w:r>
        <w:rPr>
          <w:rFonts w:ascii="Times New Roman" w:hAnsi="Times New Roman" w:cs="Times New Roman"/>
          <w:sz w:val="26"/>
          <w:szCs w:val="26"/>
        </w:rPr>
        <w:t>соответствующее извещение</w:t>
      </w:r>
      <w:r w:rsidRPr="001C1761">
        <w:rPr>
          <w:rFonts w:ascii="Times New Roman" w:hAnsi="Times New Roman" w:cs="Times New Roman"/>
          <w:sz w:val="26"/>
          <w:szCs w:val="26"/>
        </w:rPr>
        <w:t xml:space="preserve"> на </w:t>
      </w:r>
      <w:r>
        <w:rPr>
          <w:rFonts w:ascii="Times New Roman" w:hAnsi="Times New Roman" w:cs="Times New Roman"/>
          <w:sz w:val="26"/>
          <w:szCs w:val="26"/>
        </w:rPr>
        <w:t>О</w:t>
      </w:r>
      <w:r w:rsidRPr="001C1761">
        <w:rPr>
          <w:rFonts w:ascii="Times New Roman" w:hAnsi="Times New Roman" w:cs="Times New Roman"/>
          <w:sz w:val="26"/>
          <w:szCs w:val="26"/>
        </w:rPr>
        <w:t xml:space="preserve">фициальном </w:t>
      </w:r>
      <w:r>
        <w:rPr>
          <w:rFonts w:ascii="Times New Roman" w:hAnsi="Times New Roman" w:cs="Times New Roman"/>
          <w:sz w:val="26"/>
          <w:szCs w:val="26"/>
        </w:rPr>
        <w:t>сайте.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назначить новую дату окончания срока подачи заявок на участие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в Аукционе, </w:t>
      </w:r>
      <w:r>
        <w:rPr>
          <w:rFonts w:ascii="Times New Roman" w:hAnsi="Times New Roman" w:cs="Times New Roman"/>
          <w:sz w:val="26"/>
          <w:szCs w:val="26"/>
        </w:rPr>
        <w:t>дату подведения итогов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дату проведения Аукциона, а также разместить на Официальном сайте информацию о новой дате окончания срока подачи заявок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>на участие в Аукционе, дате проведения Аукциона</w:t>
      </w:r>
      <w:r>
        <w:rPr>
          <w:rFonts w:ascii="Times New Roman" w:hAnsi="Times New Roman" w:cs="Times New Roman"/>
          <w:sz w:val="26"/>
          <w:szCs w:val="26"/>
        </w:rPr>
        <w:t xml:space="preserve"> и дате подведения итогов</w:t>
      </w:r>
      <w:r w:rsidRPr="001C1761">
        <w:rPr>
          <w:rFonts w:ascii="Times New Roman" w:hAnsi="Times New Roman" w:cs="Times New Roman"/>
          <w:sz w:val="26"/>
          <w:szCs w:val="26"/>
        </w:rPr>
        <w:t xml:space="preserve">. При этом дата окончания срока подачи заявок на участие в Аукционе должна быть назначена не ранее чем через 7 дней со дня размещения на Официальном сайте соответствующей </w:t>
      </w:r>
      <w:r>
        <w:rPr>
          <w:rFonts w:ascii="Times New Roman" w:hAnsi="Times New Roman" w:cs="Times New Roman"/>
          <w:sz w:val="26"/>
          <w:szCs w:val="26"/>
        </w:rPr>
        <w:t>извещению о проведении</w:t>
      </w:r>
      <w:r w:rsidRPr="001C1761">
        <w:rPr>
          <w:rFonts w:ascii="Times New Roman" w:hAnsi="Times New Roman" w:cs="Times New Roman"/>
          <w:sz w:val="26"/>
          <w:szCs w:val="26"/>
        </w:rPr>
        <w:t xml:space="preserve"> Аукцион</w:t>
      </w:r>
      <w:r>
        <w:rPr>
          <w:rFonts w:ascii="Times New Roman" w:hAnsi="Times New Roman" w:cs="Times New Roman"/>
          <w:sz w:val="26"/>
          <w:szCs w:val="26"/>
        </w:rPr>
        <w:t>а</w:t>
      </w:r>
      <w:r w:rsidRPr="001C1761">
        <w:rPr>
          <w:rFonts w:ascii="Times New Roman" w:hAnsi="Times New Roman" w:cs="Times New Roman"/>
          <w:sz w:val="26"/>
          <w:szCs w:val="26"/>
        </w:rPr>
        <w:t>.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4.</w:t>
      </w:r>
      <w:r w:rsidRPr="001C1761">
        <w:rPr>
          <w:rFonts w:ascii="Times New Roman" w:hAnsi="Times New Roman" w:cs="Times New Roman"/>
          <w:sz w:val="26"/>
          <w:szCs w:val="26"/>
        </w:rPr>
        <w:tab/>
        <w:t>Оператору электронной площадки не позднее 1 рабочего дня со дня исполнения пункта 3 настоящего предписания: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назначить время проведения Аукциона и разместить на электронной площадке информацию о времени проведения Аукциона; 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уведомить участников закупки, подавших заявки на участие в Аукционе, о новой дате окончания срока подачи заявок на участие </w:t>
      </w:r>
      <w:r>
        <w:rPr>
          <w:rFonts w:ascii="Times New Roman" w:hAnsi="Times New Roman" w:cs="Times New Roman"/>
          <w:sz w:val="26"/>
          <w:szCs w:val="26"/>
        </w:rPr>
        <w:t>в Аукционе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дате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и времени проведения Аукциона, </w:t>
      </w:r>
      <w:r>
        <w:rPr>
          <w:rFonts w:ascii="Times New Roman" w:hAnsi="Times New Roman" w:cs="Times New Roman"/>
          <w:sz w:val="26"/>
          <w:szCs w:val="26"/>
        </w:rPr>
        <w:t xml:space="preserve">дате подведения итогов Аукциона, </w:t>
      </w:r>
      <w:r w:rsidRPr="001C1761">
        <w:rPr>
          <w:rFonts w:ascii="Times New Roman" w:hAnsi="Times New Roman" w:cs="Times New Roman"/>
          <w:sz w:val="26"/>
          <w:szCs w:val="26"/>
        </w:rPr>
        <w:t xml:space="preserve">а также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>о возможности подать новые заявки на участие в Аукционе.</w:t>
      </w:r>
    </w:p>
    <w:p w:rsidR="005C1A88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5.</w:t>
      </w:r>
      <w:r w:rsidRPr="001C1761">
        <w:rPr>
          <w:rFonts w:ascii="Times New Roman" w:hAnsi="Times New Roman" w:cs="Times New Roman"/>
          <w:sz w:val="26"/>
          <w:szCs w:val="26"/>
        </w:rPr>
        <w:tab/>
        <w:t>Заказчику</w:t>
      </w:r>
      <w:r w:rsidRPr="000D1CA6">
        <w:rPr>
          <w:rFonts w:ascii="Times New Roman" w:hAnsi="Times New Roman" w:cs="Times New Roman"/>
          <w:sz w:val="26"/>
          <w:szCs w:val="26"/>
        </w:rPr>
        <w:t>, Аукционной комиссии, Оператору электронной площадки осуществить дальнейшее проведение</w:t>
      </w:r>
      <w:r w:rsidRPr="001C1761">
        <w:rPr>
          <w:rFonts w:ascii="Times New Roman" w:hAnsi="Times New Roman" w:cs="Times New Roman"/>
          <w:sz w:val="26"/>
          <w:szCs w:val="26"/>
        </w:rPr>
        <w:t xml:space="preserve"> процедуры определения поставщика (подрядчика, исполнителя) в соответствии с требованиями законодательства </w:t>
      </w:r>
      <w:r w:rsidRPr="001C1761">
        <w:rPr>
          <w:rFonts w:ascii="Times New Roman" w:hAnsi="Times New Roman" w:cs="Times New Roman"/>
          <w:sz w:val="26"/>
          <w:szCs w:val="26"/>
        </w:rPr>
        <w:lastRenderedPageBreak/>
        <w:t>Российской Федерации о контрактной системе в сфере закупок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и с учетом решения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от </w:t>
      </w:r>
      <w:r w:rsidR="0099146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26.05.2026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D87FD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937C8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15844</w:t>
      </w:r>
      <w:r w:rsidR="0099146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/2026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6.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Заказчику, Аукционной комиссии, Оператору электронной площадки в срок до </w:t>
      </w:r>
      <w:r w:rsidR="00991469">
        <w:rPr>
          <w:rFonts w:ascii="Times New Roman" w:hAnsi="Times New Roman" w:cs="Times New Roman"/>
          <w:sz w:val="26"/>
          <w:szCs w:val="26"/>
        </w:rPr>
        <w:t>09.06.2026</w:t>
      </w:r>
      <w:r w:rsidRPr="001C1761">
        <w:rPr>
          <w:rFonts w:ascii="Times New Roman" w:hAnsi="Times New Roman" w:cs="Times New Roman"/>
          <w:sz w:val="26"/>
          <w:szCs w:val="26"/>
        </w:rPr>
        <w:t xml:space="preserve"> исполнить настоящее предписание и представить в Управление подтверждение исполнения настоящего предписания в письменном виде, а также электронной почте </w:t>
      </w:r>
      <w:r w:rsidRPr="001C1761">
        <w:rPr>
          <w:rFonts w:ascii="Times New Roman" w:hAnsi="Times New Roman" w:cs="Times New Roman"/>
          <w:sz w:val="26"/>
          <w:szCs w:val="26"/>
          <w:lang w:val="en-US"/>
        </w:rPr>
        <w:t>to</w:t>
      </w:r>
      <w:r w:rsidRPr="001C1761">
        <w:rPr>
          <w:rFonts w:ascii="Times New Roman" w:hAnsi="Times New Roman" w:cs="Times New Roman"/>
          <w:sz w:val="26"/>
          <w:szCs w:val="26"/>
        </w:rPr>
        <w:t>50@fas.gov.ru.</w:t>
      </w:r>
    </w:p>
    <w:p w:rsidR="00627E92" w:rsidRDefault="005C1A88" w:rsidP="00130EB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 xml:space="preserve">Невыполнение в установленный срок предписания влечет наложение административного штрафа на должностных лиц в соответствии с частью 7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>статьи 19.5 Кодекса Российской Федерации об административных правонарушениях.</w:t>
      </w:r>
    </w:p>
    <w:p w:rsidR="00130EBB" w:rsidRPr="00130EBB" w:rsidRDefault="00130EBB" w:rsidP="00991469">
      <w:pPr>
        <w:spacing w:after="0" w:line="240" w:lineRule="auto"/>
        <w:jc w:val="both"/>
        <w:rPr>
          <w:rFonts w:ascii="Times New Roman" w:hAnsi="Times New Roman" w:cs="Times New Roman"/>
        </w:rPr>
      </w:pPr>
      <w:bookmarkStart w:id="0" w:name="_GoBack"/>
      <w:bookmarkEnd w:id="0"/>
    </w:p>
    <w:sectPr w:rsidR="00130EBB" w:rsidRPr="00130EBB" w:rsidSect="000A1396">
      <w:headerReference w:type="default" r:id="rId6"/>
      <w:pgSz w:w="11907" w:h="16839" w:code="9"/>
      <w:pgMar w:top="1134" w:right="850" w:bottom="709" w:left="141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30EBB" w:rsidRDefault="00130EBB" w:rsidP="00130EBB">
      <w:pPr>
        <w:spacing w:after="0" w:line="240" w:lineRule="auto"/>
      </w:pPr>
      <w:r>
        <w:separator/>
      </w:r>
    </w:p>
  </w:endnote>
  <w:endnote w:type="continuationSeparator" w:id="0">
    <w:p w:rsidR="00130EBB" w:rsidRDefault="00130EBB" w:rsidP="00130E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30EBB" w:rsidRDefault="00130EBB" w:rsidP="00130EBB">
      <w:pPr>
        <w:spacing w:after="0" w:line="240" w:lineRule="auto"/>
      </w:pPr>
      <w:r>
        <w:separator/>
      </w:r>
    </w:p>
  </w:footnote>
  <w:footnote w:type="continuationSeparator" w:id="0">
    <w:p w:rsidR="00130EBB" w:rsidRDefault="00130EBB" w:rsidP="00130E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7EBB" w:rsidRPr="00130EBB" w:rsidRDefault="00130EBB">
    <w:pPr>
      <w:pStyle w:val="a3"/>
      <w:spacing w:before="120"/>
      <w:jc w:val="center"/>
      <w:rPr>
        <w:rFonts w:ascii="Times New Roman" w:hAnsi="Times New Roman" w:cs="Times New Roman"/>
        <w:sz w:val="26"/>
        <w:szCs w:val="26"/>
      </w:rPr>
    </w:pPr>
    <w:r w:rsidRPr="00130EBB">
      <w:rPr>
        <w:rFonts w:ascii="Times New Roman" w:hAnsi="Times New Roman" w:cs="Times New Roman"/>
        <w:sz w:val="26"/>
        <w:szCs w:val="26"/>
      </w:rPr>
      <w:fldChar w:fldCharType="begin"/>
    </w:r>
    <w:r w:rsidRPr="00130EBB">
      <w:rPr>
        <w:rFonts w:ascii="Times New Roman" w:hAnsi="Times New Roman" w:cs="Times New Roman"/>
        <w:sz w:val="26"/>
        <w:szCs w:val="26"/>
      </w:rPr>
      <w:instrText xml:space="preserve"> PAGE   \* MERGEFORMAT </w:instrText>
    </w:r>
    <w:r w:rsidRPr="00130EBB">
      <w:rPr>
        <w:rFonts w:ascii="Times New Roman" w:hAnsi="Times New Roman" w:cs="Times New Roman"/>
        <w:sz w:val="26"/>
        <w:szCs w:val="26"/>
      </w:rPr>
      <w:fldChar w:fldCharType="separate"/>
    </w:r>
    <w:r w:rsidR="00892913">
      <w:rPr>
        <w:rFonts w:ascii="Times New Roman" w:hAnsi="Times New Roman" w:cs="Times New Roman"/>
        <w:noProof/>
        <w:sz w:val="26"/>
        <w:szCs w:val="26"/>
      </w:rPr>
      <w:t>2</w:t>
    </w:r>
    <w:r w:rsidRPr="00130EBB">
      <w:rPr>
        <w:rFonts w:ascii="Times New Roman" w:hAnsi="Times New Roman" w:cs="Times New Roman"/>
        <w:sz w:val="26"/>
        <w:szCs w:val="26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1A88"/>
    <w:rsid w:val="00130EBB"/>
    <w:rsid w:val="005C1A88"/>
    <w:rsid w:val="00627E92"/>
    <w:rsid w:val="00892913"/>
    <w:rsid w:val="00937C81"/>
    <w:rsid w:val="00991469"/>
    <w:rsid w:val="00F100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FFC3EAE-E9BC-4932-AA49-6D97CD793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C1A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C1A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C1A88"/>
  </w:style>
  <w:style w:type="paragraph" w:styleId="a5">
    <w:name w:val="footer"/>
    <w:basedOn w:val="a"/>
    <w:link w:val="a6"/>
    <w:uiPriority w:val="99"/>
    <w:unhideWhenUsed/>
    <w:rsid w:val="005C1A88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rsid w:val="005C1A88"/>
    <w:rPr>
      <w:rFonts w:ascii="Times New Roman" w:eastAsia="Times New Roman" w:hAnsi="Times New Roman" w:cs="Times New Roman"/>
      <w:color w:val="00000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659</Words>
  <Characters>3761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to50-admin</dc:creator>
  <cp:keywords/>
  <dc:description/>
  <cp:lastModifiedBy>Родин Михаил Владимирович</cp:lastModifiedBy>
  <cp:revision>4</cp:revision>
  <dcterms:created xsi:type="dcterms:W3CDTF">2024-05-21T15:15:00Z</dcterms:created>
  <dcterms:modified xsi:type="dcterms:W3CDTF">2026-06-01T08:51:00Z</dcterms:modified>
</cp:coreProperties>
</file>